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2792A">
      <w:pPr>
        <w:pStyle w:val="1"/>
      </w:pPr>
      <w:r>
        <w:fldChar w:fldCharType="begin"/>
      </w:r>
      <w:r>
        <w:instrText>HYPERLINK "garantF1://45104460.0"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Ханты-Мансийского АО - Югры от 10 июня 2016 г. N 201-п</w:t>
      </w:r>
      <w:r>
        <w:rPr>
          <w:rStyle w:val="a4"/>
          <w:b w:val="0"/>
          <w:bCs w:val="0"/>
        </w:rPr>
        <w:br/>
        <w:t>"Об утверждении документа</w:t>
      </w:r>
      <w:r>
        <w:rPr>
          <w:rStyle w:val="a4"/>
          <w:b w:val="0"/>
          <w:bCs w:val="0"/>
        </w:rPr>
        <w:t>ции по планировке территории для размещения линейных объектов регионального значения Ханты-Мансийского автономного округа - Югры и о внесении изменения в приложение 26 к постановлению Правительства Ханты-Мансийского автономного округа - Югры от 15 апреля 2</w:t>
      </w:r>
      <w:r>
        <w:rPr>
          <w:rStyle w:val="a4"/>
          <w:b w:val="0"/>
          <w:bCs w:val="0"/>
        </w:rPr>
        <w:t>016 года N 108-п "Об утверждении документации по планировке территории для размещения линейных объектов регионального значения Ханты-Мансийского автономного округа - Югры"</w:t>
      </w:r>
      <w:r>
        <w:fldChar w:fldCharType="end"/>
      </w:r>
    </w:p>
    <w:p w:rsidR="00000000" w:rsidRDefault="00A2792A"/>
    <w:p w:rsidR="00000000" w:rsidRDefault="00A2792A">
      <w:r>
        <w:t xml:space="preserve">В соответствии с </w:t>
      </w:r>
      <w:hyperlink r:id="rId5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</w:t>
      </w:r>
      <w:hyperlink r:id="rId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 18 апреля 2007 года N 39-оз "О градостроительной деятельности на территории Ханты-Мансийского автономного округа - Югры" Правительство Ханты-М</w:t>
      </w:r>
      <w:r>
        <w:t>ансийского автономного округа - Югры постановляет:</w:t>
      </w:r>
    </w:p>
    <w:p w:rsidR="00000000" w:rsidRDefault="00A2792A">
      <w:bookmarkStart w:id="1" w:name="sub_1"/>
      <w:r>
        <w:t>1. Утвердить основные части проектов планировки территорий и проекты межевания территорий для размещения линейных объектов регионального значения Ханты-Мансийского автономного округа - Югры:</w:t>
      </w:r>
    </w:p>
    <w:bookmarkEnd w:id="1"/>
    <w:p w:rsidR="00000000" w:rsidRDefault="00A2792A">
      <w:r>
        <w:t>"Рек</w:t>
      </w:r>
      <w:r>
        <w:t>онструкция высоконапорных, низконапорных водоводов Северо-Кочевского месторождения" (</w:t>
      </w:r>
      <w:hyperlink r:id="rId7" w:history="1">
        <w:r>
          <w:rPr>
            <w:rStyle w:val="a4"/>
          </w:rPr>
          <w:t>приложения 1</w:t>
        </w:r>
      </w:hyperlink>
      <w:r>
        <w:t xml:space="preserve"> - </w:t>
      </w:r>
      <w:hyperlink w:anchor="sub_30" w:history="1">
        <w:r>
          <w:rPr>
            <w:rStyle w:val="a4"/>
          </w:rPr>
          <w:t>3</w:t>
        </w:r>
      </w:hyperlink>
      <w:r>
        <w:t>);</w:t>
      </w:r>
    </w:p>
    <w:p w:rsidR="00000000" w:rsidRDefault="00A2792A">
      <w:r>
        <w:t>"Кусты NN 4, 5, 6, 7, 8 и разведочная скважина N 9 Р Западно-Семивидовского месторождения" (</w:t>
      </w:r>
      <w:hyperlink r:id="rId8" w:history="1">
        <w:r>
          <w:rPr>
            <w:rStyle w:val="a4"/>
          </w:rPr>
          <w:t>приложения 4</w:t>
        </w:r>
      </w:hyperlink>
      <w:r>
        <w:t xml:space="preserve"> - </w:t>
      </w:r>
      <w:hyperlink w:anchor="sub_70" w:history="1">
        <w:r>
          <w:rPr>
            <w:rStyle w:val="a4"/>
          </w:rPr>
          <w:t>7</w:t>
        </w:r>
      </w:hyperlink>
      <w:r>
        <w:t>);</w:t>
      </w:r>
    </w:p>
    <w:p w:rsidR="00000000" w:rsidRDefault="00A2792A">
      <w:r>
        <w:t>"Артезианские скважины для ДНС-УПСВ и опорной базы Западно-Тугровскогом.р." (</w:t>
      </w:r>
      <w:hyperlink r:id="rId9" w:history="1">
        <w:r>
          <w:rPr>
            <w:rStyle w:val="a4"/>
          </w:rPr>
          <w:t>приложение 8</w:t>
        </w:r>
      </w:hyperlink>
      <w:r>
        <w:t xml:space="preserve"> - </w:t>
      </w:r>
      <w:hyperlink w:anchor="sub_110" w:history="1">
        <w:r>
          <w:rPr>
            <w:rStyle w:val="a4"/>
          </w:rPr>
          <w:t>11</w:t>
        </w:r>
      </w:hyperlink>
      <w:r>
        <w:t>);</w:t>
      </w:r>
    </w:p>
    <w:p w:rsidR="00000000" w:rsidRDefault="00A2792A">
      <w:r>
        <w:t>"Опорная база Запад</w:t>
      </w:r>
      <w:r>
        <w:t>но-Тугровского месторождения" (</w:t>
      </w:r>
      <w:hyperlink r:id="rId10" w:history="1">
        <w:r>
          <w:rPr>
            <w:rStyle w:val="a4"/>
          </w:rPr>
          <w:t xml:space="preserve">приложения 12 </w:t>
        </w:r>
      </w:hyperlink>
      <w:r>
        <w:t xml:space="preserve">- </w:t>
      </w:r>
      <w:hyperlink w:anchor="sub_150" w:history="1">
        <w:r>
          <w:rPr>
            <w:rStyle w:val="a4"/>
          </w:rPr>
          <w:t>15</w:t>
        </w:r>
      </w:hyperlink>
      <w:r>
        <w:t>);</w:t>
      </w:r>
    </w:p>
    <w:p w:rsidR="00000000" w:rsidRDefault="00A2792A">
      <w:r>
        <w:t>"Строительство разведочной скважины N 292 Р Кустового месторождения" (</w:t>
      </w:r>
      <w:hyperlink r:id="rId11" w:history="1">
        <w:r>
          <w:rPr>
            <w:rStyle w:val="a4"/>
          </w:rPr>
          <w:t>приложения 16</w:t>
        </w:r>
      </w:hyperlink>
      <w:r>
        <w:t xml:space="preserve"> - </w:t>
      </w:r>
      <w:hyperlink w:anchor="sub_190" w:history="1">
        <w:r>
          <w:rPr>
            <w:rStyle w:val="a4"/>
          </w:rPr>
          <w:t>19</w:t>
        </w:r>
      </w:hyperlink>
      <w:r>
        <w:t>);</w:t>
      </w:r>
    </w:p>
    <w:p w:rsidR="00000000" w:rsidRDefault="00A2792A">
      <w:r>
        <w:t>"Строительство нефтесборной сети Нивагальского нефтяного месторождения" (</w:t>
      </w:r>
      <w:hyperlink r:id="rId12" w:history="1">
        <w:r>
          <w:rPr>
            <w:rStyle w:val="a4"/>
          </w:rPr>
          <w:t>приложения 20</w:t>
        </w:r>
      </w:hyperlink>
      <w:r>
        <w:t xml:space="preserve"> - </w:t>
      </w:r>
      <w:hyperlink w:anchor="sub_220" w:history="1">
        <w:r>
          <w:rPr>
            <w:rStyle w:val="a4"/>
          </w:rPr>
          <w:t>22</w:t>
        </w:r>
      </w:hyperlink>
      <w:r>
        <w:t>);</w:t>
      </w:r>
    </w:p>
    <w:p w:rsidR="00000000" w:rsidRDefault="00A2792A">
      <w:r>
        <w:t>"Строительство поисковой скважины N 294 П Южно-Кустового лицензионного участка" (</w:t>
      </w:r>
      <w:hyperlink r:id="rId13" w:history="1">
        <w:r>
          <w:rPr>
            <w:rStyle w:val="a4"/>
          </w:rPr>
          <w:t>приложения 23</w:t>
        </w:r>
      </w:hyperlink>
      <w:r>
        <w:t xml:space="preserve"> - </w:t>
      </w:r>
      <w:hyperlink w:anchor="sub_260" w:history="1">
        <w:r>
          <w:rPr>
            <w:rStyle w:val="a4"/>
          </w:rPr>
          <w:t>26</w:t>
        </w:r>
      </w:hyperlink>
      <w:r>
        <w:t>);</w:t>
      </w:r>
    </w:p>
    <w:p w:rsidR="00000000" w:rsidRDefault="00A2792A">
      <w:r>
        <w:t>"Строительство поисковой скважины N 269 П Кустового месторождения" (</w:t>
      </w:r>
      <w:hyperlink r:id="rId14" w:history="1">
        <w:r>
          <w:rPr>
            <w:rStyle w:val="a4"/>
          </w:rPr>
          <w:t>приложения 27</w:t>
        </w:r>
      </w:hyperlink>
      <w:r>
        <w:t xml:space="preserve"> - </w:t>
      </w:r>
      <w:hyperlink w:anchor="sub_300" w:history="1">
        <w:r>
          <w:rPr>
            <w:rStyle w:val="a4"/>
          </w:rPr>
          <w:t>30</w:t>
        </w:r>
      </w:hyperlink>
      <w:r>
        <w:t>);</w:t>
      </w:r>
    </w:p>
    <w:p w:rsidR="00000000" w:rsidRDefault="00A2792A">
      <w:r>
        <w:t>"Реконструкция ВЛ 110 кВ отпайка Ас</w:t>
      </w:r>
      <w:r>
        <w:t>омкинская (Большой переход через пр. Юганская Обь)" (</w:t>
      </w:r>
      <w:hyperlink r:id="rId15" w:history="1">
        <w:r>
          <w:rPr>
            <w:rStyle w:val="a4"/>
          </w:rPr>
          <w:t>приложения 31</w:t>
        </w:r>
      </w:hyperlink>
      <w:r>
        <w:t xml:space="preserve"> - </w:t>
      </w:r>
      <w:hyperlink w:anchor="sub_330" w:history="1">
        <w:r>
          <w:rPr>
            <w:rStyle w:val="a4"/>
          </w:rPr>
          <w:t>33</w:t>
        </w:r>
      </w:hyperlink>
      <w:r>
        <w:t>);</w:t>
      </w:r>
    </w:p>
    <w:p w:rsidR="00000000" w:rsidRDefault="00A2792A">
      <w:r>
        <w:t>"Обустройство кустов NN 2, 3 Саморьяхского месторождения" (</w:t>
      </w:r>
      <w:hyperlink r:id="rId16" w:history="1">
        <w:r>
          <w:rPr>
            <w:rStyle w:val="a4"/>
          </w:rPr>
          <w:t>приложения 34</w:t>
        </w:r>
      </w:hyperlink>
      <w:r>
        <w:t xml:space="preserve"> - </w:t>
      </w:r>
      <w:hyperlink w:anchor="sub_370" w:history="1">
        <w:r>
          <w:rPr>
            <w:rStyle w:val="a4"/>
          </w:rPr>
          <w:t>37</w:t>
        </w:r>
      </w:hyperlink>
      <w:r>
        <w:t>);</w:t>
      </w:r>
    </w:p>
    <w:p w:rsidR="00000000" w:rsidRDefault="00A2792A">
      <w:r>
        <w:t>"Обустройства кустов скважин NN 4, 6 Встречного месторождения" (</w:t>
      </w:r>
      <w:hyperlink r:id="rId17" w:history="1">
        <w:r>
          <w:rPr>
            <w:rStyle w:val="a4"/>
          </w:rPr>
          <w:t>приложения 38</w:t>
        </w:r>
      </w:hyperlink>
      <w:r>
        <w:t xml:space="preserve"> - </w:t>
      </w:r>
      <w:hyperlink w:anchor="sub_410" w:history="1">
        <w:r>
          <w:rPr>
            <w:rStyle w:val="a4"/>
          </w:rPr>
          <w:t>41</w:t>
        </w:r>
      </w:hyperlink>
      <w:r>
        <w:t>);</w:t>
      </w:r>
    </w:p>
    <w:p w:rsidR="00000000" w:rsidRDefault="00A2792A">
      <w:r>
        <w:t>"Обустройство кустов скважин NN 78, 79 Омбинского месторождения" (</w:t>
      </w:r>
      <w:hyperlink r:id="rId18" w:history="1">
        <w:r>
          <w:rPr>
            <w:rStyle w:val="a4"/>
          </w:rPr>
          <w:t>приложения 42</w:t>
        </w:r>
      </w:hyperlink>
      <w:r>
        <w:t xml:space="preserve"> - </w:t>
      </w:r>
      <w:hyperlink w:anchor="sub_450" w:history="1">
        <w:r>
          <w:rPr>
            <w:rStyle w:val="a4"/>
          </w:rPr>
          <w:t>45</w:t>
        </w:r>
      </w:hyperlink>
      <w:r>
        <w:t>);</w:t>
      </w:r>
    </w:p>
    <w:p w:rsidR="00000000" w:rsidRDefault="00A2792A">
      <w:r>
        <w:t>"Обустройство Мыхпайского месторождения нефти. Куст скважин N 54 (дополнительные скважины)" (</w:t>
      </w:r>
      <w:hyperlink r:id="rId19" w:history="1">
        <w:r>
          <w:rPr>
            <w:rStyle w:val="a4"/>
          </w:rPr>
          <w:t>приложения 46</w:t>
        </w:r>
      </w:hyperlink>
      <w:r>
        <w:t xml:space="preserve"> - </w:t>
      </w:r>
      <w:hyperlink w:anchor="sub_490" w:history="1">
        <w:r>
          <w:rPr>
            <w:rStyle w:val="a4"/>
          </w:rPr>
          <w:t>49</w:t>
        </w:r>
      </w:hyperlink>
      <w:r>
        <w:t>);</w:t>
      </w:r>
    </w:p>
    <w:p w:rsidR="00000000" w:rsidRDefault="00A2792A">
      <w:r>
        <w:t>"Обустройство Северо-По</w:t>
      </w:r>
      <w:r>
        <w:t>курского месторождения нефти. Куст скважин N 82 бис" (</w:t>
      </w:r>
      <w:hyperlink r:id="rId20" w:history="1">
        <w:r>
          <w:rPr>
            <w:rStyle w:val="a4"/>
          </w:rPr>
          <w:t>приложения 50</w:t>
        </w:r>
      </w:hyperlink>
      <w:r>
        <w:t xml:space="preserve"> - </w:t>
      </w:r>
      <w:hyperlink w:anchor="sub_530" w:history="1">
        <w:r>
          <w:rPr>
            <w:rStyle w:val="a4"/>
          </w:rPr>
          <w:t>53</w:t>
        </w:r>
      </w:hyperlink>
      <w:r>
        <w:t>);</w:t>
      </w:r>
    </w:p>
    <w:p w:rsidR="00000000" w:rsidRDefault="00A2792A">
      <w:r>
        <w:t>"Обустройство Северо-Покурского месторождения нефти. Кусты скважин NN 108, 109, 110, 111" (</w:t>
      </w:r>
      <w:hyperlink r:id="rId21" w:history="1">
        <w:r>
          <w:rPr>
            <w:rStyle w:val="a4"/>
          </w:rPr>
          <w:t>приложения 54</w:t>
        </w:r>
      </w:hyperlink>
      <w:r>
        <w:t xml:space="preserve"> - </w:t>
      </w:r>
      <w:hyperlink w:anchor="sub_570" w:history="1">
        <w:r>
          <w:rPr>
            <w:rStyle w:val="a4"/>
          </w:rPr>
          <w:t>57</w:t>
        </w:r>
      </w:hyperlink>
      <w:r>
        <w:t>);</w:t>
      </w:r>
    </w:p>
    <w:p w:rsidR="00000000" w:rsidRDefault="00A2792A">
      <w:r>
        <w:t>"Нефтегазосборные сети УЗ N 3 - ДНС Южного лицензионного участка" (</w:t>
      </w:r>
      <w:hyperlink r:id="rId22" w:history="1">
        <w:r>
          <w:rPr>
            <w:rStyle w:val="a4"/>
          </w:rPr>
          <w:t>приложения 58</w:t>
        </w:r>
      </w:hyperlink>
      <w:r>
        <w:t xml:space="preserve"> - </w:t>
      </w:r>
      <w:hyperlink w:anchor="sub_590" w:history="1">
        <w:r>
          <w:rPr>
            <w:rStyle w:val="a4"/>
          </w:rPr>
          <w:t>59</w:t>
        </w:r>
      </w:hyperlink>
      <w:r>
        <w:t>);</w:t>
      </w:r>
    </w:p>
    <w:p w:rsidR="00000000" w:rsidRDefault="00A2792A">
      <w:r>
        <w:t>"Строительство разведочно</w:t>
      </w:r>
      <w:r>
        <w:t xml:space="preserve">й скважины N 525 Р Северо-Кочевского </w:t>
      </w:r>
      <w:r>
        <w:lastRenderedPageBreak/>
        <w:t>лицензионного участка" (</w:t>
      </w:r>
      <w:hyperlink r:id="rId23" w:history="1">
        <w:r>
          <w:rPr>
            <w:rStyle w:val="a4"/>
          </w:rPr>
          <w:t>приложения 60</w:t>
        </w:r>
      </w:hyperlink>
      <w:r>
        <w:t xml:space="preserve"> - </w:t>
      </w:r>
      <w:hyperlink w:anchor="sub_630" w:history="1">
        <w:r>
          <w:rPr>
            <w:rStyle w:val="a4"/>
          </w:rPr>
          <w:t>63</w:t>
        </w:r>
      </w:hyperlink>
      <w:r>
        <w:t>);</w:t>
      </w:r>
    </w:p>
    <w:p w:rsidR="00000000" w:rsidRDefault="00A2792A">
      <w:r>
        <w:t>"Строительство разведочной скважины N 153 Р Восточно-Икилорского лицензионного участка" (</w:t>
      </w:r>
      <w:hyperlink r:id="rId24" w:history="1">
        <w:r>
          <w:rPr>
            <w:rStyle w:val="a4"/>
          </w:rPr>
          <w:t>приложения 64</w:t>
        </w:r>
      </w:hyperlink>
      <w:r>
        <w:t xml:space="preserve"> - </w:t>
      </w:r>
      <w:hyperlink w:anchor="sub_670" w:history="1">
        <w:r>
          <w:rPr>
            <w:rStyle w:val="a4"/>
          </w:rPr>
          <w:t>67</w:t>
        </w:r>
      </w:hyperlink>
      <w:r>
        <w:t>);</w:t>
      </w:r>
    </w:p>
    <w:p w:rsidR="00000000" w:rsidRDefault="00A2792A">
      <w:r>
        <w:t>"Строительство разведочной скважины N 39 Р Повховского лицензионного участка" (</w:t>
      </w:r>
      <w:hyperlink r:id="rId25" w:history="1">
        <w:r>
          <w:rPr>
            <w:rStyle w:val="a4"/>
          </w:rPr>
          <w:t>приложения 68</w:t>
        </w:r>
      </w:hyperlink>
      <w:r>
        <w:t xml:space="preserve"> - </w:t>
      </w:r>
      <w:hyperlink w:anchor="sub_710" w:history="1">
        <w:r>
          <w:rPr>
            <w:rStyle w:val="a4"/>
          </w:rPr>
          <w:t>71</w:t>
        </w:r>
      </w:hyperlink>
      <w:r>
        <w:t>).</w:t>
      </w:r>
    </w:p>
    <w:p w:rsidR="00000000" w:rsidRDefault="00A2792A">
      <w:bookmarkStart w:id="2" w:name="sub_2"/>
      <w:r>
        <w:t xml:space="preserve">2. Внести в </w:t>
      </w:r>
      <w:hyperlink r:id="rId26" w:history="1">
        <w:r>
          <w:rPr>
            <w:rStyle w:val="a4"/>
          </w:rPr>
          <w:t>приложение 26</w:t>
        </w:r>
      </w:hyperlink>
      <w:r>
        <w:t xml:space="preserve"> к постановлению Правительства Ханты-Мансийского автономного округа - Югры от 15 апреля 2016 года N 108-п "Об утверждении документации по планировке территории для размещения линейных объектов регионального значения Ханты-Ман</w:t>
      </w:r>
      <w:r>
        <w:t xml:space="preserve">сийского автономного округа - Югры" изменение, изложив </w:t>
      </w:r>
      <w:hyperlink r:id="rId27" w:history="1">
        <w:r>
          <w:rPr>
            <w:rStyle w:val="a4"/>
          </w:rPr>
          <w:t>раздел III</w:t>
        </w:r>
      </w:hyperlink>
      <w:r>
        <w:t xml:space="preserve"> "Решения по планировочной организации земельных участков для размещения проектируемого объекта" в следующей редакции:</w:t>
      </w:r>
    </w:p>
    <w:bookmarkEnd w:id="2"/>
    <w:p w:rsidR="00000000" w:rsidRDefault="00A2792A"/>
    <w:p w:rsidR="00000000" w:rsidRDefault="00A2792A">
      <w:pPr>
        <w:pStyle w:val="1"/>
      </w:pPr>
      <w:r>
        <w:t>"III. Решения по планировочн</w:t>
      </w:r>
      <w:r>
        <w:t>ой организации земельных участков для размещения проектируемого объекта</w:t>
      </w:r>
    </w:p>
    <w:p w:rsidR="00000000" w:rsidRDefault="00A2792A"/>
    <w:p w:rsidR="00000000" w:rsidRDefault="00A2792A">
      <w:r>
        <w:t>Расчет параметров полосы отвода земельного участка на период строительства и эксплуатации проектируемого объекта производится в соответствии с действующими нормами отвода земель.</w:t>
      </w:r>
    </w:p>
    <w:p w:rsidR="00000000" w:rsidRDefault="00A2792A"/>
    <w:p w:rsidR="00000000" w:rsidRDefault="00A2792A">
      <w:pPr>
        <w:ind w:firstLine="698"/>
        <w:jc w:val="right"/>
      </w:pPr>
      <w:r>
        <w:rPr>
          <w:rStyle w:val="a3"/>
        </w:rPr>
        <w:t>Таб</w:t>
      </w:r>
      <w:r>
        <w:rPr>
          <w:rStyle w:val="a3"/>
        </w:rPr>
        <w:t>лица 1</w:t>
      </w:r>
    </w:p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540"/>
        <w:gridCol w:w="1120"/>
        <w:gridCol w:w="1680"/>
        <w:gridCol w:w="224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зоны размещения проектируемого объекта, га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испрашиваемых земель, га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под размещение объекта на ранее предоставленным в пользование земельным участкам, га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Общая площадь земель под размещение проектируемого объекта,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 т.ч.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Система нефтегазопроводов и водоводов Солкинского месторождения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16,4118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11,8492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 - 6,5282</w:t>
            </w:r>
          </w:p>
          <w:p w:rsidR="00000000" w:rsidRDefault="00A2792A">
            <w:pPr>
              <w:pStyle w:val="aff7"/>
              <w:jc w:val="center"/>
            </w:pPr>
            <w:r>
              <w:t>Земли лесного фонда - 5,22</w:t>
            </w:r>
          </w:p>
          <w:p w:rsidR="00000000" w:rsidRDefault="00A2792A">
            <w:pPr>
              <w:pStyle w:val="aff7"/>
              <w:jc w:val="center"/>
            </w:pPr>
            <w:r>
              <w:t>Земли промышленности - 0,101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6,6006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18,4498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r>
        <w:rPr>
          <w:rStyle w:val="a3"/>
        </w:rPr>
        <w:t>Таблица 2</w:t>
      </w:r>
    </w:p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86:03:0000000:2947:ЗУ1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0,0241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1,2343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86:03:0053201:908:ЗУ1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86:03:0053201:908:ЗУ2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86:03:0053201:908:ЗУ3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0,6929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1,4791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86:03:0053201:322:ЗУ1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86:03:0030502:150:ЗУ1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0,0156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3,0738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0,0481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A2792A"/>
    <w:p w:rsidR="00000000" w:rsidRDefault="00A2792A"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</w:t>
      </w:r>
      <w:r>
        <w:t>гры МСК-8 (зона 3).".</w:t>
      </w:r>
    </w:p>
    <w:p w:rsidR="00000000" w:rsidRDefault="00A2792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792A">
            <w:pPr>
              <w:pStyle w:val="afff0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792A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3" w:name="sub_3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3"/>
    <w:p w:rsidR="00000000" w:rsidRDefault="00A2792A"/>
    <w:p w:rsidR="00000000" w:rsidRDefault="00A2792A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"Реконструкция высоконапорных, низконапорных водоводов Северо-Кочевского месторождения"</w:t>
      </w:r>
    </w:p>
    <w:p w:rsidR="00000000" w:rsidRDefault="00A2792A"/>
    <w:p w:rsidR="00000000" w:rsidRDefault="00A2792A">
      <w:pPr>
        <w:pStyle w:val="1"/>
      </w:pPr>
      <w:bookmarkStart w:id="4" w:name="sub_31"/>
      <w:r>
        <w:t>I. Размещение объекта</w:t>
      </w:r>
    </w:p>
    <w:bookmarkEnd w:id="4"/>
    <w:p w:rsidR="00000000" w:rsidRDefault="00A2792A"/>
    <w:p w:rsidR="00000000" w:rsidRDefault="00A2792A">
      <w:r>
        <w:t>В административном отношении линей</w:t>
      </w:r>
      <w:r>
        <w:t>ный объект регионального значения Ханты-Мансийского автономного округа - Югры "Реконструкция высоконапорных, низконапорных водоводов Северо-Кочевского месторождения" (далее - проектируемый объект) расположен на межселенной территории в границах Северо-Коче</w:t>
      </w:r>
      <w:r>
        <w:t>вского месторождения нефти Сургутского района Ханты-Мансийского автономного округа - Югры.</w:t>
      </w:r>
    </w:p>
    <w:p w:rsidR="00000000" w:rsidRDefault="00A2792A">
      <w:r>
        <w:t xml:space="preserve">В географическом отношении территория проектируемого объекта находится в 155 километрах на север от города Сургута и в 87 километрах на северо-запад от </w:t>
      </w:r>
      <w:r>
        <w:lastRenderedPageBreak/>
        <w:t>города Когалы</w:t>
      </w:r>
      <w:r>
        <w:t>ма.</w:t>
      </w:r>
    </w:p>
    <w:p w:rsidR="00000000" w:rsidRDefault="00A2792A"/>
    <w:p w:rsidR="00000000" w:rsidRDefault="00A2792A">
      <w:pPr>
        <w:pStyle w:val="1"/>
      </w:pPr>
      <w:bookmarkStart w:id="5" w:name="sub_32"/>
      <w:r>
        <w:t>II. Функциональное зонирование территории</w:t>
      </w:r>
    </w:p>
    <w:bookmarkEnd w:id="5"/>
    <w:p w:rsidR="00000000" w:rsidRDefault="00A2792A"/>
    <w:p w:rsidR="00000000" w:rsidRDefault="00A2792A">
      <w:r>
        <w:t>Проектируемый объект располагается на землях лесного фонда, находящихся в ведении территориального отдела - Сургутского лесничества (Русскинское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6" w:name="sub_33"/>
      <w:r>
        <w:t>III. Решения по пла</w:t>
      </w:r>
      <w:r>
        <w:t>нировочной организации земельных участков для размещения проектируемого объекта</w:t>
      </w:r>
    </w:p>
    <w:bookmarkEnd w:id="6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7" w:name="sub_331"/>
      <w:r>
        <w:rPr>
          <w:rStyle w:val="a3"/>
        </w:rPr>
        <w:t xml:space="preserve">Таблица </w:t>
      </w:r>
      <w:r>
        <w:rPr>
          <w:rStyle w:val="a3"/>
        </w:rPr>
        <w:t>1</w:t>
      </w:r>
    </w:p>
    <w:bookmarkEnd w:id="7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813"/>
        <w:gridCol w:w="2328"/>
        <w:gridCol w:w="2208"/>
        <w:gridCol w:w="1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т.вр.24-куст N 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0,3590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0,7247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1,0837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т.вр.24-куст N 24. Демонтаж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0,2797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0,2797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т.вр.24-куст N 24. Узел N 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0,1104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0,0866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0,1970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т.вр.24-куст N 24. Узел N 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т.вр.25-куст N 25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0,2825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0,6025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0,8850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т.вр.25-куст N 25. Демонтаж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0,0039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0,3457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0,3496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т.вр.25-куст N 25. Узел N 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0,0356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0,1493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0,1849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т.вр.25-куст N 25. Узел N 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0,0048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0,0628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0,0676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т.вр.28-куст N 28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2,8653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1,2340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4,0993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т.вр.28-куст N 28. Демонтаж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0,9142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1,7047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2,6189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т.вр.28-куст N 28. Узел N 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0,0342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0,0584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0,0926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высоконапорный т.вр.28-куст N 28. Узел N 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0,5046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0,1536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0,6582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низконапорный н/в куст N 24-т.вр.З (БКНС-2)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0,4746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1,0168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1,4914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низконапорный н/в куст N 24-т.вр.З (БКНС-2). Демонтаж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0,1923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0,7172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0,9095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Водовод низконапорный н/в куст N 24-т.вр.З (БКНС-2). Узел N 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0,0817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0,0817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5,7814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7,3564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13,1378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8" w:name="sub_332"/>
      <w:r>
        <w:rPr>
          <w:rStyle w:val="a3"/>
        </w:rPr>
        <w:t>Таблица 2</w:t>
      </w:r>
    </w:p>
    <w:bookmarkEnd w:id="8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3158"/>
        <w:gridCol w:w="30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86:03:0070402:ЗУ1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0,3590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86:03:0070402:ЗУ2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0,1104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86:03:0070402:ЗУЗ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0,2825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86:03:0070402:ЗУ4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0,0039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86:03:0070402:ЗУ5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0,0356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86:03:0070402:ЗУ6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0,0048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86:03:0070401:ЗУ7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2,8653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86:03:0070401:ЗУ8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0,9142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86:03:0070401:ЗУ9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0,0342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86:03:0070401:ЗУ 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0,5046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86:03:0070402:ЗУ11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0,4746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86:03:0070402:ЗУ12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0,1923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9" w:name="sub_34"/>
      <w:r>
        <w:t>IV. Особо охраняемые территории и зоны с особыми условиями использования</w:t>
      </w:r>
    </w:p>
    <w:bookmarkEnd w:id="9"/>
    <w:p w:rsidR="00000000" w:rsidRDefault="00A2792A"/>
    <w:p w:rsidR="00000000" w:rsidRDefault="00A2792A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</w:t>
      </w:r>
      <w:r>
        <w:t>е подвергалась мощному длительному техногенному воздействию.</w:t>
      </w:r>
    </w:p>
    <w:p w:rsidR="00000000" w:rsidRDefault="00A2792A">
      <w:r>
        <w:t>Проектируемый объект не пересекает водоохранную зону и прибрежную полосу водных объектов.</w:t>
      </w:r>
    </w:p>
    <w:p w:rsidR="00000000" w:rsidRDefault="00A2792A">
      <w:r>
        <w:t>На всех этапах работ осуществляется входной, операционный и приемочный контроль качества строительства, а</w:t>
      </w:r>
      <w:r>
        <w:t xml:space="preserve">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A2792A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</w:t>
      </w:r>
      <w:r>
        <w:t>тветствии с требованиями законодательства Российской Федерации.</w:t>
      </w:r>
    </w:p>
    <w:p w:rsidR="00000000" w:rsidRDefault="00A2792A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попадает в границ</w:t>
      </w:r>
      <w:r>
        <w:t>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2792A">
      <w:r>
        <w:t xml:space="preserve">В соответствии с </w:t>
      </w:r>
      <w:hyperlink r:id="rId28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</w:t>
      </w:r>
      <w:r>
        <w:t>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</w:t>
      </w:r>
      <w:r>
        <w:t>ользования.</w:t>
      </w:r>
    </w:p>
    <w:p w:rsidR="00000000" w:rsidRDefault="00A2792A"/>
    <w:p w:rsidR="00000000" w:rsidRDefault="00A2792A">
      <w:pPr>
        <w:ind w:firstLine="698"/>
        <w:jc w:val="right"/>
      </w:pPr>
      <w:bookmarkStart w:id="10" w:name="sub_70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10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</w:t>
      </w:r>
      <w:r>
        <w:t xml:space="preserve"> округа - Югры Кусты NN 4, 5, 6, 7, 8 и разведочная скважина N 9 Р Западно-Семивидовского месторождения"</w:t>
      </w:r>
    </w:p>
    <w:p w:rsidR="00000000" w:rsidRDefault="00A2792A"/>
    <w:p w:rsidR="00000000" w:rsidRDefault="00A2792A">
      <w:pPr>
        <w:pStyle w:val="1"/>
      </w:pPr>
      <w:bookmarkStart w:id="11" w:name="sub_71"/>
      <w:r>
        <w:t>I. Размещение объекта</w:t>
      </w:r>
    </w:p>
    <w:bookmarkEnd w:id="11"/>
    <w:p w:rsidR="00000000" w:rsidRDefault="00A2792A"/>
    <w:p w:rsidR="00000000" w:rsidRDefault="00A2792A">
      <w:r>
        <w:t>В административном отношении линейный объект регионального значения Ханты-Мансийского автономного округа - Югры "Ку</w:t>
      </w:r>
      <w:r>
        <w:t>сты NN 4, 5, 6, 7, 8 и разведочная скважина N 9 Р Западно-Семивидовского месторождения" (далее - проектируемый объект) расположен на межселенной территории в границах Западно-Семивидовского месторождения нефти Кондинского района Ханты-Мансийского автономно</w:t>
      </w:r>
      <w:r>
        <w:t>го округа - Югры.</w:t>
      </w:r>
    </w:p>
    <w:p w:rsidR="00000000" w:rsidRDefault="00A2792A">
      <w:r>
        <w:t>В географическом отношении территория проектируемого объекта находится в 63 километрах на север от города Урай и в 22 километрах на северо-запад от населенного пункта Супра.</w:t>
      </w:r>
    </w:p>
    <w:p w:rsidR="00000000" w:rsidRDefault="00A2792A"/>
    <w:p w:rsidR="00000000" w:rsidRDefault="00A2792A">
      <w:pPr>
        <w:pStyle w:val="1"/>
      </w:pPr>
      <w:bookmarkStart w:id="12" w:name="sub_72"/>
      <w:r>
        <w:t>II. Функциональное зонирование территории</w:t>
      </w:r>
    </w:p>
    <w:bookmarkEnd w:id="12"/>
    <w:p w:rsidR="00000000" w:rsidRDefault="00A2792A"/>
    <w:p w:rsidR="00000000" w:rsidRDefault="00A2792A">
      <w:r>
        <w:t>Проектир</w:t>
      </w:r>
      <w:r>
        <w:t>уемый объект располагается на землях лесного фонда, находящихся в ведении территориального отдела - Урайского лесничества.</w:t>
      </w:r>
    </w:p>
    <w:p w:rsidR="00000000" w:rsidRDefault="00A2792A"/>
    <w:p w:rsidR="00000000" w:rsidRDefault="00A2792A">
      <w:pPr>
        <w:pStyle w:val="1"/>
      </w:pPr>
      <w:bookmarkStart w:id="13" w:name="sub_73"/>
      <w:r>
        <w:t>III. Решения по планировочной организации земельных участков для размещения проектируемого объекта</w:t>
      </w:r>
    </w:p>
    <w:bookmarkEnd w:id="13"/>
    <w:p w:rsidR="00000000" w:rsidRDefault="00A2792A"/>
    <w:p w:rsidR="00000000" w:rsidRDefault="00A2792A">
      <w:r>
        <w:t>Расчет полосы отвода</w:t>
      </w:r>
      <w:r>
        <w:t xml:space="preserve">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14" w:name="sub_731"/>
      <w:r>
        <w:rPr>
          <w:rStyle w:val="a3"/>
        </w:rPr>
        <w:t>Таблица 1</w:t>
      </w:r>
    </w:p>
    <w:bookmarkEnd w:id="14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00"/>
        <w:gridCol w:w="2380"/>
        <w:gridCol w:w="224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АД к вертолетной площадке куста N 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1,9475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1,9475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АД к вертолетной площадке куста N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3,8954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3,8954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АД к кусту N 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0,4754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0,4754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АД к разведочной скважине N 9Р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0,8776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0,8776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АД к УЗА N 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10,7116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10,7116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АД куст N 4 - куст N 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20,6882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20,6882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АД куст N 6 - куст N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11,4062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11,4062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 верт. площ. куста N 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 верт. площ. куста N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1,6221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1,6221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 скв9Р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0,2334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 УЗА N 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3,9597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3,9597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 УЗА N 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3,9783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0,0837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 УЗА N 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0,2813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0,0983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0,3796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ВЛУЗА N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0,2037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0,0588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ВЛУЗА N 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0,0679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0,0734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ВЛ1 Куст N 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10,2195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0,0762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10,2957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ВЛ1 Куст N 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5,3722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5,3722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ВЛ1 Куст N 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2,7221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2,7221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ВЛ1 Куст N 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0,0133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ВЛ1 Куст N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12,8935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0,1585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13,052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ВЛ2 Куст N 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11,4162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0,1369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11,5531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ВЛ2 Куст N 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9,0331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9,0331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ВЛ2КустN 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4,6664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4,6664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ВЛ2 Куст N 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0,0219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ВЛ2 Куст N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12,1693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0,1629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12,3322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К-4 до т.вр. КК-4,5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3,4539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3,4539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К-5 до т.вр. КК-4,5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6,8051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6,8051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К-6 до т.вр. К-8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0,0679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0,0679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К-7 до т.вр. К-7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К-8 до т.вр. К-8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3,7001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3,7001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скв.9Р до К-6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2,5047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2,5047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т.вр. до ДНС-4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24,4622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9,1065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33,5687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т.вр. К-8 до т.вр.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12,8343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12,8343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Сети нефтегазосборные от т.вр.КК-4,5 до т.вр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2,4574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2,4574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0,3667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0,3667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0,9168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0,3892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0,3892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0,7557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0,2546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1,0103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0,1413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0,1763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0,1763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0,6447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0,2583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0,8035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0,6149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0,0208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0,768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0,0898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0,8578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УЗА N 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0,1459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0,0283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0,1742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191,4099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202,1505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10,7406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15" w:name="sub_732"/>
      <w:r>
        <w:rPr>
          <w:rStyle w:val="a3"/>
        </w:rPr>
        <w:t>Таблица 2</w:t>
      </w:r>
    </w:p>
    <w:bookmarkEnd w:id="15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19"/>
        <w:gridCol w:w="3106"/>
        <w:gridCol w:w="14"/>
        <w:gridCol w:w="2991"/>
        <w:gridCol w:w="1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1,9475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3,8954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 :ЗУЗ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0,4754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 :ЗУ4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0,8776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 :ЗУ5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10,7116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86:01:1113001:ЗУ6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20,6882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86:01:1113001:ЗУ7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11,4062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86:01:1113001:ЗУ8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0,6160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86:01:1113001:ЗУ9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1,6221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86:01:1113001:ЗУ10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0,2334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3,9597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 12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3,9783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 13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0,2813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86:01:1113001:ЗУ14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0,2037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86:01:1113001:ЗУ15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0,0679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86:01:1113001:ЗУ16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10,2195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86:01:1113001:ЗУ17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5,3722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86:01:1113001:ЗУ18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2,7221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86:01:1113001:ЗУ19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0,0133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86:01:1113001:ЗУ20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12,8935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11,4162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86:01:1113001:ЗУ22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9,0331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86:01:1113001:ЗУ23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4,6664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86:01:1113001:ЗУ24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0,0219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12,1693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3,4539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6,8051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0,0679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86:01:1113001:ЗУ29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3,7001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2,5047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24,4622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86:01:1113001:ЗУЗЗ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12,8343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2,4574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0,3667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0,9168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0,3892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0,7557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86:01:1113001:ЗУ39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0,1413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 40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0,1763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86:01:1113001:ЗУ41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0,6447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86:01:1113001:ЗУ42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0,6020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 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0,6149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86:01:1113001:ЗУ44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0,7680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86:01:1113001:ЗУ45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0,1459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материалах проекта определены в местной системе координа</w:t>
      </w:r>
      <w:r>
        <w:t>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16" w:name="sub_74"/>
      <w:r>
        <w:t>IV. Особо охраняемые территории и зоны с особыми условиями использования</w:t>
      </w:r>
    </w:p>
    <w:bookmarkEnd w:id="16"/>
    <w:p w:rsidR="00000000" w:rsidRDefault="00A2792A"/>
    <w:p w:rsidR="00000000" w:rsidRDefault="00A2792A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A2792A">
      <w:r>
        <w:t>Проектируемый объек</w:t>
      </w:r>
      <w:r>
        <w:t>т пересекает водоохранную зону и прибрежную защитную полосу водных объектов рек Патлот, Верхняя и ручья без названия.</w:t>
      </w:r>
    </w:p>
    <w:p w:rsidR="00000000" w:rsidRDefault="00A2792A">
      <w:r>
        <w:t>Для уменьшения воздействия на водотоки предусмотрены следующие мероприятия:</w:t>
      </w:r>
    </w:p>
    <w:p w:rsidR="00000000" w:rsidRDefault="00A2792A">
      <w:r>
        <w:t>выполнение строительно-монтажных работ с применением гусенично</w:t>
      </w:r>
      <w:r>
        <w:t xml:space="preserve">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</w:t>
      </w:r>
      <w:r>
        <w:t>по существующим автомобильным дорогам, зимникам и временным вдольтрассовым проездам;</w:t>
      </w:r>
    </w:p>
    <w:p w:rsidR="00000000" w:rsidRDefault="00A2792A">
      <w:r>
        <w:t xml:space="preserve"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</w:t>
      </w:r>
      <w:r>
        <w:t>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2792A">
      <w:r>
        <w:t>после завершения строительства выполняются рекультивационные работы.</w:t>
      </w:r>
    </w:p>
    <w:p w:rsidR="00000000" w:rsidRDefault="00A2792A">
      <w:r>
        <w:t>Организационный сброс с</w:t>
      </w:r>
      <w:r>
        <w:t>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</w:t>
      </w:r>
      <w:r>
        <w:t>ийных утечек дизтоплива работающих механизмов в период строительства.</w:t>
      </w:r>
    </w:p>
    <w:p w:rsidR="00000000" w:rsidRDefault="00A2792A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</w:t>
      </w:r>
      <w:r>
        <w:t>рудования, трубопроводов и арматуры.</w:t>
      </w:r>
    </w:p>
    <w:p w:rsidR="00000000" w:rsidRDefault="00A2792A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2792A">
      <w:r>
        <w:t>В границах участк</w:t>
      </w:r>
      <w:r>
        <w:t>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не попадает в границы территории традиционного природопользования коренных малочисленных народов С</w:t>
      </w:r>
      <w:r>
        <w:t>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17" w:name="sub_110"/>
      <w:r>
        <w:rPr>
          <w:rStyle w:val="a3"/>
        </w:rPr>
        <w:t>Приложение 11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</w:r>
      <w:r>
        <w:rPr>
          <w:rStyle w:val="a3"/>
        </w:rPr>
        <w:lastRenderedPageBreak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17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</w:t>
      </w:r>
      <w:r>
        <w:t>нсийского автономного округа - Югры "Артезианские скважины для ДНС-УПСВ и опорной базы Западно-Тугровского м.р."</w:t>
      </w:r>
    </w:p>
    <w:p w:rsidR="00000000" w:rsidRDefault="00A2792A"/>
    <w:p w:rsidR="00000000" w:rsidRDefault="00A2792A">
      <w:pPr>
        <w:pStyle w:val="1"/>
      </w:pPr>
      <w:bookmarkStart w:id="18" w:name="sub_111"/>
      <w:r>
        <w:t>I. Размещение объекта</w:t>
      </w:r>
    </w:p>
    <w:bookmarkEnd w:id="18"/>
    <w:p w:rsidR="00000000" w:rsidRDefault="00A2792A"/>
    <w:p w:rsidR="00000000" w:rsidRDefault="00A2792A">
      <w:r>
        <w:t xml:space="preserve">В административном отношении линейный объект регионального значения Ханты-Мансийского автономного округа </w:t>
      </w:r>
      <w:r>
        <w:t>- Югры "Артезианские скважины для ДНС-УПСВ и опорной базы Западно-Тугровского м.р." (далее - проектируемый объект) расположен на межселенной территории Западно-Тугровского месторождения Ханты-Мансийского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8,3 километрах на запад от населенного пункта Коммунистический.</w:t>
      </w:r>
    </w:p>
    <w:p w:rsidR="00000000" w:rsidRDefault="00A2792A"/>
    <w:p w:rsidR="00000000" w:rsidRDefault="00A2792A">
      <w:pPr>
        <w:pStyle w:val="1"/>
      </w:pPr>
      <w:bookmarkStart w:id="19" w:name="sub_112"/>
      <w:r>
        <w:t>II. Функциональное зонирование территории</w:t>
      </w:r>
    </w:p>
    <w:bookmarkEnd w:id="19"/>
    <w:p w:rsidR="00000000" w:rsidRDefault="00A2792A"/>
    <w:p w:rsidR="00000000" w:rsidRDefault="00A2792A">
      <w:r>
        <w:t>Проектируемый объект расположен на землях лесного фонда, нахо</w:t>
      </w:r>
      <w:r>
        <w:t>дящихся в ведении территориального отдела - Ханты-Мансийского лесничества (Самзасского участкового лесничества, Самзасского урочища).</w:t>
      </w:r>
    </w:p>
    <w:p w:rsidR="00000000" w:rsidRDefault="00A2792A"/>
    <w:p w:rsidR="00000000" w:rsidRDefault="00A2792A">
      <w:pPr>
        <w:pStyle w:val="1"/>
      </w:pPr>
      <w:bookmarkStart w:id="20" w:name="sub_113"/>
      <w:r>
        <w:t>III. Решения по планировочной организации земельных участков для размещения проектируемого объекта</w:t>
      </w:r>
    </w:p>
    <w:bookmarkEnd w:id="20"/>
    <w:p w:rsidR="00000000" w:rsidRDefault="00A2792A"/>
    <w:p w:rsidR="00000000" w:rsidRDefault="00A2792A">
      <w:r>
        <w:t>Расчет полосы отвода земельных участков для выполнения работ проектируемого объекта произведен с учетом действующих норм отвода земель</w:t>
      </w:r>
    </w:p>
    <w:p w:rsidR="00000000" w:rsidRDefault="00A2792A"/>
    <w:p w:rsidR="00000000" w:rsidRDefault="00A2792A">
      <w:pPr>
        <w:ind w:firstLine="698"/>
        <w:jc w:val="right"/>
      </w:pPr>
      <w:bookmarkStart w:id="21" w:name="sub_1131"/>
      <w:r>
        <w:rPr>
          <w:rStyle w:val="a3"/>
        </w:rPr>
        <w:t>Таблица 1</w:t>
      </w:r>
    </w:p>
    <w:bookmarkEnd w:id="21"/>
    <w:p w:rsidR="00000000" w:rsidRDefault="00A2792A"/>
    <w:p w:rsidR="00000000" w:rsidRDefault="00A2792A">
      <w:pPr>
        <w:pStyle w:val="1"/>
      </w:pPr>
      <w:r>
        <w:t>Площади земельных участков для выполнения работ по реконструкции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122"/>
        <w:gridCol w:w="2971"/>
        <w:gridCol w:w="1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Артезианские скважины для ДНС-УПСВ и опорной базы Западно-Тугровского м.р.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7,0491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0,9374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7</w:t>
            </w:r>
            <w:r>
              <w:t>.9865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22" w:name="sub_1132"/>
      <w:r>
        <w:rPr>
          <w:rStyle w:val="a3"/>
        </w:rPr>
        <w:t>Таблица 2</w:t>
      </w:r>
    </w:p>
    <w:bookmarkEnd w:id="22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4"/>
        <w:gridCol w:w="3139"/>
        <w:gridCol w:w="32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0,0035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0,0105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1,3780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0,6056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0,0578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0,0080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0,0080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0,9678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3,6871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0,3228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</w:t>
      </w:r>
      <w:r>
        <w:t>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23" w:name="sub_114"/>
      <w:r>
        <w:t>IV. Особо охраняемые территории и зоны с особыми условиями использования</w:t>
      </w:r>
    </w:p>
    <w:bookmarkEnd w:id="23"/>
    <w:p w:rsidR="00000000" w:rsidRDefault="00A2792A"/>
    <w:p w:rsidR="00000000" w:rsidRDefault="00A2792A">
      <w:r>
        <w:t>Проектируе</w:t>
      </w:r>
      <w:r>
        <w:t>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2792A">
      <w:r>
        <w:t>Проектируемый объект не пересекает водоохранную зону и прибрежную защитную полосу водных объ</w:t>
      </w:r>
      <w:r>
        <w:t>ектов.</w:t>
      </w:r>
    </w:p>
    <w:p w:rsidR="00000000" w:rsidRDefault="00A2792A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не попадает в границы территории традиционного природопользования коренных</w:t>
      </w:r>
      <w:r>
        <w:t xml:space="preserve"> малочисленных народов Севера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24" w:name="sub_150"/>
      <w:r>
        <w:rPr>
          <w:rStyle w:val="a3"/>
        </w:rPr>
        <w:t>Приложение 15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24"/>
    <w:p w:rsidR="00000000" w:rsidRDefault="00A2792A"/>
    <w:p w:rsidR="00000000" w:rsidRDefault="00A2792A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"Опорная база Западно-Тугровского месторождения"</w:t>
      </w:r>
    </w:p>
    <w:p w:rsidR="00000000" w:rsidRDefault="00A2792A"/>
    <w:p w:rsidR="00000000" w:rsidRDefault="00A2792A">
      <w:pPr>
        <w:pStyle w:val="1"/>
      </w:pPr>
      <w:bookmarkStart w:id="25" w:name="sub_151"/>
      <w:r>
        <w:t>I. Размещение объекта</w:t>
      </w:r>
    </w:p>
    <w:bookmarkEnd w:id="25"/>
    <w:p w:rsidR="00000000" w:rsidRDefault="00A2792A"/>
    <w:p w:rsidR="00000000" w:rsidRDefault="00A2792A">
      <w:r>
        <w:t xml:space="preserve">В административном отношении линейный объект регионального значения </w:t>
      </w:r>
      <w:r>
        <w:lastRenderedPageBreak/>
        <w:t>Хан</w:t>
      </w:r>
      <w:r>
        <w:t>ты-Мансийского автономного округа - Югры "Опорная база Западно-Тугровского месторождения" (далее - проектируемый объект) расположен на межселенной территории в границах Западно-Тугровского месторождения Советского района Ханты-Мансийского автономного округ</w:t>
      </w:r>
      <w:r>
        <w:t>а - Югры.</w:t>
      </w:r>
    </w:p>
    <w:p w:rsidR="00000000" w:rsidRDefault="00A2792A">
      <w:r>
        <w:t>В географическом отношении территория проектируемого объекта находится в 16,4 километрах на запад от населенного пункта Коммунистический.</w:t>
      </w:r>
    </w:p>
    <w:p w:rsidR="00000000" w:rsidRDefault="00A2792A"/>
    <w:p w:rsidR="00000000" w:rsidRDefault="00A2792A">
      <w:pPr>
        <w:pStyle w:val="1"/>
      </w:pPr>
      <w:bookmarkStart w:id="26" w:name="sub_152"/>
      <w:r>
        <w:t>II. Функциональное зонирование территории</w:t>
      </w:r>
    </w:p>
    <w:bookmarkEnd w:id="26"/>
    <w:p w:rsidR="00000000" w:rsidRDefault="00A2792A"/>
    <w:p w:rsidR="00000000" w:rsidRDefault="00A2792A">
      <w:r>
        <w:t>Проектируемый объект располагается на землях лесно</w:t>
      </w:r>
      <w:r>
        <w:t>го фонда, находящихся в ведении территориального отдела - Советского лесничества (Самзасского участкового лесничества, Самзасского урочища).</w:t>
      </w:r>
    </w:p>
    <w:p w:rsidR="00000000" w:rsidRDefault="00A2792A"/>
    <w:p w:rsidR="00000000" w:rsidRDefault="00A2792A">
      <w:pPr>
        <w:pStyle w:val="1"/>
      </w:pPr>
      <w:bookmarkStart w:id="27" w:name="sub_153"/>
      <w:r>
        <w:t>III. Решения по планировочной организации земельных участков для размещения проектируемого объекта</w:t>
      </w:r>
    </w:p>
    <w:bookmarkEnd w:id="27"/>
    <w:p w:rsidR="00000000" w:rsidRDefault="00A2792A"/>
    <w:p w:rsidR="00000000" w:rsidRDefault="00A2792A">
      <w:r>
        <w:t>Расчет полосы отвода земельных участков для выполнения работ по реконструкции проектируемого объекта произведен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28" w:name="sub_1531"/>
      <w:r>
        <w:rPr>
          <w:rStyle w:val="a3"/>
        </w:rPr>
        <w:t>Таблица 1</w:t>
      </w:r>
    </w:p>
    <w:bookmarkEnd w:id="28"/>
    <w:p w:rsidR="00000000" w:rsidRDefault="00A2792A"/>
    <w:p w:rsidR="00000000" w:rsidRDefault="00A2792A">
      <w:pPr>
        <w:pStyle w:val="1"/>
      </w:pPr>
      <w:r>
        <w:t>Площади земельных участков для выполнения работ по реконструкции проектируе</w:t>
      </w:r>
      <w:r>
        <w:t>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122"/>
        <w:gridCol w:w="2971"/>
        <w:gridCol w:w="1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Опорная база Западно-Тугровского месторождения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30,6844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0,3429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31,0273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29" w:name="sub_1532"/>
      <w:r>
        <w:rPr>
          <w:rStyle w:val="a3"/>
        </w:rPr>
        <w:t>Таблица 2</w:t>
      </w:r>
    </w:p>
    <w:bookmarkEnd w:id="29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линейные объекты регионального значения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110"/>
        <w:gridCol w:w="3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9,0109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15,1283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0,8382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3,4590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86:09:0701003:ЗУ 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2,2480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2792A"/>
    <w:p w:rsidR="00000000" w:rsidRDefault="00A2792A">
      <w:r>
        <w:lastRenderedPageBreak/>
        <w:t>Координаты гр</w:t>
      </w:r>
      <w:r>
        <w:t>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30" w:name="sub_154"/>
      <w:r>
        <w:t>IV. Особо охраняемые территории и зоны с особыми условия</w:t>
      </w:r>
      <w:r>
        <w:t>ми использования</w:t>
      </w:r>
    </w:p>
    <w:bookmarkEnd w:id="30"/>
    <w:p w:rsidR="00000000" w:rsidRDefault="00A2792A"/>
    <w:p w:rsidR="00000000" w:rsidRDefault="00A2792A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2792A">
      <w:r>
        <w:t>Проектируемый объект не пересекает водоохранную зону и пр</w:t>
      </w:r>
      <w:r>
        <w:t>ибрежную защитную полосу водных объектов.</w:t>
      </w:r>
    </w:p>
    <w:p w:rsidR="00000000" w:rsidRDefault="00A2792A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не попадает в границы территории традиц</w:t>
      </w:r>
      <w:r>
        <w:t>ионного природопользования коренных малочисленных народов Севера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31" w:name="sub_190"/>
      <w:r>
        <w:rPr>
          <w:rStyle w:val="a3"/>
        </w:rPr>
        <w:t>Приложение 19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31"/>
    <w:p w:rsidR="00000000" w:rsidRDefault="00A2792A"/>
    <w:p w:rsidR="00000000" w:rsidRDefault="00A2792A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"Строительство разведочной скважины N 292Р Кустового месторождения"</w:t>
      </w:r>
    </w:p>
    <w:p w:rsidR="00000000" w:rsidRDefault="00A2792A"/>
    <w:p w:rsidR="00000000" w:rsidRDefault="00A2792A">
      <w:pPr>
        <w:pStyle w:val="1"/>
      </w:pPr>
      <w:bookmarkStart w:id="32" w:name="sub_191"/>
      <w:r>
        <w:t>I. Размещение объекта</w:t>
      </w:r>
    </w:p>
    <w:bookmarkEnd w:id="32"/>
    <w:p w:rsidR="00000000" w:rsidRDefault="00A2792A"/>
    <w:p w:rsidR="00000000" w:rsidRDefault="00A2792A">
      <w:r>
        <w:t>В административном отношении линейный объект региона</w:t>
      </w:r>
      <w:r>
        <w:t>льного значения Ханты-Мансийского автономного округа - Югры "Строительство разведочной скважины N 292Р Кустового месторождения" (далее - проектируемый объект) расположен на межселенной территории в границах Кустового месторождения Сургутского района Ханты-</w:t>
      </w:r>
      <w:r>
        <w:t>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19 километрах на юг от города Когалым.</w:t>
      </w:r>
    </w:p>
    <w:p w:rsidR="00000000" w:rsidRDefault="00A2792A"/>
    <w:p w:rsidR="00000000" w:rsidRDefault="00A2792A">
      <w:pPr>
        <w:pStyle w:val="1"/>
      </w:pPr>
      <w:bookmarkStart w:id="33" w:name="sub_192"/>
      <w:r>
        <w:t>II. Функциональное зонирование территории</w:t>
      </w:r>
    </w:p>
    <w:bookmarkEnd w:id="33"/>
    <w:p w:rsidR="00000000" w:rsidRDefault="00A2792A"/>
    <w:p w:rsidR="00000000" w:rsidRDefault="00A2792A">
      <w:r>
        <w:t>Проектируемый объект располагается на землях ле</w:t>
      </w:r>
      <w:r>
        <w:t>сного фонда, находящихся в ведении территориального отдела - Сургутского лесничества (Ульт-Ягунское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34" w:name="sub_193"/>
      <w:r>
        <w:t>III. Решения по планировочной организации земельных участков для размещения проектируемого объекта</w:t>
      </w:r>
    </w:p>
    <w:bookmarkEnd w:id="34"/>
    <w:p w:rsidR="00000000" w:rsidRDefault="00A2792A"/>
    <w:p w:rsidR="00000000" w:rsidRDefault="00A2792A">
      <w:r>
        <w:t>Расчет полосы от</w:t>
      </w:r>
      <w:r>
        <w:t>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35" w:name="sub_1931"/>
      <w:r>
        <w:rPr>
          <w:rStyle w:val="a3"/>
        </w:rPr>
        <w:t>Таблица 1</w:t>
      </w:r>
    </w:p>
    <w:bookmarkEnd w:id="35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</w:t>
      </w:r>
      <w:r>
        <w:t>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987"/>
        <w:gridCol w:w="2712"/>
        <w:gridCol w:w="14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разведочной скважины N 292Р Кустового месторождения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8.41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8.47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36" w:name="sub_1932"/>
      <w:r>
        <w:rPr>
          <w:rStyle w:val="a3"/>
        </w:rPr>
        <w:t>Таблица 2</w:t>
      </w:r>
    </w:p>
    <w:bookmarkEnd w:id="36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2942"/>
        <w:gridCol w:w="36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</w:t>
            </w:r>
            <w:r>
              <w:t>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86:03:0020302:ЗУ1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3.38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86:03:0020302:ЗУ2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5.03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строительства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37" w:name="sub_194"/>
      <w:r>
        <w:t>IV. Особо охраняемые природные т</w:t>
      </w:r>
      <w:r>
        <w:t>ерритории и зоны с особыми условиями использования территории</w:t>
      </w:r>
    </w:p>
    <w:bookmarkEnd w:id="37"/>
    <w:p w:rsidR="00000000" w:rsidRDefault="00A2792A"/>
    <w:p w:rsidR="00000000" w:rsidRDefault="00A2792A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</w:t>
      </w:r>
      <w:r>
        <w:t>рая уже подвергалась мощному длительному техногенному воздействию.</w:t>
      </w:r>
    </w:p>
    <w:p w:rsidR="00000000" w:rsidRDefault="00A2792A">
      <w:r>
        <w:t>Проектируемый объект не пересекает водоохранные зоны и прибрежные защитные полосы.</w:t>
      </w:r>
    </w:p>
    <w:p w:rsidR="00000000" w:rsidRDefault="00A2792A">
      <w:r>
        <w:t>В границах участка работ отсутствуют объекты культурного наследия, особо охраняемые природные территории ф</w:t>
      </w:r>
      <w:r>
        <w:t>едерального, регионального и местного значения.</w:t>
      </w:r>
    </w:p>
    <w:p w:rsidR="00000000" w:rsidRDefault="00A2792A">
      <w:r>
        <w:lastRenderedPageBreak/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2792A">
      <w:r>
        <w:t xml:space="preserve">В соответствии с </w:t>
      </w:r>
      <w:hyperlink r:id="rId29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</w:t>
      </w:r>
      <w:r>
        <w:t>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A2792A"/>
    <w:p w:rsidR="00000000" w:rsidRDefault="00A2792A">
      <w:pPr>
        <w:ind w:firstLine="698"/>
        <w:jc w:val="right"/>
      </w:pPr>
      <w:bookmarkStart w:id="38" w:name="sub_220"/>
      <w:r>
        <w:rPr>
          <w:rStyle w:val="a3"/>
        </w:rPr>
        <w:t>Приложение 22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38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"Строительство нефтесборной сети Нивагальского нефтяного месторождения"</w:t>
      </w:r>
    </w:p>
    <w:p w:rsidR="00000000" w:rsidRDefault="00A2792A"/>
    <w:p w:rsidR="00000000" w:rsidRDefault="00A2792A">
      <w:pPr>
        <w:pStyle w:val="1"/>
      </w:pPr>
      <w:bookmarkStart w:id="39" w:name="sub_221"/>
      <w:r>
        <w:t>I. Размещение объекта</w:t>
      </w:r>
    </w:p>
    <w:bookmarkEnd w:id="39"/>
    <w:p w:rsidR="00000000" w:rsidRDefault="00A2792A"/>
    <w:p w:rsidR="00000000" w:rsidRDefault="00A2792A">
      <w:r>
        <w:t>В административном отношении лин</w:t>
      </w:r>
      <w:r>
        <w:t>ейный объект регионального значения Ханты-Мансийского автономного округа - Югры "Строительство нефтесборной сети Нивагальского нефтяного месторождения" (далее - проектируемый объект) расположен на межселенной территории в границах Нивагальского, Западно-Чу</w:t>
      </w:r>
      <w:r>
        <w:t>мпасского и Северо-Покамасовского лицензионных участков Сургутского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25 километрах на юго-восток от города Лангепас.</w:t>
      </w:r>
    </w:p>
    <w:p w:rsidR="00000000" w:rsidRDefault="00A2792A"/>
    <w:p w:rsidR="00000000" w:rsidRDefault="00A2792A">
      <w:pPr>
        <w:pStyle w:val="1"/>
      </w:pPr>
      <w:bookmarkStart w:id="40" w:name="sub_222"/>
      <w:r>
        <w:t>II. Фун</w:t>
      </w:r>
      <w:r>
        <w:t>кциональное зонирование территории</w:t>
      </w:r>
    </w:p>
    <w:bookmarkEnd w:id="40"/>
    <w:p w:rsidR="00000000" w:rsidRDefault="00A2792A"/>
    <w:p w:rsidR="00000000" w:rsidRDefault="00A2792A">
      <w:r>
        <w:t>Проектируемый объект располагается на землях запаса Сургутского района и землях лесного фонда, находящихся в ведении территориальных отделов - Юганского лесничества (Локосовское участковое лесничество) и Сургутско</w:t>
      </w:r>
      <w:r>
        <w:t>го лесничества (Ульт-Ягунское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41" w:name="sub_223"/>
      <w:r>
        <w:t>III. Решения по планировочной организации земельных участков для размещения проектируемого объекта</w:t>
      </w:r>
    </w:p>
    <w:bookmarkEnd w:id="41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</w:t>
      </w:r>
      <w:r>
        <w:t>уемого объекта произведен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42" w:name="sub_2231"/>
      <w:r>
        <w:rPr>
          <w:rStyle w:val="a3"/>
        </w:rPr>
        <w:t>Таблица 1</w:t>
      </w:r>
    </w:p>
    <w:bookmarkEnd w:id="42"/>
    <w:p w:rsidR="00000000" w:rsidRDefault="00A2792A"/>
    <w:p w:rsidR="00000000" w:rsidRDefault="00A2792A">
      <w:pPr>
        <w:pStyle w:val="1"/>
      </w:pPr>
      <w:r>
        <w:lastRenderedPageBreak/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78"/>
        <w:gridCol w:w="2693"/>
        <w:gridCol w:w="1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</w:t>
            </w:r>
            <w:r>
              <w:t>емых земельных участков,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нефтесборной сети Нивагальского нефтяного месторождения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18,9116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2,6127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21,5243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43" w:name="sub_2232"/>
      <w:r>
        <w:rPr>
          <w:rStyle w:val="a3"/>
        </w:rPr>
        <w:t>Таблица 2</w:t>
      </w:r>
    </w:p>
    <w:bookmarkEnd w:id="43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42"/>
        <w:gridCol w:w="3682"/>
        <w:gridCol w:w="9"/>
        <w:gridCol w:w="15"/>
        <w:gridCol w:w="2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96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 ТО Сургутское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86:03:0053902:ЗУ1(1)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0.0835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86:03:0053902:ЗУ1(2)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0.0322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86:03:0053902:ЗУ1(3)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0.0046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86:03:0053902:ЗУ1(4)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0.0362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86:03:0053902:ЗУ1(5)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0.0395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4.6081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0.6788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0.0031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0.0003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86:03:0053902:ЗУ2(5)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0.0002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86:03:0053902:ЗУ2(6)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0.0097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86:03:0053902:ЗУ2(7)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0.2241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86:03:0053902:ЗУ2(8)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0.0056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86:03:0053902:ЗУ2(9)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0.1654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86:03:0053902:ЗУ2(10)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0.0013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4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86:03:0053902:ЗУ2(11)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0.4213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86:03:0053902:ЗУ2(12)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1.2635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86:03:0053902:ЗУ2(13)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0.0016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86:03:0053902:ЗУ2(14)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0.0634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3.3744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0.4591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0.0016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0.0023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86:03:0053902:ЗУЗ(5)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0.0701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86:03:0053902:ЗУЗ(6)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86:03:0053902:ЗУЗ(7)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0.0021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86:03:0053902:ЗУЗ(8)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0.0062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86:03:0053902:ЗУЗ(9)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0.0092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86:03:0053902:ЗУЗ(10)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0.0046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0.127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0.1014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86:03:0053902:ЗУЗ(15)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0.0007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86:03:0053902:ЗУЗ(16)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0.0158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86:03:0053902:ЗУЗ( 17)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0.0025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86:03:0053902:ЗУЗ(18)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0.102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86:03:0053902:ЗУЗ(19)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0.0037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86:03:0053902:ЗУЗ(20)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0.0213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0.0679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2.5884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0.0084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86:03:0053902:ЗУЗ(25)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0.0019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86:03:0053902:ЗУЗ(26)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0.1432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86:03:0053902:ЗУЗ(27)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0.653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86:03:0053902:ЗУЗ(28)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0.7606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86:03:0053902:ЗУЗ(29)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0.0005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86:03:0053902:ЗУЗ(30)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0.0366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86:03:0053902:ЗУЗ(31)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0.0015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86:03:0053902:ЗУЗ(32)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0.0473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 ТО Юганское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0.0106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0.448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0.1282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0.2889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0.0823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0.0606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0.1041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 Сургутского района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86:03:0053902:ЗУ1(1)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0.3923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 1(2)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0.0205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0.3901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86:03:0053902:ЗУ2(2)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0.0186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0.119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0.0865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0.0748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0.0148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86:03:0053902:ЗУЗ(5)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0.0121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86:03:0053902:ЗУЗ(6)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0.0067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86:03:0053902:ЗУ4(1)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0.1021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86:03:0053902:ЗУ4(2)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0.0025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53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86:03:0053902:ЗУ4(3)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0.0041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53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86:03:0053902:ЗУ4(4)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0.0603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53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86:03:0053902:ЗУ4(5)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0.0214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53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86:03:0053902:ЗУ4(6)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0.0026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53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86:03:0053902:ЗУ4(7)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0.0359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53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86:03:0053902:ЗУ4(8)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0.0753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53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86:03:0053902:ЗУ4(9)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0.0789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строительства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44" w:name="sub_224"/>
      <w:r>
        <w:t>IV. Особо охраняемые природные т</w:t>
      </w:r>
      <w:r>
        <w:t>ерритории и зоны с особыми условиями использования территории</w:t>
      </w:r>
    </w:p>
    <w:bookmarkEnd w:id="44"/>
    <w:p w:rsidR="00000000" w:rsidRDefault="00A2792A"/>
    <w:p w:rsidR="00000000" w:rsidRDefault="00A2792A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</w:t>
      </w:r>
      <w:r>
        <w:t>рая уже подвергалась мощному длительному техногенному воздействию.</w:t>
      </w:r>
    </w:p>
    <w:p w:rsidR="00000000" w:rsidRDefault="00A2792A">
      <w:r>
        <w:t>Проектируемый объект пересекает водоохранную зону и прибрежную полосу водных объектов рек Аган, Латъяун и Сартсалоеган.</w:t>
      </w:r>
    </w:p>
    <w:p w:rsidR="00000000" w:rsidRDefault="00A2792A">
      <w:r>
        <w:t>Для уменьшения воздействия на водоток предусмотрены следующие меропри</w:t>
      </w:r>
      <w:r>
        <w:t>ятия:</w:t>
      </w:r>
    </w:p>
    <w:p w:rsidR="00000000" w:rsidRDefault="00A2792A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</w:t>
      </w:r>
      <w:r>
        <w:t>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A2792A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</w:t>
      </w:r>
      <w:r>
        <w:t>униципальными органами и органами государственной власти Российской Федерации;</w:t>
      </w:r>
    </w:p>
    <w:p w:rsidR="00000000" w:rsidRDefault="00A2792A">
      <w:r>
        <w:t>после завершения строительства выполняются рекультивационные работы.</w:t>
      </w:r>
    </w:p>
    <w:p w:rsidR="00000000" w:rsidRDefault="00A2792A">
      <w:r>
        <w:t>Организованный сброс стоков или загрязняющих веществ на поверхность земли и в водотоки не производится. Попа</w:t>
      </w:r>
      <w:r>
        <w:t>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A2792A">
      <w:r>
        <w:t>На всех этапах р</w:t>
      </w:r>
      <w:r>
        <w:t>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A2792A">
      <w:r>
        <w:t xml:space="preserve">Ущерб окружающей среде может быть нанесен лишь в </w:t>
      </w:r>
      <w:r>
        <w:t>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 При соблюдении природоохранных мероприятий, предусмотренных проектом, существенных дополнительных и</w:t>
      </w:r>
      <w:r>
        <w:t xml:space="preserve"> необратимых изменений окружающей среды в районе размещения проектируемых сооружений не произойдет. Планируемая хозяйственная деятельность допустима по экологическим показателям.</w:t>
      </w:r>
    </w:p>
    <w:p w:rsidR="00000000" w:rsidRDefault="00A2792A">
      <w:r>
        <w:lastRenderedPageBreak/>
        <w:t>В границах участка работ отсутствуют объекты культурного наследия, особо охра</w:t>
      </w:r>
      <w:r>
        <w:t>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2792A">
      <w:r>
        <w:t xml:space="preserve">В соответствии с </w:t>
      </w:r>
      <w:hyperlink r:id="rId30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</w:t>
      </w:r>
      <w:r>
        <w:t>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A2792A"/>
    <w:p w:rsidR="00000000" w:rsidRDefault="00A2792A">
      <w:pPr>
        <w:ind w:firstLine="698"/>
        <w:jc w:val="right"/>
      </w:pPr>
      <w:bookmarkStart w:id="45" w:name="sub_260"/>
      <w:r>
        <w:rPr>
          <w:rStyle w:val="a3"/>
        </w:rPr>
        <w:t>Приложение 26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</w:t>
      </w:r>
      <w:r>
        <w:rPr>
          <w:rStyle w:val="a3"/>
        </w:rPr>
        <w:t xml:space="preserve"> 2016 г. N 201-п</w:t>
      </w:r>
    </w:p>
    <w:bookmarkEnd w:id="45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"Строительство поисковой скважины N 294П Южно-Кустового лицензионного участка"</w:t>
      </w:r>
    </w:p>
    <w:p w:rsidR="00000000" w:rsidRDefault="00A2792A"/>
    <w:p w:rsidR="00000000" w:rsidRDefault="00A2792A">
      <w:pPr>
        <w:pStyle w:val="1"/>
      </w:pPr>
      <w:bookmarkStart w:id="46" w:name="sub_261"/>
      <w:r>
        <w:t>I. Размещение объекта</w:t>
      </w:r>
    </w:p>
    <w:bookmarkEnd w:id="46"/>
    <w:p w:rsidR="00000000" w:rsidRDefault="00A2792A"/>
    <w:p w:rsidR="00000000" w:rsidRDefault="00A2792A">
      <w:r>
        <w:t>В адми</w:t>
      </w:r>
      <w:r>
        <w:t>нистративном отношении линейный объект регионального значения Ханты-Мансийского автономного округа - Югры "Строительство поисковой скважины N 294П Южно-Кустового лицензионного участка" (далее - проектируемый объект) расположен на межселенной территории в г</w:t>
      </w:r>
      <w:r>
        <w:t>раницах Южно-Кустового месторождения нефти Сургутского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12 километрах на север от города Когалыма.</w:t>
      </w:r>
    </w:p>
    <w:p w:rsidR="00000000" w:rsidRDefault="00A2792A"/>
    <w:p w:rsidR="00000000" w:rsidRDefault="00A2792A">
      <w:pPr>
        <w:pStyle w:val="1"/>
      </w:pPr>
      <w:bookmarkStart w:id="47" w:name="sub_262"/>
      <w:r>
        <w:t>II. Функциональное зониро</w:t>
      </w:r>
      <w:r>
        <w:t>вание территории</w:t>
      </w:r>
    </w:p>
    <w:bookmarkEnd w:id="47"/>
    <w:p w:rsidR="00000000" w:rsidRDefault="00A2792A"/>
    <w:p w:rsidR="00000000" w:rsidRDefault="00A2792A">
      <w:r>
        <w:t>Проектируемый объект располагается на землях лесного фонда, находящихся в ведении территориального отдела - Сургутского лесничества (Ульт-Ягунское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48" w:name="sub_263"/>
      <w:r>
        <w:t>III. Решение по планировочной организации земельных</w:t>
      </w:r>
      <w:r>
        <w:t xml:space="preserve"> участков для размещения проектируемого объекта</w:t>
      </w:r>
    </w:p>
    <w:bookmarkEnd w:id="48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49" w:name="sub_2631"/>
      <w:r>
        <w:rPr>
          <w:rStyle w:val="a3"/>
        </w:rPr>
        <w:t>Таблица 1</w:t>
      </w:r>
    </w:p>
    <w:bookmarkEnd w:id="49"/>
    <w:p w:rsidR="00000000" w:rsidRDefault="00A2792A"/>
    <w:p w:rsidR="00000000" w:rsidRDefault="00A2792A">
      <w:pPr>
        <w:pStyle w:val="1"/>
      </w:pPr>
      <w:r>
        <w:lastRenderedPageBreak/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853"/>
        <w:gridCol w:w="2726"/>
        <w:gridCol w:w="1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</w:t>
            </w:r>
            <w:r>
              <w:t xml:space="preserve"> предоставленных в аренду, га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поисковой скважины N 294П Южно-Кустового лицензионного участка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25,8320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25,8320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50" w:name="sub_2632"/>
      <w:r>
        <w:rPr>
          <w:rStyle w:val="a3"/>
        </w:rPr>
        <w:t>Таблица 2</w:t>
      </w:r>
    </w:p>
    <w:bookmarkEnd w:id="50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75"/>
        <w:gridCol w:w="1147"/>
        <w:gridCol w:w="1824"/>
        <w:gridCol w:w="2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Вид разрешенного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поисковой скважины N 294П Южно-Кустового лицензионного участка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86:03:0020302:ЗУ1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22,7509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</w:t>
            </w:r>
            <w:r>
              <w:t>онда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недропользование -6.1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86:03:0020302:ЗУ2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3,0811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недропользование -6.1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51" w:name="sub_264"/>
      <w:r>
        <w:t>IV. Особо охраняемые природные территории и</w:t>
      </w:r>
      <w:r>
        <w:t xml:space="preserve"> зоны с особыми условиями использования территории</w:t>
      </w:r>
    </w:p>
    <w:bookmarkEnd w:id="51"/>
    <w:p w:rsidR="00000000" w:rsidRDefault="00A2792A"/>
    <w:p w:rsidR="00000000" w:rsidRDefault="00A2792A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2792A">
      <w:r>
        <w:t>Проектируемый объект пе</w:t>
      </w:r>
      <w:r>
        <w:t>ресекает водоохранную зону и прибрежную защитную полосу водных объектов ручьев без названия.</w:t>
      </w:r>
    </w:p>
    <w:p w:rsidR="00000000" w:rsidRDefault="00A2792A">
      <w:r>
        <w:t>Для уменьшения воздействия на водотоки предусмотрены следующие мероприятия:</w:t>
      </w:r>
    </w:p>
    <w:p w:rsidR="00000000" w:rsidRDefault="00A2792A">
      <w:r>
        <w:lastRenderedPageBreak/>
        <w:t>выполнение строительно-монтажных работ с применением гусеничной техники должно осуществ</w:t>
      </w:r>
      <w:r>
        <w:t>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</w:t>
      </w:r>
      <w:r>
        <w:t>ьным дорогам, зимникам и временным вдольтрассовым проездам;</w:t>
      </w:r>
    </w:p>
    <w:p w:rsidR="00000000" w:rsidRDefault="00A2792A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</w:t>
      </w:r>
      <w:r>
        <w:t>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2792A">
      <w:r>
        <w:t>после завершения строительства выполняются рекультивационные работы.</w:t>
      </w:r>
    </w:p>
    <w:p w:rsidR="00000000" w:rsidRDefault="00A2792A">
      <w:r>
        <w:t>Организационный сброс стоков или загрязняющих ве</w:t>
      </w:r>
      <w:r>
        <w:t>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</w:t>
      </w:r>
      <w:r>
        <w:t>аботающих механизмов в период строительства.</w:t>
      </w:r>
    </w:p>
    <w:p w:rsidR="00000000" w:rsidRDefault="00A2792A">
      <w:r>
        <w:t xml:space="preserve"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</w:t>
      </w:r>
      <w:r>
        <w:t>и арматуры.</w:t>
      </w:r>
    </w:p>
    <w:p w:rsidR="00000000" w:rsidRDefault="00A2792A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2792A">
      <w:r>
        <w:t>В границах участка работ отсутствуют объек</w:t>
      </w:r>
      <w:r>
        <w:t>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затрагивает границы территорий традиционного природопользования коренных малочисленных народов Севера региональног</w:t>
      </w:r>
      <w:r>
        <w:t>о значения.</w:t>
      </w:r>
    </w:p>
    <w:p w:rsidR="00000000" w:rsidRDefault="00A2792A">
      <w:r>
        <w:t xml:space="preserve">В соответствии с </w:t>
      </w:r>
      <w:hyperlink r:id="rId31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округе - Югре" проведено согласование размещения проект</w:t>
      </w:r>
      <w:r>
        <w:t>ируемого объекта с субъектами традиционного природопользования.</w:t>
      </w:r>
    </w:p>
    <w:p w:rsidR="00000000" w:rsidRDefault="00A2792A"/>
    <w:p w:rsidR="00000000" w:rsidRDefault="00A2792A">
      <w:pPr>
        <w:ind w:firstLine="698"/>
        <w:jc w:val="right"/>
      </w:pPr>
      <w:bookmarkStart w:id="52" w:name="sub_300"/>
      <w:r>
        <w:rPr>
          <w:rStyle w:val="a3"/>
        </w:rPr>
        <w:t>Приложение 30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52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</w:t>
      </w:r>
      <w:r>
        <w:t>та регионального значения Ханты-Мансийского автономного округа - Югры "Строительство поисковой скважины N 269П Кустового месторождения"</w:t>
      </w:r>
    </w:p>
    <w:p w:rsidR="00000000" w:rsidRDefault="00A2792A"/>
    <w:p w:rsidR="00000000" w:rsidRDefault="00A2792A">
      <w:pPr>
        <w:pStyle w:val="1"/>
      </w:pPr>
      <w:bookmarkStart w:id="53" w:name="sub_301"/>
      <w:r>
        <w:t>I. Размещение объекта</w:t>
      </w:r>
    </w:p>
    <w:bookmarkEnd w:id="53"/>
    <w:p w:rsidR="00000000" w:rsidRDefault="00A2792A"/>
    <w:p w:rsidR="00000000" w:rsidRDefault="00A2792A">
      <w:r>
        <w:t>В административном отношении линейный объект регионального значения Ханты-Мансийск</w:t>
      </w:r>
      <w:r>
        <w:t>ого автономного округа - Югры "Строительство поисковой скважины N 269П Кустового месторождения" (далее - проектируемый объект) расположен на межселенной территории границах Кустового месторождения Сургутского района Ханты-Мансийского автономного округа - Ю</w:t>
      </w:r>
      <w:r>
        <w:t>гры.</w:t>
      </w:r>
    </w:p>
    <w:p w:rsidR="00000000" w:rsidRDefault="00A2792A">
      <w:r>
        <w:t>В географическом отношении территория проектируемого объекта находится в 14 километрах на юг от города Когалыма.</w:t>
      </w:r>
    </w:p>
    <w:p w:rsidR="00000000" w:rsidRDefault="00A2792A"/>
    <w:p w:rsidR="00000000" w:rsidRDefault="00A2792A">
      <w:pPr>
        <w:pStyle w:val="1"/>
      </w:pPr>
      <w:bookmarkStart w:id="54" w:name="sub_302"/>
      <w:r>
        <w:t>II. Функциональное зонирование территории</w:t>
      </w:r>
    </w:p>
    <w:bookmarkEnd w:id="54"/>
    <w:p w:rsidR="00000000" w:rsidRDefault="00A2792A"/>
    <w:p w:rsidR="00000000" w:rsidRDefault="00A2792A">
      <w:r>
        <w:t>Проектируемый объект располагается на землях лесного фонда</w:t>
      </w:r>
      <w:r>
        <w:t>, находящихся в ведении территориального отдела - Сургутского лесничества (Ульт-Ягунское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55" w:name="sub_303"/>
      <w:r>
        <w:t>III. Решения по планировочной организации земельных участков для размещения проектируемого объекта</w:t>
      </w:r>
    </w:p>
    <w:bookmarkEnd w:id="55"/>
    <w:p w:rsidR="00000000" w:rsidRDefault="00A2792A"/>
    <w:p w:rsidR="00000000" w:rsidRDefault="00A2792A">
      <w:r>
        <w:t>Расчет полосы отвода земель</w:t>
      </w:r>
      <w:r>
        <w:t>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56" w:name="sub_3031"/>
      <w:r>
        <w:rPr>
          <w:rStyle w:val="a3"/>
        </w:rPr>
        <w:t>Таблица 1</w:t>
      </w:r>
    </w:p>
    <w:bookmarkEnd w:id="56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1982"/>
        <w:gridCol w:w="2688"/>
        <w:gridCol w:w="1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</w:t>
            </w:r>
            <w:r>
              <w:t>нование объекта (кадастровый номер)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поисковой скважины N 269П Кустового месторождения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5.46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57" w:name="sub_3032"/>
      <w:r>
        <w:rPr>
          <w:rStyle w:val="a3"/>
        </w:rPr>
        <w:t>Таблица 2</w:t>
      </w:r>
    </w:p>
    <w:bookmarkEnd w:id="57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2938"/>
        <w:gridCol w:w="3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86:03:0020302:ЗУ1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3.38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86:03:0020302:ЗУ2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2.02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строительства проектируемого 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58" w:name="sub_304"/>
      <w:r>
        <w:t>IV. Особо охраняемые природные те</w:t>
      </w:r>
      <w:r>
        <w:t>рритории и зоны с особыми условиями использования территории</w:t>
      </w:r>
    </w:p>
    <w:bookmarkEnd w:id="58"/>
    <w:p w:rsidR="00000000" w:rsidRDefault="00A2792A"/>
    <w:p w:rsidR="00000000" w:rsidRDefault="00A2792A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</w:t>
      </w:r>
      <w:r>
        <w:t>ая уже подвергалась мощному длительному техногенному воздействию.</w:t>
      </w:r>
    </w:p>
    <w:p w:rsidR="00000000" w:rsidRDefault="00A2792A">
      <w:r>
        <w:t>Проектируемый объект не пересекает водоохранные зоны и прибрежные защитные полосы.</w:t>
      </w:r>
    </w:p>
    <w:p w:rsidR="00000000" w:rsidRDefault="00A2792A">
      <w:r>
        <w:t>В границах участка работ отсутствуют объекты культурного наследия, особо охраняемые природные территории фе</w:t>
      </w:r>
      <w:r>
        <w:t>дерального, регионального и местного значения.</w:t>
      </w:r>
    </w:p>
    <w:p w:rsidR="00000000" w:rsidRDefault="00A2792A"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2792A">
      <w:r>
        <w:t xml:space="preserve">В соответствии с </w:t>
      </w:r>
      <w:hyperlink r:id="rId32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</w:t>
      </w:r>
      <w:r>
        <w:t>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A2792A"/>
    <w:p w:rsidR="00000000" w:rsidRDefault="00A2792A">
      <w:pPr>
        <w:ind w:firstLine="698"/>
        <w:jc w:val="right"/>
      </w:pPr>
      <w:bookmarkStart w:id="59" w:name="sub_330"/>
      <w:r>
        <w:rPr>
          <w:rStyle w:val="a3"/>
        </w:rPr>
        <w:t>Приложение 33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59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"Реконструкция ВЛ 110 кВ отпайка Асомкинская (большой переход через пр. Юганская Обь)"</w:t>
      </w:r>
    </w:p>
    <w:p w:rsidR="00000000" w:rsidRDefault="00A2792A"/>
    <w:p w:rsidR="00000000" w:rsidRDefault="00A2792A">
      <w:pPr>
        <w:pStyle w:val="1"/>
      </w:pPr>
      <w:bookmarkStart w:id="60" w:name="sub_3301"/>
      <w:r>
        <w:t>I. Размещение объектов</w:t>
      </w:r>
    </w:p>
    <w:bookmarkEnd w:id="60"/>
    <w:p w:rsidR="00000000" w:rsidRDefault="00A2792A"/>
    <w:p w:rsidR="00000000" w:rsidRDefault="00A2792A">
      <w:r>
        <w:t>В администрати</w:t>
      </w:r>
      <w:r>
        <w:t>вном отношении линейный объект регионального значения Ханты-Мансийского автономного округа - Югры "Реконструкция В Л 110 кВ отпайка Асомкинская (большой переход через пр. Юганская Обь)" (далее - проектируемый объект) располагается на землях запаса Сургутск</w:t>
      </w:r>
      <w:r>
        <w:t>ого района Ханты-Мансийского автономного округа - Югры.</w:t>
      </w:r>
    </w:p>
    <w:p w:rsidR="00000000" w:rsidRDefault="00A2792A">
      <w:r>
        <w:t>В административном отношении территория проектируемого объекта находится в 24 километрах на юго-восток от города Сургута.</w:t>
      </w:r>
    </w:p>
    <w:p w:rsidR="00000000" w:rsidRDefault="00A2792A"/>
    <w:p w:rsidR="00000000" w:rsidRDefault="00A2792A">
      <w:pPr>
        <w:pStyle w:val="1"/>
      </w:pPr>
      <w:bookmarkStart w:id="61" w:name="sub_3302"/>
      <w:r>
        <w:t>II. Функциональное зонирование территории</w:t>
      </w:r>
    </w:p>
    <w:bookmarkEnd w:id="61"/>
    <w:p w:rsidR="00000000" w:rsidRDefault="00A2792A"/>
    <w:p w:rsidR="00000000" w:rsidRDefault="00A2792A">
      <w:r>
        <w:t>Проектируемый объе</w:t>
      </w:r>
      <w:r>
        <w:t>кт располагается на землях запаса Сургутского района.</w:t>
      </w:r>
    </w:p>
    <w:p w:rsidR="00000000" w:rsidRDefault="00A2792A"/>
    <w:p w:rsidR="00000000" w:rsidRDefault="00A2792A">
      <w:pPr>
        <w:pStyle w:val="1"/>
      </w:pPr>
      <w:bookmarkStart w:id="62" w:name="sub_3303"/>
      <w:r>
        <w:t>III. Решения по планировочной организации земельных участков для размещения проектируемых объектов</w:t>
      </w:r>
    </w:p>
    <w:bookmarkEnd w:id="62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</w:t>
      </w:r>
      <w:r>
        <w:t>руемых объектов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63" w:name="sub_3331"/>
      <w:r>
        <w:rPr>
          <w:rStyle w:val="a3"/>
        </w:rPr>
        <w:t>Таблица 1</w:t>
      </w:r>
    </w:p>
    <w:bookmarkEnd w:id="63"/>
    <w:p w:rsidR="00000000" w:rsidRDefault="00A2792A"/>
    <w:p w:rsidR="00000000" w:rsidRDefault="00A2792A">
      <w:pPr>
        <w:pStyle w:val="1"/>
      </w:pPr>
      <w:r>
        <w:t>Площади земельных участков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1147"/>
        <w:gridCol w:w="1411"/>
        <w:gridCol w:w="1267"/>
        <w:gridCol w:w="1277"/>
        <w:gridCol w:w="1406"/>
        <w:gridCol w:w="1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Объект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отвода,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по проекту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по договору аренды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долгосрочно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краткосрочно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долгосрочно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краткосрочно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Линейные объекты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Реконструкция ВЛ ПОкВ отпайка Асомкинская (Большой переход через пр. Юганская Обь)"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6,4837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0,0712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6,4837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0,0712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6,4837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0,0712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6,4837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0,0712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6,4125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64" w:name="sub_3332"/>
      <w:r>
        <w:rPr>
          <w:rStyle w:val="a3"/>
        </w:rPr>
        <w:t>Таблица 2</w:t>
      </w:r>
    </w:p>
    <w:bookmarkEnd w:id="64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4363"/>
        <w:gridCol w:w="1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86:03:0000000:ЗУ1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6,4125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86:03:0000000:ЗУ2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0,0712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65" w:name="sub_334"/>
      <w:r>
        <w:t>IV. Особо охраняемые природные территории и</w:t>
      </w:r>
      <w:r>
        <w:t xml:space="preserve"> зоны с особыми условиями использования территории</w:t>
      </w:r>
    </w:p>
    <w:bookmarkEnd w:id="65"/>
    <w:p w:rsidR="00000000" w:rsidRDefault="00A2792A"/>
    <w:p w:rsidR="00000000" w:rsidRDefault="00A2792A">
      <w:r>
        <w:t xml:space="preserve">Проектируемый объект технологически привязан к объектам сложившейся </w:t>
      </w:r>
      <w:r>
        <w:lastRenderedPageBreak/>
        <w:t>инфраструктуры и проходит вдоль существующих коридоров коммуникаций на свободной от застройки территории.</w:t>
      </w:r>
    </w:p>
    <w:p w:rsidR="00000000" w:rsidRDefault="00A2792A">
      <w:r>
        <w:t>Проектируемый объект пересекает водоохранную зону и прибрежную защитную полосу водного объекта протоки Юганская Обь.</w:t>
      </w:r>
    </w:p>
    <w:p w:rsidR="00000000" w:rsidRDefault="00A2792A">
      <w:r>
        <w:t>Для уменьшения воздействия на водотоки предусмотрены следующие мероприятия:</w:t>
      </w:r>
    </w:p>
    <w:p w:rsidR="00000000" w:rsidRDefault="00A2792A">
      <w:r>
        <w:t>Выполнение строительно-монтажных работ с применением гусеничной</w:t>
      </w:r>
      <w:r>
        <w:t xml:space="preserve">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</w:t>
      </w:r>
      <w:r>
        <w:t>о существующим автомобильным дорогам, зимникам и временным вдольтрассовым проездам;</w:t>
      </w:r>
    </w:p>
    <w:p w:rsidR="00000000" w:rsidRDefault="00A2792A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</w:t>
      </w:r>
      <w:r>
        <w:t>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2792A">
      <w:r>
        <w:t>после завершения строительства выполняются рекультивационные работы.</w:t>
      </w:r>
    </w:p>
    <w:p w:rsidR="00000000" w:rsidRDefault="00A2792A">
      <w:r>
        <w:t>Организационный сброс ст</w:t>
      </w:r>
      <w:r>
        <w:t>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</w:t>
      </w:r>
      <w:r>
        <w:t>йных утечек дизтоплива работающих механизмов в период строительства.</w:t>
      </w:r>
    </w:p>
    <w:p w:rsidR="00000000" w:rsidRDefault="00A2792A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</w:t>
      </w:r>
      <w:r>
        <w:t>удования, трубопроводов и арматуры.</w:t>
      </w:r>
    </w:p>
    <w:p w:rsidR="00000000" w:rsidRDefault="00A2792A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2792A">
      <w:r>
        <w:t>В границах участка</w:t>
      </w:r>
      <w:r>
        <w:t xml:space="preserve">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попадает в границы территорий традиционного природопользования коренных малочисленных народов Север</w:t>
      </w:r>
      <w:r>
        <w:t>а регионального значения.</w:t>
      </w:r>
    </w:p>
    <w:p w:rsidR="00000000" w:rsidRDefault="00A2792A">
      <w:r>
        <w:t xml:space="preserve">В соответствии с </w:t>
      </w:r>
      <w:hyperlink r:id="rId33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</w:t>
      </w:r>
      <w:r>
        <w:t>народов Севера регионального значения в Ханты-Мансийском автономном округе -Югре"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A2792A"/>
    <w:p w:rsidR="00000000" w:rsidRDefault="00A2792A">
      <w:pPr>
        <w:ind w:firstLine="698"/>
        <w:jc w:val="right"/>
      </w:pPr>
      <w:bookmarkStart w:id="66" w:name="sub_370"/>
      <w:r>
        <w:rPr>
          <w:rStyle w:val="a3"/>
        </w:rPr>
        <w:t>Приложение 37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</w:t>
      </w:r>
      <w:r>
        <w:rPr>
          <w:rStyle w:val="a3"/>
        </w:rPr>
        <w:t>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66"/>
    <w:p w:rsidR="00000000" w:rsidRDefault="00A2792A"/>
    <w:p w:rsidR="00000000" w:rsidRDefault="00A2792A">
      <w:pPr>
        <w:pStyle w:val="1"/>
      </w:pPr>
      <w:r>
        <w:t>Положение</w:t>
      </w:r>
      <w:r>
        <w:br/>
        <w:t xml:space="preserve">о размещении линейного объекта регионального значения Ханты-Мансийского автономного округа - Югры "Обустройство кустов NN 2, 3 Сыморьяхского </w:t>
      </w:r>
      <w:r>
        <w:lastRenderedPageBreak/>
        <w:t>месторождения"</w:t>
      </w:r>
    </w:p>
    <w:p w:rsidR="00000000" w:rsidRDefault="00A2792A"/>
    <w:p w:rsidR="00000000" w:rsidRDefault="00A2792A">
      <w:pPr>
        <w:pStyle w:val="1"/>
      </w:pPr>
      <w:bookmarkStart w:id="67" w:name="sub_371"/>
      <w:r>
        <w:t>I. Размещение объекта</w:t>
      </w:r>
    </w:p>
    <w:bookmarkEnd w:id="67"/>
    <w:p w:rsidR="00000000" w:rsidRDefault="00A2792A"/>
    <w:p w:rsidR="00000000" w:rsidRDefault="00A2792A">
      <w:r>
        <w:t>В административном отношении линейный объект регионального значения Ханты-Мансийского автономного округа - Югры "Обустройство кустов NN 2, 3 Сыморьяхского месторождения" (далее - проектируемый объект) расположен на межселенно</w:t>
      </w:r>
      <w:r>
        <w:t>й территории в границах Сыморьяхского месторождения Советского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118 километрах на север от города Урай и в 80 километрах от города С</w:t>
      </w:r>
      <w:r>
        <w:t>оветский.</w:t>
      </w:r>
    </w:p>
    <w:p w:rsidR="00000000" w:rsidRDefault="00A2792A"/>
    <w:p w:rsidR="00000000" w:rsidRDefault="00A2792A">
      <w:pPr>
        <w:pStyle w:val="1"/>
      </w:pPr>
      <w:bookmarkStart w:id="68" w:name="sub_372"/>
      <w:r>
        <w:t>II. Функциональное зонирование территории</w:t>
      </w:r>
    </w:p>
    <w:bookmarkEnd w:id="68"/>
    <w:p w:rsidR="00000000" w:rsidRDefault="00A2792A"/>
    <w:p w:rsidR="00000000" w:rsidRDefault="00A2792A">
      <w:r>
        <w:t>Проектируемый объект располагается на землях лесного фонда, находящихся в ведении территориального отдела - Советского лесничества (Картопское участковое лесничество.</w:t>
      </w:r>
    </w:p>
    <w:p w:rsidR="00000000" w:rsidRDefault="00A2792A"/>
    <w:p w:rsidR="00000000" w:rsidRDefault="00A2792A">
      <w:pPr>
        <w:pStyle w:val="1"/>
      </w:pPr>
      <w:bookmarkStart w:id="69" w:name="sub_373"/>
      <w:r>
        <w:t xml:space="preserve">III. Решения </w:t>
      </w:r>
      <w:r>
        <w:t>по планировочной организации земельных участков для размещения проектируемого объекта</w:t>
      </w:r>
    </w:p>
    <w:bookmarkEnd w:id="69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70" w:name="sub_3731"/>
      <w:r>
        <w:rPr>
          <w:rStyle w:val="a3"/>
        </w:rPr>
        <w:t>Таблица 1</w:t>
      </w:r>
    </w:p>
    <w:bookmarkEnd w:id="70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2682"/>
        <w:gridCol w:w="24"/>
        <w:gridCol w:w="2519"/>
        <w:gridCol w:w="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территории в границе проект</w:t>
            </w:r>
            <w:r>
              <w:t>а планировки,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3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Куст скважин N 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5,68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3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Куст скважин N 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5,27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3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Коридор коммуникаций на к.2-т.вр.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13,05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3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Коридор коммуникаций на к.З-т.вр.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17,64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0,45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71" w:name="sub_3732"/>
      <w:r>
        <w:rPr>
          <w:rStyle w:val="a3"/>
        </w:rPr>
        <w:t>Таблица 2</w:t>
      </w:r>
    </w:p>
    <w:bookmarkEnd w:id="71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2938"/>
        <w:gridCol w:w="36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N земельного участка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3,4843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2,1984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86:09:0101039:ЗУЗ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3,0288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0,9535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0,9341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2,3564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3,0506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2,7287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3,0284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2,2390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4,4634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86:09:0101039:ЗУ12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1,3688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86:09:0101039:ЗУ13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2,7067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86:09:0101039:ЗУ14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3,2911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86:09:0101039:ЗУ15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1,8722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86:09:0101039:ЗУ16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3,9357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2792A"/>
    <w:p w:rsidR="00000000" w:rsidRDefault="00A2792A">
      <w:r>
        <w:t>Координаты границ и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72" w:name="sub_374"/>
      <w:r>
        <w:t>IV. Решения по планировочной организации земельных участков для размещения проектируемого объекта</w:t>
      </w:r>
    </w:p>
    <w:bookmarkEnd w:id="72"/>
    <w:p w:rsidR="00000000" w:rsidRDefault="00A2792A"/>
    <w:p w:rsidR="00000000" w:rsidRDefault="00A2792A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</w:t>
      </w:r>
      <w:r>
        <w:t>атрагивать территории, которая уже подвергалась мощному длительному техногенному воздействию.</w:t>
      </w:r>
    </w:p>
    <w:p w:rsidR="00000000" w:rsidRDefault="00A2792A">
      <w:r>
        <w:t>Проектируемый объект не пересекает водоохранную зону и прибрежную полосу водных объектов.</w:t>
      </w:r>
    </w:p>
    <w:p w:rsidR="00000000" w:rsidRDefault="00A2792A">
      <w:r>
        <w:t>В границах участка работ отсутствуют объекты историко-культурного наслед</w:t>
      </w:r>
      <w:r>
        <w:t>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73" w:name="sub_410"/>
      <w:r>
        <w:rPr>
          <w:rStyle w:val="a3"/>
        </w:rPr>
        <w:t>Приложе</w:t>
      </w:r>
      <w:r>
        <w:rPr>
          <w:rStyle w:val="a3"/>
        </w:rPr>
        <w:t>ние 41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73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</w:t>
      </w:r>
      <w:r>
        <w:t xml:space="preserve">ство кустов скважин NN 4, 6 Встречного </w:t>
      </w:r>
      <w:r>
        <w:lastRenderedPageBreak/>
        <w:t>месторождения"</w:t>
      </w:r>
    </w:p>
    <w:p w:rsidR="00000000" w:rsidRDefault="00A2792A"/>
    <w:p w:rsidR="00000000" w:rsidRDefault="00A2792A">
      <w:pPr>
        <w:pStyle w:val="1"/>
      </w:pPr>
      <w:bookmarkStart w:id="74" w:name="sub_411"/>
      <w:r>
        <w:t>I. Размещение объекта</w:t>
      </w:r>
    </w:p>
    <w:bookmarkEnd w:id="74"/>
    <w:p w:rsidR="00000000" w:rsidRDefault="00A2792A"/>
    <w:p w:rsidR="00000000" w:rsidRDefault="00A2792A">
      <w:r>
        <w:t>В административном отношении линейный объект регионального значения Ханты-Мансийского автономного округа - Югры "Обустройство кустов скважин NN 4, 6 Встречного месторождения" (далее - проектируемый объект) расположен на межселенной территории в границах Вс</w:t>
      </w:r>
      <w:r>
        <w:t>тречного месторождения нефти Нефтеюганского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32 километрах на северо-запад от города Пыть-Ях.</w:t>
      </w:r>
    </w:p>
    <w:p w:rsidR="00000000" w:rsidRDefault="00A2792A"/>
    <w:p w:rsidR="00000000" w:rsidRDefault="00A2792A">
      <w:pPr>
        <w:pStyle w:val="1"/>
      </w:pPr>
      <w:bookmarkStart w:id="75" w:name="sub_412"/>
      <w:r>
        <w:t>II. Функциональное зонирование</w:t>
      </w:r>
      <w:r>
        <w:t xml:space="preserve"> территории</w:t>
      </w:r>
    </w:p>
    <w:bookmarkEnd w:id="75"/>
    <w:p w:rsidR="00000000" w:rsidRDefault="00A2792A"/>
    <w:p w:rsidR="00000000" w:rsidRDefault="00A2792A"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(Юнг-Яхское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76" w:name="sub_413"/>
      <w:r>
        <w:t>III. Решения по планировочной организации земельных учас</w:t>
      </w:r>
      <w:r>
        <w:t>тков для размещения проектируемого объекта</w:t>
      </w:r>
    </w:p>
    <w:bookmarkEnd w:id="76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77" w:name="sub_4131"/>
      <w:r>
        <w:rPr>
          <w:rStyle w:val="a3"/>
        </w:rPr>
        <w:t>Таблица 1</w:t>
      </w:r>
    </w:p>
    <w:bookmarkEnd w:id="77"/>
    <w:p w:rsidR="00000000" w:rsidRDefault="00A2792A"/>
    <w:p w:rsidR="00000000" w:rsidRDefault="00A2792A">
      <w:pPr>
        <w:pStyle w:val="1"/>
      </w:pPr>
      <w:r>
        <w:t>Площади земельных учас</w:t>
      </w:r>
      <w:r>
        <w:t>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986"/>
        <w:gridCol w:w="2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Обустройства кустов скважин NN 4,6 Встречного месторождения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66,3921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98,9248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78" w:name="sub_4132"/>
      <w:r>
        <w:rPr>
          <w:rStyle w:val="a3"/>
        </w:rPr>
        <w:t>Таблица 2</w:t>
      </w:r>
    </w:p>
    <w:bookmarkEnd w:id="78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1474"/>
        <w:gridCol w:w="1992"/>
        <w:gridCol w:w="3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</w:t>
            </w:r>
            <w:r>
              <w:lastRenderedPageBreak/>
              <w:t>о участка, 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Категория земель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86:08:0030702:ЗУ1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18,6606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долгосрочная 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86:08:0030702:ЗУ2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47,7315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краткосрочная аренда сроком на 5 лет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</w:t>
      </w:r>
      <w:r>
        <w:t>атериалах проекта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79" w:name="sub_414"/>
      <w:r>
        <w:t>IV. Особо охраняемые территории и зоны с особыми условиями использования</w:t>
      </w:r>
    </w:p>
    <w:bookmarkEnd w:id="79"/>
    <w:p w:rsidR="00000000" w:rsidRDefault="00A2792A"/>
    <w:p w:rsidR="00000000" w:rsidRDefault="00A2792A">
      <w:r>
        <w:t>Проектируемый объект технологически привязан к объектам сл</w:t>
      </w:r>
      <w:r>
        <w:t>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2792A">
      <w:r>
        <w:t>Проектируемые объекты расположены за пределами водоохранных зон и прибрежных полос водных объектов.</w:t>
      </w:r>
    </w:p>
    <w:p w:rsidR="00000000" w:rsidRDefault="00A2792A">
      <w:r>
        <w:t xml:space="preserve">В границах участка работ отсутствуют </w:t>
      </w:r>
      <w:r>
        <w:t>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 xml:space="preserve">Проектируемый объект не попадает в границы территории традиционного природопользования коренных малочисленных народов Севера регионального </w:t>
      </w:r>
      <w:r>
        <w:t>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80" w:name="sub_450"/>
      <w:r>
        <w:rPr>
          <w:rStyle w:val="a3"/>
        </w:rPr>
        <w:t>Приложение 45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80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</w:t>
      </w:r>
      <w:r>
        <w:t>о округа - Югры "Обустройство кустов скважин NN 78, 79 Омбинского месторождения"</w:t>
      </w:r>
    </w:p>
    <w:p w:rsidR="00000000" w:rsidRDefault="00A2792A"/>
    <w:p w:rsidR="00000000" w:rsidRDefault="00A2792A">
      <w:pPr>
        <w:pStyle w:val="1"/>
      </w:pPr>
      <w:bookmarkStart w:id="81" w:name="sub_451"/>
      <w:r>
        <w:t>I. Размещение объекта</w:t>
      </w:r>
    </w:p>
    <w:bookmarkEnd w:id="81"/>
    <w:p w:rsidR="00000000" w:rsidRDefault="00A2792A"/>
    <w:p w:rsidR="00000000" w:rsidRDefault="00A2792A">
      <w:r>
        <w:t>В административном отношении линейный объект регионального значения Ханты-Мансийского автономного округа - Югры "Обустройство кустов сква</w:t>
      </w:r>
      <w:r>
        <w:t>жин NN 78, 79 Омбинского месторождения" (далее - проектируемый объект) расположен на межселенной территории в границах Омбинского и Мамонтовского месторождения нефти Нефтеюганского района Ханты-Мансийского автономного округа - Югры.</w:t>
      </w:r>
    </w:p>
    <w:p w:rsidR="00000000" w:rsidRDefault="00A2792A">
      <w:r>
        <w:t>В географическом отноше</w:t>
      </w:r>
      <w:r>
        <w:t>нии территория проектируемого объекта находится в 2 километрах на запад от населенного пункта Усть-Юган.</w:t>
      </w:r>
    </w:p>
    <w:p w:rsidR="00000000" w:rsidRDefault="00A2792A"/>
    <w:p w:rsidR="00000000" w:rsidRDefault="00A2792A">
      <w:pPr>
        <w:pStyle w:val="1"/>
      </w:pPr>
      <w:bookmarkStart w:id="82" w:name="sub_452"/>
      <w:r>
        <w:t>II. Функциональное зонирование территории</w:t>
      </w:r>
    </w:p>
    <w:bookmarkEnd w:id="82"/>
    <w:p w:rsidR="00000000" w:rsidRDefault="00A2792A"/>
    <w:p w:rsidR="00000000" w:rsidRDefault="00A2792A">
      <w:r>
        <w:lastRenderedPageBreak/>
        <w:t>Проектируемый объект располагается на землях запаса Нефтеюганского района и землях лесного фо</w:t>
      </w:r>
      <w:r>
        <w:t>нда, находящихся в ведении территориального отдела - Нефтеюганского лесничества (Нефтеюганское участковое лесничество, Островное урочище).</w:t>
      </w:r>
    </w:p>
    <w:p w:rsidR="00000000" w:rsidRDefault="00A2792A"/>
    <w:p w:rsidR="00000000" w:rsidRDefault="00A2792A">
      <w:pPr>
        <w:pStyle w:val="1"/>
      </w:pPr>
      <w:bookmarkStart w:id="83" w:name="sub_453"/>
      <w:r>
        <w:t>III. Решения по планировочной организации земельных участков для размещения проектируемого объекта</w:t>
      </w:r>
    </w:p>
    <w:bookmarkEnd w:id="83"/>
    <w:p w:rsidR="00000000" w:rsidRDefault="00A2792A"/>
    <w:p w:rsidR="00000000" w:rsidRDefault="00A2792A">
      <w:r>
        <w:t>Ра</w:t>
      </w:r>
      <w:r>
        <w:t>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84" w:name="sub_4531"/>
      <w:r>
        <w:rPr>
          <w:rStyle w:val="a3"/>
        </w:rPr>
        <w:t>Таблица 1</w:t>
      </w:r>
    </w:p>
    <w:bookmarkEnd w:id="84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</w:t>
      </w:r>
      <w:r>
        <w:t>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3115"/>
        <w:gridCol w:w="2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Обустройство кустов скважин NN 78,79 Омбинского месторождения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130,2352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139,3119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85" w:name="sub_4532"/>
      <w:r>
        <w:rPr>
          <w:rStyle w:val="a3"/>
        </w:rPr>
        <w:t>Таблица 2</w:t>
      </w:r>
    </w:p>
    <w:bookmarkEnd w:id="85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1262"/>
        <w:gridCol w:w="1982"/>
        <w:gridCol w:w="1843"/>
        <w:gridCol w:w="1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Аренда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Вид разрешенного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21,4246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долгосрочная аренда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:ЗУ2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79,3071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краткосрочная аренда сроком на 5 лет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86:08:0020903:3489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1,2710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долгосрочная аренда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86:08:0020903:3490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28,2325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краткосрочная аренда сроком на 5 лет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6.1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86" w:name="sub_454"/>
      <w:r>
        <w:t>IV. Особо охраняемые территории и з</w:t>
      </w:r>
      <w:r>
        <w:t>оны с особыми условиями использования</w:t>
      </w:r>
    </w:p>
    <w:bookmarkEnd w:id="86"/>
    <w:p w:rsidR="00000000" w:rsidRDefault="00A2792A"/>
    <w:p w:rsidR="00000000" w:rsidRDefault="00A2792A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2792A">
      <w:r>
        <w:t>Проектируемый объект пересекает водоохранную зону и прибрежную защитную полосу водных объектов проток Очимкина и без названия и других более мелких водотоков.</w:t>
      </w:r>
    </w:p>
    <w:p w:rsidR="00000000" w:rsidRDefault="00A2792A">
      <w:r>
        <w:t>Для уменьшения воздействия на водотоки предусмотрены следующие мероприятия:</w:t>
      </w:r>
    </w:p>
    <w:p w:rsidR="00000000" w:rsidRDefault="00A2792A">
      <w:r>
        <w:t>выполнение строительн</w:t>
      </w:r>
      <w:r>
        <w:t>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</w:t>
      </w:r>
      <w:r>
        <w:t>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A2792A">
      <w:r>
        <w:t>все отходы защитных материалов, остатки горюче-смазочных материалов тщательно должны собираться в передвижное оборудование (мусоро</w:t>
      </w:r>
      <w:r>
        <w:t>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2792A">
      <w:r>
        <w:t>после завершения строительства выполняются рекульти</w:t>
      </w:r>
      <w:r>
        <w:t>вационные работы.</w:t>
      </w:r>
    </w:p>
    <w:p w:rsidR="00000000" w:rsidRDefault="00A2792A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</w:t>
      </w:r>
      <w:r>
        <w:t>м хранении строительных материалов и аварийных утечках дизтоплива работающих механизмов в период строительства.</w:t>
      </w:r>
    </w:p>
    <w:p w:rsidR="00000000" w:rsidRDefault="00A2792A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</w:t>
      </w:r>
      <w:r>
        <w:t>ктический осмотр, ремонт и диагностика оборудования, трубопроводов и арматуры.</w:t>
      </w:r>
    </w:p>
    <w:p w:rsidR="00000000" w:rsidRDefault="00A2792A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</w:t>
      </w:r>
      <w:r>
        <w:t>ва Российской Федерации.</w:t>
      </w:r>
    </w:p>
    <w:p w:rsidR="00000000" w:rsidRDefault="00A2792A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 xml:space="preserve">Проектируемый объект не попадает в границы территорий традиционного </w:t>
      </w:r>
      <w:r>
        <w:t>природопользования коренных малочисленных народов Севера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87" w:name="sub_490"/>
      <w:r>
        <w:rPr>
          <w:rStyle w:val="a3"/>
        </w:rPr>
        <w:t>Приложение 49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</w:r>
      <w:r>
        <w:rPr>
          <w:rStyle w:val="a3"/>
        </w:rPr>
        <w:lastRenderedPageBreak/>
        <w:t>автономного округа - Югры</w:t>
      </w:r>
      <w:r>
        <w:rPr>
          <w:rStyle w:val="a3"/>
        </w:rPr>
        <w:br/>
        <w:t>от 10 июня 2016 г. N 201-п</w:t>
      </w:r>
    </w:p>
    <w:bookmarkEnd w:id="87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</w:t>
      </w:r>
      <w:r>
        <w:t>и линейного объекта регионального значения Ханты-Мансийского автономного округа - Югры "Обустройство Мыхпайского месторождения нефти. Куст скважин N 54 (дополнительные скважины)"</w:t>
      </w:r>
    </w:p>
    <w:p w:rsidR="00000000" w:rsidRDefault="00A2792A"/>
    <w:p w:rsidR="00000000" w:rsidRDefault="00A2792A">
      <w:pPr>
        <w:pStyle w:val="1"/>
      </w:pPr>
      <w:bookmarkStart w:id="88" w:name="sub_491"/>
      <w:r>
        <w:t>I. Размещение объекта</w:t>
      </w:r>
    </w:p>
    <w:bookmarkEnd w:id="88"/>
    <w:p w:rsidR="00000000" w:rsidRDefault="00A2792A"/>
    <w:p w:rsidR="00000000" w:rsidRDefault="00A2792A">
      <w:r>
        <w:t>В административном отношении линейный о</w:t>
      </w:r>
      <w:r>
        <w:t xml:space="preserve">бъект регионального значения Ханты-Мансийского автономного округа - Югры "Обустройство Мыхпайского месторождения нефти. Куст скважин N 54 (дополнительные скважины)" (далее - проектируемый объект) расположен на межселенной территории в границах Мыхпайского </w:t>
      </w:r>
      <w:r>
        <w:t>месторождения нефти Нижневартовского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10 километрах от города Мегион.</w:t>
      </w:r>
    </w:p>
    <w:p w:rsidR="00000000" w:rsidRDefault="00A2792A"/>
    <w:p w:rsidR="00000000" w:rsidRDefault="00A2792A">
      <w:pPr>
        <w:pStyle w:val="1"/>
      </w:pPr>
      <w:bookmarkStart w:id="89" w:name="sub_492"/>
      <w:r>
        <w:t>II. Функциональное зонирование территории</w:t>
      </w:r>
    </w:p>
    <w:bookmarkEnd w:id="89"/>
    <w:p w:rsidR="00000000" w:rsidRDefault="00A2792A"/>
    <w:p w:rsidR="00000000" w:rsidRDefault="00A2792A">
      <w:r>
        <w:t>Проектируемый объект располагается на землях запаса Нижневартовского района.</w:t>
      </w:r>
    </w:p>
    <w:p w:rsidR="00000000" w:rsidRDefault="00A2792A"/>
    <w:p w:rsidR="00000000" w:rsidRDefault="00A2792A">
      <w:pPr>
        <w:pStyle w:val="1"/>
      </w:pPr>
      <w:bookmarkStart w:id="90" w:name="sub_493"/>
      <w:r>
        <w:t>III. Решение по планировочной организации земельных участков для размещения проектируемого объекта</w:t>
      </w:r>
    </w:p>
    <w:bookmarkEnd w:id="90"/>
    <w:p w:rsidR="00000000" w:rsidRDefault="00A2792A"/>
    <w:p w:rsidR="00000000" w:rsidRDefault="00A2792A">
      <w:r>
        <w:t xml:space="preserve">Расчет полосы отвода земельных участков для выполнения работ по </w:t>
      </w:r>
      <w:r>
        <w:t>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91" w:name="sub_4931"/>
      <w:r>
        <w:rPr>
          <w:rStyle w:val="a3"/>
        </w:rPr>
        <w:t>Таблица 1</w:t>
      </w:r>
    </w:p>
    <w:bookmarkEnd w:id="91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266"/>
        <w:gridCol w:w="2410"/>
        <w:gridCol w:w="1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 xml:space="preserve">Обустройство Мыхпайского месторождения нефти. Куст скважин N 54 (дополнительные </w:t>
            </w:r>
            <w:r>
              <w:lastRenderedPageBreak/>
              <w:t>скважины)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3,085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7,808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Всего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7,808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10,893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92" w:name="sub_4932"/>
      <w:r>
        <w:rPr>
          <w:rStyle w:val="a3"/>
        </w:rPr>
        <w:t>Таблица 2</w:t>
      </w:r>
    </w:p>
    <w:bookmarkEnd w:id="92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683"/>
        <w:gridCol w:w="3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3,085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реконструкции проектируемого объекта, в графических материалах определены в местной системе координат Ханты-Мансийского автономного округа - Югры МСК-86</w:t>
      </w:r>
    </w:p>
    <w:p w:rsidR="00000000" w:rsidRDefault="00A2792A"/>
    <w:p w:rsidR="00000000" w:rsidRDefault="00A2792A">
      <w:pPr>
        <w:pStyle w:val="1"/>
      </w:pPr>
      <w:bookmarkStart w:id="93" w:name="sub_494"/>
      <w:r>
        <w:t>IV. Особо охраняемые природные территории</w:t>
      </w:r>
      <w:r>
        <w:t xml:space="preserve"> и зоны с особыми условиями использования территории</w:t>
      </w:r>
    </w:p>
    <w:bookmarkEnd w:id="93"/>
    <w:p w:rsidR="00000000" w:rsidRDefault="00A2792A"/>
    <w:p w:rsidR="00000000" w:rsidRDefault="00A2792A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</w:t>
      </w:r>
      <w:r>
        <w:t>одвергалась мощному длительному техногенному воздействию.</w:t>
      </w:r>
    </w:p>
    <w:p w:rsidR="00000000" w:rsidRDefault="00A2792A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2792A">
      <w:r>
        <w:t>В границах участка работ отсутствуют объекты историко-культурного наследия, особо охраняемые природ</w:t>
      </w:r>
      <w:r>
        <w:t>ные территории федерального, регионального и местного значения.</w:t>
      </w:r>
    </w:p>
    <w:p w:rsidR="00000000" w:rsidRDefault="00A2792A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94" w:name="sub_530"/>
      <w:r>
        <w:rPr>
          <w:rStyle w:val="a3"/>
        </w:rPr>
        <w:t>Приложение 53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94"/>
    <w:p w:rsidR="00000000" w:rsidRDefault="00A2792A"/>
    <w:p w:rsidR="00000000" w:rsidRDefault="00A2792A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"Обустройство Северо-Покурского месторождения нефти. Куст скважин N 82бис"</w:t>
      </w:r>
    </w:p>
    <w:p w:rsidR="00000000" w:rsidRDefault="00A2792A"/>
    <w:p w:rsidR="00000000" w:rsidRDefault="00A2792A">
      <w:pPr>
        <w:pStyle w:val="1"/>
      </w:pPr>
      <w:bookmarkStart w:id="95" w:name="sub_531"/>
      <w:r>
        <w:t>I. Размещение объекта</w:t>
      </w:r>
    </w:p>
    <w:bookmarkEnd w:id="95"/>
    <w:p w:rsidR="00000000" w:rsidRDefault="00A2792A"/>
    <w:p w:rsidR="00000000" w:rsidRDefault="00A2792A">
      <w:r>
        <w:t xml:space="preserve">В административном отношении линейный объект </w:t>
      </w:r>
      <w:r>
        <w:t xml:space="preserve">регионального значения Ханты-Мансийского автономного округа - Югры "Обустройство Северо-Покурского месторождения нефти. Куст скважин N 82бис" (далее - проектируемый объект) </w:t>
      </w:r>
      <w:r>
        <w:lastRenderedPageBreak/>
        <w:t>расположен на межселенной территории в границах Северо-Покурского месторождения неф</w:t>
      </w:r>
      <w:r>
        <w:t>ти Нижневартовского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23 километрах от города Мегиона.</w:t>
      </w:r>
    </w:p>
    <w:p w:rsidR="00000000" w:rsidRDefault="00A2792A"/>
    <w:p w:rsidR="00000000" w:rsidRDefault="00A2792A">
      <w:pPr>
        <w:pStyle w:val="1"/>
      </w:pPr>
      <w:bookmarkStart w:id="96" w:name="sub_532"/>
      <w:r>
        <w:t>II. Функциональное зонирование территории</w:t>
      </w:r>
    </w:p>
    <w:bookmarkEnd w:id="96"/>
    <w:p w:rsidR="00000000" w:rsidRDefault="00A2792A"/>
    <w:p w:rsidR="00000000" w:rsidRDefault="00A2792A">
      <w:r>
        <w:t>Проектируемый объект</w:t>
      </w:r>
      <w:r>
        <w:t xml:space="preserve"> располагается на землях запаса Нижневартовского района.</w:t>
      </w:r>
    </w:p>
    <w:p w:rsidR="00000000" w:rsidRDefault="00A2792A"/>
    <w:p w:rsidR="00000000" w:rsidRDefault="00A2792A">
      <w:pPr>
        <w:pStyle w:val="1"/>
      </w:pPr>
      <w:bookmarkStart w:id="97" w:name="sub_533"/>
      <w:r>
        <w:t>III. Решение по планировочной организации земельных участков для размещения проектируемого объекта</w:t>
      </w:r>
    </w:p>
    <w:bookmarkEnd w:id="97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</w:t>
      </w:r>
      <w:r>
        <w:t>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98" w:name="sub_5331"/>
      <w:r>
        <w:rPr>
          <w:rStyle w:val="a3"/>
        </w:rPr>
        <w:t>Таблица 1</w:t>
      </w:r>
    </w:p>
    <w:bookmarkEnd w:id="98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261"/>
        <w:gridCol w:w="2414"/>
        <w:gridCol w:w="1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</w:t>
            </w:r>
            <w:r>
              <w:t>частков, 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Обустройство Северо-Покурского месторождения нефти. Куст скважин N 82бис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10,613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8,268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18,881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10,613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8,268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18,881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99" w:name="sub_5332"/>
      <w:r>
        <w:rPr>
          <w:rStyle w:val="a3"/>
        </w:rPr>
        <w:t>Таблица 2</w:t>
      </w:r>
    </w:p>
    <w:bookmarkEnd w:id="99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2683"/>
        <w:gridCol w:w="3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4,872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1,031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4,077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86:04:0000001:23282:ЗУ4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86:04:0000001:23283:ЗУ5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0,509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86:04:0000001:23481:ЗУ6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</w:tbl>
    <w:p w:rsidR="00000000" w:rsidRDefault="00A2792A"/>
    <w:p w:rsidR="00000000" w:rsidRDefault="00A2792A">
      <w:r>
        <w:lastRenderedPageBreak/>
        <w:t>Координаты границ земельных участков, необходимых для реконструкции проектируемого объекта, в графических материалах определены в местной системе координат Ханты-Мансийского автономного округа - Югры МСК-86</w:t>
      </w:r>
    </w:p>
    <w:p w:rsidR="00000000" w:rsidRDefault="00A2792A"/>
    <w:p w:rsidR="00000000" w:rsidRDefault="00A2792A">
      <w:pPr>
        <w:pStyle w:val="1"/>
      </w:pPr>
      <w:bookmarkStart w:id="100" w:name="sub_534"/>
      <w:r>
        <w:t>IV. Особо охраняемые природные территории</w:t>
      </w:r>
      <w:r>
        <w:t xml:space="preserve"> и зоны с особыми условиями использования территории</w:t>
      </w:r>
    </w:p>
    <w:bookmarkEnd w:id="100"/>
    <w:p w:rsidR="00000000" w:rsidRDefault="00A2792A"/>
    <w:p w:rsidR="00000000" w:rsidRDefault="00A2792A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</w:t>
      </w:r>
      <w:r>
        <w:t>ать территорию, которая уже подвергалась мощному длительному техногенному воздействию.</w:t>
      </w:r>
    </w:p>
    <w:p w:rsidR="00000000" w:rsidRDefault="00A2792A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2792A">
      <w:r>
        <w:t>В границах участка работ отсутствуют объекты историко-культурного насл</w:t>
      </w:r>
      <w:r>
        <w:t>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101" w:name="sub_570"/>
      <w:r>
        <w:rPr>
          <w:rStyle w:val="a3"/>
        </w:rPr>
        <w:t>Прило</w:t>
      </w:r>
      <w:r>
        <w:rPr>
          <w:rStyle w:val="a3"/>
        </w:rPr>
        <w:t>жение 57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101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</w:t>
      </w:r>
      <w:r>
        <w:t>ойство Северо-Покурского месторождения нефти. Кусты скважин N 108,109,110,111"</w:t>
      </w:r>
    </w:p>
    <w:p w:rsidR="00000000" w:rsidRDefault="00A2792A"/>
    <w:p w:rsidR="00000000" w:rsidRDefault="00A2792A">
      <w:pPr>
        <w:pStyle w:val="1"/>
      </w:pPr>
      <w:bookmarkStart w:id="102" w:name="sub_571"/>
      <w:r>
        <w:t>I. Размещение объекта</w:t>
      </w:r>
    </w:p>
    <w:bookmarkEnd w:id="102"/>
    <w:p w:rsidR="00000000" w:rsidRDefault="00A2792A"/>
    <w:p w:rsidR="00000000" w:rsidRDefault="00A2792A">
      <w:r>
        <w:t>В административном отношении линейный объект регионального значения Ханты-Мансийского автономного округа - Югры "Обустройство Северо-Покурс</w:t>
      </w:r>
      <w:r>
        <w:t>кого месторождения нефти. Кусты скважин N 108,109,110,111" (далее - проектируемый объект) расположен на межселенной территории в границах Северо-Покурского месторождения нефти Нижневартовского района Ханты-Мансийского автономного округа - Югры.</w:t>
      </w:r>
    </w:p>
    <w:p w:rsidR="00000000" w:rsidRDefault="00A2792A">
      <w:r>
        <w:t>В географич</w:t>
      </w:r>
      <w:r>
        <w:t>еском отношении территория проектируемого объекта находится в 2 километрах от населенного пункта Вата.</w:t>
      </w:r>
    </w:p>
    <w:p w:rsidR="00000000" w:rsidRDefault="00A2792A"/>
    <w:p w:rsidR="00000000" w:rsidRDefault="00A2792A">
      <w:pPr>
        <w:pStyle w:val="1"/>
      </w:pPr>
      <w:bookmarkStart w:id="103" w:name="sub_572"/>
      <w:r>
        <w:t>II. Функциональное зонирование территории</w:t>
      </w:r>
    </w:p>
    <w:bookmarkEnd w:id="103"/>
    <w:p w:rsidR="00000000" w:rsidRDefault="00A2792A"/>
    <w:p w:rsidR="00000000" w:rsidRDefault="00A2792A">
      <w:r>
        <w:t>Проектируемый объект располагается на землях запаса, промышленности Нижневартовского района и н</w:t>
      </w:r>
      <w:r>
        <w:t>а землях лесного фонда, находящихся в ведении Мегионского лесничества (Мегионское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104" w:name="sub_573"/>
      <w:r>
        <w:t>III. Решение по планировочной организации земельных участков для размещения проектируемого объекта</w:t>
      </w:r>
    </w:p>
    <w:bookmarkEnd w:id="104"/>
    <w:p w:rsidR="00000000" w:rsidRDefault="00A2792A"/>
    <w:p w:rsidR="00000000" w:rsidRDefault="00A2792A">
      <w:r>
        <w:t>Расчет полосы отвода земельных уча</w:t>
      </w:r>
      <w:r>
        <w:t>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105" w:name="sub_5731"/>
      <w:r>
        <w:rPr>
          <w:rStyle w:val="a3"/>
        </w:rPr>
        <w:t>Таблица 1</w:t>
      </w:r>
    </w:p>
    <w:bookmarkEnd w:id="105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2266"/>
        <w:gridCol w:w="2410"/>
        <w:gridCol w:w="1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</w:t>
            </w:r>
            <w:r>
              <w:t>ие объекта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Обустройство Северо-Покурского месторождения нефти. Кусты скважин N 108,109,110,111"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123,604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19,612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143,216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123,604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19,612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143,216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106" w:name="sub_5732"/>
      <w:r>
        <w:rPr>
          <w:rStyle w:val="a3"/>
        </w:rPr>
        <w:t>Таблица 2</w:t>
      </w:r>
    </w:p>
    <w:bookmarkEnd w:id="106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10"/>
        <w:gridCol w:w="2678"/>
        <w:gridCol w:w="10"/>
        <w:gridCol w:w="3408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1,560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0,727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86:04:0000001:ЗУЗ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2,558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0,357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1,071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86:04:0000001:ЗУ6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7,454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20,283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 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14,593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16,457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 10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0,179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86:04:0000001:23282:ЗУ 11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0,025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3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86:04:0000001:23283:ЗУ 12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0,030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86:04:0000001:23481:ЗУ 13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0,973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lastRenderedPageBreak/>
              <w:t>86:04:0000001:2</w:t>
            </w:r>
            <w:r>
              <w:t>3481:ЗУ 14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0,209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 15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1,199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 16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3,768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 17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0,472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 18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2,643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 19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0,841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4,258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4,943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5,901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2,066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1,337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3,273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86:04:0000001:ЗУ26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4,280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5,764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1,575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86:04:0000001:ЗУ29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14,691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86:04:0000001:ЗУ30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0,117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реконструкции проектируемого объекта, в графических материалах определены в местной системе координат Ханты-Мансийского автономного округа - Югры МСК-86</w:t>
      </w:r>
    </w:p>
    <w:p w:rsidR="00000000" w:rsidRDefault="00A2792A"/>
    <w:p w:rsidR="00000000" w:rsidRDefault="00A2792A">
      <w:pPr>
        <w:pStyle w:val="1"/>
      </w:pPr>
      <w:bookmarkStart w:id="107" w:name="sub_574"/>
      <w:r>
        <w:t>IV. Особо охраняемые природные территории и зоны с особыми условиями использования территории</w:t>
      </w:r>
    </w:p>
    <w:bookmarkEnd w:id="107"/>
    <w:p w:rsidR="00000000" w:rsidRDefault="00A2792A"/>
    <w:p w:rsidR="00000000" w:rsidRDefault="00A2792A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</w:t>
      </w:r>
      <w:r>
        <w:t>, и затрагивать территорию, которая уже подвергалась мощному длительному техногенному воздействию.</w:t>
      </w:r>
    </w:p>
    <w:p w:rsidR="00000000" w:rsidRDefault="00A2792A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2792A">
      <w:r>
        <w:t>В границах участка работ отсутствуют объекты историко-куль</w:t>
      </w:r>
      <w:r>
        <w:t>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108" w:name="sub_590"/>
      <w:r>
        <w:rPr>
          <w:rStyle w:val="a3"/>
        </w:rPr>
        <w:t>Приложение 59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108"/>
    <w:p w:rsidR="00000000" w:rsidRDefault="00A2792A"/>
    <w:p w:rsidR="00000000" w:rsidRDefault="00A2792A">
      <w:pPr>
        <w:pStyle w:val="1"/>
      </w:pPr>
      <w:r>
        <w:t>Положение</w:t>
      </w:r>
      <w:r>
        <w:br/>
        <w:t xml:space="preserve">о размещении линейного объекта регионального значения Ханты-Мансийского автономного округа - </w:t>
      </w:r>
      <w:r>
        <w:t xml:space="preserve">Югры "Нефтегазосборные сети У3-N 3 - ДНС Южного </w:t>
      </w:r>
      <w:r>
        <w:lastRenderedPageBreak/>
        <w:t>лицензионного участка"</w:t>
      </w:r>
    </w:p>
    <w:p w:rsidR="00000000" w:rsidRDefault="00A2792A"/>
    <w:p w:rsidR="00000000" w:rsidRDefault="00A2792A">
      <w:pPr>
        <w:pStyle w:val="1"/>
      </w:pPr>
      <w:bookmarkStart w:id="109" w:name="sub_591"/>
      <w:r>
        <w:t>I. Размещение объекта</w:t>
      </w:r>
    </w:p>
    <w:bookmarkEnd w:id="109"/>
    <w:p w:rsidR="00000000" w:rsidRDefault="00A2792A"/>
    <w:p w:rsidR="00000000" w:rsidRDefault="00A2792A">
      <w:r>
        <w:t>В административном отношении линейный объект регионального значения Ханты-Мансийского автономног</w:t>
      </w:r>
      <w:r>
        <w:t>о округа - Югры (далее - проектируемый объект) "Нефтегазосборные сети У3-N 3 - ДНС Южного лицензионного участка" расположен на межселенной территории в границах Южного месторождения Нижневартовского района Ханты-Мансийского автономного округа - Югры.</w:t>
      </w:r>
    </w:p>
    <w:p w:rsidR="00000000" w:rsidRDefault="00A2792A">
      <w:r>
        <w:t>В гео</w:t>
      </w:r>
      <w:r>
        <w:t>графическом отношении территория проектируемого объекта находится в 34,1 километре на восток от населенного пункта Зайцева Речка и в 38,7 километрах на северо-восток от города Нижневартовска.</w:t>
      </w:r>
    </w:p>
    <w:p w:rsidR="00000000" w:rsidRDefault="00A2792A"/>
    <w:p w:rsidR="00000000" w:rsidRDefault="00A2792A">
      <w:pPr>
        <w:pStyle w:val="1"/>
      </w:pPr>
      <w:bookmarkStart w:id="110" w:name="sub_592"/>
      <w:r>
        <w:t>II. Функциональное зонирование территории</w:t>
      </w:r>
    </w:p>
    <w:bookmarkEnd w:id="110"/>
    <w:p w:rsidR="00000000" w:rsidRDefault="00A2792A"/>
    <w:p w:rsidR="00000000" w:rsidRDefault="00A2792A">
      <w:r>
        <w:t>Проект</w:t>
      </w:r>
      <w:r>
        <w:t>ируемый объект располагается на землях лесного фонда, находящихся в ведении Территориального отдела - Мегионского лесничества (Куль-Ёганского урочища, Куль-Ёганского участкового лесничества).</w:t>
      </w:r>
    </w:p>
    <w:p w:rsidR="00000000" w:rsidRDefault="00A2792A"/>
    <w:p w:rsidR="00000000" w:rsidRDefault="00A2792A">
      <w:pPr>
        <w:pStyle w:val="1"/>
      </w:pPr>
      <w:bookmarkStart w:id="111" w:name="sub_593"/>
      <w:r>
        <w:t>III. Решения по планировочной организации земельных учас</w:t>
      </w:r>
      <w:r>
        <w:t>тков для размещения проектируемого объекта</w:t>
      </w:r>
    </w:p>
    <w:bookmarkEnd w:id="111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112" w:name="sub_5931"/>
      <w:r>
        <w:rPr>
          <w:rStyle w:val="a3"/>
        </w:rPr>
        <w:t>Таблица 1</w:t>
      </w:r>
    </w:p>
    <w:bookmarkEnd w:id="112"/>
    <w:p w:rsidR="00000000" w:rsidRDefault="00A2792A"/>
    <w:p w:rsidR="00000000" w:rsidRDefault="00A2792A">
      <w:pPr>
        <w:pStyle w:val="1"/>
      </w:pPr>
      <w:r>
        <w:t>Площади земельных учас</w:t>
      </w:r>
      <w:r>
        <w:t>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4"/>
        <w:gridCol w:w="1814"/>
        <w:gridCol w:w="2813"/>
        <w:gridCol w:w="1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стоящим на кадастровом учете, ранее предоставленным в арен</w:t>
            </w:r>
            <w:r>
              <w:t>ду, га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"Нефтегазосборные сети УЗ- N 3-ДНС Южного лицензионного участка"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-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18,0635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18,0635</w:t>
            </w:r>
          </w:p>
        </w:tc>
      </w:tr>
    </w:tbl>
    <w:p w:rsidR="00000000" w:rsidRDefault="00A2792A"/>
    <w:p w:rsidR="00000000" w:rsidRDefault="00A2792A"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113" w:name="sub_594"/>
      <w:r>
        <w:t>IV. Особо охраняемые природные тер</w:t>
      </w:r>
      <w:r>
        <w:t>ритории и зоны с особыми условиями использования территории</w:t>
      </w:r>
    </w:p>
    <w:bookmarkEnd w:id="113"/>
    <w:p w:rsidR="00000000" w:rsidRDefault="00A2792A"/>
    <w:p w:rsidR="00000000" w:rsidRDefault="00A2792A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</w:t>
      </w:r>
      <w:r>
        <w:t>сь мощному длительному техногенному воздействию.</w:t>
      </w:r>
    </w:p>
    <w:p w:rsidR="00000000" w:rsidRDefault="00A2792A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2792A">
      <w:r>
        <w:t>В границах участка работ отсутствуют объекты историко-культурного наследия, особо охраняемые природные терри</w:t>
      </w:r>
      <w:r>
        <w:t>тории федерального, регионального и местного значения.</w:t>
      </w:r>
    </w:p>
    <w:p w:rsidR="00000000" w:rsidRDefault="00A2792A"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2792A"/>
    <w:p w:rsidR="00000000" w:rsidRDefault="00A2792A">
      <w:pPr>
        <w:ind w:firstLine="698"/>
        <w:jc w:val="right"/>
      </w:pPr>
      <w:bookmarkStart w:id="114" w:name="sub_630"/>
      <w:r>
        <w:rPr>
          <w:rStyle w:val="a3"/>
        </w:rPr>
        <w:t>Приложение 63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</w:t>
        </w:r>
        <w:r>
          <w:rPr>
            <w:rStyle w:val="a4"/>
          </w:rPr>
          <w:t>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114"/>
    <w:p w:rsidR="00000000" w:rsidRDefault="00A2792A"/>
    <w:p w:rsidR="00000000" w:rsidRDefault="00A2792A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"Строительство разведочной скважины N 525Р Северо-Кочевского лицензионного участка"</w:t>
      </w:r>
    </w:p>
    <w:p w:rsidR="00000000" w:rsidRDefault="00A2792A"/>
    <w:p w:rsidR="00000000" w:rsidRDefault="00A2792A">
      <w:pPr>
        <w:pStyle w:val="1"/>
      </w:pPr>
      <w:bookmarkStart w:id="115" w:name="sub_631"/>
      <w:r>
        <w:t>I. Размещение объекта</w:t>
      </w:r>
    </w:p>
    <w:bookmarkEnd w:id="115"/>
    <w:p w:rsidR="00000000" w:rsidRDefault="00A2792A"/>
    <w:p w:rsidR="00000000" w:rsidRDefault="00A2792A">
      <w:r>
        <w:t>В административном отношении линейны</w:t>
      </w:r>
      <w:r>
        <w:t>й объект регионального значения Ханты-Мансийского автономного округа - Югры "Строительство разведочной скважины N 525Р Северо-Кочевского лицензионного участка" (далее - проектируемый объект) расположен на межселенной территории в границах Северо-Кочевского</w:t>
      </w:r>
      <w:r>
        <w:t xml:space="preserve"> месторождения нефти Сургутского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83 километрах на юго-восток от города Когалыма.</w:t>
      </w:r>
    </w:p>
    <w:p w:rsidR="00000000" w:rsidRDefault="00A2792A"/>
    <w:p w:rsidR="00000000" w:rsidRDefault="00A2792A">
      <w:pPr>
        <w:pStyle w:val="1"/>
      </w:pPr>
      <w:bookmarkStart w:id="116" w:name="sub_632"/>
      <w:r>
        <w:t>II. Функциональное зонирование территории</w:t>
      </w:r>
    </w:p>
    <w:bookmarkEnd w:id="116"/>
    <w:p w:rsidR="00000000" w:rsidRDefault="00A2792A"/>
    <w:p w:rsidR="00000000" w:rsidRDefault="00A2792A">
      <w:r>
        <w:t>Проектируемый объект располагается на землях лесного фонда, находящихся в ведении территориального отдела - Сургутского лесничества (Русскинское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117" w:name="sub_633"/>
      <w:r>
        <w:t>III. Решение по планировочной организации земельных участков для разме</w:t>
      </w:r>
      <w:r>
        <w:t>щения проектируемого объекта</w:t>
      </w:r>
    </w:p>
    <w:bookmarkEnd w:id="117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118" w:name="sub_6331"/>
      <w:r>
        <w:rPr>
          <w:rStyle w:val="a3"/>
        </w:rPr>
        <w:t>Таблица 1</w:t>
      </w:r>
    </w:p>
    <w:bookmarkEnd w:id="118"/>
    <w:p w:rsidR="00000000" w:rsidRDefault="00A2792A"/>
    <w:p w:rsidR="00000000" w:rsidRDefault="00A2792A">
      <w:pPr>
        <w:pStyle w:val="1"/>
      </w:pPr>
      <w:r>
        <w:t>Площади земельных участков, необходи</w:t>
      </w:r>
      <w:r>
        <w:t>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1858"/>
        <w:gridCol w:w="2731"/>
        <w:gridCol w:w="1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стоящих на кадастровом учете и</w:t>
            </w:r>
          </w:p>
          <w:p w:rsidR="00000000" w:rsidRDefault="00A2792A">
            <w:pPr>
              <w:pStyle w:val="aff7"/>
              <w:jc w:val="center"/>
            </w:pPr>
            <w:r>
              <w:t>ранее предоставленных в аренду, га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</w:t>
            </w:r>
            <w:r>
              <w:t>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разведочной скважины N 525Р Северо-Кочевского лицензионного участка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4,7645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4,7645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119" w:name="sub_6332"/>
      <w:r>
        <w:rPr>
          <w:rStyle w:val="a3"/>
        </w:rPr>
        <w:t>Таблица 2</w:t>
      </w:r>
    </w:p>
    <w:bookmarkEnd w:id="119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85"/>
        <w:gridCol w:w="1152"/>
        <w:gridCol w:w="1824"/>
        <w:gridCol w:w="2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Вид разрешенного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разведочной скважины N 525Р Северо-Кочевского лицензионного участка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86:03:0070402:ЗУ1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4,7645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недропользование -6.1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120" w:name="sub_634"/>
      <w:r>
        <w:t>IV. Особо охраняемы</w:t>
      </w:r>
      <w:r>
        <w:t>е природные территории и зоны с особыми условиями использования территории</w:t>
      </w:r>
    </w:p>
    <w:bookmarkEnd w:id="120"/>
    <w:p w:rsidR="00000000" w:rsidRDefault="00A2792A"/>
    <w:p w:rsidR="00000000" w:rsidRDefault="00A2792A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2792A">
      <w:r>
        <w:t>Проектируемый объект пересекает водоохранную зону и прибрежную защитную полосу водных объектов озер.</w:t>
      </w:r>
    </w:p>
    <w:p w:rsidR="00000000" w:rsidRDefault="00A2792A">
      <w:r>
        <w:t>Для уменьшения воздействия на водотоки предусмотрены следующие мероприятия:</w:t>
      </w:r>
    </w:p>
    <w:p w:rsidR="00000000" w:rsidRDefault="00A2792A">
      <w:r>
        <w:t>выполнение строительно-монтажных работ с применением гусеничной техники должно</w:t>
      </w:r>
      <w:r>
        <w:t xml:space="preserve">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</w:t>
      </w:r>
      <w:r>
        <w:t>автомобильным дорогам, зимникам и временным вдольтрассовым проездам;</w:t>
      </w:r>
    </w:p>
    <w:p w:rsidR="00000000" w:rsidRDefault="00A2792A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</w:t>
      </w:r>
      <w:r>
        <w:t>униципальными органами и органами государственной власти Российской Федерации;</w:t>
      </w:r>
    </w:p>
    <w:p w:rsidR="00000000" w:rsidRDefault="00A2792A">
      <w:r>
        <w:t>после завершения строительства выполняются рекультивационные работы.</w:t>
      </w:r>
    </w:p>
    <w:p w:rsidR="00000000" w:rsidRDefault="00A2792A">
      <w:r>
        <w:t>Организационный сброс стоков или загрязняющих веществ на поверхность земли и в водотоки не производится. Поп</w:t>
      </w:r>
      <w:r>
        <w:t>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A2792A">
      <w:r>
        <w:t xml:space="preserve">На всех этапах </w:t>
      </w:r>
      <w:r>
        <w:t>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A2792A">
      <w:r>
        <w:t>Ущерб окружающей среде может быть нанесен лишь в</w:t>
      </w:r>
      <w:r>
        <w:t xml:space="preserve">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2792A">
      <w:r>
        <w:t>В границах участка работ отсутствуют объекты историко-культурного наследия, особо охраняемые природные</w:t>
      </w:r>
      <w:r>
        <w:t xml:space="preserve"> территории федерального, регионального и местного значения.</w:t>
      </w:r>
    </w:p>
    <w:p w:rsidR="00000000" w:rsidRDefault="00A2792A">
      <w:r>
        <w:t>Проектируемый объект затрагивает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2792A">
      <w:r>
        <w:t xml:space="preserve">В соответствии с </w:t>
      </w:r>
      <w:hyperlink r:id="rId34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округе - Югре" проведено согл</w:t>
      </w:r>
      <w:r>
        <w:t>асование размещения проектируемого объекта с субъектами традиционного природопользования.</w:t>
      </w:r>
    </w:p>
    <w:p w:rsidR="00000000" w:rsidRDefault="00A2792A"/>
    <w:p w:rsidR="00000000" w:rsidRDefault="00A2792A">
      <w:pPr>
        <w:ind w:firstLine="698"/>
        <w:jc w:val="right"/>
      </w:pPr>
      <w:bookmarkStart w:id="121" w:name="sub_670"/>
      <w:r>
        <w:rPr>
          <w:rStyle w:val="a3"/>
        </w:rPr>
        <w:t>Приложение 67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121"/>
    <w:p w:rsidR="00000000" w:rsidRDefault="00A2792A"/>
    <w:p w:rsidR="00000000" w:rsidRDefault="00A2792A">
      <w:pPr>
        <w:pStyle w:val="1"/>
      </w:pPr>
      <w:r>
        <w:lastRenderedPageBreak/>
        <w:t>Положение</w:t>
      </w:r>
      <w:r>
        <w:br/>
        <w:t xml:space="preserve">о </w:t>
      </w:r>
      <w:r>
        <w:t>размещении линейного объекта регионального значения Ханты-Мансийского автономного округа - Югры "Строительство разведочной скважины N 153Р Восточно-Икилорского лицензионного участка"</w:t>
      </w:r>
    </w:p>
    <w:p w:rsidR="00000000" w:rsidRDefault="00A2792A"/>
    <w:p w:rsidR="00000000" w:rsidRDefault="00A2792A">
      <w:pPr>
        <w:pStyle w:val="1"/>
      </w:pPr>
      <w:bookmarkStart w:id="122" w:name="sub_671"/>
      <w:r>
        <w:t>I. Размещение объекта</w:t>
      </w:r>
    </w:p>
    <w:bookmarkEnd w:id="122"/>
    <w:p w:rsidR="00000000" w:rsidRDefault="00A2792A"/>
    <w:p w:rsidR="00000000" w:rsidRDefault="00A2792A">
      <w:r>
        <w:t>В административном отношении линейн</w:t>
      </w:r>
      <w:r>
        <w:t>ый объект регионального значения Ханты-Мансийского автономного округа - Югры "Строительство разведочной скважины N 153Р Восточно-Икилорского лицензионного участка" (далее - проектируемый объект) расположен на межселенной территории в границах Восточно-Икил</w:t>
      </w:r>
      <w:r>
        <w:t>орского месторождения нефти Сургутского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объекта находится в 14 километрах на восток от города Когалыма.</w:t>
      </w:r>
    </w:p>
    <w:p w:rsidR="00000000" w:rsidRDefault="00A2792A"/>
    <w:p w:rsidR="00000000" w:rsidRDefault="00A2792A">
      <w:pPr>
        <w:pStyle w:val="1"/>
      </w:pPr>
      <w:bookmarkStart w:id="123" w:name="sub_672"/>
      <w:r>
        <w:t>II. Функциональное зонирование территор</w:t>
      </w:r>
      <w:r>
        <w:t>ии</w:t>
      </w:r>
    </w:p>
    <w:bookmarkEnd w:id="123"/>
    <w:p w:rsidR="00000000" w:rsidRDefault="00A2792A"/>
    <w:p w:rsidR="00000000" w:rsidRDefault="00A2792A">
      <w:r>
        <w:t>Проектируемый объект располагается на землях лесного фонда, находящихся в ведении территориального отдела - Сургутского лесничества (Когалымское участковое лесничество).</w:t>
      </w:r>
    </w:p>
    <w:p w:rsidR="00000000" w:rsidRDefault="00A2792A"/>
    <w:p w:rsidR="00000000" w:rsidRDefault="00A2792A">
      <w:pPr>
        <w:pStyle w:val="1"/>
      </w:pPr>
      <w:bookmarkStart w:id="124" w:name="sub_673"/>
      <w:r>
        <w:t>III. Решение по планировочной организации земельных участков для ра</w:t>
      </w:r>
      <w:r>
        <w:t>змещения проектируемого объекта</w:t>
      </w:r>
    </w:p>
    <w:bookmarkEnd w:id="124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125" w:name="sub_6731"/>
      <w:r>
        <w:rPr>
          <w:rStyle w:val="a3"/>
        </w:rPr>
        <w:t>Таблица 1</w:t>
      </w:r>
    </w:p>
    <w:bookmarkEnd w:id="125"/>
    <w:p w:rsidR="00000000" w:rsidRDefault="00A2792A"/>
    <w:p w:rsidR="00000000" w:rsidRDefault="00A2792A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1862"/>
        <w:gridCol w:w="2731"/>
        <w:gridCol w:w="1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</w:t>
            </w:r>
            <w:r>
              <w:t xml:space="preserve"> предоставленных в аренду, га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разведочной скважины N 153Р Восточно-Икилорского лицензионного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3,2470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3,2470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126" w:name="sub_6732"/>
      <w:r>
        <w:rPr>
          <w:rStyle w:val="a3"/>
        </w:rPr>
        <w:lastRenderedPageBreak/>
        <w:t>Таблица 2</w:t>
      </w:r>
    </w:p>
    <w:bookmarkEnd w:id="126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0"/>
        <w:gridCol w:w="1152"/>
        <w:gridCol w:w="1824"/>
        <w:gridCol w:w="2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Вид разрешенного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разведочной скважины N 153Р Восточно-Икилорского лицензионного участка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86:03:0090103:ЗУ1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3,2470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</w:t>
            </w:r>
            <w:r>
              <w:t>сного фонда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недропользование -6.1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127" w:name="sub_674"/>
      <w:r>
        <w:t>IV. Особо охраняемые природные территории и зоны с особыми условиями использования территории</w:t>
      </w:r>
    </w:p>
    <w:bookmarkEnd w:id="127"/>
    <w:p w:rsidR="00000000" w:rsidRDefault="00A2792A"/>
    <w:p w:rsidR="00000000" w:rsidRDefault="00A2792A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</w:t>
      </w:r>
      <w:r>
        <w:t>стройки территории.</w:t>
      </w:r>
    </w:p>
    <w:p w:rsidR="00000000" w:rsidRDefault="00A2792A">
      <w:r>
        <w:t>Проектируемый объект пересекает водоохранную зону и прибрежную защитную полосу водных объектов рек Ингуягун, Талгемъягун, а также ручьев без названия.</w:t>
      </w:r>
    </w:p>
    <w:p w:rsidR="00000000" w:rsidRDefault="00A2792A">
      <w:r>
        <w:t>Для уменьшения воздействия на водотоки предусмотрены следующие мероприятия:</w:t>
      </w:r>
    </w:p>
    <w:p w:rsidR="00000000" w:rsidRDefault="00A2792A">
      <w:r>
        <w:t>выполнени</w:t>
      </w:r>
      <w:r>
        <w:t>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</w:t>
      </w:r>
      <w:r>
        <w:t xml:space="preserve">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A2792A">
      <w:r>
        <w:t>все отходы защитных материалов, остатки горюче-смазочных материалов тщательно должны собираться в передвижное оборудов</w:t>
      </w:r>
      <w:r>
        <w:t>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2792A">
      <w:r>
        <w:t>после завершения строительства выполняю</w:t>
      </w:r>
      <w:r>
        <w:t>тся рекультивационные работы.</w:t>
      </w:r>
    </w:p>
    <w:p w:rsidR="00000000" w:rsidRDefault="00A2792A">
      <w:r>
        <w:t xml:space="preserve"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</w:t>
      </w:r>
      <w:r>
        <w:lastRenderedPageBreak/>
        <w:t>результате размыва и выноса ливневыми и талыми водами возможно лишь при</w:t>
      </w:r>
      <w:r>
        <w:t xml:space="preserve">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A2792A">
      <w:r>
        <w:t>На всех этапах работ осуществляется входной, операционный и приемочный контроль качества строительства, а также проводится своевремен</w:t>
      </w:r>
      <w:r>
        <w:t>ный профилактический осмотр, ремонт и диагностика оборудования, трубопроводов и арматуры.</w:t>
      </w:r>
    </w:p>
    <w:p w:rsidR="00000000" w:rsidRDefault="00A2792A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</w:t>
      </w:r>
      <w:r>
        <w:t>онодательства Российской Федерации.</w:t>
      </w:r>
    </w:p>
    <w:p w:rsidR="00000000" w:rsidRDefault="00A2792A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затрагивает границы территорий тради</w:t>
      </w:r>
      <w:r>
        <w:t>ционного природопользования коренных малочисленных народов Севера регионального значения.</w:t>
      </w:r>
    </w:p>
    <w:p w:rsidR="00000000" w:rsidRDefault="00A2792A">
      <w:r>
        <w:t xml:space="preserve">В соответствии с </w:t>
      </w:r>
      <w:hyperlink r:id="rId35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округа - Югры от 28 декабря 2006 года N 145-оз "О территориях трад</w:t>
      </w:r>
      <w:r>
        <w:t>иционного природопользования коренных малочисленных народов Севера регионального значения в Ханты-Мансийском округе - Югре" проведено согласование размещения проектируемого объекта с субъектами традиционного природопользования.</w:t>
      </w:r>
    </w:p>
    <w:p w:rsidR="00000000" w:rsidRDefault="00A2792A"/>
    <w:p w:rsidR="00000000" w:rsidRDefault="00A2792A">
      <w:pPr>
        <w:ind w:firstLine="698"/>
        <w:jc w:val="right"/>
      </w:pPr>
      <w:bookmarkStart w:id="128" w:name="sub_710"/>
      <w:r>
        <w:rPr>
          <w:rStyle w:val="a3"/>
        </w:rPr>
        <w:t>Приложение 71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10 июня 2016 г. N 201-п</w:t>
      </w:r>
    </w:p>
    <w:bookmarkEnd w:id="128"/>
    <w:p w:rsidR="00000000" w:rsidRDefault="00A2792A"/>
    <w:p w:rsidR="00000000" w:rsidRDefault="00A2792A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"Строительство разведо</w:t>
      </w:r>
      <w:r>
        <w:t>чной скважины N 39Р Повховского лицензионного участка"</w:t>
      </w:r>
    </w:p>
    <w:p w:rsidR="00000000" w:rsidRDefault="00A2792A"/>
    <w:p w:rsidR="00000000" w:rsidRDefault="00A2792A">
      <w:pPr>
        <w:pStyle w:val="1"/>
      </w:pPr>
      <w:bookmarkStart w:id="129" w:name="sub_711"/>
      <w:r>
        <w:t>I. Размещение объекта</w:t>
      </w:r>
    </w:p>
    <w:bookmarkEnd w:id="129"/>
    <w:p w:rsidR="00000000" w:rsidRDefault="00A2792A"/>
    <w:p w:rsidR="00000000" w:rsidRDefault="00A2792A">
      <w:r>
        <w:t>В административном отношении линейный объект регионального значения Ханты-Мансийского автономного округа - Югры "Строительство разведочной скважины N 39Р Повховско</w:t>
      </w:r>
      <w:r>
        <w:t>го лицензионного участка" (далее - проектируемый объект) расположен на межселенной территории в границах Повховского месторождения нефти Сургутского района Ханты-Мансийского автономного округа - Югры.</w:t>
      </w:r>
    </w:p>
    <w:p w:rsidR="00000000" w:rsidRDefault="00A2792A">
      <w:r>
        <w:t>В географическом отношении территория проектируемого об</w:t>
      </w:r>
      <w:r>
        <w:t>ъекта находится в 87 километрах на юго-запад от города Когалыма.</w:t>
      </w:r>
    </w:p>
    <w:p w:rsidR="00000000" w:rsidRDefault="00A2792A"/>
    <w:p w:rsidR="00000000" w:rsidRDefault="00A2792A">
      <w:pPr>
        <w:pStyle w:val="1"/>
      </w:pPr>
      <w:bookmarkStart w:id="130" w:name="sub_712"/>
      <w:r>
        <w:t>II. Функциональное зонирование территории</w:t>
      </w:r>
    </w:p>
    <w:bookmarkEnd w:id="130"/>
    <w:p w:rsidR="00000000" w:rsidRDefault="00A2792A"/>
    <w:p w:rsidR="00000000" w:rsidRDefault="00A2792A">
      <w:r>
        <w:t>Проектируемый объект располагается на землях лесного фонда, находящихся в ведении территориального отдела - Сургутского лесничества (</w:t>
      </w:r>
      <w:r>
        <w:t>Когалымское участковое лесничество, Новоаганское урочище).</w:t>
      </w:r>
    </w:p>
    <w:p w:rsidR="00000000" w:rsidRDefault="00A2792A"/>
    <w:p w:rsidR="00000000" w:rsidRDefault="00A2792A">
      <w:pPr>
        <w:pStyle w:val="1"/>
      </w:pPr>
      <w:bookmarkStart w:id="131" w:name="sub_713"/>
      <w:r>
        <w:t>III. Решение по планировочной организации земельных участков для размещения проектируемого объекта</w:t>
      </w:r>
    </w:p>
    <w:bookmarkEnd w:id="131"/>
    <w:p w:rsidR="00000000" w:rsidRDefault="00A2792A"/>
    <w:p w:rsidR="00000000" w:rsidRDefault="00A2792A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2792A"/>
    <w:p w:rsidR="00000000" w:rsidRDefault="00A2792A">
      <w:pPr>
        <w:ind w:firstLine="698"/>
        <w:jc w:val="right"/>
      </w:pPr>
      <w:bookmarkStart w:id="132" w:name="sub_7131"/>
      <w:r>
        <w:rPr>
          <w:rStyle w:val="a3"/>
        </w:rPr>
        <w:t>Таблица 1</w:t>
      </w:r>
    </w:p>
    <w:bookmarkEnd w:id="132"/>
    <w:p w:rsidR="00000000" w:rsidRDefault="00A2792A"/>
    <w:p w:rsidR="00000000" w:rsidRDefault="00A2792A">
      <w:pPr>
        <w:pStyle w:val="1"/>
      </w:pPr>
      <w:r>
        <w:t xml:space="preserve">Площади земельных участков, необходимые для строительства и эксплуатации </w:t>
      </w:r>
      <w:r>
        <w:t>проектируемого объекта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1858"/>
        <w:gridCol w:w="2731"/>
        <w:gridCol w:w="1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разведочн</w:t>
            </w:r>
            <w:r>
              <w:t>ой скважины N 39Р Повховского лицензионного участка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19,8823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19,8823</w:t>
            </w:r>
          </w:p>
        </w:tc>
      </w:tr>
    </w:tbl>
    <w:p w:rsidR="00000000" w:rsidRDefault="00A2792A"/>
    <w:p w:rsidR="00000000" w:rsidRDefault="00A2792A">
      <w:pPr>
        <w:ind w:firstLine="698"/>
        <w:jc w:val="right"/>
      </w:pPr>
      <w:bookmarkStart w:id="133" w:name="sub_7132"/>
      <w:r>
        <w:rPr>
          <w:rStyle w:val="a3"/>
        </w:rPr>
        <w:t>Таблица 2</w:t>
      </w:r>
    </w:p>
    <w:bookmarkEnd w:id="133"/>
    <w:p w:rsidR="00000000" w:rsidRDefault="00A2792A"/>
    <w:p w:rsidR="00000000" w:rsidRDefault="00A2792A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279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80"/>
        <w:gridCol w:w="1430"/>
        <w:gridCol w:w="1406"/>
        <w:gridCol w:w="22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Вид разрешенного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Строительство разведочной скважины N 39Р Повховского лицензионного участка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86:03:0090203:ЗУ1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19,8823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2792A">
            <w:pPr>
              <w:pStyle w:val="aff7"/>
              <w:jc w:val="center"/>
            </w:pPr>
            <w:r>
              <w:t>недропользование -6.1</w:t>
            </w:r>
          </w:p>
        </w:tc>
      </w:tr>
    </w:tbl>
    <w:p w:rsidR="00000000" w:rsidRDefault="00A2792A"/>
    <w:p w:rsidR="00000000" w:rsidRDefault="00A2792A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2792A"/>
    <w:p w:rsidR="00000000" w:rsidRDefault="00A2792A">
      <w:pPr>
        <w:pStyle w:val="1"/>
      </w:pPr>
      <w:bookmarkStart w:id="134" w:name="sub_714"/>
      <w:r>
        <w:t>IV. Особо охраняемые природные территории и</w:t>
      </w:r>
      <w:r>
        <w:t xml:space="preserve"> зоны с особыми условиями использования территории</w:t>
      </w:r>
    </w:p>
    <w:bookmarkEnd w:id="134"/>
    <w:p w:rsidR="00000000" w:rsidRDefault="00A2792A"/>
    <w:p w:rsidR="00000000" w:rsidRDefault="00A2792A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2792A">
      <w:r>
        <w:t>Проектируемый объект пе</w:t>
      </w:r>
      <w:r>
        <w:t>ресекает водоохранную зону и прибрежную защитную полосу водных объектов рек Тонъехлъеган, Мототьяха, озер и ручьев без названия.</w:t>
      </w:r>
    </w:p>
    <w:p w:rsidR="00000000" w:rsidRDefault="00A2792A">
      <w:r>
        <w:t>Для уменьшения воздействия на водотоки предусмотрены следующие мероприятия:</w:t>
      </w:r>
    </w:p>
    <w:p w:rsidR="00000000" w:rsidRDefault="00A2792A">
      <w:r>
        <w:t>выполнение строительно-монтажных работ с применение</w:t>
      </w:r>
      <w:r>
        <w:t>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</w:t>
      </w:r>
      <w:r>
        <w:t>ься только по существующим автомобильным дорогам, зимникам и временным вдольтрассовым проездам;</w:t>
      </w:r>
    </w:p>
    <w:p w:rsidR="00000000" w:rsidRDefault="00A2792A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</w:t>
      </w:r>
      <w:r>
        <w:t>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2792A">
      <w:r>
        <w:t>после завершения строительства выполняются рекультивационные работы.</w:t>
      </w:r>
    </w:p>
    <w:p w:rsidR="00000000" w:rsidRDefault="00A2792A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</w:t>
      </w:r>
      <w:r>
        <w:t>льных материалов и аварийных утечек дизтоплива работающих механизмов в период строительства.</w:t>
      </w:r>
    </w:p>
    <w:p w:rsidR="00000000" w:rsidRDefault="00A2792A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</w:t>
      </w:r>
      <w:r>
        <w:t>емонт и диагностика оборудования, трубопроводов и арматуры.</w:t>
      </w:r>
    </w:p>
    <w:p w:rsidR="00000000" w:rsidRDefault="00A2792A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</w:t>
      </w:r>
      <w:r>
        <w:t>ации.</w:t>
      </w:r>
    </w:p>
    <w:p w:rsidR="00000000" w:rsidRDefault="00A2792A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2792A">
      <w:r>
        <w:t>Проектируемый объект затрагивает границы территорий традиционного природопользования ко</w:t>
      </w:r>
      <w:r>
        <w:t>ренных малочисленных народов Севера регионального значения.</w:t>
      </w:r>
    </w:p>
    <w:p w:rsidR="00000000" w:rsidRDefault="00A2792A">
      <w:r>
        <w:t xml:space="preserve">В соответствии с </w:t>
      </w:r>
      <w:hyperlink r:id="rId36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округа - Югры от 28 декабря 2006 года N 145-оз "О территориях традиционного природопользования к</w:t>
      </w:r>
      <w:r>
        <w:t>оренных малочисленных народов Севера регионального значения в Ханты-Мансийском округе - Югре" проведено согласование размещения проектируемого объекта с субъектами традиционного природопользования.</w:t>
      </w:r>
    </w:p>
    <w:p w:rsidR="00000000" w:rsidRDefault="00A2792A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2A"/>
    <w:rsid w:val="00A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4461.0" TargetMode="External"/><Relationship Id="rId13" Type="http://schemas.openxmlformats.org/officeDocument/2006/relationships/hyperlink" Target="garantF1://45104461.0" TargetMode="External"/><Relationship Id="rId18" Type="http://schemas.openxmlformats.org/officeDocument/2006/relationships/hyperlink" Target="garantF1://45104461.0" TargetMode="External"/><Relationship Id="rId26" Type="http://schemas.openxmlformats.org/officeDocument/2006/relationships/hyperlink" Target="garantF1://45101730.26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45104461.0" TargetMode="External"/><Relationship Id="rId34" Type="http://schemas.openxmlformats.org/officeDocument/2006/relationships/hyperlink" Target="garantF1://18821314.121" TargetMode="External"/><Relationship Id="rId7" Type="http://schemas.openxmlformats.org/officeDocument/2006/relationships/hyperlink" Target="garantF1://45104461.0" TargetMode="External"/><Relationship Id="rId12" Type="http://schemas.openxmlformats.org/officeDocument/2006/relationships/hyperlink" Target="garantF1://45104461.0" TargetMode="External"/><Relationship Id="rId17" Type="http://schemas.openxmlformats.org/officeDocument/2006/relationships/hyperlink" Target="garantF1://45104461.0" TargetMode="External"/><Relationship Id="rId25" Type="http://schemas.openxmlformats.org/officeDocument/2006/relationships/hyperlink" Target="garantF1://45104461.0" TargetMode="External"/><Relationship Id="rId33" Type="http://schemas.openxmlformats.org/officeDocument/2006/relationships/hyperlink" Target="garantF1://18821314.121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45104461.0" TargetMode="External"/><Relationship Id="rId20" Type="http://schemas.openxmlformats.org/officeDocument/2006/relationships/hyperlink" Target="garantF1://45104461.0" TargetMode="External"/><Relationship Id="rId29" Type="http://schemas.openxmlformats.org/officeDocument/2006/relationships/hyperlink" Target="garantF1://18821314.12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8821791.0" TargetMode="External"/><Relationship Id="rId11" Type="http://schemas.openxmlformats.org/officeDocument/2006/relationships/hyperlink" Target="garantF1://45104461.0" TargetMode="External"/><Relationship Id="rId24" Type="http://schemas.openxmlformats.org/officeDocument/2006/relationships/hyperlink" Target="garantF1://45104461.0" TargetMode="External"/><Relationship Id="rId32" Type="http://schemas.openxmlformats.org/officeDocument/2006/relationships/hyperlink" Target="garantF1://18821314.121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15" Type="http://schemas.openxmlformats.org/officeDocument/2006/relationships/hyperlink" Target="garantF1://45104461.0" TargetMode="External"/><Relationship Id="rId23" Type="http://schemas.openxmlformats.org/officeDocument/2006/relationships/hyperlink" Target="garantF1://45104461.0" TargetMode="External"/><Relationship Id="rId28" Type="http://schemas.openxmlformats.org/officeDocument/2006/relationships/hyperlink" Target="garantF1://18821314.121" TargetMode="External"/><Relationship Id="rId36" Type="http://schemas.openxmlformats.org/officeDocument/2006/relationships/hyperlink" Target="garantF1://18821314.121" TargetMode="External"/><Relationship Id="rId10" Type="http://schemas.openxmlformats.org/officeDocument/2006/relationships/hyperlink" Target="garantF1://45104461.0" TargetMode="External"/><Relationship Id="rId19" Type="http://schemas.openxmlformats.org/officeDocument/2006/relationships/hyperlink" Target="garantF1://45104461.0" TargetMode="External"/><Relationship Id="rId31" Type="http://schemas.openxmlformats.org/officeDocument/2006/relationships/hyperlink" Target="garantF1://18821314.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104461.0" TargetMode="External"/><Relationship Id="rId14" Type="http://schemas.openxmlformats.org/officeDocument/2006/relationships/hyperlink" Target="garantF1://45104461.0" TargetMode="External"/><Relationship Id="rId22" Type="http://schemas.openxmlformats.org/officeDocument/2006/relationships/hyperlink" Target="garantF1://45104461.0" TargetMode="External"/><Relationship Id="rId27" Type="http://schemas.openxmlformats.org/officeDocument/2006/relationships/hyperlink" Target="garantF1://45101730.263" TargetMode="External"/><Relationship Id="rId30" Type="http://schemas.openxmlformats.org/officeDocument/2006/relationships/hyperlink" Target="garantF1://18821314.121" TargetMode="External"/><Relationship Id="rId35" Type="http://schemas.openxmlformats.org/officeDocument/2006/relationships/hyperlink" Target="garantF1://18821314.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13573</Words>
  <Characters>77367</Characters>
  <Application>Microsoft Office Word</Application>
  <DocSecurity>4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2016-10-28T03:35:00Z</dcterms:created>
  <dcterms:modified xsi:type="dcterms:W3CDTF">2016-10-28T03:35:00Z</dcterms:modified>
</cp:coreProperties>
</file>