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E3430">
      <w:pPr>
        <w:pStyle w:val="1"/>
      </w:pPr>
      <w:r>
        <w:fldChar w:fldCharType="begin"/>
      </w:r>
      <w:r>
        <w:instrText>HYPERLINK "garantF1://45105842.0"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1 июля 2016 г. N 228-п</w:t>
      </w:r>
      <w:r>
        <w:rPr>
          <w:rStyle w:val="a4"/>
          <w:b w:val="0"/>
          <w:bCs w:val="0"/>
        </w:rPr>
        <w:br/>
        <w:t>"Об утверждении документац</w:t>
      </w:r>
      <w:r>
        <w:rPr>
          <w:rStyle w:val="a4"/>
          <w:b w:val="0"/>
          <w:bCs w:val="0"/>
        </w:rPr>
        <w:t>ии по планировке территории для размещения линейных объектов регионального значения Ханты-Мансийского автономного округа - Югры"</w:t>
      </w:r>
      <w:r>
        <w:fldChar w:fldCharType="end"/>
      </w:r>
    </w:p>
    <w:p w:rsidR="00000000" w:rsidRDefault="00AE3430"/>
    <w:p w:rsidR="00000000" w:rsidRDefault="00AE3430">
      <w:r>
        <w:t xml:space="preserve">В соответствии с </w:t>
      </w:r>
      <w:hyperlink r:id="rId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</w:t>
      </w:r>
      <w:hyperlink r:id="rId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</w:t>
      </w:r>
      <w:r>
        <w:t>округа - Югры постановляет:</w:t>
      </w:r>
    </w:p>
    <w:p w:rsidR="00000000" w:rsidRDefault="00AE3430">
      <w:r>
        <w:t>Утвердить основные части проектов планировки территорий и проекты межевания территорий для размещения линейных объектов регионального значения Ханты-Мансийского автономного округа - Югры:</w:t>
      </w:r>
    </w:p>
    <w:p w:rsidR="00000000" w:rsidRDefault="00AE3430">
      <w:r>
        <w:t>"Обустройство куста скважин N 281 У Прио</w:t>
      </w:r>
      <w:r>
        <w:t>бского месторождения" (</w:t>
      </w:r>
      <w:hyperlink r:id="rId7" w:history="1">
        <w:r>
          <w:rPr>
            <w:rStyle w:val="a4"/>
          </w:rPr>
          <w:t>приложения 1</w:t>
        </w:r>
      </w:hyperlink>
      <w:r>
        <w:t xml:space="preserve"> - </w:t>
      </w:r>
      <w:hyperlink w:anchor="sub_30" w:history="1">
        <w:r>
          <w:rPr>
            <w:rStyle w:val="a4"/>
          </w:rPr>
          <w:t>3</w:t>
        </w:r>
      </w:hyperlink>
      <w:r>
        <w:t>);</w:t>
      </w:r>
    </w:p>
    <w:p w:rsidR="00000000" w:rsidRDefault="00AE3430">
      <w:r>
        <w:t>"Газопровод УПН ДНС-1 Тагринского месторождения - КС-3 "Варьеганская" (</w:t>
      </w:r>
      <w:hyperlink r:id="rId8" w:history="1">
        <w:r>
          <w:rPr>
            <w:rStyle w:val="a4"/>
          </w:rPr>
          <w:t>приложения 4</w:t>
        </w:r>
      </w:hyperlink>
      <w:r>
        <w:t xml:space="preserve"> - </w:t>
      </w:r>
      <w:hyperlink w:anchor="sub_60" w:history="1">
        <w:r>
          <w:rPr>
            <w:rStyle w:val="a4"/>
          </w:rPr>
          <w:t>6</w:t>
        </w:r>
      </w:hyperlink>
      <w:r>
        <w:t>);</w:t>
      </w:r>
    </w:p>
    <w:p w:rsidR="00000000" w:rsidRDefault="00AE3430">
      <w:r>
        <w:t>"Стр</w:t>
      </w:r>
      <w:r>
        <w:t>оительство разведочной скважины N 11022Р Западно-Семивидовского л.у. Инженерная подготовка" (</w:t>
      </w:r>
      <w:hyperlink r:id="rId9" w:history="1">
        <w:r>
          <w:rPr>
            <w:rStyle w:val="a4"/>
          </w:rPr>
          <w:t>приложения 7</w:t>
        </w:r>
      </w:hyperlink>
      <w:r>
        <w:t xml:space="preserve"> - </w:t>
      </w:r>
      <w:hyperlink w:anchor="sub_100" w:history="1">
        <w:r>
          <w:rPr>
            <w:rStyle w:val="a4"/>
          </w:rPr>
          <w:t>10</w:t>
        </w:r>
      </w:hyperlink>
      <w:r>
        <w:t>);</w:t>
      </w:r>
    </w:p>
    <w:p w:rsidR="00000000" w:rsidRDefault="00AE3430">
      <w:r>
        <w:t>"Обустройство Верхнеколик-Еганского месторождения. Кустовая площадка N 103 расшире</w:t>
      </w:r>
      <w:r>
        <w:t>ние" (</w:t>
      </w:r>
      <w:hyperlink r:id="rId10" w:history="1">
        <w:r>
          <w:rPr>
            <w:rStyle w:val="a4"/>
          </w:rPr>
          <w:t>приложения 11</w:t>
        </w:r>
      </w:hyperlink>
      <w:r>
        <w:t xml:space="preserve"> - </w:t>
      </w:r>
      <w:hyperlink w:anchor="sub_140" w:history="1">
        <w:r>
          <w:rPr>
            <w:rStyle w:val="a4"/>
          </w:rPr>
          <w:t>14</w:t>
        </w:r>
      </w:hyperlink>
      <w:r>
        <w:t>);</w:t>
      </w:r>
    </w:p>
    <w:p w:rsidR="00000000" w:rsidRDefault="00AE3430">
      <w:r>
        <w:t>"Обустройство объектов эксплуатации Ореховского ЛУ Орехово-Ермаковского месторождения. Обустройство скважины N 400Р" (</w:t>
      </w:r>
      <w:hyperlink r:id="rId11" w:history="1">
        <w:r>
          <w:rPr>
            <w:rStyle w:val="a4"/>
          </w:rPr>
          <w:t>приложения 15</w:t>
        </w:r>
      </w:hyperlink>
      <w:r>
        <w:t xml:space="preserve"> </w:t>
      </w:r>
      <w:r>
        <w:t xml:space="preserve">- </w:t>
      </w:r>
      <w:hyperlink w:anchor="sub_180" w:history="1">
        <w:r>
          <w:rPr>
            <w:rStyle w:val="a4"/>
          </w:rPr>
          <w:t>18</w:t>
        </w:r>
      </w:hyperlink>
      <w:r>
        <w:t>);</w:t>
      </w:r>
    </w:p>
    <w:p w:rsidR="00000000" w:rsidRDefault="00AE3430">
      <w:r>
        <w:t>"Реконструкция полигона промышленных отходов для ОАО "Варьеганнефть" (</w:t>
      </w:r>
      <w:hyperlink r:id="rId12" w:history="1">
        <w:r>
          <w:rPr>
            <w:rStyle w:val="a4"/>
          </w:rPr>
          <w:t>приложения 19</w:t>
        </w:r>
      </w:hyperlink>
      <w:r>
        <w:t xml:space="preserve"> - </w:t>
      </w:r>
      <w:hyperlink w:anchor="sub_210" w:history="1">
        <w:r>
          <w:rPr>
            <w:rStyle w:val="a4"/>
          </w:rPr>
          <w:t>21</w:t>
        </w:r>
      </w:hyperlink>
      <w:r>
        <w:t>);</w:t>
      </w:r>
    </w:p>
    <w:p w:rsidR="00000000" w:rsidRDefault="00AE3430">
      <w:r>
        <w:t>"Проектная документация N 18БП на строительство разведочной скважины 402</w:t>
      </w:r>
      <w:r>
        <w:t>Р на Орехово-Ермаковском месторождении" (</w:t>
      </w:r>
      <w:hyperlink r:id="rId13" w:history="1">
        <w:r>
          <w:rPr>
            <w:rStyle w:val="a4"/>
          </w:rPr>
          <w:t>приложения 22</w:t>
        </w:r>
      </w:hyperlink>
      <w:r>
        <w:t xml:space="preserve"> - </w:t>
      </w:r>
      <w:hyperlink w:anchor="sub_240" w:history="1">
        <w:r>
          <w:rPr>
            <w:rStyle w:val="a4"/>
          </w:rPr>
          <w:t>24</w:t>
        </w:r>
      </w:hyperlink>
      <w:r>
        <w:t>);</w:t>
      </w:r>
    </w:p>
    <w:p w:rsidR="00000000" w:rsidRDefault="00AE3430">
      <w:r>
        <w:t>"Трубопроводы Зимнего участка" (</w:t>
      </w:r>
      <w:hyperlink r:id="rId14" w:history="1">
        <w:r>
          <w:rPr>
            <w:rStyle w:val="a4"/>
          </w:rPr>
          <w:t>приложения 25</w:t>
        </w:r>
      </w:hyperlink>
      <w:r>
        <w:t xml:space="preserve"> - </w:t>
      </w:r>
      <w:hyperlink w:anchor="sub_270" w:history="1">
        <w:r>
          <w:rPr>
            <w:rStyle w:val="a4"/>
          </w:rPr>
          <w:t>27</w:t>
        </w:r>
      </w:hyperlink>
      <w:r>
        <w:t>);</w:t>
      </w:r>
    </w:p>
    <w:p w:rsidR="00000000" w:rsidRDefault="00AE3430">
      <w:r>
        <w:t>"Обустройство Вынга</w:t>
      </w:r>
      <w:r>
        <w:t>пуровского месторождения. Реконструкция автодорог ОАО "Газпромнефть - ННГ" (</w:t>
      </w:r>
      <w:hyperlink r:id="rId15" w:history="1">
        <w:r>
          <w:rPr>
            <w:rStyle w:val="a4"/>
          </w:rPr>
          <w:t>приложения 28</w:t>
        </w:r>
      </w:hyperlink>
      <w:r>
        <w:t xml:space="preserve"> - </w:t>
      </w:r>
      <w:hyperlink w:anchor="sub_300" w:history="1">
        <w:r>
          <w:rPr>
            <w:rStyle w:val="a4"/>
          </w:rPr>
          <w:t>30</w:t>
        </w:r>
      </w:hyperlink>
      <w:r>
        <w:t>);</w:t>
      </w:r>
    </w:p>
    <w:p w:rsidR="00000000" w:rsidRDefault="00AE3430">
      <w:r>
        <w:t>"Обустройство Вынгапуровского месторождения. Трубопроводы нефтесборные. Водовод высоконапорный" (</w:t>
      </w:r>
      <w:hyperlink r:id="rId16" w:history="1">
        <w:r>
          <w:rPr>
            <w:rStyle w:val="a4"/>
          </w:rPr>
          <w:t>приложения 31</w:t>
        </w:r>
      </w:hyperlink>
      <w:r>
        <w:t xml:space="preserve"> - </w:t>
      </w:r>
      <w:hyperlink w:anchor="sub_330" w:history="1">
        <w:r>
          <w:rPr>
            <w:rStyle w:val="a4"/>
          </w:rPr>
          <w:t>33</w:t>
        </w:r>
      </w:hyperlink>
      <w:r>
        <w:t>);</w:t>
      </w:r>
    </w:p>
    <w:p w:rsidR="00000000" w:rsidRDefault="00AE3430">
      <w:r>
        <w:t>"Строительство поисковой скважины N 293П Кустового месторождения" (</w:t>
      </w:r>
      <w:hyperlink r:id="rId17" w:history="1">
        <w:r>
          <w:rPr>
            <w:rStyle w:val="a4"/>
          </w:rPr>
          <w:t>приложения 34</w:t>
        </w:r>
      </w:hyperlink>
      <w:r>
        <w:t xml:space="preserve"> - </w:t>
      </w:r>
      <w:hyperlink w:anchor="sub_370" w:history="1">
        <w:r>
          <w:rPr>
            <w:rStyle w:val="a4"/>
          </w:rPr>
          <w:t>37</w:t>
        </w:r>
      </w:hyperlink>
      <w:r>
        <w:t>);</w:t>
      </w:r>
    </w:p>
    <w:p w:rsidR="00000000" w:rsidRDefault="00AE3430">
      <w:r>
        <w:t>"Обустройство месторождени</w:t>
      </w:r>
      <w:r>
        <w:t>я им. В.Н. Виноградова. I очередь строительства. Корректировка" (</w:t>
      </w:r>
      <w:hyperlink r:id="rId18" w:history="1">
        <w:r>
          <w:rPr>
            <w:rStyle w:val="a4"/>
          </w:rPr>
          <w:t>приложения 38</w:t>
        </w:r>
      </w:hyperlink>
      <w:r>
        <w:t xml:space="preserve"> - </w:t>
      </w:r>
      <w:hyperlink w:anchor="sub_410" w:history="1">
        <w:r>
          <w:rPr>
            <w:rStyle w:val="a4"/>
          </w:rPr>
          <w:t>41</w:t>
        </w:r>
      </w:hyperlink>
      <w:r>
        <w:t>).</w:t>
      </w:r>
    </w:p>
    <w:p w:rsidR="00000000" w:rsidRDefault="00AE343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3430">
            <w:pPr>
              <w:pStyle w:val="afff0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3430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1" w:name="sub_3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1"/>
    <w:p w:rsidR="00000000" w:rsidRDefault="00AE3430"/>
    <w:p w:rsidR="00000000" w:rsidRDefault="00AE3430">
      <w:pPr>
        <w:pStyle w:val="1"/>
      </w:pPr>
      <w:r>
        <w:t>Положение</w:t>
      </w:r>
      <w:r>
        <w:br/>
      </w:r>
      <w:r>
        <w:t xml:space="preserve">о размещении линейного объекта регионального значения Ханты-Мансийского автономного округа - Югры "Обустройство куста скважин N 281У Приобского </w:t>
      </w:r>
      <w:r>
        <w:lastRenderedPageBreak/>
        <w:t>месторождения"</w:t>
      </w:r>
    </w:p>
    <w:p w:rsidR="00000000" w:rsidRDefault="00AE3430"/>
    <w:p w:rsidR="00000000" w:rsidRDefault="00AE3430">
      <w:pPr>
        <w:pStyle w:val="1"/>
      </w:pPr>
      <w:bookmarkStart w:id="2" w:name="sub_31"/>
      <w:r>
        <w:t>I. Размещение объект</w:t>
      </w:r>
    </w:p>
    <w:bookmarkEnd w:id="2"/>
    <w:p w:rsidR="00000000" w:rsidRDefault="00AE3430"/>
    <w:p w:rsidR="00000000" w:rsidRDefault="00AE3430">
      <w:r>
        <w:t>В админист</w:t>
      </w:r>
      <w:r>
        <w:t>ративном отношении линейный объект регионального значения Ханты-Мансийского автономного округа - Югры "Обустройство куста скважин N 281У Приобского месторождения" (далее - проектируемый объект) расположен на межселенной территории в границах Приобского мес</w:t>
      </w:r>
      <w:r>
        <w:t>торождения нефти Ханты-Мансийского района Ханты-Мансийского автономного округа - Югры.</w:t>
      </w:r>
    </w:p>
    <w:p w:rsidR="00000000" w:rsidRDefault="00AE3430">
      <w:r>
        <w:t>В географическом отношении рассматриваемая территория находится в 60-70 километрах на северо-восток от города Ханты-Мансийска.</w:t>
      </w:r>
    </w:p>
    <w:p w:rsidR="00000000" w:rsidRDefault="00AE3430"/>
    <w:p w:rsidR="00000000" w:rsidRDefault="00AE3430">
      <w:pPr>
        <w:pStyle w:val="1"/>
      </w:pPr>
      <w:bookmarkStart w:id="3" w:name="sub_32"/>
      <w:r>
        <w:t>II. Функциональное зонирование терр</w:t>
      </w:r>
      <w:r>
        <w:t>итории</w:t>
      </w:r>
    </w:p>
    <w:bookmarkEnd w:id="3"/>
    <w:p w:rsidR="00000000" w:rsidRDefault="00AE3430"/>
    <w:p w:rsidR="00000000" w:rsidRDefault="00AE3430">
      <w:r>
        <w:t>Проектируемый объект располагается на землях запаса,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</w:t>
      </w:r>
      <w:r>
        <w:t>ециального назначения Ханты-Мансийского района.</w:t>
      </w:r>
    </w:p>
    <w:p w:rsidR="00000000" w:rsidRDefault="00AE3430"/>
    <w:p w:rsidR="00000000" w:rsidRDefault="00AE3430">
      <w:pPr>
        <w:pStyle w:val="1"/>
      </w:pPr>
      <w:bookmarkStart w:id="4" w:name="sub_33"/>
      <w:r>
        <w:t>III. Решение по планировочной организации земельных участков для размещения проектируемого объекта</w:t>
      </w:r>
    </w:p>
    <w:bookmarkEnd w:id="4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 об</w:t>
      </w:r>
      <w:r>
        <w:t>ъекта производится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5" w:name="sub_331"/>
      <w:r>
        <w:rPr>
          <w:rStyle w:val="a3"/>
        </w:rPr>
        <w:t>Таблица 1</w:t>
      </w:r>
    </w:p>
    <w:bookmarkEnd w:id="5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62"/>
        <w:gridCol w:w="2729"/>
        <w:gridCol w:w="1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испрашиваемых земе</w:t>
            </w:r>
            <w:r>
              <w:t>льных участков, га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Обустройство куста скважин N 281У Приобского месторождения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18,5465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3,8486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22,3951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6" w:name="sub_332"/>
      <w:r>
        <w:rPr>
          <w:rStyle w:val="a3"/>
        </w:rPr>
        <w:t>Таблица 2</w:t>
      </w:r>
    </w:p>
    <w:bookmarkEnd w:id="6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759"/>
        <w:gridCol w:w="2768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Кадастровый номер земельного участка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0,6517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</w:t>
            </w:r>
            <w:r>
              <w:t>2:0808002:ЗУ2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2,8953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86:02:0808002:270:ЗУ1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1,7248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86:02:0808002:270:ЗУ2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3,1444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86:02:0808002:331:ЗУ1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0,4516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86:02:0808002:1149:ЗУ1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0,1214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86:02:0808002:1136:ЗУ1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0,0084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86:02:0808002:1762:ЗУ1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0,0049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86:02:0808002:1762:ЗУ2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0,0296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86:02:0808002:1615:ЗУ1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0,1458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86:02:0808002:1615:ЗУ2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0,8372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86:02:0808002:0672:ЗУ1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0,9092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86:02:0808002:0672:ЗУ2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1,6538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86:02:0808002:0551:ЗУ1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5,2866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86:02:0808002:0551:ЗУ2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0,6818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недропользование - 6.1</w:t>
            </w:r>
          </w:p>
        </w:tc>
      </w:tr>
    </w:tbl>
    <w:p w:rsidR="00000000" w:rsidRDefault="00AE3430"/>
    <w:p w:rsidR="00000000" w:rsidRDefault="00AE3430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7" w:name="sub_34"/>
      <w:r>
        <w:t>IV. Особо охраняемые природные территории и зоны с особыми условиями использования территории</w:t>
      </w:r>
    </w:p>
    <w:bookmarkEnd w:id="7"/>
    <w:p w:rsidR="00000000" w:rsidRDefault="00AE3430"/>
    <w:p w:rsidR="00000000" w:rsidRDefault="00AE343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</w:t>
      </w:r>
      <w:r>
        <w:t>тройки территории.</w:t>
      </w:r>
    </w:p>
    <w:p w:rsidR="00000000" w:rsidRDefault="00AE343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E343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</w:t>
      </w:r>
      <w:r>
        <w:t>ого и местного значения.</w:t>
      </w:r>
    </w:p>
    <w:p w:rsidR="00000000" w:rsidRDefault="00AE3430">
      <w:r>
        <w:lastRenderedPageBreak/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8" w:name="sub_6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</w:t>
      </w:r>
      <w:r>
        <w:rPr>
          <w:rStyle w:val="a3"/>
        </w:rPr>
        <w:t>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8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линейных объектов регионального значения Ханты-Мансийского автономного округа - Югры "Газопровод УПН ДНС-1 Тагринского месторождения - КС-3 "Варьеганская"</w:t>
      </w:r>
    </w:p>
    <w:p w:rsidR="00000000" w:rsidRDefault="00AE3430"/>
    <w:p w:rsidR="00000000" w:rsidRDefault="00AE3430">
      <w:pPr>
        <w:pStyle w:val="1"/>
      </w:pPr>
      <w:bookmarkStart w:id="9" w:name="sub_61"/>
      <w:r>
        <w:t xml:space="preserve">I. </w:t>
      </w:r>
      <w:r>
        <w:t>Размещение объекта</w:t>
      </w:r>
    </w:p>
    <w:bookmarkEnd w:id="9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Ханты-Мансийского автономного округа - Югры "Газопровод УПН ДНС-1 Тагринского месторождения - КС-3 "Варьеганская" (далее - проектируемые объекты) расположен на землях межселенной территори</w:t>
      </w:r>
      <w:r>
        <w:t>и в границах Тагринского южного, Калинового и Варьеганского месторождений нефти и на землях города Радужный Нижневартовского района Ханты-Мансийского автономного округа - Югры.</w:t>
      </w:r>
    </w:p>
    <w:p w:rsidR="00000000" w:rsidRDefault="00AE3430"/>
    <w:p w:rsidR="00000000" w:rsidRDefault="00AE3430">
      <w:pPr>
        <w:pStyle w:val="1"/>
      </w:pPr>
      <w:bookmarkStart w:id="10" w:name="sub_62"/>
      <w:r>
        <w:t>II. Функциональное зонирование территории</w:t>
      </w:r>
    </w:p>
    <w:bookmarkEnd w:id="10"/>
    <w:p w:rsidR="00000000" w:rsidRDefault="00AE3430"/>
    <w:p w:rsidR="00000000" w:rsidRDefault="00AE3430">
      <w:r>
        <w:t>Проектируемый объект ра</w:t>
      </w:r>
      <w:r>
        <w:t>сполагаются на землях населенного пункта города Радужный и на землях лесного фонда, находящихся в ведении территориального отдела - Аганского лесничества (Радужнинское участковое лесничество).</w:t>
      </w:r>
    </w:p>
    <w:p w:rsidR="00000000" w:rsidRDefault="00AE3430"/>
    <w:p w:rsidR="00000000" w:rsidRDefault="00AE3430">
      <w:pPr>
        <w:pStyle w:val="1"/>
      </w:pPr>
      <w:bookmarkStart w:id="11" w:name="sub_63"/>
      <w:r>
        <w:t>III. Решение по планировочной организации земельных учас</w:t>
      </w:r>
      <w:r>
        <w:t>тков для размещения проектируемого объекта</w:t>
      </w:r>
    </w:p>
    <w:bookmarkEnd w:id="11"/>
    <w:p w:rsidR="00000000" w:rsidRDefault="00AE3430"/>
    <w:p w:rsidR="00000000" w:rsidRDefault="00AE3430">
      <w:r>
        <w:t>Расчет параметров полосы отвода земельного участка на период строительства и эксплуатации проектируемых объектов производится в соответствии с действующими нормами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12" w:name="sub_631"/>
      <w:r>
        <w:rPr>
          <w:rStyle w:val="a3"/>
        </w:rPr>
        <w:t>Таблица 1</w:t>
      </w:r>
    </w:p>
    <w:bookmarkEnd w:id="12"/>
    <w:p w:rsidR="00000000" w:rsidRDefault="00AE3430"/>
    <w:p w:rsidR="00000000" w:rsidRDefault="00AE3430">
      <w:pPr>
        <w:pStyle w:val="1"/>
      </w:pPr>
      <w:r>
        <w:t>П</w:t>
      </w:r>
      <w:r>
        <w:t>лощади земельных участков необходимые для строительства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260"/>
        <w:gridCol w:w="18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Зона застройки по проекту, </w:t>
            </w:r>
            <w:r>
              <w:lastRenderedPageBreak/>
              <w:t>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Испрашиваемая площадь земельного участка, 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Площади земельных участков, стоящим на </w:t>
            </w:r>
            <w:r>
              <w:lastRenderedPageBreak/>
              <w:t>государственном кадастровом учете,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Нижневартовский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осушки газа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0,6982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пуска очистного устройства N 1 на ПК 3+40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2,2779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сбора конденсата N 2 на ПК22+42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4,3198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3,4731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0,8467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сбора конденсата N 3 на ПК185+00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4,4529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3,6946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0,7583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задвижек N 4 на ПК 361+54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2,1677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1,5515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задвижек N 5 на ПК482+00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3,4502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3,4502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приема очистного устройства N 6 на ПК 538+05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1,2045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Газопровод УПН ДНС-1 Тагринского месторождения - КС-3 "Варьеганская" </w:t>
            </w:r>
            <w:hyperlink w:anchor="sub_11" w:history="1">
              <w:r>
                <w:rPr>
                  <w:rStyle w:val="a4"/>
                </w:rPr>
                <w:t>*1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194,7480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192,2555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2,4925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Нефтегазопровод "Т.вр.К81 - ДНС-1"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0,5976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0,5976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Автомобильная дорога на узел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0,2305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Автомобильная дорога на узел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КЛ 0,4кВ на узел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ВЛ 6 кВ на узел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ВЛ 6 кВ на узел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ВЛ 6 кВ на узел 2 </w:t>
            </w:r>
            <w:hyperlink w:anchor="sub_12" w:history="1">
              <w:r>
                <w:rPr>
                  <w:rStyle w:val="a4"/>
                </w:rPr>
                <w:t>*2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Съезд временный N 1, N 2, N 4, N 5, N 6, N 7, N 8, N 9, N 10, N 11, N 12, N 13, N 14 </w:t>
            </w:r>
            <w:hyperlink w:anchor="sub_13" w:history="1">
              <w:r>
                <w:rPr>
                  <w:rStyle w:val="a4"/>
                </w:rPr>
                <w:t>*3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Всего по Нижневартовскому району: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215,3475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208,7834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6,5641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Город Радужный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Газопровод УПН ДНС-1 Тагринского месторождения - КС-3 "Варьеганская"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2,4470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1,8600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0,5870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Автомобильная дорога на узел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2,8431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2,7700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0,0731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ВЛ 6 кВ на узел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0,7027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0,1527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Всего по городу Радужный: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5,9928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5,1800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0,8128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221,3403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213,9634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7,3769</w:t>
            </w:r>
          </w:p>
        </w:tc>
      </w:tr>
    </w:tbl>
    <w:p w:rsidR="00000000" w:rsidRDefault="00AE3430"/>
    <w:p w:rsidR="00000000" w:rsidRDefault="00AE3430">
      <w:r>
        <w:t>Примечание:</w:t>
      </w:r>
    </w:p>
    <w:p w:rsidR="00000000" w:rsidRDefault="00AE3430">
      <w:bookmarkStart w:id="13" w:name="sub_11"/>
      <w:r>
        <w:t>*1 - в том числе площадь, отведенная под узел 6 камеры приема СОД ПК510</w:t>
      </w:r>
    </w:p>
    <w:p w:rsidR="00000000" w:rsidRDefault="00AE3430">
      <w:bookmarkStart w:id="14" w:name="sub_12"/>
      <w:bookmarkEnd w:id="13"/>
      <w:r>
        <w:t>*2 - площадь учтена в земельном участке, требуемом под строительство Узла 2 сбора конденсата на ПК23+50</w:t>
      </w:r>
    </w:p>
    <w:p w:rsidR="00000000" w:rsidRDefault="00AE3430">
      <w:bookmarkStart w:id="15" w:name="sub_13"/>
      <w:bookmarkEnd w:id="14"/>
      <w:r>
        <w:t>*3 - площадь учтена в земельном участке, требуемом под строительство газопровода УПН ДНС-1 Тагринского месторождения - КС-3 "Варьеганская"</w:t>
      </w:r>
    </w:p>
    <w:bookmarkEnd w:id="15"/>
    <w:p w:rsidR="00000000" w:rsidRDefault="00AE3430"/>
    <w:p w:rsidR="00000000" w:rsidRDefault="00AE3430">
      <w:pPr>
        <w:ind w:firstLine="698"/>
        <w:jc w:val="right"/>
      </w:pPr>
      <w:bookmarkStart w:id="16" w:name="sub_632"/>
      <w:r>
        <w:rPr>
          <w:rStyle w:val="a3"/>
        </w:rPr>
        <w:t>Таблица 2</w:t>
      </w:r>
    </w:p>
    <w:bookmarkEnd w:id="16"/>
    <w:p w:rsidR="00000000" w:rsidRDefault="00AE3430"/>
    <w:p w:rsidR="00000000" w:rsidRDefault="00AE3430">
      <w:pPr>
        <w:pStyle w:val="1"/>
      </w:pPr>
      <w:r>
        <w:t>Расчет площадей земельных участков, стоящих на государственном кадастровом учете и попадающих в зону проектирования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0"/>
        <w:gridCol w:w="1400"/>
        <w:gridCol w:w="238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Площадь,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Землепользователь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Нижневартовский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осушки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0,6854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пуска очистного устройства N 1 на ПК 3+40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0,0063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86:04:0000001:17756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86:04:0000001:17721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86:04:0000001:107973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0,1560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сбора конденсата N 2 на ПК22+42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0,0864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86:04:0000001:2553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0,7391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86:04:0000001:17808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сбора конденсата N 3 на ПК185+00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86:04:0000001:2553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0,7583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Узел задвижек N 4 на ПК 361+54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86:04:0000001:5548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86:04:0000001:2553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0,6112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Газопровод УПН ДНС-1 Тагринского месторождения - КС-3 "Варьеганская"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0,1212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86:04:0000001:17521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0,0563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86:04:0000001:17721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0,0044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86:04:0000001:107973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0,0462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86:04:0000001:2553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1,2368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86:04:0000001:4909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земли </w:t>
            </w:r>
            <w:r>
              <w:lastRenderedPageBreak/>
              <w:t>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 xml:space="preserve">ОАО </w:t>
            </w:r>
            <w:r>
              <w:lastRenderedPageBreak/>
              <w:t>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0,1789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86:04:0000001:4920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86:04:0000001:4915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86:04:0000001:4895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0,0381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86:04:0000001:100349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86:04:0000001:4970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86/05/001/2015-08/0259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0,0955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86:04:0000001:4910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0,0255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86/05/001/2014-01/00049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0,0922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86:04:0000001:5548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86:04:0000001:17808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0,0144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86:04:0000001:17809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86:04:0000001:17766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86:04:0000001:17756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86/05/001/2015-12/00446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0,1578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Нефтегазопровод "Т.вр.К81 - ДНС-1"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0,2303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86:04:0000001:107973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0,0622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86:04:0000001:17756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86/05/001/2015-12/004</w:t>
            </w:r>
            <w:r>
              <w:lastRenderedPageBreak/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0,2903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земли лесного </w:t>
            </w:r>
            <w:r>
              <w:lastRenderedPageBreak/>
              <w:t>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86:04:0000001:108238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Автомобильная дорога на узел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86/05/001/2015-08/0257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0,2305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ОАО "Варьеганнефть"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КЛ 0,4кВ на узел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0,1313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ВЛ 6 кВ на узел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86:04:0000001:17633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86:04:0000001:17808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86:04:0000001:22302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86:04:0000001:22301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ООО "Белые ночи"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Город Радужный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Газопровод УПН ДНС-1 Тагринского месторождения - КС-3 "Варьеганская"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86:18:0020103:78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0,1064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86:18:0000000:4467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0,4248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86:18:0020101:2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Автомобильная дорога на узел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86:18:0020103:78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0,0400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86:18:0020101:2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ВЛ 6 кВ на узел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86:18:0020103:27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86:18:0020103:78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0,0305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86:18:0000000:4467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86:18:0020101:2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0,0089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</w:tbl>
    <w:p w:rsidR="00000000" w:rsidRDefault="00AE3430"/>
    <w:p w:rsidR="00000000" w:rsidRDefault="00AE3430">
      <w:r>
        <w:t>Координаты границ земельного участка, необходимого для размещения проектируемых объектов,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17" w:name="sub_64"/>
      <w:r>
        <w:t>IV. Особо охраняемые территории</w:t>
      </w:r>
      <w:r>
        <w:t xml:space="preserve"> и зоны с особыми условиями использования</w:t>
      </w:r>
    </w:p>
    <w:bookmarkEnd w:id="17"/>
    <w:p w:rsidR="00000000" w:rsidRDefault="00AE3430"/>
    <w:p w:rsidR="00000000" w:rsidRDefault="00AE3430">
      <w:r>
        <w:t>Проектируемые объекты технологически привязаны к объектам сложившейся инфраструктуры Тагринского южного, Калинового и Варьеганского лицензионных участков и проходят вдоль существующих объектов обустройства н</w:t>
      </w:r>
      <w:r>
        <w:t>а свободной от застройки территории.</w:t>
      </w:r>
    </w:p>
    <w:p w:rsidR="00000000" w:rsidRDefault="00AE3430">
      <w:r>
        <w:t>Проектируемые объекты пересекают водоохранную зону и прибрежную защитную полосу водных объектов рек Саем-Тах, Лонге-Яун, Сымту и ручья без названия.</w:t>
      </w:r>
    </w:p>
    <w:p w:rsidR="00000000" w:rsidRDefault="00AE3430">
      <w:r>
        <w:t>Для уменьшения воздействия на водотоки предусмотрены следующие меропри</w:t>
      </w:r>
      <w:r>
        <w:t>ятия:</w:t>
      </w:r>
    </w:p>
    <w:p w:rsidR="00000000" w:rsidRDefault="00AE3430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</w:t>
      </w:r>
      <w:r>
        <w:t>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AE343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</w:t>
      </w:r>
      <w:r>
        <w:t>униципальными органами и органами государственной власти Российской Федерации;</w:t>
      </w:r>
    </w:p>
    <w:p w:rsidR="00000000" w:rsidRDefault="00AE3430">
      <w:r>
        <w:t>после завершения строительства выполняются рекультивационные работы.</w:t>
      </w:r>
    </w:p>
    <w:p w:rsidR="00000000" w:rsidRDefault="00AE3430">
      <w:r>
        <w:t>Организационный сброс стоков или загрязняющих веществ на поверхность земли и в водотоки не производится. Поп</w:t>
      </w:r>
      <w:r>
        <w:t>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000000" w:rsidRDefault="00AE3430">
      <w:r>
        <w:t>На всех этапах</w:t>
      </w:r>
      <w:r>
        <w:t xml:space="preserve">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E3430">
      <w:r>
        <w:t xml:space="preserve">Ущерб окружающей среде может быть нанесен лишь </w:t>
      </w:r>
      <w:r>
        <w:t>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E3430">
      <w:r>
        <w:t>В границах участка работ отсутствуют объекты культурного наследия, особо охраняемые природные террито</w:t>
      </w:r>
      <w:r>
        <w:t>рии федерального, регионального и местного значения.</w:t>
      </w:r>
    </w:p>
    <w:p w:rsidR="00000000" w:rsidRDefault="00AE3430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18" w:name="sub_100"/>
      <w:r>
        <w:rPr>
          <w:rStyle w:val="a3"/>
        </w:rPr>
        <w:t>Приложение 10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</w:t>
        </w:r>
        <w:r>
          <w:rPr>
            <w:rStyle w:val="a4"/>
          </w:rPr>
          <w:t>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18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разведочной скважины N 11022Р Запа</w:t>
      </w:r>
      <w:r>
        <w:t>дно-Семивидовского л.у. Инженерная подготовка"</w:t>
      </w:r>
    </w:p>
    <w:p w:rsidR="00000000" w:rsidRDefault="00AE3430"/>
    <w:p w:rsidR="00000000" w:rsidRDefault="00AE3430">
      <w:pPr>
        <w:pStyle w:val="1"/>
      </w:pPr>
      <w:bookmarkStart w:id="19" w:name="sub_101"/>
      <w:r>
        <w:t>I. Размещение объекта</w:t>
      </w:r>
    </w:p>
    <w:bookmarkEnd w:id="19"/>
    <w:p w:rsidR="00000000" w:rsidRDefault="00AE3430"/>
    <w:p w:rsidR="00000000" w:rsidRDefault="00AE3430">
      <w:r>
        <w:t xml:space="preserve">В административном отношении объект регионального значения Ханты-Мансийского автономного округа - Югры "Строительство разведочной скважины N 11022Р Западно-Семивидовского </w:t>
      </w:r>
      <w:r>
        <w:t>л.у. Инженерная подготовка" (далее - проектируемый объект) расположен на межселенной территории в границах Западно-Семивидовского месторождения Кондинского района Ханты-Мансийского автономного округа - Югры.</w:t>
      </w:r>
    </w:p>
    <w:p w:rsidR="00000000" w:rsidRDefault="00AE3430">
      <w:r>
        <w:t>В географическом отношении территория проектируе</w:t>
      </w:r>
      <w:r>
        <w:t>мого объекта находится в 56 километрах на север от города Урай.</w:t>
      </w:r>
    </w:p>
    <w:p w:rsidR="00000000" w:rsidRDefault="00AE3430"/>
    <w:p w:rsidR="00000000" w:rsidRDefault="00AE3430">
      <w:pPr>
        <w:pStyle w:val="1"/>
      </w:pPr>
      <w:bookmarkStart w:id="20" w:name="sub_102"/>
      <w:r>
        <w:t>II. Функциональное зонирование территории</w:t>
      </w:r>
    </w:p>
    <w:bookmarkEnd w:id="20"/>
    <w:p w:rsidR="00000000" w:rsidRDefault="00AE3430"/>
    <w:p w:rsidR="00000000" w:rsidRDefault="00AE3430">
      <w:r>
        <w:t>Проектируемый объект располагается на землях лесного фонда, находящихся в ведении территориального отдела - Урайского лесничества (Ура</w:t>
      </w:r>
      <w:r>
        <w:t>йское участковое лесничество, Урайское урочище).</w:t>
      </w:r>
    </w:p>
    <w:p w:rsidR="00000000" w:rsidRDefault="00AE3430"/>
    <w:p w:rsidR="00000000" w:rsidRDefault="00AE3430">
      <w:pPr>
        <w:pStyle w:val="1"/>
      </w:pPr>
      <w:bookmarkStart w:id="21" w:name="sub_103"/>
      <w:r>
        <w:t>III. Решения по планировочной организации земельных участков для размещения проектируемого объекта</w:t>
      </w:r>
    </w:p>
    <w:bookmarkEnd w:id="21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</w:t>
      </w:r>
      <w:r>
        <w:t xml:space="preserve"> объекта произведен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22" w:name="sub_1031"/>
      <w:r>
        <w:rPr>
          <w:rStyle w:val="a3"/>
        </w:rPr>
        <w:t>Таблица 1</w:t>
      </w:r>
    </w:p>
    <w:bookmarkEnd w:id="22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5"/>
        <w:gridCol w:w="26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Строительство разведочной скважины N 11022Р Западно-Семивидовского л.у. Инженерная подго</w:t>
            </w:r>
            <w:r>
              <w:t>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10.2008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0.4978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10.6986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23" w:name="sub_1032"/>
      <w:r>
        <w:rPr>
          <w:rStyle w:val="a3"/>
        </w:rPr>
        <w:t>Таблица 2</w:t>
      </w:r>
    </w:p>
    <w:bookmarkEnd w:id="23"/>
    <w:p w:rsidR="00000000" w:rsidRDefault="00AE3430"/>
    <w:p w:rsidR="00000000" w:rsidRDefault="00AE3430">
      <w:pPr>
        <w:pStyle w:val="1"/>
      </w:pPr>
      <w:r>
        <w:lastRenderedPageBreak/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43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86:01:1113001:ЗУ1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0.3599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86:01:1113001:ЗУ2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3.7845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86:01:1113001:ЗУ3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1.1068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86:01:1113001:ЗУ4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3.0603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86:01:1113001:ЗУ5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1.8893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E3430"/>
    <w:p w:rsidR="00000000" w:rsidRDefault="00AE3430">
      <w:r>
        <w:t>Координаты границ земельных участков, необходимых для строительства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24" w:name="sub_104"/>
      <w:r>
        <w:t>IV. Особо охраняемые природные те</w:t>
      </w:r>
      <w:r>
        <w:t>рритории и зоны с особыми условиями использования территории</w:t>
      </w:r>
    </w:p>
    <w:bookmarkEnd w:id="24"/>
    <w:p w:rsidR="00000000" w:rsidRDefault="00AE3430"/>
    <w:p w:rsidR="00000000" w:rsidRDefault="00AE343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</w:t>
      </w:r>
      <w:r>
        <w:t>ая уже подвергалась мощному длительному техногенному воздействию.</w:t>
      </w:r>
    </w:p>
    <w:p w:rsidR="00000000" w:rsidRDefault="00AE3430">
      <w:r>
        <w:t>Проектируемый объект не пересекает водоохранные зоны и прибрежные защитные полосы.</w:t>
      </w:r>
    </w:p>
    <w:p w:rsidR="00000000" w:rsidRDefault="00AE3430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попадает в границы территории традиционного природопользования коренных малочи</w:t>
      </w:r>
      <w:r>
        <w:t>сленных народов Севера регионального значения.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25" w:name="sub_140"/>
      <w:r>
        <w:rPr>
          <w:rStyle w:val="a3"/>
        </w:rPr>
        <w:t>Приложение 14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25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линейного объекта регионального з</w:t>
      </w:r>
      <w:r>
        <w:t>начения Ханты-Мансийского автономного округа - Югры "Обустройство Верхнеколик-Еганского месторождения. Кустовая площадка N 103 расширение"</w:t>
      </w:r>
    </w:p>
    <w:p w:rsidR="00000000" w:rsidRDefault="00AE3430"/>
    <w:p w:rsidR="00000000" w:rsidRDefault="00AE3430">
      <w:pPr>
        <w:pStyle w:val="1"/>
      </w:pPr>
      <w:bookmarkStart w:id="26" w:name="sub_141"/>
      <w:r>
        <w:t>I. Размещение объекта</w:t>
      </w:r>
    </w:p>
    <w:bookmarkEnd w:id="26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Ханты-Манси</w:t>
      </w:r>
      <w:r>
        <w:t xml:space="preserve">йского автономного округа - Югры "Обустройство Верхнеколик-Еганского месторождения. Кустовая площадка N 103 расширение" (далее - проектируемый объект) расположен на межселенной территории в границах Верхнеколик-Еганского </w:t>
      </w:r>
      <w:r>
        <w:lastRenderedPageBreak/>
        <w:t>месторождения Нижневартовского райо</w:t>
      </w:r>
      <w:r>
        <w:t>на Ханты-Мансийского автономного округа - Югры.</w:t>
      </w:r>
    </w:p>
    <w:p w:rsidR="00000000" w:rsidRDefault="00AE3430">
      <w:r>
        <w:t>В географическом отношении территория проектируемого объекта находится в 140 километрах на северо-восток от города Радужный.</w:t>
      </w:r>
    </w:p>
    <w:p w:rsidR="00000000" w:rsidRDefault="00AE3430"/>
    <w:p w:rsidR="00000000" w:rsidRDefault="00AE3430">
      <w:pPr>
        <w:pStyle w:val="1"/>
      </w:pPr>
      <w:bookmarkStart w:id="27" w:name="sub_142"/>
      <w:r>
        <w:t>II. Функциональное зонирование территории</w:t>
      </w:r>
    </w:p>
    <w:bookmarkEnd w:id="27"/>
    <w:p w:rsidR="00000000" w:rsidRDefault="00AE3430"/>
    <w:p w:rsidR="00000000" w:rsidRDefault="00AE3430">
      <w:r>
        <w:t>Проектируемый объект расп</w:t>
      </w:r>
      <w:r>
        <w:t>олагается на землях лесного фонда, находящихся в ведении территориального отдела - Аганского лесничества (Колек-Еганское участковое лесничество, урочище "Аганские озера").</w:t>
      </w:r>
    </w:p>
    <w:p w:rsidR="00000000" w:rsidRDefault="00AE3430"/>
    <w:p w:rsidR="00000000" w:rsidRDefault="00AE3430">
      <w:pPr>
        <w:pStyle w:val="1"/>
      </w:pPr>
      <w:bookmarkStart w:id="28" w:name="sub_143"/>
      <w:r>
        <w:t xml:space="preserve">III. Решения по планировочной организации земельных участков для размещения </w:t>
      </w:r>
      <w:r>
        <w:t>проектируемого объекта</w:t>
      </w:r>
    </w:p>
    <w:bookmarkEnd w:id="28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29" w:name="sub_1431"/>
      <w:r>
        <w:rPr>
          <w:rStyle w:val="a3"/>
        </w:rPr>
        <w:t>Таблица 1</w:t>
      </w:r>
    </w:p>
    <w:bookmarkEnd w:id="29"/>
    <w:p w:rsidR="00000000" w:rsidRDefault="00AE3430"/>
    <w:p w:rsidR="00000000" w:rsidRDefault="00AE3430">
      <w:pPr>
        <w:pStyle w:val="1"/>
      </w:pPr>
      <w:r>
        <w:t>Площади земельных участков, необходимые дл</w:t>
      </w:r>
      <w:r>
        <w:t>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1844"/>
        <w:gridCol w:w="28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</w:t>
            </w:r>
          </w:p>
          <w:p w:rsidR="00000000" w:rsidRDefault="00AE3430">
            <w:pPr>
              <w:pStyle w:val="aff7"/>
              <w:jc w:val="center"/>
            </w:pPr>
            <w:r>
              <w:t>(кадастровый номер)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"Обустройство Верхнеколик-Еганского месторождения. Кустовая площадка N 103 расширение"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0,4420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2,3214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2,7634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30" w:name="sub_1432"/>
      <w:r>
        <w:rPr>
          <w:rStyle w:val="a3"/>
        </w:rPr>
        <w:t>Таблица 2</w:t>
      </w:r>
    </w:p>
    <w:bookmarkEnd w:id="30"/>
    <w:p w:rsidR="00000000" w:rsidRDefault="00AE3430"/>
    <w:p w:rsidR="00000000" w:rsidRDefault="00AE3430">
      <w:pPr>
        <w:pStyle w:val="1"/>
      </w:pPr>
      <w:r>
        <w:t>Площади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40"/>
        <w:gridCol w:w="154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земельного участк</w:t>
            </w:r>
            <w:r>
              <w:t>а, м2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1372,48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86:04:0000001:108624(2)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1025,83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86:04:0000001:108624(3)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168,96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86:04:0000001:108624(4)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851,84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86:04:0000001:108624(5)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175,08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86:04:0000001:108624(6)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4405,81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86:04:0000001:108624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32839,60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2278,03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357,01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93,17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54,22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53,76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14,79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86:04:0000001:5311(8)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7333,33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198,74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52,45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3502,07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860,72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458,12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108,73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42,35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200,17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191,31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86:04:0000001:5311(18)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31,69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86:04:0000001:5311(19)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1156,74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148,68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410,65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229,59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155,70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45,36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1685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86:04:0000001:5311(26)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1443,58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1255,32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86:04:0000001:5311(28)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666,60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86:04:0000001:5311(29)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165,52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106,13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57,23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379,67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180,55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86:04:0000001:5311(34)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174,74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86:04:0000001:5311(35)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60,38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86:04:0000001:5311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57000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</w:tbl>
    <w:p w:rsidR="00000000" w:rsidRDefault="00AE3430"/>
    <w:p w:rsidR="00000000" w:rsidRDefault="00AE3430">
      <w:r>
        <w:t>Координаты границ земельного участка, необходимого для размещения проектируемого объекта, в гр</w:t>
      </w:r>
      <w:r>
        <w:t xml:space="preserve">афических материалах проекта определены в местной </w:t>
      </w:r>
      <w:r>
        <w:lastRenderedPageBreak/>
        <w:t>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31" w:name="sub_144"/>
      <w:r>
        <w:t>IV. Особо охраняемые территории и зоны с особыми условиями использования территории</w:t>
      </w:r>
    </w:p>
    <w:bookmarkEnd w:id="31"/>
    <w:p w:rsidR="00000000" w:rsidRDefault="00AE3430"/>
    <w:p w:rsidR="00000000" w:rsidRDefault="00AE3430">
      <w:r>
        <w:t xml:space="preserve">Проектируемый объект технологически </w:t>
      </w:r>
      <w:r>
        <w:t>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</w:t>
      </w:r>
      <w:r>
        <w:t xml:space="preserve"> техногенному воздействию.</w:t>
      </w:r>
    </w:p>
    <w:p w:rsidR="00000000" w:rsidRDefault="00AE3430">
      <w:r>
        <w:t>Проектируемый объект пересекает водоохранную зону и прибрежную защитную полосу водного объекта реки Яхымъёган.</w:t>
      </w:r>
    </w:p>
    <w:p w:rsidR="00000000" w:rsidRDefault="00AE3430">
      <w:r>
        <w:t>Для уменьшения воздействия на водотоки предусмотрены следующие мероприятия:</w:t>
      </w:r>
    </w:p>
    <w:p w:rsidR="00000000" w:rsidRDefault="00AE3430">
      <w:r>
        <w:t>выполнение строительно-монтажных работ с п</w:t>
      </w:r>
      <w:r>
        <w:t>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</w:t>
      </w:r>
      <w:r>
        <w:t>уществляться только по существующим автомобильным дорогам, зимникам и временным вдольтрассовым проездам;</w:t>
      </w:r>
    </w:p>
    <w:p w:rsidR="00000000" w:rsidRDefault="00AE343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</w:t>
      </w:r>
      <w:r>
        <w:t xml:space="preserve">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E3430">
      <w:r>
        <w:t>после завершения строительства выполняются рекультивационные работы.</w:t>
      </w:r>
    </w:p>
    <w:p w:rsidR="00000000" w:rsidRDefault="00AE3430">
      <w:r>
        <w:t>Орг</w:t>
      </w:r>
      <w:r>
        <w:t>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</w:t>
      </w:r>
      <w:r>
        <w:t>ых материалов и аварийных утечках дизтоплива работающих механизмов в период строительства.</w:t>
      </w:r>
    </w:p>
    <w:p w:rsidR="00000000" w:rsidRDefault="00AE3430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</w:t>
      </w:r>
      <w:r>
        <w:t>онт и диагностика оборудования, трубопроводов и арматуры.</w:t>
      </w:r>
    </w:p>
    <w:p w:rsidR="00000000" w:rsidRDefault="00AE343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</w:t>
      </w:r>
      <w:r>
        <w:t>ии.</w:t>
      </w:r>
    </w:p>
    <w:p w:rsidR="00000000" w:rsidRDefault="00AE343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попадает в границы территорий традиционного природопользования ко</w:t>
      </w:r>
      <w:r>
        <w:t>ренных малочисленных народов Севера регионального значения.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32" w:name="sub_180"/>
      <w:r>
        <w:rPr>
          <w:rStyle w:val="a3"/>
        </w:rPr>
        <w:t>Приложение 18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</w:r>
      <w:r>
        <w:rPr>
          <w:rStyle w:val="a3"/>
        </w:rPr>
        <w:lastRenderedPageBreak/>
        <w:t>от 1 июля 2016 г. N 228-п</w:t>
      </w:r>
    </w:p>
    <w:bookmarkEnd w:id="32"/>
    <w:p w:rsidR="00000000" w:rsidRDefault="00AE3430"/>
    <w:p w:rsidR="00000000" w:rsidRDefault="00AE343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"Обустройство объектов эксплуатации Ореховского ЛУ Орехово-Ермаковского месторождения. Обустройство скважины N 400Р"</w:t>
      </w:r>
    </w:p>
    <w:p w:rsidR="00000000" w:rsidRDefault="00AE3430"/>
    <w:p w:rsidR="00000000" w:rsidRDefault="00AE3430">
      <w:pPr>
        <w:pStyle w:val="1"/>
      </w:pPr>
      <w:bookmarkStart w:id="33" w:name="sub_181"/>
      <w:r>
        <w:t>I. Размещение объекта</w:t>
      </w:r>
    </w:p>
    <w:bookmarkEnd w:id="33"/>
    <w:p w:rsidR="00000000" w:rsidRDefault="00AE3430"/>
    <w:p w:rsidR="00000000" w:rsidRDefault="00AE3430">
      <w:r>
        <w:t>В а</w:t>
      </w:r>
      <w:r>
        <w:t>дминистративном отношении линейный объект регионального значения Ханты-Мансийского автономного округа - Югры "Обустройство объектов эксплуатации Ореховского ЛУ Орехово-Ермаковского месторождения. Обустройство скважины N 400Р" (далее - проектируемый объект)</w:t>
      </w:r>
      <w:r>
        <w:t xml:space="preserve"> расположен на межселенной территории в границах Ореховского лицензионного участка Нижневартовского района Ханты-Мансийского автономного округа - Югры.</w:t>
      </w:r>
    </w:p>
    <w:p w:rsidR="00000000" w:rsidRDefault="00AE3430">
      <w:r>
        <w:t>В географическом отношении территория проектируемого объекта находится в 13 километрах на северо-запад о</w:t>
      </w:r>
      <w:r>
        <w:t>т населенного пункта Покур.</w:t>
      </w:r>
    </w:p>
    <w:p w:rsidR="00000000" w:rsidRDefault="00AE3430"/>
    <w:p w:rsidR="00000000" w:rsidRDefault="00AE3430">
      <w:pPr>
        <w:pStyle w:val="1"/>
      </w:pPr>
      <w:bookmarkStart w:id="34" w:name="sub_182"/>
      <w:r>
        <w:t>II. Функциональное зонирование территории</w:t>
      </w:r>
    </w:p>
    <w:bookmarkEnd w:id="34"/>
    <w:p w:rsidR="00000000" w:rsidRDefault="00AE3430"/>
    <w:p w:rsidR="00000000" w:rsidRDefault="00AE3430">
      <w:r>
        <w:t>Проектируемый объект располагается на землях лесного фонда, находящихся в ведении территориального отдела - Мегионского лесничества (Куль-Еганского участкового лесничеств</w:t>
      </w:r>
      <w:r>
        <w:t>а, Куль-Еганского урочища).</w:t>
      </w:r>
    </w:p>
    <w:p w:rsidR="00000000" w:rsidRDefault="00AE3430"/>
    <w:p w:rsidR="00000000" w:rsidRDefault="00AE3430">
      <w:pPr>
        <w:pStyle w:val="1"/>
      </w:pPr>
      <w:bookmarkStart w:id="35" w:name="sub_183"/>
      <w:r>
        <w:t>III. Решения по планировочной организации земельных участков для размещения проектируемого объекта</w:t>
      </w:r>
    </w:p>
    <w:bookmarkEnd w:id="35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 объекта производится</w:t>
      </w:r>
      <w:r>
        <w:t xml:space="preserve"> с учетом действующих норм отвода земель</w:t>
      </w:r>
    </w:p>
    <w:p w:rsidR="00000000" w:rsidRDefault="00AE3430"/>
    <w:p w:rsidR="00000000" w:rsidRDefault="00AE3430">
      <w:pPr>
        <w:ind w:firstLine="698"/>
        <w:jc w:val="right"/>
      </w:pPr>
      <w:bookmarkStart w:id="36" w:name="sub_1831"/>
      <w:r>
        <w:rPr>
          <w:rStyle w:val="a3"/>
        </w:rPr>
        <w:t>Таблица 1</w:t>
      </w:r>
    </w:p>
    <w:bookmarkEnd w:id="36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территории планируемого размещения объект</w:t>
            </w:r>
            <w:r>
              <w:t>а, 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Обустройство объектов эксплуатации Ореховского ЛУ Орехово-Ермаковского месторождения. Обустройство скважины N 400Р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11,8760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11,8760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37" w:name="sub_1832"/>
      <w:r>
        <w:rPr>
          <w:rStyle w:val="a3"/>
        </w:rPr>
        <w:t>Таблица 2</w:t>
      </w:r>
    </w:p>
    <w:bookmarkEnd w:id="37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11.8760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E3430"/>
    <w:p w:rsidR="00000000" w:rsidRDefault="00AE3430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38" w:name="sub_184"/>
      <w:r>
        <w:t>IV. Особо охраняемые территории и зоны с ос</w:t>
      </w:r>
      <w:r>
        <w:t>обыми условиями использования</w:t>
      </w:r>
    </w:p>
    <w:bookmarkEnd w:id="38"/>
    <w:p w:rsidR="00000000" w:rsidRDefault="00AE3430"/>
    <w:p w:rsidR="00000000" w:rsidRDefault="00AE343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E3430">
      <w:r>
        <w:t>Проектируемый объект пересекает водоохранную</w:t>
      </w:r>
      <w:r>
        <w:t xml:space="preserve"> зону и прибрежную защитную полосу водного объекта ручья без названия.</w:t>
      </w:r>
    </w:p>
    <w:p w:rsidR="00000000" w:rsidRDefault="00AE3430">
      <w:r>
        <w:t>Для уменьшения воздействия на водотоки предусмотрены следующие мероприятия:</w:t>
      </w:r>
    </w:p>
    <w:p w:rsidR="00000000" w:rsidRDefault="00AE3430">
      <w:r>
        <w:t>выполнение строительно-монтажных работ с применением гусеничной техники должно осуществляться в зимний период</w:t>
      </w:r>
      <w:r>
        <w:t xml:space="preserve">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</w:t>
      </w:r>
      <w:r>
        <w:t xml:space="preserve"> и временным вдольтрассовым проездам;</w:t>
      </w:r>
    </w:p>
    <w:p w:rsidR="00000000" w:rsidRDefault="00AE343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</w:t>
      </w:r>
      <w:r>
        <w:t>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E3430">
      <w:r>
        <w:t>после завершения строительства выполняются рекультивационные работы.</w:t>
      </w:r>
    </w:p>
    <w:p w:rsidR="00000000" w:rsidRDefault="00AE3430">
      <w:r>
        <w:t>Организационный сброс стоков или загрязняющих веществ на поверхность з</w:t>
      </w:r>
      <w:r>
        <w:t xml:space="preserve">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</w:t>
      </w:r>
      <w:r>
        <w:t>в период строительства.</w:t>
      </w:r>
    </w:p>
    <w:p w:rsidR="00000000" w:rsidRDefault="00AE3430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E3430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E3430">
      <w:r>
        <w:t>В границах участка работ отсутствуют объекты историко-</w:t>
      </w:r>
      <w:r>
        <w:t xml:space="preserve">культурного наследия, </w:t>
      </w:r>
      <w:r>
        <w:lastRenderedPageBreak/>
        <w:t>особо 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</w:t>
      </w:r>
      <w:r>
        <w:t>я.</w:t>
      </w:r>
    </w:p>
    <w:p w:rsidR="00000000" w:rsidRDefault="00AE3430"/>
    <w:p w:rsidR="00000000" w:rsidRDefault="00AE3430">
      <w:pPr>
        <w:ind w:firstLine="698"/>
        <w:jc w:val="right"/>
      </w:pPr>
      <w:bookmarkStart w:id="39" w:name="sub_210"/>
      <w:r>
        <w:rPr>
          <w:rStyle w:val="a3"/>
        </w:rPr>
        <w:t>Приложение 21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39"/>
    <w:p w:rsidR="00000000" w:rsidRDefault="00AE3430"/>
    <w:p w:rsidR="00000000" w:rsidRDefault="00AE343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"Реконструкция полигона промышленных отходов для ОАО "Варьеганнефть"</w:t>
      </w:r>
    </w:p>
    <w:p w:rsidR="00000000" w:rsidRDefault="00AE3430"/>
    <w:p w:rsidR="00000000" w:rsidRDefault="00AE3430">
      <w:pPr>
        <w:pStyle w:val="1"/>
      </w:pPr>
      <w:bookmarkStart w:id="40" w:name="sub_211"/>
      <w:r>
        <w:t>I. Размещение объекта</w:t>
      </w:r>
    </w:p>
    <w:bookmarkEnd w:id="40"/>
    <w:p w:rsidR="00000000" w:rsidRDefault="00AE3430"/>
    <w:p w:rsidR="00000000" w:rsidRDefault="00AE3430">
      <w:r>
        <w:t>В административном отношении линейный объект регион</w:t>
      </w:r>
      <w:r>
        <w:t>ального значения Ханты-Мансийского автономного округа - Югры "Реконструкция полигона промышленных отходов для ОАО "Варьеганнефть" (далее - проектируемый объект) расположен на межселенной территории в границах Варьеганского месторождения нефти Нижневартовск</w:t>
      </w:r>
      <w:r>
        <w:t>ого района Ханты-Мансийского автономного округа - Югры.</w:t>
      </w:r>
    </w:p>
    <w:p w:rsidR="00000000" w:rsidRDefault="00AE3430">
      <w:r>
        <w:t>В географическом отношении территория проектируемого объекта находится в 6 километрах на запад от города Радужный.</w:t>
      </w:r>
    </w:p>
    <w:p w:rsidR="00000000" w:rsidRDefault="00AE3430"/>
    <w:p w:rsidR="00000000" w:rsidRDefault="00AE3430">
      <w:pPr>
        <w:pStyle w:val="1"/>
      </w:pPr>
      <w:bookmarkStart w:id="41" w:name="sub_212"/>
      <w:r>
        <w:t>II. Функциональное зонирование территории</w:t>
      </w:r>
    </w:p>
    <w:bookmarkEnd w:id="41"/>
    <w:p w:rsidR="00000000" w:rsidRDefault="00AE3430"/>
    <w:p w:rsidR="00000000" w:rsidRDefault="00AE3430">
      <w:r>
        <w:t>Проектируемый объект распол</w:t>
      </w:r>
      <w:r>
        <w:t>агается на землях лесного фонда, находящихся в ведении территориального отдела - Аганского лесничества (Радужнинского лесничества).</w:t>
      </w:r>
    </w:p>
    <w:p w:rsidR="00000000" w:rsidRDefault="00AE3430"/>
    <w:p w:rsidR="00000000" w:rsidRDefault="00AE3430">
      <w:pPr>
        <w:pStyle w:val="1"/>
      </w:pPr>
      <w:bookmarkStart w:id="42" w:name="sub_213"/>
      <w:r>
        <w:t>III. Решения по планировочной организации земельных участков для размещения проектируемого объекта</w:t>
      </w:r>
    </w:p>
    <w:bookmarkEnd w:id="42"/>
    <w:p w:rsidR="00000000" w:rsidRDefault="00AE3430"/>
    <w:p w:rsidR="00000000" w:rsidRDefault="00AE3430">
      <w:r>
        <w:t>Расчет по</w:t>
      </w:r>
      <w:r>
        <w:t>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43" w:name="sub_2131"/>
      <w:r>
        <w:rPr>
          <w:rStyle w:val="a3"/>
        </w:rPr>
        <w:t>Таблица 1</w:t>
      </w:r>
    </w:p>
    <w:bookmarkEnd w:id="43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</w:t>
      </w:r>
      <w:r>
        <w:t>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4"/>
        <w:gridCol w:w="28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 xml:space="preserve">Наименование объекта </w:t>
            </w:r>
            <w:r>
              <w:lastRenderedPageBreak/>
              <w:t>(кадастровый номер)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 xml:space="preserve">Площадь </w:t>
            </w:r>
            <w:r>
              <w:lastRenderedPageBreak/>
              <w:t>вновь испрашиваемых земельных участков, 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 xml:space="preserve">Площадь по </w:t>
            </w:r>
            <w:r>
              <w:lastRenderedPageBreak/>
              <w:t>земельным участкам, стоящих на кадастровом учете и ранее предоставленных в аренду,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 xml:space="preserve">Зона </w:t>
            </w:r>
            <w:r>
              <w:lastRenderedPageBreak/>
              <w:t>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"Реконструкция полигона промышленных отходов для ОАО "Варьеганнефть"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0,8872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0,2093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1,0965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44" w:name="sub_2132"/>
      <w:r>
        <w:rPr>
          <w:rStyle w:val="a3"/>
        </w:rPr>
        <w:t>Таблица 2</w:t>
      </w:r>
    </w:p>
    <w:bookmarkEnd w:id="44"/>
    <w:p w:rsidR="00000000" w:rsidRDefault="00AE3430"/>
    <w:p w:rsidR="00000000" w:rsidRDefault="00AE3430">
      <w:pPr>
        <w:pStyle w:val="1"/>
      </w:pPr>
      <w:r>
        <w:t>Площади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20"/>
        <w:gridCol w:w="140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земельного участка, м2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86:04:0000001:31224:ЗУ1(1)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0,3187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86:04:0000001:31224:3У1(2)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86:04:0000001:31224:3У1(3)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86:04:0000001:31224:ЗУ1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0,3866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86:04:0000001:31224:ЗУ2(1)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0,0377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86:04:0000001:31224:ЗУ2(2)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0,1295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86:04:0000001:31224:ЗУ2(3)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0,1930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86:04:0000001:31224:ЗУ2(4)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0,0052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86:04:0000001:31224:ЗУ2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0,3654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86:04:0000001:31224:ЗУ3(1)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0,0312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86:04:0000001:31224:ЗУ3(2)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0,1040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86:04:0000001:31224:ЗУ3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0,1352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</w:tbl>
    <w:p w:rsidR="00000000" w:rsidRDefault="00AE3430"/>
    <w:p w:rsidR="00000000" w:rsidRDefault="00AE3430">
      <w:r>
        <w:t>Сведения о земельных участках, посредством которых обеспечивается доступ к образуемым или измененным земельным участкам: земли общего</w:t>
      </w:r>
    </w:p>
    <w:p w:rsidR="00000000" w:rsidRDefault="00AE3430">
      <w:r>
        <w:t>пользования кадастрового квартала 86:04:0000001, земельный участок с кадастровым номером 86:04:00000001:31224.</w:t>
      </w:r>
    </w:p>
    <w:p w:rsidR="00000000" w:rsidRDefault="00AE3430">
      <w:r>
        <w:t xml:space="preserve">Координаты </w:t>
      </w:r>
      <w:r>
        <w:t>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45" w:name="sub_214"/>
      <w:r>
        <w:lastRenderedPageBreak/>
        <w:t>IV. Особо охраняемые территории и зоны с особ</w:t>
      </w:r>
      <w:r>
        <w:t>ыми условиями использования территории</w:t>
      </w:r>
    </w:p>
    <w:bookmarkEnd w:id="45"/>
    <w:p w:rsidR="00000000" w:rsidRDefault="00AE3430"/>
    <w:p w:rsidR="00000000" w:rsidRDefault="00AE3430"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</w:t>
      </w:r>
      <w:r>
        <w:t>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AE343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E3430">
      <w:r>
        <w:t>В границах участка работ отсутствуют объекты ис</w:t>
      </w:r>
      <w:r>
        <w:t>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</w:t>
      </w:r>
      <w:r>
        <w:t>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46" w:name="sub_240"/>
      <w:r>
        <w:rPr>
          <w:rStyle w:val="a3"/>
        </w:rPr>
        <w:t>Приложение 24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46"/>
    <w:p w:rsidR="00000000" w:rsidRDefault="00AE3430"/>
    <w:p w:rsidR="00000000" w:rsidRDefault="00AE3430">
      <w:pPr>
        <w:pStyle w:val="1"/>
      </w:pPr>
      <w:r>
        <w:t>Положение</w:t>
      </w:r>
      <w:r>
        <w:br/>
        <w:t xml:space="preserve">о размещении линейного объекта регионального значения Ханты-Мансийского автономного </w:t>
      </w:r>
      <w:r>
        <w:t>округа - Югры "Проектная документация N 18БП на строительство разведочной скважины 402Р на Орехово-Ермаковском месторождении"</w:t>
      </w:r>
    </w:p>
    <w:p w:rsidR="00000000" w:rsidRDefault="00AE3430"/>
    <w:p w:rsidR="00000000" w:rsidRDefault="00AE3430">
      <w:pPr>
        <w:pStyle w:val="1"/>
      </w:pPr>
      <w:bookmarkStart w:id="47" w:name="sub_241"/>
      <w:r>
        <w:t>I. Размещение объекта</w:t>
      </w:r>
    </w:p>
    <w:bookmarkEnd w:id="47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Ханты-Мансийского автономного округа - Югры "Проектная документация N 18БП на строительство разведочной скважины 402Р на Орехово-Ермаковском месторождении" (далее - проектируемый объект) р</w:t>
      </w:r>
      <w:r>
        <w:t>асположен на межселенной территории в границах Орехово-Ермаковского нефтяного месторождения Нижневартовского района Ханты-Мансийского автономного округа - Югры.</w:t>
      </w:r>
    </w:p>
    <w:p w:rsidR="00000000" w:rsidRDefault="00AE3430">
      <w:r>
        <w:t xml:space="preserve">В географическом отношении территория проектируемого объекта находится 33 километрах от города </w:t>
      </w:r>
      <w:r>
        <w:t>Нижневартовска.</w:t>
      </w:r>
    </w:p>
    <w:p w:rsidR="00000000" w:rsidRDefault="00AE3430"/>
    <w:p w:rsidR="00000000" w:rsidRDefault="00AE3430">
      <w:pPr>
        <w:pStyle w:val="1"/>
      </w:pPr>
      <w:bookmarkStart w:id="48" w:name="sub_242"/>
      <w:r>
        <w:t>II. Функциональное зонирование территории</w:t>
      </w:r>
    </w:p>
    <w:bookmarkEnd w:id="48"/>
    <w:p w:rsidR="00000000" w:rsidRDefault="00AE3430"/>
    <w:p w:rsidR="00000000" w:rsidRDefault="00AE3430">
      <w:r>
        <w:t>Проектируемый объект располагается на землях запаса Нижневартовского района Ханты-Мансийского автономного округа - Югры.</w:t>
      </w:r>
    </w:p>
    <w:p w:rsidR="00000000" w:rsidRDefault="00AE3430"/>
    <w:p w:rsidR="00000000" w:rsidRDefault="00AE3430">
      <w:pPr>
        <w:pStyle w:val="1"/>
      </w:pPr>
      <w:bookmarkStart w:id="49" w:name="sub_243"/>
      <w:r>
        <w:t>III. Решение по планировочной организации земельных у</w:t>
      </w:r>
      <w:r>
        <w:t>частков для размещения проектируемого объекта</w:t>
      </w:r>
    </w:p>
    <w:bookmarkEnd w:id="49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50" w:name="sub_2431"/>
      <w:r>
        <w:rPr>
          <w:rStyle w:val="a3"/>
        </w:rPr>
        <w:t>Таблица 1</w:t>
      </w:r>
    </w:p>
    <w:bookmarkEnd w:id="50"/>
    <w:p w:rsidR="00000000" w:rsidRDefault="00AE3430"/>
    <w:p w:rsidR="00000000" w:rsidRDefault="00AE3430">
      <w:pPr>
        <w:pStyle w:val="1"/>
      </w:pPr>
      <w:r>
        <w:t>Площадь, необходима</w:t>
      </w:r>
      <w:r>
        <w:t>я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9"/>
        <w:gridCol w:w="27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Проектная документация N 18БП на строительство разведочной скважины 402Р на Орехово-Ермаковском месторождении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3,8660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51" w:name="sub_2432"/>
      <w:r>
        <w:rPr>
          <w:rStyle w:val="a3"/>
        </w:rPr>
        <w:t>Таблица 2</w:t>
      </w:r>
    </w:p>
    <w:bookmarkEnd w:id="51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1809"/>
        <w:gridCol w:w="3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 (1)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0,3375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86:04:0000001:ЗУ1(2)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0,0570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86:04:0000001:ЗУ1(3)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0,1180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86:04:0000001:ЗУ1(4)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0,5704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86:04:0000001:ЗУ1(5)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0,0095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86:04:0000001:ЗУ1(6)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0,2369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86:04:0000001:ЗУ1(7)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0,0149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86:04:0000001:ЗУ1(8)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0,0169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86:04:0000001:ЗУ1(9)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0,0148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86:04:0000001:ЗУ1(10)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0,0052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86:04:0000001:ЗУ1(11)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0,1191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AE3430"/>
    <w:p w:rsidR="00000000" w:rsidRDefault="00AE3430">
      <w:r>
        <w:t>Координаты земельных участков, необходимых для размещения проектируемого объекта, в графических материалах определены в местной системе координат Ханты-Ман</w:t>
      </w:r>
      <w:r>
        <w:t>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52" w:name="sub_244"/>
      <w:r>
        <w:t>IV. Особо охраняемые природные территории и зоны с особыми условиями использования территории</w:t>
      </w:r>
    </w:p>
    <w:bookmarkEnd w:id="52"/>
    <w:p w:rsidR="00000000" w:rsidRDefault="00AE3430"/>
    <w:p w:rsidR="00000000" w:rsidRDefault="00AE3430">
      <w:r>
        <w:t>Проектируемый объект технологически привязан к объектам сложившейся инфраструктуры и проходит вдоль сущ</w:t>
      </w:r>
      <w:r>
        <w:t>ествующих коридоров коммуникаций на свободной от застройки территории.</w:t>
      </w:r>
    </w:p>
    <w:p w:rsidR="00000000" w:rsidRDefault="00AE343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E3430">
      <w:r>
        <w:t xml:space="preserve">В границах участка работ отсутствуют объекты культурного наследия, особо </w:t>
      </w:r>
      <w:r>
        <w:lastRenderedPageBreak/>
        <w:t>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попадает в границы территории традиционного природопользования коренных малочи</w:t>
      </w:r>
      <w:r>
        <w:t>сленных народов Севера регионального значения.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53" w:name="sub_270"/>
      <w:r>
        <w:rPr>
          <w:rStyle w:val="a3"/>
        </w:rPr>
        <w:t>Приложение 27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53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линейного объекта регионального з</w:t>
      </w:r>
      <w:r>
        <w:t>начения Ханты-Мансийского автономного округа - Югры "Трубопроводы Зимнего участка"</w:t>
      </w:r>
    </w:p>
    <w:p w:rsidR="00000000" w:rsidRDefault="00AE3430"/>
    <w:p w:rsidR="00000000" w:rsidRDefault="00AE3430">
      <w:pPr>
        <w:pStyle w:val="1"/>
      </w:pPr>
      <w:bookmarkStart w:id="54" w:name="sub_271"/>
      <w:r>
        <w:t>I. Размещение объекта</w:t>
      </w:r>
    </w:p>
    <w:bookmarkEnd w:id="54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Ханты-Мансийского автономного округа - Югры "Трубопроводы Зимнего у</w:t>
      </w:r>
      <w:r>
        <w:t>частка" (далее - проектируемый объект) расположен на межселенной территории в границах Зимнего лицензионного участка месторождения нефти Кондинского района Ханты-Мансийского автономного округа - Югры</w:t>
      </w:r>
    </w:p>
    <w:p w:rsidR="00000000" w:rsidRDefault="00AE3430">
      <w:r>
        <w:t>В географическом отношении территория проектируемого объ</w:t>
      </w:r>
      <w:r>
        <w:t>екта находится в 19,5 километрах на северо-запад от населенного пункта Болчары.</w:t>
      </w:r>
    </w:p>
    <w:p w:rsidR="00000000" w:rsidRDefault="00AE3430"/>
    <w:p w:rsidR="00000000" w:rsidRDefault="00AE3430">
      <w:pPr>
        <w:pStyle w:val="1"/>
      </w:pPr>
      <w:bookmarkStart w:id="55" w:name="sub_272"/>
      <w:r>
        <w:t>II. Функциональное зонирование территории</w:t>
      </w:r>
    </w:p>
    <w:bookmarkEnd w:id="55"/>
    <w:p w:rsidR="00000000" w:rsidRDefault="00AE3430"/>
    <w:p w:rsidR="00000000" w:rsidRDefault="00AE3430">
      <w:r>
        <w:t>Проектируемый объект располагается на землях лесного фонда, находящихся в ведении территориального отдела - Кондинског</w:t>
      </w:r>
      <w:r>
        <w:t>о лесничества (Болчаровское участковое лесничество).</w:t>
      </w:r>
    </w:p>
    <w:p w:rsidR="00000000" w:rsidRDefault="00AE3430"/>
    <w:p w:rsidR="00000000" w:rsidRDefault="00AE3430">
      <w:pPr>
        <w:pStyle w:val="1"/>
      </w:pPr>
      <w:bookmarkStart w:id="56" w:name="sub_273"/>
      <w:r>
        <w:t>III. Решения по планировочной организации земельных участков для размещения проектируемого объекта</w:t>
      </w:r>
    </w:p>
    <w:bookmarkEnd w:id="56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</w:t>
      </w:r>
      <w:r>
        <w:t>мого объекта произведен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57" w:name="sub_2731"/>
      <w:r>
        <w:rPr>
          <w:rStyle w:val="a3"/>
        </w:rPr>
        <w:t>Таблица 1</w:t>
      </w:r>
    </w:p>
    <w:bookmarkEnd w:id="57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1843"/>
        <w:gridCol w:w="2499"/>
        <w:gridCol w:w="1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</w:t>
            </w:r>
            <w:r>
              <w:lastRenderedPageBreak/>
              <w:t>ых земельных участков, га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 xml:space="preserve">Площадь по земельным участкам, стоящим </w:t>
            </w:r>
            <w:r>
              <w:lastRenderedPageBreak/>
              <w:t>на кадастровом учете и ранее предоставленным в аренду, га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lastRenderedPageBreak/>
              <w:t>Трубопроводы Зимнего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0,3073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2,1656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2,4729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58" w:name="sub_2732"/>
      <w:r>
        <w:rPr>
          <w:rStyle w:val="a3"/>
        </w:rPr>
        <w:t>Таблица 2</w:t>
      </w:r>
    </w:p>
    <w:bookmarkEnd w:id="58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573"/>
        <w:gridCol w:w="3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86:01:0000000:10629:ЗУ1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0,1955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86:01:0703001:2607:ЗУ2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0,1118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E3430"/>
    <w:p w:rsidR="00000000" w:rsidRDefault="00AE343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</w:t>
      </w:r>
    </w:p>
    <w:p w:rsidR="00000000" w:rsidRDefault="00AE3430"/>
    <w:p w:rsidR="00000000" w:rsidRDefault="00AE3430">
      <w:pPr>
        <w:pStyle w:val="1"/>
      </w:pPr>
      <w:bookmarkStart w:id="59" w:name="sub_274"/>
      <w:r>
        <w:t xml:space="preserve">IV. Особо охраняемые природные территории </w:t>
      </w:r>
      <w:r>
        <w:t>и зоны с особыми условиями использования территории</w:t>
      </w:r>
    </w:p>
    <w:bookmarkEnd w:id="59"/>
    <w:p w:rsidR="00000000" w:rsidRDefault="00AE3430"/>
    <w:p w:rsidR="00000000" w:rsidRDefault="00AE343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по</w:t>
      </w:r>
      <w:r>
        <w:t>двергалась мощному длительному техногенному воздействию.</w:t>
      </w:r>
    </w:p>
    <w:p w:rsidR="00000000" w:rsidRDefault="00AE343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E343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затрагивает границ территорий традиционного природопользования малочи</w:t>
      </w:r>
      <w:r>
        <w:t>сленных коренных народов крайнего Севера</w:t>
      </w:r>
    </w:p>
    <w:p w:rsidR="00000000" w:rsidRDefault="00AE3430"/>
    <w:p w:rsidR="00000000" w:rsidRDefault="00AE3430">
      <w:pPr>
        <w:ind w:firstLine="698"/>
        <w:jc w:val="right"/>
      </w:pPr>
      <w:bookmarkStart w:id="60" w:name="sub_300"/>
      <w:r>
        <w:rPr>
          <w:rStyle w:val="a3"/>
        </w:rPr>
        <w:t>Приложение 30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60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линейного объекта регионального значени</w:t>
      </w:r>
      <w:r>
        <w:t>я Ханты-Мансийского автономного округа - Югры "Обустройство Вынгапуровского месторождения. Реконструкция автодорог ОАО "Газпромнефть - ННГ"</w:t>
      </w:r>
    </w:p>
    <w:p w:rsidR="00000000" w:rsidRDefault="00AE3430"/>
    <w:p w:rsidR="00000000" w:rsidRDefault="00AE3430">
      <w:pPr>
        <w:pStyle w:val="1"/>
      </w:pPr>
      <w:bookmarkStart w:id="61" w:name="sub_301"/>
      <w:r>
        <w:t>I. Размещение объекта</w:t>
      </w:r>
    </w:p>
    <w:bookmarkEnd w:id="61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</w:t>
      </w:r>
      <w:r>
        <w:t>ийского автономного округа - Югры "Обустройство Вынгапуровского месторождения. Реконструкция автодорог ОАО "Газпромнефть - ННГ" (далее - проектируемый объект) расположен на межселенной территории в границах Вынгапуровского месторождения нефти Нижневартовск</w:t>
      </w:r>
      <w:r>
        <w:t>ого района Ханты-Мансийского автономного округа - Югры.</w:t>
      </w:r>
    </w:p>
    <w:p w:rsidR="00000000" w:rsidRDefault="00AE3430">
      <w:r>
        <w:t>В географическом отношении территория проектируемого объекта находится в 17,47 километрах на запад от населенного пункта Вынгапуровский.</w:t>
      </w:r>
    </w:p>
    <w:p w:rsidR="00000000" w:rsidRDefault="00AE3430"/>
    <w:p w:rsidR="00000000" w:rsidRDefault="00AE3430">
      <w:pPr>
        <w:pStyle w:val="1"/>
      </w:pPr>
      <w:bookmarkStart w:id="62" w:name="sub_302"/>
      <w:r>
        <w:t>II. Функциональное зонирование территории</w:t>
      </w:r>
    </w:p>
    <w:bookmarkEnd w:id="62"/>
    <w:p w:rsidR="00000000" w:rsidRDefault="00AE3430"/>
    <w:p w:rsidR="00000000" w:rsidRDefault="00AE3430">
      <w:r>
        <w:t>Проек</w:t>
      </w:r>
      <w:r>
        <w:t>тируемый объект располагается на землях промышленности; землях запаса и землях лесного фонда, находящихся в ведении территориального отдела - Аганского лесничества (Новоаганское участковое лесничество);</w:t>
      </w:r>
    </w:p>
    <w:p w:rsidR="00000000" w:rsidRDefault="00AE3430"/>
    <w:p w:rsidR="00000000" w:rsidRDefault="00AE3430">
      <w:pPr>
        <w:pStyle w:val="1"/>
      </w:pPr>
      <w:bookmarkStart w:id="63" w:name="sub_303"/>
      <w:r>
        <w:t>III. Решения по планировочной организации зем</w:t>
      </w:r>
      <w:r>
        <w:t>ельных участков для размещения проектируемого объекта</w:t>
      </w:r>
    </w:p>
    <w:bookmarkEnd w:id="63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64" w:name="sub_3031"/>
      <w:r>
        <w:rPr>
          <w:rStyle w:val="a3"/>
        </w:rPr>
        <w:t>Таблица 1</w:t>
      </w:r>
    </w:p>
    <w:bookmarkEnd w:id="64"/>
    <w:p w:rsidR="00000000" w:rsidRDefault="00AE3430"/>
    <w:p w:rsidR="00000000" w:rsidRDefault="00AE3430">
      <w:pPr>
        <w:pStyle w:val="1"/>
      </w:pPr>
      <w:r>
        <w:t>Площади земел</w:t>
      </w:r>
      <w:r>
        <w:t>ьных участков, необходимые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1889"/>
        <w:gridCol w:w="2562"/>
        <w:gridCol w:w="1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Обустройство Вынгапуровского месторождения. Реконструкция автодорог ОАО "Газпромнефть - ННГ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16,9398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15,3169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32,2567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65" w:name="sub_3032"/>
      <w:r>
        <w:rPr>
          <w:rStyle w:val="a3"/>
        </w:rPr>
        <w:t>Таблица 2</w:t>
      </w:r>
    </w:p>
    <w:bookmarkEnd w:id="65"/>
    <w:p w:rsidR="00000000" w:rsidRDefault="00AE3430"/>
    <w:p w:rsidR="00000000" w:rsidRDefault="00AE3430">
      <w:pPr>
        <w:pStyle w:val="1"/>
      </w:pPr>
      <w:r>
        <w:lastRenderedPageBreak/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767"/>
        <w:gridCol w:w="3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3,4532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0,0746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Участок N 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12,8333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Участок N 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0,5787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E3430"/>
    <w:p w:rsidR="00000000" w:rsidRDefault="00AE3430">
      <w:r>
        <w:t>Координаты границ земельных участков, необходимых для реконструкции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66" w:name="sub_304"/>
      <w:r>
        <w:t>IV. Особо охраняемые природные территории</w:t>
      </w:r>
      <w:r>
        <w:t xml:space="preserve"> и зоны с особыми условиями использования территории</w:t>
      </w:r>
    </w:p>
    <w:bookmarkEnd w:id="66"/>
    <w:p w:rsidR="00000000" w:rsidRDefault="00AE3430"/>
    <w:p w:rsidR="00000000" w:rsidRDefault="00AE343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</w:t>
      </w:r>
      <w:r>
        <w:t>одвергалась мощному длительному техногенному воздействию.</w:t>
      </w:r>
    </w:p>
    <w:p w:rsidR="00000000" w:rsidRDefault="00AE343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E3430">
      <w:r>
        <w:t>В границах участка работ отсутствуют объекты историко-культурного наследия, особо охраняемые природ</w:t>
      </w:r>
      <w:r>
        <w:t>ные территории федерального, регионального и местного значения.</w:t>
      </w:r>
    </w:p>
    <w:p w:rsidR="00000000" w:rsidRDefault="00AE3430"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E3430"/>
    <w:p w:rsidR="00000000" w:rsidRDefault="00AE3430">
      <w:pPr>
        <w:ind w:firstLine="698"/>
        <w:jc w:val="right"/>
      </w:pPr>
      <w:bookmarkStart w:id="67" w:name="sub_330"/>
      <w:r>
        <w:rPr>
          <w:rStyle w:val="a3"/>
        </w:rPr>
        <w:t>Приложение 33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67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Вынгапуровского месторож</w:t>
      </w:r>
      <w:r>
        <w:t>дения. Трубопроводы нефтесборные. Водовод высоконапорный"</w:t>
      </w:r>
    </w:p>
    <w:p w:rsidR="00000000" w:rsidRDefault="00AE3430"/>
    <w:p w:rsidR="00000000" w:rsidRDefault="00AE3430">
      <w:pPr>
        <w:pStyle w:val="1"/>
      </w:pPr>
      <w:bookmarkStart w:id="68" w:name="sub_3310"/>
      <w:r>
        <w:t>I. Размещение объекта</w:t>
      </w:r>
    </w:p>
    <w:bookmarkEnd w:id="68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Ханты-Мансийского автономного округа - Югры "Обустройство Вынгапуровского месторождения. Трубопроводы нефтесборные. Водовод высоконапорный" (далее - проектируемый объект) расположен на меж</w:t>
      </w:r>
      <w:r>
        <w:t xml:space="preserve">селенной территории в границах </w:t>
      </w:r>
      <w:r>
        <w:lastRenderedPageBreak/>
        <w:t>Вынгапуровского месторождения нефти Нижневартовского района Ханты-Мансийского автономного округа - Югры.</w:t>
      </w:r>
    </w:p>
    <w:p w:rsidR="00000000" w:rsidRDefault="00AE3430">
      <w:r>
        <w:t>В географическом отношении территория проектируемого объекта находится в 8,3 километрах на запад от населенного пункта В</w:t>
      </w:r>
      <w:r>
        <w:t>ынгапуровский.</w:t>
      </w:r>
    </w:p>
    <w:p w:rsidR="00000000" w:rsidRDefault="00AE3430"/>
    <w:p w:rsidR="00000000" w:rsidRDefault="00AE3430">
      <w:pPr>
        <w:pStyle w:val="1"/>
      </w:pPr>
      <w:bookmarkStart w:id="69" w:name="sub_3320"/>
      <w:r>
        <w:t>II. Функциональное зонирование территории</w:t>
      </w:r>
    </w:p>
    <w:bookmarkEnd w:id="69"/>
    <w:p w:rsidR="00000000" w:rsidRDefault="00AE3430"/>
    <w:p w:rsidR="00000000" w:rsidRDefault="00AE3430">
      <w:r>
        <w:t>Проектируемый объект располагается на землях промышленности и землях лесного фонда, находящихся в ведении территориального отдела - Аганского лесничества (Новоаганское участковое ле</w:t>
      </w:r>
      <w:r>
        <w:t>сничество).</w:t>
      </w:r>
    </w:p>
    <w:p w:rsidR="00000000" w:rsidRDefault="00AE3430"/>
    <w:p w:rsidR="00000000" w:rsidRDefault="00AE3430">
      <w:pPr>
        <w:pStyle w:val="1"/>
      </w:pPr>
      <w:bookmarkStart w:id="70" w:name="sub_3330"/>
      <w:r>
        <w:t>III. Решения по планировочной организации земельных участков для размещения проектируемого объекта</w:t>
      </w:r>
    </w:p>
    <w:bookmarkEnd w:id="70"/>
    <w:p w:rsidR="00000000" w:rsidRDefault="00AE3430"/>
    <w:p w:rsidR="00000000" w:rsidRDefault="00AE3430">
      <w:r>
        <w:t>Расчет полосы отвода земельных участков для выполнения работ по строительству проектируемого объекта произведен с учетом действ</w:t>
      </w:r>
      <w:r>
        <w:t>ующих норм отвода земель.</w:t>
      </w:r>
    </w:p>
    <w:p w:rsidR="00000000" w:rsidRDefault="00AE3430"/>
    <w:p w:rsidR="00000000" w:rsidRDefault="00AE3430">
      <w:pPr>
        <w:ind w:firstLine="698"/>
        <w:jc w:val="right"/>
      </w:pPr>
      <w:bookmarkStart w:id="71" w:name="sub_3331"/>
      <w:r>
        <w:rPr>
          <w:rStyle w:val="a3"/>
        </w:rPr>
        <w:t>Таблица 1</w:t>
      </w:r>
    </w:p>
    <w:bookmarkEnd w:id="71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проектируемого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1985"/>
        <w:gridCol w:w="2692"/>
        <w:gridCol w:w="12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по зем</w:t>
            </w:r>
            <w:r>
              <w:t>ельным участкам, стоящим на кадастровом учете и ранее предоставленным в аренду, га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Обустройство Вынгапуровского месторождения. Трубопроводы нефтегазосборные. Водовод высоконапорный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6,8796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6,8904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13,7700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72" w:name="sub_3332"/>
      <w:r>
        <w:rPr>
          <w:rStyle w:val="a3"/>
        </w:rPr>
        <w:t>Таблица 2</w:t>
      </w:r>
    </w:p>
    <w:bookmarkEnd w:id="72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0,067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Участки ПЛУ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6,8126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E3430"/>
    <w:p w:rsidR="00000000" w:rsidRDefault="00AE3430"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73" w:name="sub_3340"/>
      <w:r>
        <w:t>IV. Особо охраняемые природные территори</w:t>
      </w:r>
      <w:r>
        <w:t>и и зоны с особыми условиями использования территории</w:t>
      </w:r>
    </w:p>
    <w:bookmarkEnd w:id="73"/>
    <w:p w:rsidR="00000000" w:rsidRDefault="00AE3430"/>
    <w:p w:rsidR="00000000" w:rsidRDefault="00AE3430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</w:t>
      </w:r>
      <w:r>
        <w:t xml:space="preserve"> подвергалась мощному длительному техногенному воздействию.</w:t>
      </w:r>
    </w:p>
    <w:p w:rsidR="00000000" w:rsidRDefault="00AE3430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AE3430">
      <w:r>
        <w:t>В границах участка работ отсутствуют объекты историко-культурного наследия, особо охраняемые прир</w:t>
      </w:r>
      <w:r>
        <w:t>одные территории федерального, регионального и местного значения.</w:t>
      </w:r>
    </w:p>
    <w:p w:rsidR="00000000" w:rsidRDefault="00AE3430">
      <w:r>
        <w:t>Проектируемый объект затрагивает границ территорию традиционного природопользования малочисленных коренных народов Севера.</w:t>
      </w:r>
    </w:p>
    <w:p w:rsidR="00000000" w:rsidRDefault="00AE3430">
      <w:r>
        <w:t xml:space="preserve">В соответствии </w:t>
      </w:r>
      <w:hyperlink r:id="rId19" w:history="1">
        <w:r>
          <w:rPr>
            <w:rStyle w:val="a4"/>
          </w:rPr>
          <w:t>п.1 ст.12</w:t>
        </w:r>
      </w:hyperlink>
      <w:r>
        <w:t xml:space="preserve"> Закона Ханты-Мансийского автономного округа - Югры от 28.12.06г. N 145-оз "О территориях традиционного природопользования коренных малочисленных народов Севера регионального значения Ханты-Мансийского автономного округа - Югры" проведено согласование разм</w:t>
      </w:r>
      <w:r>
        <w:t>ещения проектируемого объекта с субъектом традиционного природопользования.</w:t>
      </w:r>
    </w:p>
    <w:p w:rsidR="00000000" w:rsidRDefault="00AE3430"/>
    <w:p w:rsidR="00000000" w:rsidRDefault="00AE3430">
      <w:pPr>
        <w:ind w:firstLine="698"/>
        <w:jc w:val="right"/>
      </w:pPr>
      <w:bookmarkStart w:id="74" w:name="sub_370"/>
      <w:r>
        <w:rPr>
          <w:rStyle w:val="a3"/>
        </w:rPr>
        <w:t>Приложение 37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74"/>
    <w:p w:rsidR="00000000" w:rsidRDefault="00AE3430"/>
    <w:p w:rsidR="00000000" w:rsidRDefault="00AE3430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"Строительство поисковой скважины N 293П Кустового месторождения"</w:t>
      </w:r>
    </w:p>
    <w:p w:rsidR="00000000" w:rsidRDefault="00AE3430"/>
    <w:p w:rsidR="00000000" w:rsidRDefault="00AE3430">
      <w:pPr>
        <w:pStyle w:val="1"/>
      </w:pPr>
      <w:bookmarkStart w:id="75" w:name="sub_371"/>
      <w:r>
        <w:t>I. Размещение объекта</w:t>
      </w:r>
    </w:p>
    <w:bookmarkEnd w:id="75"/>
    <w:p w:rsidR="00000000" w:rsidRDefault="00AE3430"/>
    <w:p w:rsidR="00000000" w:rsidRDefault="00AE3430">
      <w:r>
        <w:t>В административном отношении линейный объект региональ</w:t>
      </w:r>
      <w:r>
        <w:t>ного значения Ханты-Мансийского автономного округа - Югры "Строительство поисковой скважины N 293П Кустового месторождения" (далее - проектируемый объект) расположен на межселенной территории в границах Кустового месторождения Сургутского района Ханты-Манс</w:t>
      </w:r>
      <w:r>
        <w:t>ийского автономного округа - Югры.</w:t>
      </w:r>
    </w:p>
    <w:p w:rsidR="00000000" w:rsidRDefault="00AE3430">
      <w:r>
        <w:t>В географическом отношении территория проектируемого объекта находится в 10 километрах на юго-восток от города Когалым и в 140 километрах на северо-восток от города Сургут.</w:t>
      </w:r>
    </w:p>
    <w:p w:rsidR="00000000" w:rsidRDefault="00AE3430"/>
    <w:p w:rsidR="00000000" w:rsidRDefault="00AE3430">
      <w:pPr>
        <w:pStyle w:val="1"/>
      </w:pPr>
      <w:bookmarkStart w:id="76" w:name="sub_372"/>
      <w:r>
        <w:lastRenderedPageBreak/>
        <w:t>II. Функциональное зонирование территори</w:t>
      </w:r>
      <w:r>
        <w:t>и</w:t>
      </w:r>
    </w:p>
    <w:bookmarkEnd w:id="76"/>
    <w:p w:rsidR="00000000" w:rsidRDefault="00AE3430"/>
    <w:p w:rsidR="00000000" w:rsidRDefault="00AE3430">
      <w:r>
        <w:t>Проектируемый объект располагается на землях лесного фонда, находящихся в ведении территориального отдела - Сургутского лесничества (Ульт-Ягунское участковое лесничество).</w:t>
      </w:r>
    </w:p>
    <w:p w:rsidR="00000000" w:rsidRDefault="00AE3430"/>
    <w:p w:rsidR="00000000" w:rsidRDefault="00AE3430">
      <w:pPr>
        <w:pStyle w:val="1"/>
      </w:pPr>
      <w:bookmarkStart w:id="77" w:name="sub_373"/>
      <w:r>
        <w:t>III. Решение по планировочной организации земельных участков для р</w:t>
      </w:r>
      <w:r>
        <w:t>азмещения проектируемого объекта</w:t>
      </w:r>
    </w:p>
    <w:bookmarkEnd w:id="77"/>
    <w:p w:rsidR="00000000" w:rsidRDefault="00AE3430"/>
    <w:p w:rsidR="00000000" w:rsidRDefault="00AE3430">
      <w:r>
        <w:t>Расчет полосы отвода земельного участка для выполнения работ по строительству проектируемого объекта производится с учетом действующих норм отвода земель:</w:t>
      </w:r>
    </w:p>
    <w:p w:rsidR="00000000" w:rsidRDefault="00AE3430"/>
    <w:p w:rsidR="00000000" w:rsidRDefault="00AE3430">
      <w:pPr>
        <w:ind w:firstLine="698"/>
        <w:jc w:val="right"/>
      </w:pPr>
      <w:bookmarkStart w:id="78" w:name="sub_3731"/>
      <w:r>
        <w:rPr>
          <w:rStyle w:val="a3"/>
        </w:rPr>
        <w:t>Таблица 1</w:t>
      </w:r>
    </w:p>
    <w:bookmarkEnd w:id="78"/>
    <w:p w:rsidR="00000000" w:rsidRDefault="00AE3430"/>
    <w:p w:rsidR="00000000" w:rsidRDefault="00AE3430">
      <w:pPr>
        <w:pStyle w:val="1"/>
      </w:pPr>
      <w:r>
        <w:t>Площади земельных участков, необ</w:t>
      </w:r>
      <w:r>
        <w:t>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560"/>
        <w:gridCol w:w="980"/>
        <w:gridCol w:w="1120"/>
        <w:gridCol w:w="980"/>
        <w:gridCol w:w="980"/>
        <w:gridCol w:w="98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сооружений, объектов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Длина, м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Ширина отвода, м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Долгосрочная аренда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Краткосрочная аренда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Долгосрочная аренда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Краткосрочная аренда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 Ульт-Ягунского участкового лесничества Территориального отдела - Сургутское лесничество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Площадка поисковой скважины N 293П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Сложной конфигурации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2.5925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2.5925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Автодорога на скважину N 293П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средняя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средняя 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2.3160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2.3160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земли лесного фонда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4.9085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4.9085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79" w:name="sub_3732"/>
      <w:r>
        <w:rPr>
          <w:rStyle w:val="a3"/>
        </w:rPr>
        <w:t>Таблица 2</w:t>
      </w:r>
    </w:p>
    <w:bookmarkEnd w:id="79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1809"/>
        <w:gridCol w:w="3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86:03:0020302:ЗУ1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0.0322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86:03:0020302:ЗУ2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2.2838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AE3430"/>
    <w:p w:rsidR="00000000" w:rsidRDefault="00AE3430">
      <w:r>
        <w:t>Координаты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</w:t>
      </w:r>
      <w:r>
        <w:t>ы МСК-86.</w:t>
      </w:r>
    </w:p>
    <w:p w:rsidR="00000000" w:rsidRDefault="00AE3430"/>
    <w:p w:rsidR="00000000" w:rsidRDefault="00AE3430">
      <w:pPr>
        <w:pStyle w:val="1"/>
      </w:pPr>
      <w:bookmarkStart w:id="80" w:name="sub_374"/>
      <w:r>
        <w:lastRenderedPageBreak/>
        <w:t>IV. Особо охраняемые природные территории и зоны с особыми условиями использования территории</w:t>
      </w:r>
    </w:p>
    <w:bookmarkEnd w:id="80"/>
    <w:p w:rsidR="00000000" w:rsidRDefault="00AE3430"/>
    <w:p w:rsidR="00000000" w:rsidRDefault="00AE3430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E3430">
      <w:r>
        <w:t>Проектируемый объект расположен за пределами водоохранных зон и прибрежных полос в</w:t>
      </w:r>
      <w:r>
        <w:t>одных объектов.</w:t>
      </w:r>
    </w:p>
    <w:p w:rsidR="00000000" w:rsidRDefault="00AE3430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значений.</w:t>
      </w:r>
    </w:p>
    <w:p w:rsidR="00000000" w:rsidRDefault="00AE3430">
      <w:r>
        <w:t>Проектируемый объект попадает в границы территорий традиционного природопольз</w:t>
      </w:r>
      <w:r>
        <w:t>ования коренных малочисленных народов Севера регионального значения.</w:t>
      </w:r>
    </w:p>
    <w:p w:rsidR="00000000" w:rsidRDefault="00AE3430">
      <w:r>
        <w:t xml:space="preserve">В соответствии с </w:t>
      </w:r>
      <w:hyperlink r:id="rId20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</w:t>
      </w:r>
      <w:r>
        <w:t xml:space="preserve">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AE3430"/>
    <w:p w:rsidR="00000000" w:rsidRDefault="00AE3430">
      <w:pPr>
        <w:ind w:firstLine="698"/>
        <w:jc w:val="right"/>
      </w:pPr>
      <w:bookmarkStart w:id="81" w:name="sub_410"/>
      <w:r>
        <w:rPr>
          <w:rStyle w:val="a3"/>
        </w:rPr>
        <w:t>Приложение 41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 июля 2016 г. N 228-п</w:t>
      </w:r>
    </w:p>
    <w:bookmarkEnd w:id="81"/>
    <w:p w:rsidR="00000000" w:rsidRDefault="00AE3430"/>
    <w:p w:rsidR="00000000" w:rsidRDefault="00AE3430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месторож</w:t>
      </w:r>
      <w:r>
        <w:t>дения им. В.Н. Виноградова. I очередь строительства. Корректировка"</w:t>
      </w:r>
    </w:p>
    <w:p w:rsidR="00000000" w:rsidRDefault="00AE3430"/>
    <w:p w:rsidR="00000000" w:rsidRDefault="00AE3430">
      <w:pPr>
        <w:pStyle w:val="1"/>
      </w:pPr>
      <w:bookmarkStart w:id="82" w:name="sub_411"/>
      <w:r>
        <w:t>I. Размещение объекта</w:t>
      </w:r>
    </w:p>
    <w:bookmarkEnd w:id="82"/>
    <w:p w:rsidR="00000000" w:rsidRDefault="00AE3430"/>
    <w:p w:rsidR="00000000" w:rsidRDefault="00AE3430">
      <w:r>
        <w:t>В административном отношении линейный объект регионального значения Ханты-Мансийского автономного округа - Югры "Обустройство месторождения им. В.Н. В</w:t>
      </w:r>
      <w:r>
        <w:t>иноградова. I очередь строительства. Корректировка" (далее - проектируемый объект) расположен на межселенной территории в границах Большого и Ольховского лицензионных участках Белоярского района Ханты-Мансийского автономного округа - Югры.</w:t>
      </w:r>
    </w:p>
    <w:p w:rsidR="00000000" w:rsidRDefault="00AE3430">
      <w:r>
        <w:t>В географическом</w:t>
      </w:r>
      <w:r>
        <w:t xml:space="preserve"> отношении территория проектируемого объекта находится в 90 километрах на юго-восток от населенного пункта Белоярский, в 130-155 километрах на северо-восток от города Нягань и в 225-240 километрах на северо-запад от города Ханты-Мансийска.</w:t>
      </w:r>
    </w:p>
    <w:p w:rsidR="00000000" w:rsidRDefault="00AE3430"/>
    <w:p w:rsidR="00000000" w:rsidRDefault="00AE3430">
      <w:pPr>
        <w:pStyle w:val="1"/>
      </w:pPr>
      <w:bookmarkStart w:id="83" w:name="sub_412"/>
      <w:r>
        <w:t>II. Функ</w:t>
      </w:r>
      <w:r>
        <w:t>циональное зонирование территории</w:t>
      </w:r>
    </w:p>
    <w:bookmarkEnd w:id="83"/>
    <w:p w:rsidR="00000000" w:rsidRDefault="00AE3430"/>
    <w:p w:rsidR="00000000" w:rsidRDefault="00AE3430">
      <w:r>
        <w:t xml:space="preserve">Проектируемый объект располагается на землях лесного фонда, находящийся в </w:t>
      </w:r>
      <w:r>
        <w:lastRenderedPageBreak/>
        <w:t>ведении территориального отдела - Белоярского лесничества (Лыхминское участковое лесничество) Белоярского района.</w:t>
      </w:r>
    </w:p>
    <w:p w:rsidR="00000000" w:rsidRDefault="00AE3430"/>
    <w:p w:rsidR="00000000" w:rsidRDefault="00AE3430">
      <w:pPr>
        <w:pStyle w:val="1"/>
      </w:pPr>
      <w:bookmarkStart w:id="84" w:name="sub_413"/>
      <w:r>
        <w:t>III. Решение по пл</w:t>
      </w:r>
      <w:r>
        <w:t>анировочной организации земельных участков для размещения проектируемого объекта</w:t>
      </w:r>
    </w:p>
    <w:bookmarkEnd w:id="84"/>
    <w:p w:rsidR="00000000" w:rsidRDefault="00AE3430"/>
    <w:p w:rsidR="00000000" w:rsidRDefault="00AE3430">
      <w:r>
        <w:t>Расчет полосы отвода земельного участка для выполнения работ по строительству проектируемого объекта производится с учетом действующих норм отвода земель:</w:t>
      </w:r>
    </w:p>
    <w:p w:rsidR="00000000" w:rsidRDefault="00AE3430"/>
    <w:p w:rsidR="00000000" w:rsidRDefault="00AE3430">
      <w:pPr>
        <w:ind w:firstLine="698"/>
        <w:jc w:val="right"/>
      </w:pPr>
      <w:bookmarkStart w:id="85" w:name="sub_4131"/>
      <w:r>
        <w:rPr>
          <w:rStyle w:val="a3"/>
        </w:rPr>
        <w:t>Таб</w:t>
      </w:r>
      <w:r>
        <w:rPr>
          <w:rStyle w:val="a3"/>
        </w:rPr>
        <w:t>лица 1</w:t>
      </w:r>
    </w:p>
    <w:bookmarkEnd w:id="85"/>
    <w:p w:rsidR="00000000" w:rsidRDefault="00AE3430"/>
    <w:p w:rsidR="00000000" w:rsidRDefault="00AE3430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55"/>
        <w:gridCol w:w="2268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"Обустройство Самотлорского месторождения. Куст скважин N 837 Б и линейные сооружения"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28,7280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1030,3810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1059,1090</w:t>
            </w:r>
          </w:p>
        </w:tc>
      </w:tr>
    </w:tbl>
    <w:p w:rsidR="00000000" w:rsidRDefault="00AE3430"/>
    <w:p w:rsidR="00000000" w:rsidRDefault="00AE3430">
      <w:pPr>
        <w:ind w:firstLine="698"/>
        <w:jc w:val="right"/>
      </w:pPr>
      <w:bookmarkStart w:id="86" w:name="sub_4132"/>
      <w:r>
        <w:rPr>
          <w:rStyle w:val="a3"/>
        </w:rPr>
        <w:t>Таблица 2</w:t>
      </w:r>
    </w:p>
    <w:bookmarkEnd w:id="86"/>
    <w:p w:rsidR="00000000" w:rsidRDefault="00AE3430"/>
    <w:p w:rsidR="00000000" w:rsidRDefault="00AE3430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AE3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640"/>
        <w:gridCol w:w="140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Площадь земельного участка, м2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86:04:0000000:4827:ЗУ1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26990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23779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22090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15729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14022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13475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13296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12380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11560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11173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10250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9236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8733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8536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7883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6916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6298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5805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86:06:0000000:4827:ЗУ1(19)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5744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86:04:0000000:4827:ЗУ1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5529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5505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4794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4752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4197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3637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3459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2765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2289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86:06:0000000:4827:ЗУ1(29)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2080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1981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1842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1828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1766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1740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1669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1644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1443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1386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86:06:0000000:4827:ЗУ1(39)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1220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1010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975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915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846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839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806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783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753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727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86:06:0000000:4827:ЗУ1(49)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575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502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485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472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440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329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315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305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290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268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86:06:0000000:4827:ЗУ1(59)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206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194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86:04:0000000:4827:ЗУ1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186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165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155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149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140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134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86:06:0000000:4827:ЗУ1(69)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104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90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70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86:06:0000000:4827:ЗУ1(79)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30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86:06:0000000:4827:ЗУ1(89)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240040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86:06:0000000:4827:ЗУ1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543890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86:06:0000000:4827:ЗУ2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60060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Итого 86:06:0000000:4827:ЗУ2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430">
            <w:pPr>
              <w:pStyle w:val="aff7"/>
              <w:jc w:val="center"/>
            </w:pPr>
            <w:r>
              <w:t>60060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E3430">
            <w:pPr>
              <w:pStyle w:val="aff7"/>
            </w:pPr>
          </w:p>
        </w:tc>
      </w:tr>
    </w:tbl>
    <w:p w:rsidR="00000000" w:rsidRDefault="00AE3430"/>
    <w:p w:rsidR="00000000" w:rsidRDefault="00AE3430">
      <w:r>
        <w:t>Испрашиваемые земельные участки, один из которых многоконтурный под строительство и эксплуатацию линейных объектов регионального значения образуются путем раздела земельного участка 86:06:0000000:4827, с сохранением исходного в измененных границах.</w:t>
      </w:r>
    </w:p>
    <w:p w:rsidR="00000000" w:rsidRDefault="00AE3430">
      <w:r>
        <w:t xml:space="preserve">Доступ </w:t>
      </w:r>
      <w:r>
        <w:t>к образуемому земельному участку осуществляется за счет земельного участка с кадастровым номером 86:06:0000000:4827, и земель общего пользования кадастрового квартала 86:06:0000000.</w:t>
      </w:r>
    </w:p>
    <w:p w:rsidR="00000000" w:rsidRDefault="00AE3430">
      <w:r>
        <w:t>Координаты земельных участков, необходимых для размещения проектируемого о</w:t>
      </w:r>
      <w:r>
        <w:t>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AE3430"/>
    <w:p w:rsidR="00000000" w:rsidRDefault="00AE3430">
      <w:pPr>
        <w:pStyle w:val="1"/>
      </w:pPr>
      <w:bookmarkStart w:id="87" w:name="sub_414"/>
      <w:r>
        <w:t>IV. Особо охраняемые природные территории и зоны с особыми условиями использования территории</w:t>
      </w:r>
    </w:p>
    <w:bookmarkEnd w:id="87"/>
    <w:p w:rsidR="00000000" w:rsidRDefault="00AE3430"/>
    <w:p w:rsidR="00000000" w:rsidRDefault="00AE3430">
      <w:r>
        <w:t>Проектируемый объект те</w:t>
      </w:r>
      <w:r>
        <w:t>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AE3430">
      <w:r>
        <w:t xml:space="preserve">Проектируемый объект пересекает водоохранную зону и прибрежную защитную полосу водных объектов рек Амня, </w:t>
      </w:r>
      <w:r>
        <w:t>Сорумамня, Юшсоим, Партамня, Кевомстысоим и ручья без названия.</w:t>
      </w:r>
    </w:p>
    <w:p w:rsidR="00000000" w:rsidRDefault="00AE3430">
      <w:r>
        <w:t>Для уменьшения воздействия на водотоки предусмотрены следующие мероприятия:</w:t>
      </w:r>
    </w:p>
    <w:p w:rsidR="00000000" w:rsidRDefault="00AE3430">
      <w:r>
        <w:t>выполнение строительно-монтажных работ с применением гусеничной техники должно осуществляться в зимний период для ум</w:t>
      </w:r>
      <w:r>
        <w:t>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</w:t>
      </w:r>
      <w:r>
        <w:t>енным вдольтрассовым проездам;</w:t>
      </w:r>
    </w:p>
    <w:p w:rsidR="00000000" w:rsidRDefault="00AE3430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</w:t>
      </w:r>
      <w:r>
        <w:t>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AE3430">
      <w:r>
        <w:t>после завершения строительства выполняются рекультивационные работы.</w:t>
      </w:r>
    </w:p>
    <w:p w:rsidR="00000000" w:rsidRDefault="00AE3430">
      <w:r>
        <w:t xml:space="preserve">Организационный сброс стоков или загрязняющих веществ на поверхность земли и </w:t>
      </w:r>
      <w:r>
        <w:t>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</w:t>
      </w:r>
      <w:r>
        <w:t>д строительства.</w:t>
      </w:r>
    </w:p>
    <w:p w:rsidR="00000000" w:rsidRDefault="00AE3430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AE3430">
      <w:r>
        <w:t>Ущерб окружающей</w:t>
      </w:r>
      <w:r>
        <w:t xml:space="preserve">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AE3430">
      <w:r>
        <w:t>В границах участка работ отсутствуют объекты историко-культурного насл</w:t>
      </w:r>
      <w:r>
        <w:t>едия, особо охраняемые природные территории федерального, регионального и местного значения.</w:t>
      </w:r>
    </w:p>
    <w:p w:rsidR="00000000" w:rsidRDefault="00AE3430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AE3430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30"/>
    <w:rsid w:val="00A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5843.0" TargetMode="External"/><Relationship Id="rId13" Type="http://schemas.openxmlformats.org/officeDocument/2006/relationships/hyperlink" Target="garantF1://45105843.0" TargetMode="External"/><Relationship Id="rId18" Type="http://schemas.openxmlformats.org/officeDocument/2006/relationships/hyperlink" Target="garantF1://45105843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45105843.0" TargetMode="External"/><Relationship Id="rId12" Type="http://schemas.openxmlformats.org/officeDocument/2006/relationships/hyperlink" Target="garantF1://45105843.0" TargetMode="External"/><Relationship Id="rId17" Type="http://schemas.openxmlformats.org/officeDocument/2006/relationships/hyperlink" Target="garantF1://45105843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5105843.0" TargetMode="External"/><Relationship Id="rId20" Type="http://schemas.openxmlformats.org/officeDocument/2006/relationships/hyperlink" Target="garantF1://18821314.12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821791.0" TargetMode="External"/><Relationship Id="rId11" Type="http://schemas.openxmlformats.org/officeDocument/2006/relationships/hyperlink" Target="garantF1://45105843.0" TargetMode="Externa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garantF1://45105843.0" TargetMode="External"/><Relationship Id="rId10" Type="http://schemas.openxmlformats.org/officeDocument/2006/relationships/hyperlink" Target="garantF1://45105843.0" TargetMode="External"/><Relationship Id="rId19" Type="http://schemas.openxmlformats.org/officeDocument/2006/relationships/hyperlink" Target="garantF1://18821314.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105843.0" TargetMode="External"/><Relationship Id="rId14" Type="http://schemas.openxmlformats.org/officeDocument/2006/relationships/hyperlink" Target="garantF1://45105843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8877</Words>
  <Characters>50603</Characters>
  <Application>Microsoft Office Word</Application>
  <DocSecurity>4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2016-10-28T03:33:00Z</dcterms:created>
  <dcterms:modified xsi:type="dcterms:W3CDTF">2016-10-28T03:33:00Z</dcterms:modified>
</cp:coreProperties>
</file>