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18671F">
              <w:t>27 июня 2022</w:t>
            </w:r>
            <w:r w:rsidRPr="00BF1C0C">
              <w:t xml:space="preserve"> года № </w:t>
            </w:r>
            <w:r w:rsidR="0018671F">
              <w:t>1435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>и застройки муниципального образования городское поселение Междуреченский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>
        <w:rPr>
          <w:color w:val="000000"/>
          <w:spacing w:val="-1"/>
        </w:rPr>
        <w:t>……….2023</w:t>
      </w:r>
      <w:r w:rsidRPr="0018671F">
        <w:rPr>
          <w:color w:val="000000"/>
          <w:spacing w:val="-1"/>
        </w:rPr>
        <w:t xml:space="preserve"> года    № </w:t>
      </w:r>
      <w:r>
        <w:rPr>
          <w:color w:val="000000"/>
          <w:spacing w:val="-1"/>
        </w:rPr>
        <w:t>…</w:t>
      </w:r>
      <w:r w:rsidRPr="0018671F">
        <w:rPr>
          <w:color w:val="000000"/>
          <w:spacing w:val="-1"/>
        </w:rPr>
        <w:t>-202</w:t>
      </w:r>
      <w:r>
        <w:rPr>
          <w:color w:val="000000"/>
          <w:spacing w:val="-1"/>
        </w:rPr>
        <w:t>3</w:t>
      </w:r>
      <w:r w:rsidRPr="0018671F">
        <w:rPr>
          <w:color w:val="000000"/>
          <w:spacing w:val="-1"/>
        </w:rPr>
        <w:t xml:space="preserve"> по рассмотрению проектов Правил землепользования и застройки городских и сельских поселений Кондинского района,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671F" w:rsidRPr="0018671F">
        <w:rPr>
          <w:color w:val="000000"/>
          <w:spacing w:val="-1"/>
        </w:rPr>
        <w:t>27 июня 2022 года № 1435 «Об утверждении Правил землепользования и застройки муниципального образования городское поселение Междуреченский 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Pr="00A10125">
        <w:rPr>
          <w:color w:val="000000"/>
          <w:spacing w:val="-1"/>
        </w:rPr>
        <w:t xml:space="preserve">В абзаце </w:t>
      </w:r>
      <w:r>
        <w:rPr>
          <w:color w:val="000000"/>
          <w:spacing w:val="-1"/>
        </w:rPr>
        <w:t>7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18671F">
        <w:rPr>
          <w:color w:val="000000"/>
          <w:spacing w:val="-1"/>
        </w:rPr>
        <w:t xml:space="preserve">В абзаце 8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</w:t>
      </w:r>
      <w:r w:rsidRPr="00A10125">
        <w:rPr>
          <w:color w:val="000000"/>
          <w:spacing w:val="-1"/>
        </w:rPr>
        <w:lastRenderedPageBreak/>
        <w:t>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090716" w:rsidRDefault="00090716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090716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090716">
        <w:rPr>
          <w:color w:val="000000"/>
          <w:spacing w:val="-1"/>
        </w:rPr>
        <w:t>4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BC22CD" w:rsidRDefault="00BC22CD" w:rsidP="00BC22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BC22CD" w:rsidRDefault="00BC22CD" w:rsidP="00BC22CD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BC22CD" w:rsidRPr="00BF1C0C" w:rsidRDefault="00262C2F" w:rsidP="00FA23F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411480</wp:posOffset>
            </wp:positionV>
            <wp:extent cx="6628765" cy="6878955"/>
            <wp:effectExtent l="0" t="0" r="635" b="0"/>
            <wp:wrapNone/>
            <wp:docPr id="2" name="Рисунок 2" descr="Карта градостроительного зонирования М 1_5000 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градостроительного зонирования М 1_5000 из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687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CFAE-D73F-44EA-B143-5D43A0E2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2023-01-19T04:57:00Z</cp:lastPrinted>
  <dcterms:created xsi:type="dcterms:W3CDTF">2023-01-31T04:09:00Z</dcterms:created>
  <dcterms:modified xsi:type="dcterms:W3CDTF">2023-01-31T04:09:00Z</dcterms:modified>
</cp:coreProperties>
</file>