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28" w:rsidRPr="004169FF" w:rsidRDefault="00593828" w:rsidP="00E3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FF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:rsidR="00593828" w:rsidRPr="004169FF" w:rsidRDefault="00595144" w:rsidP="00E3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FF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2226D6" w:rsidRPr="004169FF">
        <w:rPr>
          <w:rFonts w:ascii="Times New Roman" w:hAnsi="Times New Roman" w:cs="Times New Roman"/>
          <w:b/>
          <w:sz w:val="24"/>
          <w:szCs w:val="24"/>
        </w:rPr>
        <w:t>оценки</w:t>
      </w:r>
      <w:r w:rsidR="00593828" w:rsidRPr="004169FF">
        <w:rPr>
          <w:rFonts w:ascii="Times New Roman" w:hAnsi="Times New Roman" w:cs="Times New Roman"/>
          <w:b/>
          <w:sz w:val="24"/>
          <w:szCs w:val="24"/>
        </w:rPr>
        <w:t xml:space="preserve"> эффективности налоговых расходов </w:t>
      </w:r>
    </w:p>
    <w:p w:rsidR="00BA4508" w:rsidRPr="004169FF" w:rsidRDefault="00593828" w:rsidP="00E3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F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C29D5" w:rsidRPr="004169FF">
        <w:rPr>
          <w:rFonts w:ascii="Times New Roman" w:hAnsi="Times New Roman" w:cs="Times New Roman"/>
          <w:b/>
          <w:sz w:val="24"/>
          <w:szCs w:val="24"/>
        </w:rPr>
        <w:t xml:space="preserve">Кондинский район </w:t>
      </w:r>
      <w:r w:rsidRPr="004169FF">
        <w:rPr>
          <w:rFonts w:ascii="Times New Roman" w:hAnsi="Times New Roman" w:cs="Times New Roman"/>
          <w:b/>
          <w:sz w:val="24"/>
          <w:szCs w:val="24"/>
        </w:rPr>
        <w:t>за 202</w:t>
      </w:r>
      <w:r w:rsidR="00F56B4A">
        <w:rPr>
          <w:rFonts w:ascii="Times New Roman" w:hAnsi="Times New Roman" w:cs="Times New Roman"/>
          <w:b/>
          <w:sz w:val="24"/>
          <w:szCs w:val="24"/>
        </w:rPr>
        <w:t>3</w:t>
      </w:r>
      <w:r w:rsidRPr="004169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3D0A" w:rsidRPr="004169FF" w:rsidRDefault="00913D0A" w:rsidP="00E340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997" w:rsidRPr="003F2997" w:rsidRDefault="00593828" w:rsidP="003F29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4C29D5" w:rsidRPr="004169FF">
        <w:rPr>
          <w:rFonts w:ascii="Times New Roman" w:hAnsi="Times New Roman" w:cs="Times New Roman"/>
          <w:sz w:val="24"/>
          <w:szCs w:val="24"/>
        </w:rPr>
        <w:t>Кондинский район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</w:t>
      </w:r>
      <w:r w:rsidRPr="004169FF">
        <w:rPr>
          <w:rFonts w:ascii="Times New Roman" w:hAnsi="Times New Roman" w:cs="Times New Roman"/>
          <w:sz w:val="24"/>
          <w:szCs w:val="24"/>
        </w:rPr>
        <w:t xml:space="preserve"> проводится ежегодно в соответствии </w:t>
      </w:r>
      <w:r w:rsidR="00C53BAB" w:rsidRPr="004169FF">
        <w:rPr>
          <w:rFonts w:ascii="Times New Roman" w:hAnsi="Times New Roman" w:cs="Times New Roman"/>
          <w:sz w:val="24"/>
          <w:szCs w:val="24"/>
        </w:rPr>
        <w:t xml:space="preserve">со статьей 174.3 Бюджетного кодекса Российской Федерации, </w:t>
      </w:r>
      <w:r w:rsidRPr="004169F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4C29D5" w:rsidRPr="004169FF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от </w:t>
      </w:r>
      <w:r w:rsidR="004C29D5" w:rsidRPr="004169FF">
        <w:rPr>
          <w:rFonts w:ascii="Times New Roman" w:hAnsi="Times New Roman" w:cs="Times New Roman"/>
          <w:sz w:val="24"/>
          <w:szCs w:val="24"/>
        </w:rPr>
        <w:t>18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</w:t>
      </w:r>
      <w:r w:rsidR="004C29D5" w:rsidRPr="004169FF">
        <w:rPr>
          <w:rFonts w:ascii="Times New Roman" w:hAnsi="Times New Roman" w:cs="Times New Roman"/>
          <w:sz w:val="24"/>
          <w:szCs w:val="24"/>
        </w:rPr>
        <w:t>августа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202</w:t>
      </w:r>
      <w:r w:rsidR="004C29D5" w:rsidRPr="004169FF">
        <w:rPr>
          <w:rFonts w:ascii="Times New Roman" w:hAnsi="Times New Roman" w:cs="Times New Roman"/>
          <w:sz w:val="24"/>
          <w:szCs w:val="24"/>
        </w:rPr>
        <w:t>0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C29D5" w:rsidRPr="004169FF">
        <w:rPr>
          <w:rFonts w:ascii="Times New Roman" w:hAnsi="Times New Roman" w:cs="Times New Roman"/>
          <w:sz w:val="24"/>
          <w:szCs w:val="24"/>
        </w:rPr>
        <w:t>1476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</w:t>
      </w:r>
      <w:r w:rsidR="004C29D5" w:rsidRPr="004169F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Кондинский район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305918" w:rsidRPr="004169FF">
        <w:rPr>
          <w:rFonts w:ascii="Times New Roman" w:hAnsi="Times New Roman" w:cs="Times New Roman"/>
          <w:sz w:val="24"/>
          <w:szCs w:val="24"/>
        </w:rPr>
        <w:t>–</w:t>
      </w:r>
      <w:r w:rsidR="001C3B10" w:rsidRPr="004169FF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05918" w:rsidRPr="004169FF">
        <w:rPr>
          <w:rFonts w:ascii="Times New Roman" w:hAnsi="Times New Roman" w:cs="Times New Roman"/>
          <w:sz w:val="24"/>
          <w:szCs w:val="24"/>
        </w:rPr>
        <w:t>)</w:t>
      </w:r>
      <w:r w:rsidR="00C53BAB" w:rsidRPr="004169F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53BAB" w:rsidRPr="003F2997">
        <w:rPr>
          <w:rFonts w:ascii="Times New Roman" w:hAnsi="Times New Roman" w:cs="Times New Roman"/>
          <w:sz w:val="24"/>
          <w:szCs w:val="24"/>
        </w:rPr>
        <w:t xml:space="preserve">Соглашением № 16 от </w:t>
      </w:r>
      <w:r w:rsidR="003F2997" w:rsidRPr="003F2997">
        <w:rPr>
          <w:rFonts w:ascii="Times New Roman" w:hAnsi="Times New Roman" w:cs="Times New Roman"/>
          <w:sz w:val="24"/>
          <w:szCs w:val="24"/>
        </w:rPr>
        <w:t>01</w:t>
      </w:r>
      <w:r w:rsidR="00544F8D" w:rsidRPr="003F2997">
        <w:rPr>
          <w:rFonts w:ascii="Times New Roman" w:hAnsi="Times New Roman" w:cs="Times New Roman"/>
          <w:sz w:val="24"/>
          <w:szCs w:val="24"/>
        </w:rPr>
        <w:t>.02.202</w:t>
      </w:r>
      <w:r w:rsidR="003F2997" w:rsidRPr="003F2997">
        <w:rPr>
          <w:rFonts w:ascii="Times New Roman" w:hAnsi="Times New Roman" w:cs="Times New Roman"/>
          <w:sz w:val="24"/>
          <w:szCs w:val="24"/>
        </w:rPr>
        <w:t>4</w:t>
      </w:r>
      <w:r w:rsidR="00C53BAB" w:rsidRPr="003F299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2997" w:rsidRPr="003F2997">
        <w:rPr>
          <w:rFonts w:ascii="Times New Roman" w:hAnsi="Times New Roman" w:cs="Times New Roman"/>
          <w:sz w:val="24"/>
          <w:szCs w:val="24"/>
        </w:rPr>
        <w:t>о мерах по социально-экономическому</w:t>
      </w:r>
      <w:proofErr w:type="gramEnd"/>
      <w:r w:rsidR="003F2997" w:rsidRPr="003F2997">
        <w:rPr>
          <w:rFonts w:ascii="Times New Roman" w:hAnsi="Times New Roman" w:cs="Times New Roman"/>
          <w:sz w:val="24"/>
          <w:szCs w:val="24"/>
        </w:rPr>
        <w:t xml:space="preserve"> развитию и оздоровлению муниципальных финансов муниципального района (городского округа) Ханты-Мансийского автономного округа – Югры Кондинский муниципальный район в 2024 году</w:t>
      </w:r>
      <w:r w:rsidR="00C53BAB" w:rsidRPr="003F2997">
        <w:rPr>
          <w:rFonts w:ascii="Times New Roman" w:hAnsi="Times New Roman" w:cs="Times New Roman"/>
          <w:sz w:val="24"/>
          <w:szCs w:val="24"/>
        </w:rPr>
        <w:t>,</w:t>
      </w:r>
      <w:r w:rsidR="00305918" w:rsidRPr="003F2997">
        <w:rPr>
          <w:rFonts w:ascii="Times New Roman" w:hAnsi="Times New Roman" w:cs="Times New Roman"/>
          <w:sz w:val="24"/>
          <w:szCs w:val="24"/>
        </w:rPr>
        <w:t xml:space="preserve"> и </w:t>
      </w:r>
      <w:r w:rsidRPr="003F2997">
        <w:rPr>
          <w:rFonts w:ascii="Times New Roman" w:hAnsi="Times New Roman" w:cs="Times New Roman"/>
          <w:sz w:val="24"/>
          <w:szCs w:val="24"/>
        </w:rPr>
        <w:t xml:space="preserve">осуществляется в отношении налоговых льгот, пониженных ставок и иных </w:t>
      </w:r>
      <w:r w:rsidRPr="004169FF">
        <w:rPr>
          <w:rFonts w:ascii="Times New Roman" w:hAnsi="Times New Roman" w:cs="Times New Roman"/>
          <w:sz w:val="24"/>
          <w:szCs w:val="24"/>
        </w:rPr>
        <w:t xml:space="preserve">преференций, установленных решениями </w:t>
      </w:r>
      <w:r w:rsidR="004C29D5" w:rsidRPr="004169FF">
        <w:rPr>
          <w:rFonts w:ascii="Times New Roman" w:hAnsi="Times New Roman" w:cs="Times New Roman"/>
          <w:sz w:val="24"/>
          <w:szCs w:val="24"/>
        </w:rPr>
        <w:t>Думы Кондинского района</w:t>
      </w:r>
      <w:r w:rsidRPr="004169FF">
        <w:rPr>
          <w:rFonts w:ascii="Times New Roman" w:hAnsi="Times New Roman" w:cs="Times New Roman"/>
          <w:sz w:val="24"/>
          <w:szCs w:val="24"/>
        </w:rPr>
        <w:t>, вкл</w:t>
      </w:r>
      <w:r w:rsidR="00A23C14" w:rsidRPr="004169FF">
        <w:rPr>
          <w:rFonts w:ascii="Times New Roman" w:hAnsi="Times New Roman" w:cs="Times New Roman"/>
          <w:sz w:val="24"/>
          <w:szCs w:val="24"/>
        </w:rPr>
        <w:t>юченных в П</w:t>
      </w:r>
      <w:r w:rsidRPr="004169FF">
        <w:rPr>
          <w:rFonts w:ascii="Times New Roman" w:hAnsi="Times New Roman" w:cs="Times New Roman"/>
          <w:sz w:val="24"/>
          <w:szCs w:val="24"/>
        </w:rPr>
        <w:t>еречень налоговых расходов</w:t>
      </w:r>
      <w:r w:rsidR="00305918" w:rsidRPr="004169FF">
        <w:rPr>
          <w:rFonts w:ascii="Times New Roman" w:hAnsi="Times New Roman" w:cs="Times New Roman"/>
          <w:sz w:val="24"/>
          <w:szCs w:val="24"/>
        </w:rPr>
        <w:t>. Оценка</w:t>
      </w:r>
      <w:r w:rsidR="00D02C7B" w:rsidRPr="004169FF">
        <w:rPr>
          <w:rFonts w:ascii="Times New Roman" w:hAnsi="Times New Roman" w:cs="Times New Roman"/>
          <w:sz w:val="24"/>
          <w:szCs w:val="24"/>
        </w:rPr>
        <w:t xml:space="preserve"> </w:t>
      </w:r>
      <w:r w:rsidR="001C3B10" w:rsidRPr="004169FF">
        <w:rPr>
          <w:rFonts w:ascii="Times New Roman" w:hAnsi="Times New Roman" w:cs="Times New Roman"/>
          <w:sz w:val="24"/>
          <w:szCs w:val="24"/>
        </w:rPr>
        <w:t>проводится в целях</w:t>
      </w:r>
      <w:r w:rsidR="000B6E56" w:rsidRPr="004169FF">
        <w:rPr>
          <w:rFonts w:ascii="Times New Roman" w:hAnsi="Times New Roman" w:cs="Times New Roman"/>
          <w:sz w:val="24"/>
          <w:szCs w:val="24"/>
        </w:rPr>
        <w:t xml:space="preserve"> сокращения потерь бюджета муниципального образования и оптимизации перечня действующих налоговых льгот по </w:t>
      </w:r>
      <w:r w:rsidR="000B6E56" w:rsidRPr="003F2997">
        <w:rPr>
          <w:rFonts w:ascii="Times New Roman" w:hAnsi="Times New Roman" w:cs="Times New Roman"/>
          <w:sz w:val="24"/>
          <w:szCs w:val="24"/>
        </w:rPr>
        <w:t>местным налогам.</w:t>
      </w:r>
    </w:p>
    <w:p w:rsidR="00A23C14" w:rsidRPr="003F2997" w:rsidRDefault="00A23C14" w:rsidP="003F29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997">
        <w:rPr>
          <w:rFonts w:ascii="Times New Roman" w:hAnsi="Times New Roman" w:cs="Times New Roman"/>
          <w:sz w:val="24"/>
          <w:szCs w:val="24"/>
        </w:rPr>
        <w:t>Пер</w:t>
      </w:r>
      <w:r w:rsidR="004E1F6C" w:rsidRPr="003F2997">
        <w:rPr>
          <w:rFonts w:ascii="Times New Roman" w:hAnsi="Times New Roman" w:cs="Times New Roman"/>
          <w:sz w:val="24"/>
          <w:szCs w:val="24"/>
        </w:rPr>
        <w:t xml:space="preserve">ечень налоговых расходов </w:t>
      </w:r>
      <w:r w:rsidR="005263F7" w:rsidRPr="003F2997">
        <w:rPr>
          <w:rFonts w:ascii="Times New Roman" w:hAnsi="Times New Roman" w:cs="Times New Roman"/>
          <w:sz w:val="24"/>
          <w:szCs w:val="24"/>
        </w:rPr>
        <w:t xml:space="preserve">на </w:t>
      </w:r>
      <w:r w:rsidR="00993921" w:rsidRPr="003F2997">
        <w:rPr>
          <w:rFonts w:ascii="Times New Roman" w:hAnsi="Times New Roman" w:cs="Times New Roman"/>
          <w:sz w:val="24"/>
          <w:szCs w:val="24"/>
        </w:rPr>
        <w:t>0</w:t>
      </w:r>
      <w:r w:rsidR="005263F7" w:rsidRPr="003F2997">
        <w:rPr>
          <w:rFonts w:ascii="Times New Roman" w:hAnsi="Times New Roman" w:cs="Times New Roman"/>
          <w:sz w:val="24"/>
          <w:szCs w:val="24"/>
        </w:rPr>
        <w:t>1 января 202</w:t>
      </w:r>
      <w:r w:rsidR="00F56B4A" w:rsidRPr="003F2997">
        <w:rPr>
          <w:rFonts w:ascii="Times New Roman" w:hAnsi="Times New Roman" w:cs="Times New Roman"/>
          <w:sz w:val="24"/>
          <w:szCs w:val="24"/>
        </w:rPr>
        <w:t>4</w:t>
      </w:r>
      <w:r w:rsidR="005263F7" w:rsidRPr="003F299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F2997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4C29D5" w:rsidRPr="003F2997">
        <w:rPr>
          <w:rFonts w:ascii="Times New Roman" w:hAnsi="Times New Roman" w:cs="Times New Roman"/>
          <w:sz w:val="24"/>
          <w:szCs w:val="24"/>
        </w:rPr>
        <w:t>Приказом Комитета по финансам и налоговой политик</w:t>
      </w:r>
      <w:r w:rsidR="003F3723" w:rsidRPr="003F2997">
        <w:rPr>
          <w:rFonts w:ascii="Times New Roman" w:hAnsi="Times New Roman" w:cs="Times New Roman"/>
          <w:sz w:val="24"/>
          <w:szCs w:val="24"/>
        </w:rPr>
        <w:t>е</w:t>
      </w:r>
      <w:r w:rsidR="004C29D5" w:rsidRPr="003F2997">
        <w:rPr>
          <w:rFonts w:ascii="Times New Roman" w:hAnsi="Times New Roman" w:cs="Times New Roman"/>
          <w:sz w:val="24"/>
          <w:szCs w:val="24"/>
        </w:rPr>
        <w:t xml:space="preserve"> </w:t>
      </w:r>
      <w:r w:rsidRPr="003F29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29D5" w:rsidRPr="003F2997"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3F2997">
        <w:rPr>
          <w:rFonts w:ascii="Times New Roman" w:hAnsi="Times New Roman" w:cs="Times New Roman"/>
          <w:sz w:val="24"/>
          <w:szCs w:val="24"/>
        </w:rPr>
        <w:t xml:space="preserve"> от </w:t>
      </w:r>
      <w:r w:rsidR="003F2997" w:rsidRPr="003F2997"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="005263F7" w:rsidRPr="003F2997">
        <w:rPr>
          <w:rFonts w:ascii="Times New Roman" w:hAnsi="Times New Roman" w:cs="Times New Roman"/>
          <w:sz w:val="24"/>
          <w:szCs w:val="24"/>
        </w:rPr>
        <w:t xml:space="preserve"> </w:t>
      </w:r>
      <w:r w:rsidRPr="003F2997">
        <w:rPr>
          <w:rFonts w:ascii="Times New Roman" w:hAnsi="Times New Roman" w:cs="Times New Roman"/>
          <w:sz w:val="24"/>
          <w:szCs w:val="24"/>
        </w:rPr>
        <w:t xml:space="preserve"> 202</w:t>
      </w:r>
      <w:r w:rsidR="003F2997" w:rsidRPr="003F2997">
        <w:rPr>
          <w:rFonts w:ascii="Times New Roman" w:hAnsi="Times New Roman" w:cs="Times New Roman"/>
          <w:sz w:val="24"/>
          <w:szCs w:val="24"/>
        </w:rPr>
        <w:t>3</w:t>
      </w:r>
      <w:r w:rsidRPr="003F299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2997" w:rsidRPr="003F2997">
        <w:rPr>
          <w:rFonts w:ascii="Times New Roman" w:hAnsi="Times New Roman" w:cs="Times New Roman"/>
          <w:sz w:val="24"/>
          <w:szCs w:val="24"/>
        </w:rPr>
        <w:t>51</w:t>
      </w:r>
      <w:r w:rsidRPr="003F2997">
        <w:rPr>
          <w:rFonts w:ascii="Times New Roman" w:hAnsi="Times New Roman" w:cs="Times New Roman"/>
          <w:sz w:val="24"/>
          <w:szCs w:val="24"/>
        </w:rPr>
        <w:t xml:space="preserve"> «</w:t>
      </w:r>
      <w:r w:rsidR="003F2997" w:rsidRPr="003F2997">
        <w:rPr>
          <w:rFonts w:ascii="Times New Roman" w:hAnsi="Times New Roman" w:cs="Times New Roman"/>
          <w:sz w:val="24"/>
          <w:szCs w:val="24"/>
        </w:rPr>
        <w:t xml:space="preserve">Об утверждении перечня налоговых расходов </w:t>
      </w:r>
      <w:r w:rsidR="003F2997" w:rsidRPr="003F2997">
        <w:rPr>
          <w:rFonts w:ascii="Times New Roman" w:hAnsi="Times New Roman" w:cs="Times New Roman"/>
          <w:sz w:val="24"/>
          <w:szCs w:val="24"/>
        </w:rPr>
        <w:t>м</w:t>
      </w:r>
      <w:r w:rsidR="003F2997" w:rsidRPr="003F2997">
        <w:rPr>
          <w:rFonts w:ascii="Times New Roman" w:hAnsi="Times New Roman" w:cs="Times New Roman"/>
          <w:sz w:val="24"/>
          <w:szCs w:val="24"/>
        </w:rPr>
        <w:t>униципального образования Кондинский район на 01 января 2024 года</w:t>
      </w:r>
      <w:r w:rsidRPr="003F2997">
        <w:rPr>
          <w:rFonts w:ascii="Times New Roman" w:hAnsi="Times New Roman" w:cs="Times New Roman"/>
          <w:sz w:val="24"/>
          <w:szCs w:val="24"/>
        </w:rPr>
        <w:t>» (далее – Перечень).</w:t>
      </w:r>
    </w:p>
    <w:p w:rsidR="005263F7" w:rsidRPr="004169FF" w:rsidRDefault="00A9574E" w:rsidP="00805C98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В П</w:t>
      </w:r>
      <w:r w:rsidR="00A23C14" w:rsidRPr="004169FF">
        <w:rPr>
          <w:rFonts w:ascii="Times New Roman" w:hAnsi="Times New Roman" w:cs="Times New Roman"/>
          <w:sz w:val="24"/>
          <w:szCs w:val="24"/>
        </w:rPr>
        <w:t>еречень включен</w:t>
      </w:r>
      <w:r w:rsidR="005263F7" w:rsidRPr="004169FF">
        <w:rPr>
          <w:rFonts w:ascii="Times New Roman" w:hAnsi="Times New Roman" w:cs="Times New Roman"/>
          <w:sz w:val="24"/>
          <w:szCs w:val="24"/>
        </w:rPr>
        <w:t xml:space="preserve">о </w:t>
      </w:r>
      <w:r w:rsidR="00544F8D" w:rsidRPr="004169FF">
        <w:rPr>
          <w:rFonts w:ascii="Times New Roman" w:hAnsi="Times New Roman" w:cs="Times New Roman"/>
          <w:sz w:val="24"/>
          <w:szCs w:val="24"/>
        </w:rPr>
        <w:t>три</w:t>
      </w:r>
      <w:r w:rsidR="00A23C14" w:rsidRPr="004169FF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5263F7" w:rsidRPr="004169FF">
        <w:rPr>
          <w:rFonts w:ascii="Times New Roman" w:hAnsi="Times New Roman" w:cs="Times New Roman"/>
          <w:sz w:val="24"/>
          <w:szCs w:val="24"/>
        </w:rPr>
        <w:t>х</w:t>
      </w:r>
      <w:r w:rsidR="00A23C14" w:rsidRPr="004169F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5263F7" w:rsidRPr="004169FF">
        <w:rPr>
          <w:rFonts w:ascii="Times New Roman" w:hAnsi="Times New Roman" w:cs="Times New Roman"/>
          <w:sz w:val="24"/>
          <w:szCs w:val="24"/>
        </w:rPr>
        <w:t>а:</w:t>
      </w:r>
    </w:p>
    <w:p w:rsidR="005263F7" w:rsidRPr="004169FF" w:rsidRDefault="006E7663" w:rsidP="00805C98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 xml:space="preserve">1) </w:t>
      </w:r>
      <w:r w:rsidR="00544F8D" w:rsidRPr="004169FF">
        <w:rPr>
          <w:rFonts w:ascii="Times New Roman" w:hAnsi="Times New Roman" w:cs="Times New Roman"/>
          <w:sz w:val="24"/>
          <w:szCs w:val="24"/>
        </w:rPr>
        <w:t>Снижение налоговой ставки по налогу на имущество физичес</w:t>
      </w:r>
      <w:bookmarkStart w:id="0" w:name="_GoBack"/>
      <w:bookmarkEnd w:id="0"/>
      <w:r w:rsidR="00544F8D" w:rsidRPr="004169FF">
        <w:rPr>
          <w:rFonts w:ascii="Times New Roman" w:hAnsi="Times New Roman" w:cs="Times New Roman"/>
          <w:sz w:val="24"/>
          <w:szCs w:val="24"/>
        </w:rPr>
        <w:t>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рублей, на 1,5 процентных пункта и установление ее в размере 0,5 процентов</w:t>
      </w:r>
      <w:r w:rsidR="00C53BAB" w:rsidRPr="004169FF">
        <w:rPr>
          <w:rFonts w:ascii="Times New Roman" w:hAnsi="Times New Roman" w:cs="Times New Roman"/>
          <w:sz w:val="24"/>
          <w:szCs w:val="24"/>
        </w:rPr>
        <w:t xml:space="preserve"> (куратор налогового расхода – Комитет </w:t>
      </w:r>
      <w:proofErr w:type="spellStart"/>
      <w:r w:rsidR="00C53BAB" w:rsidRPr="004169FF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C53BAB" w:rsidRPr="004169FF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 администрации Кондинского района)</w:t>
      </w:r>
      <w:r w:rsidR="00D221C1" w:rsidRPr="004169FF">
        <w:rPr>
          <w:rFonts w:ascii="Times New Roman" w:hAnsi="Times New Roman" w:cs="Times New Roman"/>
          <w:sz w:val="24"/>
          <w:szCs w:val="24"/>
        </w:rPr>
        <w:t>;</w:t>
      </w:r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32" w:rsidRPr="004169FF" w:rsidRDefault="006E7663" w:rsidP="00805C98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 xml:space="preserve">2) </w:t>
      </w:r>
      <w:r w:rsidR="00544F8D" w:rsidRPr="004169FF">
        <w:rPr>
          <w:rFonts w:ascii="Times New Roman" w:hAnsi="Times New Roman" w:cs="Times New Roman"/>
          <w:sz w:val="24"/>
          <w:szCs w:val="24"/>
        </w:rPr>
        <w:t>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</w:r>
      <w:r w:rsidR="00C53BAB" w:rsidRPr="004169FF">
        <w:rPr>
          <w:rFonts w:ascii="Times New Roman" w:hAnsi="Times New Roman" w:cs="Times New Roman"/>
          <w:sz w:val="24"/>
          <w:szCs w:val="24"/>
        </w:rPr>
        <w:t xml:space="preserve"> (куратор налогового расхода – Комитет экономического развития администрации Кондинского района)</w:t>
      </w:r>
      <w:r w:rsidR="00544F8D" w:rsidRPr="004169FF">
        <w:rPr>
          <w:rFonts w:ascii="Times New Roman" w:hAnsi="Times New Roman" w:cs="Times New Roman"/>
          <w:sz w:val="24"/>
          <w:szCs w:val="24"/>
        </w:rPr>
        <w:t>;</w:t>
      </w:r>
    </w:p>
    <w:p w:rsidR="00544F8D" w:rsidRPr="004169FF" w:rsidRDefault="00544F8D" w:rsidP="00805C98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3) Снижение налоговой ставки по земельному налогу в отношении земельных участков организаций, на которых расположены объекты связи и центры обработки данных,  на 0,75 процентных пункта и установление ее в размере 0,75 процентов (куратор налогового расхода – Комитет по информационным технологиям администрации Кондинского района).</w:t>
      </w:r>
    </w:p>
    <w:p w:rsidR="004C29D5" w:rsidRPr="004169FF" w:rsidRDefault="00515B32" w:rsidP="00805C98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hAnsi="Times New Roman" w:cs="Times New Roman"/>
          <w:sz w:val="24"/>
          <w:szCs w:val="24"/>
        </w:rPr>
        <w:t xml:space="preserve">Вышеперечисленные налоговые расходы муниципального образования </w:t>
      </w:r>
      <w:r w:rsidR="00993921" w:rsidRPr="004169FF">
        <w:rPr>
          <w:rFonts w:ascii="Times New Roman" w:hAnsi="Times New Roman" w:cs="Times New Roman"/>
          <w:bCs/>
          <w:iCs/>
          <w:sz w:val="24"/>
          <w:szCs w:val="24"/>
        </w:rPr>
        <w:t>являются стимулирующими налоговыми расходами</w:t>
      </w:r>
      <w:r w:rsidR="00993921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993921"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направлены на достижение целей </w:t>
      </w:r>
      <w:r w:rsidR="00544F8D"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муниципальной программы </w:t>
      </w:r>
      <w:r w:rsidR="003F3723">
        <w:rPr>
          <w:rFonts w:ascii="Times New Roman" w:hAnsi="Times New Roman" w:cs="Times New Roman"/>
          <w:bCs/>
          <w:iCs/>
          <w:sz w:val="24"/>
          <w:szCs w:val="24"/>
        </w:rPr>
        <w:t xml:space="preserve">Кондинского района </w:t>
      </w:r>
      <w:r w:rsidR="00544F8D" w:rsidRPr="004169FF">
        <w:rPr>
          <w:rFonts w:ascii="Times New Roman" w:hAnsi="Times New Roman" w:cs="Times New Roman"/>
          <w:bCs/>
          <w:iCs/>
          <w:sz w:val="24"/>
          <w:szCs w:val="24"/>
        </w:rPr>
        <w:t>«Развитие малого и среднего предпринимательства»</w:t>
      </w:r>
      <w:r w:rsidR="00993921">
        <w:rPr>
          <w:rFonts w:ascii="Times New Roman" w:hAnsi="Times New Roman" w:cs="Times New Roman"/>
          <w:bCs/>
          <w:iCs/>
          <w:sz w:val="24"/>
          <w:szCs w:val="24"/>
        </w:rPr>
        <w:t xml:space="preserve"> (постановление администрации Кондинского района № 2449 от </w:t>
      </w:r>
      <w:r w:rsidR="0099392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14.11.2022г.)</w:t>
      </w:r>
      <w:r w:rsidR="00544F8D"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 и муниципальной программы </w:t>
      </w:r>
      <w:r w:rsidR="003F3723">
        <w:rPr>
          <w:rFonts w:ascii="Times New Roman" w:hAnsi="Times New Roman" w:cs="Times New Roman"/>
          <w:bCs/>
          <w:iCs/>
          <w:sz w:val="24"/>
          <w:szCs w:val="24"/>
        </w:rPr>
        <w:t xml:space="preserve">Кондинского района </w:t>
      </w:r>
      <w:r w:rsidR="00544F8D" w:rsidRPr="004169FF">
        <w:rPr>
          <w:rFonts w:ascii="Times New Roman" w:hAnsi="Times New Roman" w:cs="Times New Roman"/>
          <w:bCs/>
          <w:iCs/>
          <w:sz w:val="24"/>
          <w:szCs w:val="24"/>
        </w:rPr>
        <w:t>«Развитие экономического потенциала»</w:t>
      </w:r>
      <w:r w:rsidR="00993921">
        <w:rPr>
          <w:rFonts w:ascii="Times New Roman" w:hAnsi="Times New Roman" w:cs="Times New Roman"/>
          <w:bCs/>
          <w:iCs/>
          <w:sz w:val="24"/>
          <w:szCs w:val="24"/>
        </w:rPr>
        <w:t xml:space="preserve"> (постановление администрации Кондинского района №2371 от 31.10.2022г.)</w:t>
      </w:r>
      <w:r w:rsidR="00544F8D"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</w:t>
      </w:r>
      <w:r w:rsidR="00C038C0"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Стратегии социально-экономического развития Кондинского района до 2030 года </w:t>
      </w:r>
      <w:r w:rsidR="0099392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038C0" w:rsidRPr="004169F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4169FF">
        <w:rPr>
          <w:rFonts w:ascii="Times New Roman" w:hAnsi="Times New Roman" w:cs="Times New Roman"/>
          <w:bCs/>
          <w:iCs/>
          <w:sz w:val="24"/>
          <w:szCs w:val="24"/>
        </w:rPr>
        <w:t>ешение Думы Кондинского</w:t>
      </w:r>
      <w:proofErr w:type="gramEnd"/>
      <w:r w:rsidRPr="004169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2F81" w:rsidRPr="004169FF">
        <w:rPr>
          <w:rFonts w:ascii="Times New Roman" w:hAnsi="Times New Roman" w:cs="Times New Roman"/>
          <w:bCs/>
          <w:iCs/>
          <w:sz w:val="24"/>
          <w:szCs w:val="24"/>
        </w:rPr>
        <w:t>района от 05.09.2017 года № 297</w:t>
      </w:r>
      <w:r w:rsidR="0099392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169F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19F8" w:rsidRPr="004169FF" w:rsidRDefault="001819F8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hAnsi="Times New Roman" w:cs="Times New Roman"/>
          <w:sz w:val="24"/>
          <w:szCs w:val="24"/>
        </w:rPr>
        <w:t>Согласно представленной Межрайонной ИФНС России № 2 по ХМАО-Югре информации о фискальных характеристиках налоговых расходов, на межселенной территории</w:t>
      </w:r>
      <w:r w:rsidR="00515B32" w:rsidRPr="004169FF">
        <w:rPr>
          <w:rFonts w:ascii="Times New Roman" w:hAnsi="Times New Roman" w:cs="Times New Roman"/>
          <w:sz w:val="24"/>
          <w:szCs w:val="24"/>
        </w:rPr>
        <w:t xml:space="preserve"> Кондинского района отсутствуют налогоплательщики, воспользовавшиеся правом на получение налоговых льгот, освобождений и иных преференций в 202</w:t>
      </w:r>
      <w:r w:rsidR="00F56B4A">
        <w:rPr>
          <w:rFonts w:ascii="Times New Roman" w:hAnsi="Times New Roman" w:cs="Times New Roman"/>
          <w:sz w:val="24"/>
          <w:szCs w:val="24"/>
        </w:rPr>
        <w:t xml:space="preserve">3 </w:t>
      </w:r>
      <w:r w:rsidR="00515B32" w:rsidRPr="004169FF">
        <w:rPr>
          <w:rFonts w:ascii="Times New Roman" w:hAnsi="Times New Roman" w:cs="Times New Roman"/>
          <w:sz w:val="24"/>
          <w:szCs w:val="24"/>
        </w:rPr>
        <w:t>году</w:t>
      </w:r>
      <w:r w:rsidRPr="004169FF">
        <w:rPr>
          <w:rFonts w:ascii="Times New Roman" w:hAnsi="Times New Roman" w:cs="Times New Roman"/>
          <w:sz w:val="24"/>
          <w:szCs w:val="24"/>
        </w:rPr>
        <w:t>, и, как следствие, отсутствуют налоговые расходы</w:t>
      </w:r>
      <w:r w:rsidR="002C5A57" w:rsidRPr="004169F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A2D24" w:rsidRPr="004169FF" w:rsidRDefault="001819F8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hAnsi="Times New Roman" w:cs="Times New Roman"/>
          <w:sz w:val="24"/>
          <w:szCs w:val="24"/>
        </w:rPr>
        <w:t>Не смотря на то, что в 202</w:t>
      </w:r>
      <w:r w:rsidR="00F56B4A">
        <w:rPr>
          <w:rFonts w:ascii="Times New Roman" w:hAnsi="Times New Roman" w:cs="Times New Roman"/>
          <w:sz w:val="24"/>
          <w:szCs w:val="24"/>
        </w:rPr>
        <w:t>3</w:t>
      </w:r>
      <w:r w:rsidRPr="004169FF">
        <w:rPr>
          <w:rFonts w:ascii="Times New Roman" w:hAnsi="Times New Roman" w:cs="Times New Roman"/>
          <w:sz w:val="24"/>
          <w:szCs w:val="24"/>
        </w:rPr>
        <w:t xml:space="preserve"> году налоговые расходы муниципального образования не были востребованы</w:t>
      </w:r>
      <w:r w:rsidR="00186D58" w:rsidRPr="004169FF">
        <w:rPr>
          <w:rFonts w:ascii="Times New Roman" w:hAnsi="Times New Roman" w:cs="Times New Roman"/>
          <w:sz w:val="24"/>
          <w:szCs w:val="24"/>
        </w:rPr>
        <w:t xml:space="preserve">, </w:t>
      </w:r>
      <w:r w:rsidR="002A2D24" w:rsidRPr="004169FF">
        <w:rPr>
          <w:rFonts w:ascii="Times New Roman" w:hAnsi="Times New Roman" w:cs="Times New Roman"/>
          <w:sz w:val="24"/>
          <w:szCs w:val="24"/>
        </w:rPr>
        <w:t>они имеют высокую целесообразность, так как направлен</w:t>
      </w:r>
      <w:r w:rsidR="003F3723">
        <w:rPr>
          <w:rFonts w:ascii="Times New Roman" w:hAnsi="Times New Roman" w:cs="Times New Roman"/>
          <w:sz w:val="24"/>
          <w:szCs w:val="24"/>
        </w:rPr>
        <w:t>ы</w:t>
      </w:r>
      <w:r w:rsidR="002A2D24" w:rsidRPr="004169FF">
        <w:rPr>
          <w:rFonts w:ascii="Times New Roman" w:hAnsi="Times New Roman" w:cs="Times New Roman"/>
          <w:sz w:val="24"/>
          <w:szCs w:val="24"/>
        </w:rPr>
        <w:t xml:space="preserve"> на трансформацию делового климата и совершенствование бесшовной системы поддержки и развития малого и среднего предпринимательства, на</w:t>
      </w:r>
      <w:r w:rsidR="002A2D24" w:rsidRPr="004169FF">
        <w:rPr>
          <w:rFonts w:ascii="Times New Roman" w:eastAsia="TimesNewRomanPSMT" w:hAnsi="Times New Roman" w:cs="Times New Roman"/>
          <w:sz w:val="24"/>
          <w:szCs w:val="24"/>
        </w:rPr>
        <w:t xml:space="preserve"> обеспечение роста локальной экономики, систематизации возможностей увеличения притока частных инвестиций в развитие Кондинского района.</w:t>
      </w:r>
      <w:proofErr w:type="gramEnd"/>
    </w:p>
    <w:p w:rsidR="002A2D24" w:rsidRPr="004169FF" w:rsidRDefault="002A2D24" w:rsidP="00805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font332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eastAsia="TimesNewRomanPSMT" w:hAnsi="Times New Roman" w:cs="Times New Roman"/>
          <w:sz w:val="24"/>
          <w:szCs w:val="24"/>
        </w:rPr>
        <w:t xml:space="preserve">Комплексным инвестиционным планом развития Кондинского района Ханты-Мансийского автономного округа-Югры на период до 2030 года, утвержденным постановлением администрации Кондинского района  </w:t>
      </w:r>
      <w:r w:rsidRPr="004169FF">
        <w:rPr>
          <w:rFonts w:ascii="Times New Roman" w:hAnsi="Times New Roman" w:cs="Times New Roman"/>
          <w:sz w:val="24"/>
          <w:szCs w:val="24"/>
        </w:rPr>
        <w:t>от 18 декабря 2020 года № 2338</w:t>
      </w:r>
      <w:r w:rsidR="00766030" w:rsidRPr="004169FF">
        <w:rPr>
          <w:rFonts w:ascii="Times New Roman" w:hAnsi="Times New Roman" w:cs="Times New Roman"/>
          <w:sz w:val="24"/>
          <w:szCs w:val="24"/>
        </w:rPr>
        <w:t>,</w:t>
      </w:r>
      <w:r w:rsidRPr="004169FF">
        <w:rPr>
          <w:rFonts w:ascii="Times New Roman" w:hAnsi="Times New Roman" w:cs="Times New Roman"/>
          <w:sz w:val="24"/>
          <w:szCs w:val="24"/>
        </w:rPr>
        <w:t xml:space="preserve">  определены направления по развитию лесопромышленного и агропромышленного комплексов, объектов социальной, дорожно-транспортной и коммунальной инфраструктуры, т.е. отраслей, определяющих перспективы диверсификации местной экономики, в том числе и на межселенных территориях муниципального образования Кондинский район</w:t>
      </w:r>
      <w:r w:rsidRPr="004169FF">
        <w:rPr>
          <w:rFonts w:ascii="Times New Roman" w:eastAsia="font332" w:hAnsi="Times New Roman" w:cs="Times New Roman"/>
          <w:sz w:val="24"/>
          <w:szCs w:val="24"/>
        </w:rPr>
        <w:t xml:space="preserve">. </w:t>
      </w:r>
      <w:proofErr w:type="gramEnd"/>
    </w:p>
    <w:p w:rsidR="00766030" w:rsidRPr="004169FF" w:rsidRDefault="00766030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Так при реализации инвестиционных проектов, направленных на развитие инфраструктурного сектора планируется:</w:t>
      </w:r>
    </w:p>
    <w:p w:rsidR="00766030" w:rsidRPr="004169FF" w:rsidRDefault="00766030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- строительство придорожной инфраструктуры на автомобильных дорогах:  «</w:t>
      </w:r>
      <w:proofErr w:type="gramStart"/>
      <w:r w:rsidRPr="004169FF">
        <w:rPr>
          <w:rFonts w:ascii="Times New Roman" w:hAnsi="Times New Roman" w:cs="Times New Roman"/>
          <w:sz w:val="24"/>
          <w:szCs w:val="24"/>
        </w:rPr>
        <w:t>Тюмень-Верхняя</w:t>
      </w:r>
      <w:proofErr w:type="gramEnd"/>
      <w:r w:rsidRPr="004169FF">
        <w:rPr>
          <w:rFonts w:ascii="Times New Roman" w:hAnsi="Times New Roman" w:cs="Times New Roman"/>
          <w:sz w:val="24"/>
          <w:szCs w:val="24"/>
        </w:rPr>
        <w:t xml:space="preserve"> Тавда – Междуреченский –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» на участке Тюмень – Верхняя Тавда, на автотрассе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9FF">
        <w:rPr>
          <w:rFonts w:ascii="Times New Roman" w:hAnsi="Times New Roman" w:cs="Times New Roman"/>
          <w:sz w:val="24"/>
          <w:szCs w:val="24"/>
        </w:rPr>
        <w:t xml:space="preserve">Междуреченский – г.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п. Ягодный, п. Дальний, на магистральной дороге круглогодичного действия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Демьянское;</w:t>
      </w:r>
      <w:proofErr w:type="gramEnd"/>
    </w:p>
    <w:p w:rsidR="00766030" w:rsidRPr="00993921" w:rsidRDefault="00766030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21">
        <w:rPr>
          <w:rFonts w:ascii="Times New Roman" w:hAnsi="Times New Roman" w:cs="Times New Roman"/>
          <w:sz w:val="24"/>
          <w:szCs w:val="24"/>
        </w:rPr>
        <w:t xml:space="preserve">- установка многотопливных автозаправочных станций на региональной автодороге «Юг» г.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>. Междуреченский и ст. Устье-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 в направлении г. Тюмень;</w:t>
      </w:r>
    </w:p>
    <w:p w:rsidR="00766030" w:rsidRPr="00993921" w:rsidRDefault="00766030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21">
        <w:rPr>
          <w:rFonts w:ascii="Times New Roman" w:hAnsi="Times New Roman" w:cs="Times New Roman"/>
          <w:sz w:val="24"/>
          <w:szCs w:val="24"/>
        </w:rPr>
        <w:t xml:space="preserve">- строительство АЗС в районе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>.</w:t>
      </w:r>
    </w:p>
    <w:p w:rsidR="00766030" w:rsidRPr="004169FF" w:rsidRDefault="00766030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hAnsi="Times New Roman" w:cs="Times New Roman"/>
          <w:sz w:val="24"/>
          <w:szCs w:val="24"/>
        </w:rPr>
        <w:t xml:space="preserve">Кроме того, планируется создание на межселенной территории Кондинского района объектов туристской инфраструктуры для развития внутреннего туризма по вылову рыбы, охоты, сбору дикоросов и активного отдыха (гостевые дома, базы отдыха в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Луговой,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169FF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F56B4A" w:rsidRDefault="00766030" w:rsidP="00F56B4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9FF">
        <w:rPr>
          <w:rFonts w:ascii="Times New Roman" w:hAnsi="Times New Roman" w:cs="Times New Roman"/>
          <w:sz w:val="24"/>
          <w:szCs w:val="24"/>
        </w:rPr>
        <w:t>Таким образом, налоговый расход в виде пониженной ставки по налогу на имущество физических лиц</w:t>
      </w:r>
      <w:r w:rsidR="00805C98" w:rsidRPr="004169FF">
        <w:rPr>
          <w:rFonts w:ascii="Times New Roman" w:hAnsi="Times New Roman" w:cs="Times New Roman"/>
          <w:sz w:val="24"/>
          <w:szCs w:val="24"/>
        </w:rPr>
        <w:t>,</w:t>
      </w:r>
      <w:r w:rsidRPr="004169FF">
        <w:rPr>
          <w:rFonts w:ascii="Times New Roman" w:hAnsi="Times New Roman" w:cs="Times New Roman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п.7 ст. 378.2 НК РФ, может быть востребован в последующие налоговые периоды</w:t>
      </w:r>
      <w:r w:rsidR="00805C98" w:rsidRPr="004169FF">
        <w:rPr>
          <w:rFonts w:ascii="Times New Roman" w:hAnsi="Times New Roman" w:cs="Times New Roman"/>
          <w:sz w:val="24"/>
          <w:szCs w:val="24"/>
        </w:rPr>
        <w:t>,</w:t>
      </w:r>
      <w:r w:rsidRPr="004169FF">
        <w:rPr>
          <w:rFonts w:ascii="Times New Roman" w:hAnsi="Times New Roman" w:cs="Times New Roman"/>
          <w:sz w:val="24"/>
          <w:szCs w:val="24"/>
        </w:rPr>
        <w:t xml:space="preserve"> и поможет снизить налоговую нагрузку физических лиц и субъектов малого и среднего предпринимательства (индивидуальных предпринимателей)</w:t>
      </w:r>
      <w:r w:rsidR="00805C98" w:rsidRPr="00416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5C98" w:rsidRPr="004169FF">
        <w:rPr>
          <w:rFonts w:ascii="Times New Roman" w:hAnsi="Times New Roman" w:cs="Times New Roman"/>
          <w:sz w:val="24"/>
          <w:szCs w:val="24"/>
        </w:rPr>
        <w:t xml:space="preserve"> В</w:t>
      </w:r>
      <w:r w:rsidR="002A2D24" w:rsidRPr="004169FF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805C98" w:rsidRPr="004169FF">
        <w:rPr>
          <w:rFonts w:ascii="Times New Roman" w:hAnsi="Times New Roman" w:cs="Times New Roman"/>
          <w:sz w:val="24"/>
          <w:szCs w:val="24"/>
        </w:rPr>
        <w:t xml:space="preserve">данная преференция является востребованной  в </w:t>
      </w:r>
      <w:r w:rsidRPr="004169FF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="002A2D24" w:rsidRPr="004169FF">
        <w:rPr>
          <w:rFonts w:ascii="Times New Roman" w:hAnsi="Times New Roman" w:cs="Times New Roman"/>
          <w:sz w:val="24"/>
          <w:szCs w:val="24"/>
        </w:rPr>
        <w:t>сельских поселени</w:t>
      </w:r>
      <w:r w:rsidR="00805C98" w:rsidRPr="004169FF">
        <w:rPr>
          <w:rFonts w:ascii="Times New Roman" w:hAnsi="Times New Roman" w:cs="Times New Roman"/>
          <w:sz w:val="24"/>
          <w:szCs w:val="24"/>
        </w:rPr>
        <w:t>ях</w:t>
      </w:r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  <w:r w:rsidR="00805C98" w:rsidRPr="004169FF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4169FF">
        <w:rPr>
          <w:rFonts w:ascii="Times New Roman" w:hAnsi="Times New Roman" w:cs="Times New Roman"/>
          <w:sz w:val="24"/>
          <w:szCs w:val="24"/>
        </w:rPr>
        <w:t>района</w:t>
      </w:r>
      <w:r w:rsidR="00F56B4A">
        <w:rPr>
          <w:rFonts w:ascii="Times New Roman" w:hAnsi="Times New Roman" w:cs="Times New Roman"/>
          <w:sz w:val="24"/>
          <w:szCs w:val="24"/>
        </w:rPr>
        <w:t>.</w:t>
      </w:r>
    </w:p>
    <w:p w:rsidR="002226D6" w:rsidRPr="004169FF" w:rsidRDefault="00805C98" w:rsidP="00805C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Н</w:t>
      </w:r>
      <w:r w:rsidR="00B72F81" w:rsidRPr="004169FF">
        <w:rPr>
          <w:rFonts w:ascii="Times New Roman" w:hAnsi="Times New Roman" w:cs="Times New Roman"/>
          <w:sz w:val="24"/>
          <w:szCs w:val="24"/>
        </w:rPr>
        <w:t xml:space="preserve">алоговый расход в виде льготы по земельному налогу для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способствует </w:t>
      </w:r>
      <w:r w:rsidR="00B72F81" w:rsidRPr="004169FF">
        <w:rPr>
          <w:rFonts w:ascii="Times New Roman" w:hAnsi="Times New Roman" w:cs="Times New Roman"/>
          <w:sz w:val="24"/>
          <w:szCs w:val="24"/>
        </w:rPr>
        <w:lastRenderedPageBreak/>
        <w:t>снижению расходов при реализации инвестиционн</w:t>
      </w:r>
      <w:r w:rsidR="00D221C1" w:rsidRPr="004169FF">
        <w:rPr>
          <w:rFonts w:ascii="Times New Roman" w:hAnsi="Times New Roman" w:cs="Times New Roman"/>
          <w:sz w:val="24"/>
          <w:szCs w:val="24"/>
        </w:rPr>
        <w:t>ых</w:t>
      </w:r>
      <w:r w:rsidR="00B72F81" w:rsidRPr="004169F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221C1" w:rsidRPr="004169FF">
        <w:rPr>
          <w:rFonts w:ascii="Times New Roman" w:hAnsi="Times New Roman" w:cs="Times New Roman"/>
          <w:sz w:val="24"/>
          <w:szCs w:val="24"/>
        </w:rPr>
        <w:t>ов</w:t>
      </w:r>
      <w:r w:rsidR="00B72F81" w:rsidRPr="004169FF">
        <w:rPr>
          <w:rFonts w:ascii="Times New Roman" w:hAnsi="Times New Roman" w:cs="Times New Roman"/>
          <w:sz w:val="24"/>
          <w:szCs w:val="24"/>
        </w:rPr>
        <w:t xml:space="preserve"> и направлен на поддержку инвесторов Кондинского района. Результаты предоставления данной льготы имеют большую значимость для инвестиционной привл</w:t>
      </w:r>
      <w:r w:rsidRPr="004169FF">
        <w:rPr>
          <w:rFonts w:ascii="Times New Roman" w:hAnsi="Times New Roman" w:cs="Times New Roman"/>
          <w:sz w:val="24"/>
          <w:szCs w:val="24"/>
        </w:rPr>
        <w:t>екательности Кондинского района.</w:t>
      </w:r>
    </w:p>
    <w:p w:rsidR="00766030" w:rsidRPr="004169FF" w:rsidRDefault="00766030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расход</w:t>
      </w:r>
      <w:r w:rsidR="00805C98" w:rsidRPr="0041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пониженной налоговой ставки по земельному налогу </w:t>
      </w:r>
      <w:r w:rsidR="00805C98" w:rsidRPr="004169FF">
        <w:rPr>
          <w:rFonts w:ascii="Times New Roman" w:hAnsi="Times New Roman" w:cs="Times New Roman"/>
          <w:sz w:val="24"/>
          <w:szCs w:val="24"/>
        </w:rPr>
        <w:t>в отношении земельных участков организаций, на которых расположены объекты связи и центры обработки данных</w:t>
      </w:r>
      <w:r w:rsidR="00805C98" w:rsidRPr="00416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</w:t>
      </w:r>
      <w:r w:rsidRPr="0041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Pr="004169FF">
        <w:rPr>
          <w:rFonts w:ascii="Times New Roman" w:hAnsi="Times New Roman" w:cs="Times New Roman"/>
          <w:sz w:val="24"/>
          <w:szCs w:val="24"/>
        </w:rPr>
        <w:t>поддержки организаций отрасли информационных технологий в соответствии с Указом Президента Российс</w:t>
      </w:r>
      <w:r w:rsidR="00805C98" w:rsidRPr="004169FF">
        <w:rPr>
          <w:rFonts w:ascii="Times New Roman" w:hAnsi="Times New Roman" w:cs="Times New Roman"/>
          <w:sz w:val="24"/>
          <w:szCs w:val="24"/>
        </w:rPr>
        <w:t>кой Федерации от 02 марта 2022 года</w:t>
      </w:r>
      <w:r w:rsidRPr="004169FF">
        <w:rPr>
          <w:rFonts w:ascii="Times New Roman" w:hAnsi="Times New Roman" w:cs="Times New Roman"/>
          <w:sz w:val="24"/>
          <w:szCs w:val="24"/>
        </w:rPr>
        <w:t xml:space="preserve"> № 83 "О мерах по обеспечению ускоренного развития отрасли информационных технологий в Российской Федерации"</w:t>
      </w:r>
      <w:r w:rsidR="00805C98" w:rsidRPr="004169FF">
        <w:rPr>
          <w:rFonts w:ascii="Times New Roman" w:hAnsi="Times New Roman" w:cs="Times New Roman"/>
          <w:sz w:val="24"/>
          <w:szCs w:val="24"/>
        </w:rPr>
        <w:t xml:space="preserve">, </w:t>
      </w:r>
      <w:r w:rsidR="00993921">
        <w:rPr>
          <w:rFonts w:ascii="Times New Roman" w:hAnsi="Times New Roman" w:cs="Times New Roman"/>
          <w:sz w:val="24"/>
          <w:szCs w:val="24"/>
        </w:rPr>
        <w:t xml:space="preserve">и </w:t>
      </w:r>
      <w:r w:rsidR="00805C98" w:rsidRPr="004169FF">
        <w:rPr>
          <w:rFonts w:ascii="Times New Roman" w:hAnsi="Times New Roman" w:cs="Times New Roman"/>
          <w:sz w:val="24"/>
          <w:szCs w:val="24"/>
        </w:rPr>
        <w:t>направлен на</w:t>
      </w:r>
      <w:proofErr w:type="gramEnd"/>
      <w:r w:rsidR="00805C98" w:rsidRPr="004169FF">
        <w:rPr>
          <w:rFonts w:ascii="Times New Roman" w:hAnsi="Times New Roman" w:cs="Times New Roman"/>
          <w:sz w:val="24"/>
          <w:szCs w:val="24"/>
        </w:rPr>
        <w:t xml:space="preserve">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граждан.</w:t>
      </w:r>
    </w:p>
    <w:p w:rsidR="002226D6" w:rsidRPr="004169FF" w:rsidRDefault="00186D58" w:rsidP="00805C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На основании вышеизложенного, с учетом предложений кураторов налоговых расходов,</w:t>
      </w:r>
      <w:r w:rsidR="00695430" w:rsidRPr="004169FF">
        <w:rPr>
          <w:rFonts w:ascii="Times New Roman" w:hAnsi="Times New Roman" w:cs="Times New Roman"/>
          <w:sz w:val="24"/>
          <w:szCs w:val="24"/>
        </w:rPr>
        <w:t xml:space="preserve"> исходя из результатов проведенн</w:t>
      </w:r>
      <w:r w:rsidR="00406DD5" w:rsidRPr="004169FF">
        <w:rPr>
          <w:rFonts w:ascii="Times New Roman" w:hAnsi="Times New Roman" w:cs="Times New Roman"/>
          <w:sz w:val="24"/>
          <w:szCs w:val="24"/>
        </w:rPr>
        <w:t>ой</w:t>
      </w:r>
      <w:r w:rsidR="00695430" w:rsidRPr="004169FF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406DD5" w:rsidRPr="004169FF">
        <w:rPr>
          <w:rFonts w:ascii="Times New Roman" w:hAnsi="Times New Roman" w:cs="Times New Roman"/>
          <w:sz w:val="24"/>
          <w:szCs w:val="24"/>
        </w:rPr>
        <w:t>и</w:t>
      </w:r>
      <w:r w:rsidR="00695430" w:rsidRPr="004169FF"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муниципального образования Кондинский район, утвержденн</w:t>
      </w:r>
      <w:r w:rsidRPr="004169FF">
        <w:rPr>
          <w:rFonts w:ascii="Times New Roman" w:hAnsi="Times New Roman" w:cs="Times New Roman"/>
          <w:sz w:val="24"/>
          <w:szCs w:val="24"/>
        </w:rPr>
        <w:t>ых</w:t>
      </w:r>
      <w:r w:rsidR="00D221C1" w:rsidRPr="004169FF">
        <w:rPr>
          <w:rFonts w:ascii="Times New Roman" w:hAnsi="Times New Roman" w:cs="Times New Roman"/>
          <w:sz w:val="24"/>
          <w:szCs w:val="24"/>
        </w:rPr>
        <w:t xml:space="preserve"> на </w:t>
      </w:r>
      <w:r w:rsidR="00BA1AD0">
        <w:rPr>
          <w:rFonts w:ascii="Times New Roman" w:hAnsi="Times New Roman" w:cs="Times New Roman"/>
          <w:sz w:val="24"/>
          <w:szCs w:val="24"/>
        </w:rPr>
        <w:t>0</w:t>
      </w:r>
      <w:r w:rsidR="00D221C1" w:rsidRPr="004169FF">
        <w:rPr>
          <w:rFonts w:ascii="Times New Roman" w:hAnsi="Times New Roman" w:cs="Times New Roman"/>
          <w:sz w:val="24"/>
          <w:szCs w:val="24"/>
        </w:rPr>
        <w:t>1 января 202</w:t>
      </w:r>
      <w:r w:rsidR="003F2997">
        <w:rPr>
          <w:rFonts w:ascii="Times New Roman" w:hAnsi="Times New Roman" w:cs="Times New Roman"/>
          <w:sz w:val="24"/>
          <w:szCs w:val="24"/>
        </w:rPr>
        <w:t>4</w:t>
      </w:r>
      <w:r w:rsidR="00D221C1" w:rsidRPr="004169F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169FF">
        <w:rPr>
          <w:rFonts w:ascii="Times New Roman" w:hAnsi="Times New Roman" w:cs="Times New Roman"/>
          <w:sz w:val="24"/>
          <w:szCs w:val="24"/>
        </w:rPr>
        <w:t>,</w:t>
      </w:r>
      <w:r w:rsidR="00695430" w:rsidRPr="004169FF">
        <w:rPr>
          <w:rFonts w:ascii="Times New Roman" w:hAnsi="Times New Roman" w:cs="Times New Roman"/>
          <w:sz w:val="24"/>
          <w:szCs w:val="24"/>
        </w:rPr>
        <w:t xml:space="preserve"> налоговые расходы признаются </w:t>
      </w:r>
      <w:proofErr w:type="gramStart"/>
      <w:r w:rsidR="00AD4824" w:rsidRPr="004169FF">
        <w:rPr>
          <w:rFonts w:ascii="Times New Roman" w:hAnsi="Times New Roman" w:cs="Times New Roman"/>
          <w:sz w:val="24"/>
          <w:szCs w:val="24"/>
        </w:rPr>
        <w:t>целесообразными</w:t>
      </w:r>
      <w:proofErr w:type="gramEnd"/>
      <w:r w:rsidR="00695430" w:rsidRPr="004169FF">
        <w:rPr>
          <w:rFonts w:ascii="Times New Roman" w:hAnsi="Times New Roman" w:cs="Times New Roman"/>
          <w:sz w:val="24"/>
          <w:szCs w:val="24"/>
        </w:rPr>
        <w:t xml:space="preserve"> и подлежат сохранению</w:t>
      </w:r>
      <w:r w:rsidR="00805C98" w:rsidRPr="004169FF">
        <w:rPr>
          <w:rFonts w:ascii="Times New Roman" w:hAnsi="Times New Roman" w:cs="Times New Roman"/>
          <w:sz w:val="24"/>
          <w:szCs w:val="24"/>
        </w:rPr>
        <w:t>.</w:t>
      </w:r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EB" w:rsidRPr="00805C98" w:rsidRDefault="00D318EB" w:rsidP="00805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</w:t>
      </w:r>
      <w:r w:rsidR="002C5A57" w:rsidRPr="004169FF">
        <w:rPr>
          <w:rFonts w:ascii="Times New Roman" w:hAnsi="Times New Roman" w:cs="Times New Roman"/>
          <w:sz w:val="24"/>
          <w:szCs w:val="24"/>
        </w:rPr>
        <w:t>расходов</w:t>
      </w:r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  <w:r w:rsidR="002C5A57" w:rsidRPr="004169FF">
        <w:rPr>
          <w:rFonts w:ascii="Times New Roman" w:hAnsi="Times New Roman" w:cs="Times New Roman"/>
          <w:sz w:val="24"/>
          <w:szCs w:val="24"/>
        </w:rPr>
        <w:t>за 202</w:t>
      </w:r>
      <w:r w:rsidR="003F2997">
        <w:rPr>
          <w:rFonts w:ascii="Times New Roman" w:hAnsi="Times New Roman" w:cs="Times New Roman"/>
          <w:sz w:val="24"/>
          <w:szCs w:val="24"/>
        </w:rPr>
        <w:t>3</w:t>
      </w:r>
      <w:r w:rsidR="002C5A57" w:rsidRPr="004169FF">
        <w:rPr>
          <w:rFonts w:ascii="Times New Roman" w:hAnsi="Times New Roman" w:cs="Times New Roman"/>
          <w:sz w:val="24"/>
          <w:szCs w:val="24"/>
        </w:rPr>
        <w:t xml:space="preserve"> год</w:t>
      </w:r>
      <w:r w:rsidR="00805C98" w:rsidRPr="004169FF">
        <w:rPr>
          <w:rFonts w:ascii="Times New Roman" w:hAnsi="Times New Roman" w:cs="Times New Roman"/>
          <w:sz w:val="24"/>
          <w:szCs w:val="24"/>
        </w:rPr>
        <w:t xml:space="preserve"> </w:t>
      </w:r>
      <w:r w:rsidRPr="004169FF">
        <w:rPr>
          <w:rFonts w:ascii="Times New Roman" w:hAnsi="Times New Roman" w:cs="Times New Roman"/>
          <w:sz w:val="24"/>
          <w:szCs w:val="24"/>
        </w:rPr>
        <w:t xml:space="preserve">учтены при формировании основных направлений налоговой политики и проекта бюджета муниципального образования </w:t>
      </w:r>
      <w:r w:rsidR="002C5A57" w:rsidRPr="004169FF">
        <w:rPr>
          <w:rFonts w:ascii="Times New Roman" w:hAnsi="Times New Roman" w:cs="Times New Roman"/>
          <w:sz w:val="24"/>
          <w:szCs w:val="24"/>
        </w:rPr>
        <w:t>Кондинский район</w:t>
      </w:r>
      <w:r w:rsidRPr="004169F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226D6" w:rsidRPr="00805C98" w:rsidRDefault="002226D6" w:rsidP="00E340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430" w:rsidRPr="00805C98" w:rsidRDefault="00695430" w:rsidP="00E340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6D6" w:rsidRPr="00805C98" w:rsidRDefault="002226D6" w:rsidP="00E340B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997" w:rsidRDefault="003F2997" w:rsidP="00E340B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4169FF">
        <w:rPr>
          <w:rFonts w:ascii="Times New Roman" w:hAnsi="Times New Roman" w:cs="Times New Roman"/>
          <w:sz w:val="24"/>
          <w:szCs w:val="24"/>
        </w:rPr>
        <w:t xml:space="preserve"> </w:t>
      </w:r>
      <w:r w:rsidR="002226D6" w:rsidRPr="00805C98">
        <w:rPr>
          <w:rFonts w:ascii="Times New Roman" w:hAnsi="Times New Roman" w:cs="Times New Roman"/>
          <w:sz w:val="24"/>
          <w:szCs w:val="24"/>
        </w:rPr>
        <w:t>комитета по финансам</w:t>
      </w:r>
    </w:p>
    <w:p w:rsidR="002226D6" w:rsidRPr="00805C98" w:rsidRDefault="003F2997" w:rsidP="00E340B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налоговой политике                        </w:t>
      </w:r>
      <w:r w:rsidR="004169FF">
        <w:rPr>
          <w:rFonts w:ascii="Times New Roman" w:hAnsi="Times New Roman" w:cs="Times New Roman"/>
          <w:sz w:val="24"/>
          <w:szCs w:val="24"/>
        </w:rPr>
        <w:t xml:space="preserve">       </w:t>
      </w:r>
      <w:r w:rsidR="002226D6" w:rsidRPr="00805C98">
        <w:rPr>
          <w:rFonts w:ascii="Times New Roman" w:hAnsi="Times New Roman" w:cs="Times New Roman"/>
          <w:sz w:val="24"/>
          <w:szCs w:val="24"/>
        </w:rPr>
        <w:t xml:space="preserve">   </w:t>
      </w:r>
      <w:r w:rsidR="00695430" w:rsidRPr="00805C98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6D6" w:rsidRPr="00805C98">
        <w:rPr>
          <w:rFonts w:ascii="Times New Roman" w:hAnsi="Times New Roman" w:cs="Times New Roman"/>
          <w:sz w:val="24"/>
          <w:szCs w:val="24"/>
        </w:rPr>
        <w:t>___________</w:t>
      </w:r>
      <w:r w:rsidR="00993921">
        <w:rPr>
          <w:rFonts w:ascii="Times New Roman" w:hAnsi="Times New Roman" w:cs="Times New Roman"/>
          <w:sz w:val="24"/>
          <w:szCs w:val="24"/>
        </w:rPr>
        <w:t xml:space="preserve">___ </w:t>
      </w:r>
      <w:r w:rsidR="002226D6" w:rsidRPr="00805C98">
        <w:rPr>
          <w:rFonts w:ascii="Times New Roman" w:hAnsi="Times New Roman" w:cs="Times New Roman"/>
          <w:sz w:val="24"/>
          <w:szCs w:val="24"/>
        </w:rPr>
        <w:t xml:space="preserve"> </w:t>
      </w:r>
      <w:r w:rsidR="004169FF">
        <w:rPr>
          <w:rFonts w:ascii="Times New Roman" w:hAnsi="Times New Roman" w:cs="Times New Roman"/>
          <w:sz w:val="24"/>
          <w:szCs w:val="24"/>
        </w:rPr>
        <w:t xml:space="preserve">       </w:t>
      </w:r>
      <w:r w:rsidR="002226D6" w:rsidRPr="00805C98">
        <w:rPr>
          <w:rFonts w:ascii="Times New Roman" w:hAnsi="Times New Roman" w:cs="Times New Roman"/>
          <w:sz w:val="24"/>
          <w:szCs w:val="24"/>
        </w:rPr>
        <w:t xml:space="preserve"> </w:t>
      </w:r>
      <w:r w:rsidR="00805C98">
        <w:rPr>
          <w:rFonts w:ascii="Times New Roman" w:hAnsi="Times New Roman" w:cs="Times New Roman"/>
          <w:sz w:val="24"/>
          <w:szCs w:val="24"/>
        </w:rPr>
        <w:t xml:space="preserve">           Е.С. Васильева</w:t>
      </w:r>
    </w:p>
    <w:sectPr w:rsidR="002226D6" w:rsidRPr="00805C98" w:rsidSect="004C29D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ont33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39B"/>
    <w:multiLevelType w:val="hybridMultilevel"/>
    <w:tmpl w:val="27E014E8"/>
    <w:lvl w:ilvl="0" w:tplc="3DCE804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3434B"/>
    <w:multiLevelType w:val="hybridMultilevel"/>
    <w:tmpl w:val="B80E7BB6"/>
    <w:lvl w:ilvl="0" w:tplc="6A48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2308A"/>
    <w:multiLevelType w:val="hybridMultilevel"/>
    <w:tmpl w:val="9BC2CEB8"/>
    <w:lvl w:ilvl="0" w:tplc="D07CB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EB4067"/>
    <w:multiLevelType w:val="multilevel"/>
    <w:tmpl w:val="F306E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16"/>
    <w:rsid w:val="00001BCA"/>
    <w:rsid w:val="0002225F"/>
    <w:rsid w:val="00096C39"/>
    <w:rsid w:val="000B5F95"/>
    <w:rsid w:val="000B6E56"/>
    <w:rsid w:val="000C6069"/>
    <w:rsid w:val="000F3466"/>
    <w:rsid w:val="00142020"/>
    <w:rsid w:val="00147B21"/>
    <w:rsid w:val="0015035E"/>
    <w:rsid w:val="0015767B"/>
    <w:rsid w:val="001819F8"/>
    <w:rsid w:val="00186D58"/>
    <w:rsid w:val="001972D1"/>
    <w:rsid w:val="001A2253"/>
    <w:rsid w:val="001B0514"/>
    <w:rsid w:val="001B1892"/>
    <w:rsid w:val="001C3B10"/>
    <w:rsid w:val="001E2418"/>
    <w:rsid w:val="001F0703"/>
    <w:rsid w:val="001F219D"/>
    <w:rsid w:val="002122CA"/>
    <w:rsid w:val="002226D6"/>
    <w:rsid w:val="002260FD"/>
    <w:rsid w:val="00266FCC"/>
    <w:rsid w:val="002746BA"/>
    <w:rsid w:val="002924E6"/>
    <w:rsid w:val="002A2D24"/>
    <w:rsid w:val="002B3551"/>
    <w:rsid w:val="002C5A57"/>
    <w:rsid w:val="00305918"/>
    <w:rsid w:val="00306404"/>
    <w:rsid w:val="003217C4"/>
    <w:rsid w:val="00381855"/>
    <w:rsid w:val="0038397C"/>
    <w:rsid w:val="003968A1"/>
    <w:rsid w:val="003C49C9"/>
    <w:rsid w:val="003F2997"/>
    <w:rsid w:val="003F2B87"/>
    <w:rsid w:val="003F3723"/>
    <w:rsid w:val="003F4EDC"/>
    <w:rsid w:val="0040500B"/>
    <w:rsid w:val="00406DD5"/>
    <w:rsid w:val="004132DA"/>
    <w:rsid w:val="004169FF"/>
    <w:rsid w:val="00434BFB"/>
    <w:rsid w:val="00447037"/>
    <w:rsid w:val="00451424"/>
    <w:rsid w:val="004562F7"/>
    <w:rsid w:val="00460D8A"/>
    <w:rsid w:val="00472CA7"/>
    <w:rsid w:val="00473D25"/>
    <w:rsid w:val="004A22D8"/>
    <w:rsid w:val="004A73D9"/>
    <w:rsid w:val="004A77A7"/>
    <w:rsid w:val="004C29D5"/>
    <w:rsid w:val="004D0055"/>
    <w:rsid w:val="004D41F8"/>
    <w:rsid w:val="004D5240"/>
    <w:rsid w:val="004E1F6C"/>
    <w:rsid w:val="00503822"/>
    <w:rsid w:val="0051033A"/>
    <w:rsid w:val="00515B32"/>
    <w:rsid w:val="005263F7"/>
    <w:rsid w:val="005279CD"/>
    <w:rsid w:val="00544F8D"/>
    <w:rsid w:val="005460B2"/>
    <w:rsid w:val="00590CD2"/>
    <w:rsid w:val="00593828"/>
    <w:rsid w:val="00595144"/>
    <w:rsid w:val="005B6450"/>
    <w:rsid w:val="005C6C63"/>
    <w:rsid w:val="005E3E61"/>
    <w:rsid w:val="0061265C"/>
    <w:rsid w:val="00632B60"/>
    <w:rsid w:val="00651352"/>
    <w:rsid w:val="006872E2"/>
    <w:rsid w:val="006947E0"/>
    <w:rsid w:val="00695430"/>
    <w:rsid w:val="006B02D4"/>
    <w:rsid w:val="006C444A"/>
    <w:rsid w:val="006D7C3A"/>
    <w:rsid w:val="006D7D8B"/>
    <w:rsid w:val="006E7663"/>
    <w:rsid w:val="006F52A4"/>
    <w:rsid w:val="006F53A8"/>
    <w:rsid w:val="00700AC4"/>
    <w:rsid w:val="00730899"/>
    <w:rsid w:val="00747FFB"/>
    <w:rsid w:val="00766030"/>
    <w:rsid w:val="00786A9D"/>
    <w:rsid w:val="007C034F"/>
    <w:rsid w:val="007F5EBE"/>
    <w:rsid w:val="008039A9"/>
    <w:rsid w:val="00805C98"/>
    <w:rsid w:val="008264B6"/>
    <w:rsid w:val="00835434"/>
    <w:rsid w:val="00840E4D"/>
    <w:rsid w:val="008445EF"/>
    <w:rsid w:val="00890AF0"/>
    <w:rsid w:val="00896310"/>
    <w:rsid w:val="008A3CDE"/>
    <w:rsid w:val="008A4967"/>
    <w:rsid w:val="008C0D16"/>
    <w:rsid w:val="008E599D"/>
    <w:rsid w:val="008F1CB2"/>
    <w:rsid w:val="00913D0A"/>
    <w:rsid w:val="00953127"/>
    <w:rsid w:val="00970001"/>
    <w:rsid w:val="00993921"/>
    <w:rsid w:val="009C4CE3"/>
    <w:rsid w:val="009D4AAE"/>
    <w:rsid w:val="00A021E4"/>
    <w:rsid w:val="00A23C14"/>
    <w:rsid w:val="00A77BD3"/>
    <w:rsid w:val="00A9574E"/>
    <w:rsid w:val="00AB18D3"/>
    <w:rsid w:val="00AD4824"/>
    <w:rsid w:val="00AE3EBB"/>
    <w:rsid w:val="00B00ED9"/>
    <w:rsid w:val="00B02882"/>
    <w:rsid w:val="00B62754"/>
    <w:rsid w:val="00B72F81"/>
    <w:rsid w:val="00B97F20"/>
    <w:rsid w:val="00BA1AD0"/>
    <w:rsid w:val="00BA4508"/>
    <w:rsid w:val="00BD0E89"/>
    <w:rsid w:val="00BD5850"/>
    <w:rsid w:val="00BE48D1"/>
    <w:rsid w:val="00BF23BB"/>
    <w:rsid w:val="00BF5861"/>
    <w:rsid w:val="00C038C0"/>
    <w:rsid w:val="00C47905"/>
    <w:rsid w:val="00C47A2D"/>
    <w:rsid w:val="00C53BAB"/>
    <w:rsid w:val="00C9797E"/>
    <w:rsid w:val="00CA1042"/>
    <w:rsid w:val="00CA7CD6"/>
    <w:rsid w:val="00CC5838"/>
    <w:rsid w:val="00D02C77"/>
    <w:rsid w:val="00D02C7B"/>
    <w:rsid w:val="00D074D8"/>
    <w:rsid w:val="00D154D3"/>
    <w:rsid w:val="00D221C1"/>
    <w:rsid w:val="00D318EB"/>
    <w:rsid w:val="00D3663F"/>
    <w:rsid w:val="00D578F4"/>
    <w:rsid w:val="00D60B1D"/>
    <w:rsid w:val="00D95D7A"/>
    <w:rsid w:val="00D971D0"/>
    <w:rsid w:val="00DE311B"/>
    <w:rsid w:val="00DE63B2"/>
    <w:rsid w:val="00E056D6"/>
    <w:rsid w:val="00E16A1B"/>
    <w:rsid w:val="00E21A9F"/>
    <w:rsid w:val="00E340B5"/>
    <w:rsid w:val="00E34C16"/>
    <w:rsid w:val="00E63FEF"/>
    <w:rsid w:val="00E768DA"/>
    <w:rsid w:val="00EB4E21"/>
    <w:rsid w:val="00EC6385"/>
    <w:rsid w:val="00EC677D"/>
    <w:rsid w:val="00F4164F"/>
    <w:rsid w:val="00F56B4A"/>
    <w:rsid w:val="00F77E46"/>
    <w:rsid w:val="00F80C53"/>
    <w:rsid w:val="00F92E36"/>
    <w:rsid w:val="00FB14D7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ConsPlusTitle">
    <w:name w:val="ConsPlusTitle"/>
    <w:rsid w:val="003F2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ConsPlusTitle">
    <w:name w:val="ConsPlusTitle"/>
    <w:rsid w:val="003F2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A773-6FB3-43CB-80B0-7C3858F5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022219</dc:creator>
  <cp:lastModifiedBy>022206</cp:lastModifiedBy>
  <cp:revision>88</cp:revision>
  <cp:lastPrinted>2023-09-28T03:42:00Z</cp:lastPrinted>
  <dcterms:created xsi:type="dcterms:W3CDTF">2021-08-19T11:54:00Z</dcterms:created>
  <dcterms:modified xsi:type="dcterms:W3CDTF">2024-09-09T10:31:00Z</dcterms:modified>
</cp:coreProperties>
</file>