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00" w:rsidRPr="00F32252" w:rsidRDefault="00EA6F00" w:rsidP="00EA6F00">
      <w:pPr>
        <w:jc w:val="center"/>
        <w:rPr>
          <w:noProof/>
          <w:szCs w:val="28"/>
        </w:rPr>
      </w:pPr>
      <w:r w:rsidRPr="00B756E5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00" w:rsidRPr="00EA6F00" w:rsidRDefault="00EA6F00" w:rsidP="00EA6F00">
      <w:pPr>
        <w:pStyle w:val="2"/>
        <w:spacing w:before="0" w:line="0" w:lineRule="atLeast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EA6F00">
        <w:rPr>
          <w:rFonts w:ascii="Times New Roman" w:hAnsi="Times New Roman" w:cs="Times New Roman"/>
          <w:b w:val="0"/>
          <w:color w:val="auto"/>
        </w:rPr>
        <w:t>Муниципальное образование Кондинский район</w:t>
      </w:r>
    </w:p>
    <w:p w:rsidR="00EA6F00" w:rsidRPr="00EA6F00" w:rsidRDefault="00EA6F00" w:rsidP="00EA6F00">
      <w:pPr>
        <w:pStyle w:val="2"/>
        <w:spacing w:before="0" w:line="0" w:lineRule="atLeast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A6F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(Ханты – Мансийский автономный округ – </w:t>
      </w:r>
      <w:proofErr w:type="spellStart"/>
      <w:r w:rsidRPr="00EA6F00">
        <w:rPr>
          <w:rFonts w:ascii="Times New Roman" w:hAnsi="Times New Roman" w:cs="Times New Roman"/>
          <w:b w:val="0"/>
          <w:color w:val="auto"/>
          <w:sz w:val="24"/>
          <w:szCs w:val="24"/>
        </w:rPr>
        <w:t>Югра</w:t>
      </w:r>
      <w:proofErr w:type="spellEnd"/>
      <w:r w:rsidRPr="00EA6F00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EA6F00" w:rsidRPr="00EA6F00" w:rsidRDefault="00EA6F00" w:rsidP="00EA6F00">
      <w:pPr>
        <w:rPr>
          <w:sz w:val="16"/>
          <w:szCs w:val="16"/>
        </w:rPr>
      </w:pPr>
    </w:p>
    <w:p w:rsidR="00EA6F00" w:rsidRPr="00EA6F00" w:rsidRDefault="00EA6F00" w:rsidP="00EA6F00">
      <w:pPr>
        <w:pStyle w:val="af2"/>
        <w:spacing w:line="0" w:lineRule="atLeast"/>
        <w:jc w:val="center"/>
        <w:rPr>
          <w:b/>
          <w:szCs w:val="28"/>
        </w:rPr>
      </w:pPr>
      <w:r w:rsidRPr="00EA6F00">
        <w:rPr>
          <w:b/>
          <w:szCs w:val="28"/>
        </w:rPr>
        <w:t>ГЛАВА КОНДИНСКОГО РАЙОНА</w:t>
      </w:r>
    </w:p>
    <w:p w:rsidR="00EA6F00" w:rsidRPr="00EA6F00" w:rsidRDefault="00EA6F00" w:rsidP="00EA6F00">
      <w:pPr>
        <w:spacing w:line="0" w:lineRule="atLeast"/>
        <w:jc w:val="center"/>
        <w:rPr>
          <w:b/>
          <w:bCs/>
          <w:szCs w:val="28"/>
        </w:rPr>
      </w:pPr>
    </w:p>
    <w:p w:rsidR="00EA6F00" w:rsidRPr="00EA6F00" w:rsidRDefault="00EA6F00" w:rsidP="00EA6F00">
      <w:pPr>
        <w:pStyle w:val="2"/>
        <w:spacing w:before="0" w:line="0" w:lineRule="atLeast"/>
        <w:jc w:val="center"/>
        <w:rPr>
          <w:rFonts w:ascii="Times New Roman" w:hAnsi="Times New Roman" w:cs="Times New Roman"/>
          <w:bCs w:val="0"/>
          <w:i/>
          <w:color w:val="auto"/>
        </w:rPr>
      </w:pPr>
      <w:r w:rsidRPr="00EA6F00">
        <w:rPr>
          <w:rFonts w:ascii="Times New Roman" w:hAnsi="Times New Roman" w:cs="Times New Roman"/>
          <w:bCs w:val="0"/>
          <w:color w:val="auto"/>
        </w:rPr>
        <w:t>ПОСТАНОВЛЕНИЕ</w:t>
      </w:r>
    </w:p>
    <w:p w:rsidR="00EA6F00" w:rsidRDefault="00EA6F00" w:rsidP="00EA6F00">
      <w:pPr>
        <w:spacing w:line="0" w:lineRule="atLeast"/>
        <w:jc w:val="both"/>
        <w:rPr>
          <w:sz w:val="26"/>
          <w:szCs w:val="26"/>
        </w:rPr>
      </w:pPr>
    </w:p>
    <w:p w:rsidR="00EA6F00" w:rsidRPr="00650995" w:rsidRDefault="00EA6F00" w:rsidP="00EA6F00">
      <w:pPr>
        <w:spacing w:line="0" w:lineRule="atLeast"/>
        <w:jc w:val="both"/>
        <w:rPr>
          <w:szCs w:val="28"/>
        </w:rPr>
      </w:pPr>
    </w:p>
    <w:p w:rsidR="00EA6F00" w:rsidRPr="000E3C72" w:rsidRDefault="00EA6F00" w:rsidP="00EA6F00">
      <w:pPr>
        <w:spacing w:line="0" w:lineRule="atLeast"/>
        <w:jc w:val="both"/>
        <w:rPr>
          <w:sz w:val="26"/>
          <w:szCs w:val="26"/>
        </w:rPr>
      </w:pPr>
      <w:r w:rsidRPr="000E3C7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28 июля </w:t>
      </w:r>
      <w:r w:rsidRPr="000E3C72">
        <w:rPr>
          <w:sz w:val="26"/>
          <w:szCs w:val="26"/>
        </w:rPr>
        <w:t xml:space="preserve">2015 года                                    </w:t>
      </w:r>
      <w:r w:rsidRPr="000E3C72">
        <w:rPr>
          <w:sz w:val="26"/>
          <w:szCs w:val="26"/>
        </w:rPr>
        <w:tab/>
        <w:t xml:space="preserve">                                       </w:t>
      </w:r>
      <w:r>
        <w:rPr>
          <w:sz w:val="26"/>
          <w:szCs w:val="26"/>
        </w:rPr>
        <w:t xml:space="preserve">              </w:t>
      </w:r>
      <w:r w:rsidRPr="000E3C72">
        <w:rPr>
          <w:sz w:val="26"/>
          <w:szCs w:val="26"/>
        </w:rPr>
        <w:t>№</w:t>
      </w:r>
      <w:r>
        <w:rPr>
          <w:sz w:val="26"/>
          <w:szCs w:val="26"/>
        </w:rPr>
        <w:t xml:space="preserve"> 29</w:t>
      </w:r>
      <w:r w:rsidRPr="000E3C72">
        <w:rPr>
          <w:sz w:val="26"/>
          <w:szCs w:val="26"/>
        </w:rPr>
        <w:t>-п</w:t>
      </w:r>
    </w:p>
    <w:p w:rsidR="00EA6F00" w:rsidRPr="000E3C72" w:rsidRDefault="00EA6F00" w:rsidP="00EA6F00">
      <w:pPr>
        <w:spacing w:line="0" w:lineRule="atLeast"/>
        <w:jc w:val="center"/>
        <w:rPr>
          <w:sz w:val="26"/>
          <w:szCs w:val="26"/>
        </w:rPr>
      </w:pPr>
      <w:proofErr w:type="spellStart"/>
      <w:r w:rsidRPr="000E3C72">
        <w:rPr>
          <w:sz w:val="26"/>
          <w:szCs w:val="26"/>
        </w:rPr>
        <w:t>пгт</w:t>
      </w:r>
      <w:proofErr w:type="gramStart"/>
      <w:r w:rsidRPr="000E3C72">
        <w:rPr>
          <w:sz w:val="26"/>
          <w:szCs w:val="26"/>
        </w:rPr>
        <w:t>.М</w:t>
      </w:r>
      <w:proofErr w:type="gramEnd"/>
      <w:r w:rsidRPr="000E3C72">
        <w:rPr>
          <w:sz w:val="26"/>
          <w:szCs w:val="26"/>
        </w:rPr>
        <w:t>еждуреченский</w:t>
      </w:r>
      <w:bookmarkStart w:id="0" w:name="_GoBack"/>
      <w:bookmarkEnd w:id="0"/>
      <w:proofErr w:type="spellEnd"/>
    </w:p>
    <w:p w:rsidR="008F6FD6" w:rsidRDefault="008F6FD6" w:rsidP="008F6FD6">
      <w:pPr>
        <w:suppressAutoHyphens/>
        <w:spacing w:line="0" w:lineRule="atLeast"/>
        <w:jc w:val="both"/>
        <w:rPr>
          <w:b/>
          <w:bCs/>
          <w:sz w:val="28"/>
          <w:szCs w:val="28"/>
        </w:rPr>
      </w:pPr>
    </w:p>
    <w:p w:rsidR="00EA6F00" w:rsidRDefault="00B708CC" w:rsidP="008F6FD6">
      <w:pPr>
        <w:suppressAutoHyphens/>
        <w:spacing w:line="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публичных слушаний </w:t>
      </w:r>
    </w:p>
    <w:p w:rsidR="00D50434" w:rsidRPr="008F6FD6" w:rsidRDefault="00B708CC" w:rsidP="008F6FD6">
      <w:pPr>
        <w:suppressAutoHyphens/>
        <w:spacing w:line="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по проекту</w:t>
      </w:r>
      <w:r w:rsidR="00D50434" w:rsidRPr="008F6FD6">
        <w:rPr>
          <w:bCs/>
          <w:sz w:val="28"/>
          <w:szCs w:val="28"/>
        </w:rPr>
        <w:t xml:space="preserve"> решения Думы Кондинского района </w:t>
      </w:r>
    </w:p>
    <w:p w:rsidR="00D50434" w:rsidRPr="008F6FD6" w:rsidRDefault="00D50434" w:rsidP="008F6FD6">
      <w:pPr>
        <w:suppressAutoHyphens/>
        <w:spacing w:line="0" w:lineRule="atLeast"/>
        <w:rPr>
          <w:bCs/>
          <w:sz w:val="28"/>
          <w:szCs w:val="28"/>
        </w:rPr>
      </w:pPr>
      <w:r w:rsidRPr="008F6FD6">
        <w:rPr>
          <w:bCs/>
          <w:sz w:val="28"/>
          <w:szCs w:val="28"/>
        </w:rPr>
        <w:t>«О внесении изменений в Устав Кондинского района»</w:t>
      </w:r>
    </w:p>
    <w:p w:rsidR="00D50434" w:rsidRDefault="00D50434" w:rsidP="00D50434">
      <w:pPr>
        <w:suppressAutoHyphens/>
        <w:spacing w:line="0" w:lineRule="atLeast"/>
        <w:rPr>
          <w:sz w:val="28"/>
          <w:szCs w:val="28"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целях приведения Устава Кондинского района в соответствие                      с законодательством Российской Федерации и Ханты-Манси</w:t>
      </w:r>
      <w:r w:rsidR="00EA6F00">
        <w:rPr>
          <w:sz w:val="28"/>
          <w:szCs w:val="28"/>
        </w:rPr>
        <w:t>йского автономного округа – Югры</w:t>
      </w:r>
      <w:r>
        <w:rPr>
          <w:sz w:val="28"/>
          <w:szCs w:val="28"/>
        </w:rPr>
        <w:t>, руководствуясь статьёй 49 Устава Кондинского района</w:t>
      </w:r>
      <w:r w:rsidRPr="008B396D">
        <w:rPr>
          <w:bCs/>
          <w:sz w:val="28"/>
          <w:szCs w:val="28"/>
        </w:rPr>
        <w:t>:</w:t>
      </w:r>
    </w:p>
    <w:p w:rsidR="00D50434" w:rsidRDefault="00D50434" w:rsidP="00D50434">
      <w:pPr>
        <w:numPr>
          <w:ilvl w:val="0"/>
          <w:numId w:val="20"/>
        </w:numPr>
        <w:tabs>
          <w:tab w:val="left" w:pos="993"/>
          <w:tab w:val="num" w:pos="1134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решения Думы Кондинского района «О внесении изменений в Устав Кондинского района» (приложение 1).</w:t>
      </w:r>
    </w:p>
    <w:p w:rsidR="00D50434" w:rsidRDefault="00D50434" w:rsidP="00D50434">
      <w:pPr>
        <w:numPr>
          <w:ilvl w:val="0"/>
          <w:numId w:val="20"/>
        </w:numPr>
        <w:tabs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решения Думы Кондинского района «О внесении изменений в Устав Конд</w:t>
      </w:r>
      <w:r w:rsidR="003E3B32">
        <w:rPr>
          <w:sz w:val="28"/>
          <w:szCs w:val="28"/>
        </w:rPr>
        <w:t xml:space="preserve">инского района» на </w:t>
      </w:r>
      <w:r w:rsidR="008F6FD6">
        <w:rPr>
          <w:sz w:val="28"/>
          <w:szCs w:val="28"/>
        </w:rPr>
        <w:t>0</w:t>
      </w:r>
      <w:r w:rsidR="00073EF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F6FD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 года. Место п</w:t>
      </w:r>
      <w:r w:rsidR="00B708CC">
        <w:rPr>
          <w:sz w:val="28"/>
          <w:szCs w:val="28"/>
        </w:rPr>
        <w:t>роведения публичных слушаний – м</w:t>
      </w:r>
      <w:r>
        <w:rPr>
          <w:sz w:val="28"/>
          <w:szCs w:val="28"/>
        </w:rPr>
        <w:t xml:space="preserve">униципальное учреждение культуры «Районный дворец культуры </w:t>
      </w:r>
      <w:r w:rsidR="00EA6F0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 искусства «</w:t>
      </w:r>
      <w:proofErr w:type="spellStart"/>
      <w:r>
        <w:rPr>
          <w:sz w:val="28"/>
          <w:szCs w:val="28"/>
        </w:rPr>
        <w:t>Конда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пг</w:t>
      </w:r>
      <w:r w:rsidR="00B708CC">
        <w:rPr>
          <w:sz w:val="28"/>
          <w:szCs w:val="28"/>
        </w:rPr>
        <w:t>т</w:t>
      </w:r>
      <w:proofErr w:type="gramStart"/>
      <w:r w:rsidR="00B708CC">
        <w:rPr>
          <w:sz w:val="28"/>
          <w:szCs w:val="28"/>
        </w:rPr>
        <w:t>.</w:t>
      </w:r>
      <w:r w:rsidR="003E3B32">
        <w:rPr>
          <w:sz w:val="28"/>
          <w:szCs w:val="28"/>
        </w:rPr>
        <w:t>М</w:t>
      </w:r>
      <w:proofErr w:type="gramEnd"/>
      <w:r w:rsidR="003E3B32">
        <w:rPr>
          <w:sz w:val="28"/>
          <w:szCs w:val="28"/>
        </w:rPr>
        <w:t>еждуреченский</w:t>
      </w:r>
      <w:proofErr w:type="spellEnd"/>
      <w:r w:rsidR="003E3B32">
        <w:rPr>
          <w:sz w:val="28"/>
          <w:szCs w:val="28"/>
        </w:rPr>
        <w:t xml:space="preserve">,  </w:t>
      </w:r>
      <w:r w:rsidR="00B708CC">
        <w:rPr>
          <w:sz w:val="28"/>
          <w:szCs w:val="28"/>
        </w:rPr>
        <w:t>ул.</w:t>
      </w:r>
      <w:r>
        <w:rPr>
          <w:sz w:val="28"/>
          <w:szCs w:val="28"/>
        </w:rPr>
        <w:t xml:space="preserve">Волгоградская, д.11. </w:t>
      </w:r>
      <w:r w:rsidR="00EA6F0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Время начала публичных слушаний – 17 часов 30 минут  по местному времени.</w:t>
      </w:r>
    </w:p>
    <w:p w:rsidR="00D50434" w:rsidRDefault="00D50434" w:rsidP="00D50434">
      <w:pPr>
        <w:numPr>
          <w:ilvl w:val="0"/>
          <w:numId w:val="20"/>
        </w:numPr>
        <w:tabs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организационного комитета, уполномоченного               на проведение публичных слушаний по проекту решения Думы Кондинского района «О внесении изменений в Устав Кондинского района» </w:t>
      </w:r>
      <w:r w:rsidR="00EA6F0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(приложение 2).</w:t>
      </w:r>
    </w:p>
    <w:p w:rsidR="00D50434" w:rsidRDefault="00D50434" w:rsidP="00D50434">
      <w:pPr>
        <w:numPr>
          <w:ilvl w:val="0"/>
          <w:numId w:val="20"/>
        </w:numPr>
        <w:tabs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место нахождени</w:t>
      </w:r>
      <w:r w:rsidR="0001014D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района», в Думе Кондинского района по адресу: Ханты-Мансийский автономный окру</w:t>
      </w:r>
      <w:r w:rsidR="00B708CC">
        <w:rPr>
          <w:sz w:val="28"/>
          <w:szCs w:val="28"/>
        </w:rPr>
        <w:t xml:space="preserve">г - </w:t>
      </w:r>
      <w:proofErr w:type="spellStart"/>
      <w:r w:rsidR="00B708CC">
        <w:rPr>
          <w:sz w:val="28"/>
          <w:szCs w:val="28"/>
        </w:rPr>
        <w:t>Югра</w:t>
      </w:r>
      <w:proofErr w:type="spellEnd"/>
      <w:r w:rsidR="00B708CC">
        <w:rPr>
          <w:sz w:val="28"/>
          <w:szCs w:val="28"/>
        </w:rPr>
        <w:t xml:space="preserve">, Кондинский район, </w:t>
      </w:r>
      <w:proofErr w:type="spellStart"/>
      <w:r w:rsidR="00B708CC">
        <w:rPr>
          <w:sz w:val="28"/>
          <w:szCs w:val="28"/>
        </w:rPr>
        <w:t>пгт</w:t>
      </w:r>
      <w:proofErr w:type="gramStart"/>
      <w:r w:rsidR="00B708C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еждуреченский</w:t>
      </w:r>
      <w:proofErr w:type="spellEnd"/>
      <w:r>
        <w:rPr>
          <w:sz w:val="28"/>
          <w:szCs w:val="28"/>
        </w:rPr>
        <w:t xml:space="preserve">,                   ул. Волгоградская, д. 11. </w:t>
      </w:r>
    </w:p>
    <w:p w:rsidR="00D50434" w:rsidRDefault="00D50434" w:rsidP="00D50434">
      <w:pPr>
        <w:numPr>
          <w:ilvl w:val="0"/>
          <w:numId w:val="20"/>
        </w:numPr>
        <w:tabs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Опубликовать настоящее </w:t>
      </w:r>
      <w:r w:rsidR="00F6108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газете «Кондин</w:t>
      </w:r>
      <w:r w:rsidR="005A3E84">
        <w:rPr>
          <w:sz w:val="28"/>
          <w:szCs w:val="28"/>
        </w:rPr>
        <w:t xml:space="preserve">ский вестник» </w:t>
      </w:r>
      <w:r>
        <w:rPr>
          <w:sz w:val="28"/>
          <w:szCs w:val="28"/>
        </w:rPr>
        <w:t xml:space="preserve">с одновременным опубликованием Порядка учета предложений </w:t>
      </w:r>
      <w:r w:rsidR="00EA6F0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 проекту Устава Кондинского района, проекту решения Думы </w:t>
      </w:r>
      <w:r>
        <w:rPr>
          <w:sz w:val="28"/>
          <w:szCs w:val="28"/>
        </w:rPr>
        <w:lastRenderedPageBreak/>
        <w:t>К</w:t>
      </w:r>
      <w:r w:rsidR="0083729B">
        <w:rPr>
          <w:sz w:val="28"/>
          <w:szCs w:val="28"/>
        </w:rPr>
        <w:t xml:space="preserve">ондинского района </w:t>
      </w:r>
      <w:r>
        <w:rPr>
          <w:sz w:val="28"/>
          <w:szCs w:val="28"/>
        </w:rPr>
        <w:t>«О внесении изменений в Устав Кондинского района», Порядка участия граждан в обсуждении проекта Устава Кондинского района, проекта решения Думы Кондинского района «О внесении изменений в Устав Кондинского района», утвержденных решением Думы Кондинского района от 27 октября 2011</w:t>
      </w:r>
      <w:proofErr w:type="gramEnd"/>
      <w:r>
        <w:rPr>
          <w:sz w:val="28"/>
          <w:szCs w:val="28"/>
        </w:rPr>
        <w:t xml:space="preserve"> года № 156 «О порядке учёта предложений по проекту Устава Кондинского района, проекту решения Думы Кондинского района </w:t>
      </w:r>
      <w:r w:rsidR="00EA6F0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«О внесении изменений в Устав Кондинского района», Порядке участия граждан в его обсуждении», и разместить на официальном сайте органов местного самоуправления Кондинского района.</w:t>
      </w:r>
    </w:p>
    <w:p w:rsidR="00D50434" w:rsidRDefault="00D50434" w:rsidP="00D50434">
      <w:pPr>
        <w:numPr>
          <w:ilvl w:val="0"/>
          <w:numId w:val="20"/>
        </w:numPr>
        <w:tabs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F6108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D50434" w:rsidRDefault="00D50434" w:rsidP="00D50434">
      <w:pPr>
        <w:numPr>
          <w:ilvl w:val="0"/>
          <w:numId w:val="20"/>
        </w:numPr>
        <w:tabs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F6108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686C7B">
        <w:rPr>
          <w:sz w:val="28"/>
          <w:szCs w:val="28"/>
        </w:rPr>
        <w:t xml:space="preserve">оставляю </w:t>
      </w:r>
      <w:r w:rsidR="00EA6F00">
        <w:rPr>
          <w:sz w:val="28"/>
          <w:szCs w:val="28"/>
        </w:rPr>
        <w:t xml:space="preserve">                      </w:t>
      </w:r>
      <w:r w:rsidR="00686C7B">
        <w:rPr>
          <w:sz w:val="28"/>
          <w:szCs w:val="28"/>
        </w:rPr>
        <w:t>за собой</w:t>
      </w:r>
      <w:r>
        <w:rPr>
          <w:sz w:val="28"/>
          <w:szCs w:val="28"/>
        </w:rPr>
        <w:t xml:space="preserve">. </w:t>
      </w:r>
    </w:p>
    <w:p w:rsidR="00D50434" w:rsidRDefault="00D50434" w:rsidP="00D50434">
      <w:pPr>
        <w:suppressAutoHyphens/>
        <w:spacing w:line="0" w:lineRule="atLeast"/>
        <w:jc w:val="center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Конд</w:t>
      </w:r>
      <w:r w:rsidR="00C64C64">
        <w:rPr>
          <w:sz w:val="28"/>
          <w:szCs w:val="28"/>
        </w:rPr>
        <w:t xml:space="preserve">инского района             </w:t>
      </w:r>
      <w:r w:rsidR="00C64C64">
        <w:rPr>
          <w:sz w:val="28"/>
          <w:szCs w:val="28"/>
        </w:rPr>
        <w:tab/>
      </w:r>
      <w:r w:rsidR="00C64C64">
        <w:rPr>
          <w:sz w:val="28"/>
          <w:szCs w:val="28"/>
        </w:rPr>
        <w:tab/>
      </w:r>
      <w:r w:rsidR="00C64C64">
        <w:rPr>
          <w:sz w:val="28"/>
          <w:szCs w:val="28"/>
        </w:rPr>
        <w:tab/>
        <w:t xml:space="preserve">                </w:t>
      </w:r>
      <w:r w:rsidR="00EA6F00">
        <w:rPr>
          <w:sz w:val="28"/>
          <w:szCs w:val="28"/>
        </w:rPr>
        <w:t xml:space="preserve">               </w:t>
      </w:r>
      <w:proofErr w:type="spellStart"/>
      <w:r w:rsidR="00EA6F00">
        <w:rPr>
          <w:sz w:val="28"/>
          <w:szCs w:val="28"/>
        </w:rPr>
        <w:t>А.Н.</w:t>
      </w:r>
      <w:r>
        <w:rPr>
          <w:sz w:val="28"/>
          <w:szCs w:val="28"/>
        </w:rPr>
        <w:t>Поздеев</w:t>
      </w:r>
      <w:proofErr w:type="spellEnd"/>
    </w:p>
    <w:p w:rsidR="00D50434" w:rsidRDefault="00D50434" w:rsidP="00D50434">
      <w:pPr>
        <w:suppressAutoHyphens/>
        <w:spacing w:line="0" w:lineRule="atLeast"/>
        <w:ind w:left="60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ind w:left="60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ind w:left="60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ind w:left="60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ind w:left="60"/>
        <w:rPr>
          <w:sz w:val="28"/>
          <w:szCs w:val="28"/>
        </w:rPr>
      </w:pPr>
    </w:p>
    <w:p w:rsidR="00D50434" w:rsidRDefault="00D50434" w:rsidP="00D5043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6F00" w:rsidRDefault="00D50434" w:rsidP="00EA6F00">
      <w:pPr>
        <w:suppressAutoHyphens/>
        <w:spacing w:line="0" w:lineRule="atLeast"/>
        <w:ind w:left="4956"/>
        <w:rPr>
          <w:sz w:val="28"/>
          <w:szCs w:val="28"/>
        </w:rPr>
      </w:pPr>
      <w:r w:rsidRPr="00B708CC">
        <w:rPr>
          <w:sz w:val="28"/>
          <w:szCs w:val="28"/>
        </w:rPr>
        <w:lastRenderedPageBreak/>
        <w:t>Приложение 1</w:t>
      </w:r>
      <w:r w:rsidR="00B708CC" w:rsidRPr="00B708CC">
        <w:rPr>
          <w:sz w:val="28"/>
          <w:szCs w:val="28"/>
        </w:rPr>
        <w:t xml:space="preserve"> </w:t>
      </w:r>
      <w:r w:rsidR="00EA6F00">
        <w:rPr>
          <w:sz w:val="28"/>
          <w:szCs w:val="28"/>
        </w:rPr>
        <w:t>к постановлению</w:t>
      </w:r>
      <w:r w:rsidRPr="00B708CC">
        <w:rPr>
          <w:sz w:val="28"/>
          <w:szCs w:val="28"/>
        </w:rPr>
        <w:t xml:space="preserve"> </w:t>
      </w:r>
    </w:p>
    <w:p w:rsidR="00D50434" w:rsidRPr="00B708CC" w:rsidRDefault="00EA6F00" w:rsidP="00EA6F00">
      <w:pPr>
        <w:suppressAutoHyphens/>
        <w:spacing w:line="0" w:lineRule="atLeas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D50434" w:rsidRPr="00B708CC">
        <w:rPr>
          <w:sz w:val="28"/>
          <w:szCs w:val="28"/>
        </w:rPr>
        <w:t>Кондинского района</w:t>
      </w:r>
    </w:p>
    <w:p w:rsidR="00D50434" w:rsidRPr="00B708CC" w:rsidRDefault="00D50434" w:rsidP="00EA6F00">
      <w:pPr>
        <w:suppressAutoHyphens/>
        <w:spacing w:line="0" w:lineRule="atLeast"/>
        <w:ind w:left="4956"/>
        <w:rPr>
          <w:sz w:val="28"/>
          <w:szCs w:val="28"/>
        </w:rPr>
      </w:pPr>
      <w:r w:rsidRPr="00B708CC">
        <w:rPr>
          <w:sz w:val="28"/>
          <w:szCs w:val="28"/>
        </w:rPr>
        <w:t>от</w:t>
      </w:r>
      <w:r w:rsidR="00EA6F00">
        <w:rPr>
          <w:sz w:val="28"/>
          <w:szCs w:val="28"/>
        </w:rPr>
        <w:t xml:space="preserve"> 28 июля 2015 года № 29-п</w:t>
      </w:r>
    </w:p>
    <w:p w:rsidR="00D50434" w:rsidRDefault="00D50434" w:rsidP="00D50434">
      <w:pPr>
        <w:spacing w:line="0" w:lineRule="atLeast"/>
        <w:jc w:val="right"/>
        <w:rPr>
          <w:b/>
          <w:bCs/>
        </w:rPr>
      </w:pPr>
    </w:p>
    <w:p w:rsidR="00D50434" w:rsidRDefault="00D50434" w:rsidP="00D50434">
      <w:pPr>
        <w:suppressAutoHyphens/>
        <w:spacing w:line="0" w:lineRule="atLeast"/>
        <w:jc w:val="center"/>
        <w:rPr>
          <w:b/>
          <w:bCs/>
        </w:rPr>
      </w:pPr>
    </w:p>
    <w:p w:rsidR="00D50434" w:rsidRDefault="00D50434" w:rsidP="00D50434">
      <w:pPr>
        <w:suppressAutoHyphens/>
        <w:spacing w:line="0" w:lineRule="atLeast"/>
        <w:jc w:val="center"/>
        <w:rPr>
          <w:b/>
          <w:bCs/>
        </w:rPr>
      </w:pPr>
      <w:r>
        <w:rPr>
          <w:b/>
          <w:bCs/>
        </w:rPr>
        <w:t>ХАНТЫ-МАНСИЙСКИЙ АВТОНОМНЫЙ ОКРУГ – ЮГРА</w:t>
      </w:r>
    </w:p>
    <w:p w:rsidR="00D50434" w:rsidRDefault="00D50434" w:rsidP="00D50434">
      <w:pPr>
        <w:suppressAutoHyphens/>
        <w:spacing w:line="0" w:lineRule="atLeast"/>
        <w:jc w:val="center"/>
        <w:rPr>
          <w:b/>
          <w:bCs/>
        </w:rPr>
      </w:pPr>
      <w:r>
        <w:rPr>
          <w:b/>
          <w:bCs/>
        </w:rPr>
        <w:t>ДУМА КОНДИНСКОГО РАЙОНА</w:t>
      </w:r>
    </w:p>
    <w:p w:rsidR="00D50434" w:rsidRDefault="00D50434" w:rsidP="00D50434">
      <w:pPr>
        <w:suppressAutoHyphens/>
        <w:spacing w:line="0" w:lineRule="atLeast"/>
        <w:jc w:val="center"/>
        <w:rPr>
          <w:b/>
          <w:bCs/>
        </w:rPr>
      </w:pPr>
    </w:p>
    <w:p w:rsidR="00D50434" w:rsidRDefault="00D50434" w:rsidP="00D50434">
      <w:pPr>
        <w:suppressAutoHyphens/>
        <w:spacing w:line="0" w:lineRule="atLeast"/>
        <w:jc w:val="center"/>
        <w:rPr>
          <w:b/>
          <w:bCs/>
        </w:rPr>
      </w:pPr>
      <w:r>
        <w:rPr>
          <w:b/>
          <w:bCs/>
        </w:rPr>
        <w:t>РЕШЕНИЕ</w:t>
      </w:r>
    </w:p>
    <w:p w:rsidR="00D50434" w:rsidRDefault="00D50434" w:rsidP="00D50434">
      <w:pPr>
        <w:suppressAutoHyphens/>
        <w:spacing w:line="0" w:lineRule="atLeast"/>
        <w:jc w:val="center"/>
      </w:pPr>
      <w:r>
        <w:t>ПРОЕКТ</w:t>
      </w:r>
    </w:p>
    <w:p w:rsidR="00D50434" w:rsidRDefault="00D50434" w:rsidP="00D50434">
      <w:pPr>
        <w:suppressAutoHyphens/>
        <w:spacing w:line="0" w:lineRule="atLeast"/>
        <w:jc w:val="center"/>
        <w:rPr>
          <w:b/>
          <w:bCs/>
        </w:rPr>
      </w:pPr>
    </w:p>
    <w:p w:rsidR="00D50434" w:rsidRDefault="00D50434" w:rsidP="00D50434">
      <w:pPr>
        <w:suppressAutoHyphens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Кондинского района</w:t>
      </w:r>
    </w:p>
    <w:p w:rsidR="00D50434" w:rsidRDefault="00D50434" w:rsidP="00D50434">
      <w:pPr>
        <w:suppressAutoHyphens/>
        <w:spacing w:line="0" w:lineRule="atLeast"/>
        <w:jc w:val="center"/>
        <w:rPr>
          <w:b/>
          <w:bCs/>
          <w:sz w:val="28"/>
          <w:szCs w:val="28"/>
        </w:rPr>
      </w:pPr>
    </w:p>
    <w:p w:rsidR="00D50434" w:rsidRDefault="00D50434" w:rsidP="00D50434">
      <w:pPr>
        <w:tabs>
          <w:tab w:val="left" w:pos="1100"/>
        </w:tabs>
        <w:suppressAutoHyphens/>
        <w:spacing w:line="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 в соответствие с законодательством Российской Федерации и Ханты-Манси</w:t>
      </w:r>
      <w:r w:rsidR="00EA6F00">
        <w:rPr>
          <w:sz w:val="28"/>
          <w:szCs w:val="28"/>
        </w:rPr>
        <w:t>йского автономного округа – Югры</w:t>
      </w:r>
      <w:r>
        <w:rPr>
          <w:sz w:val="28"/>
          <w:szCs w:val="28"/>
        </w:rPr>
        <w:t xml:space="preserve">, руководствуясь статьёй 49 Устава Кондинского района, Дума Кондинского района </w:t>
      </w: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D50434" w:rsidRDefault="00D50434" w:rsidP="00D50434">
      <w:pPr>
        <w:pStyle w:val="ac"/>
        <w:numPr>
          <w:ilvl w:val="0"/>
          <w:numId w:val="21"/>
        </w:numPr>
        <w:tabs>
          <w:tab w:val="clear" w:pos="927"/>
          <w:tab w:val="num" w:pos="284"/>
          <w:tab w:val="left" w:pos="993"/>
          <w:tab w:val="left" w:pos="1276"/>
        </w:tabs>
        <w:spacing w:line="0" w:lineRule="atLeast"/>
        <w:ind w:left="0" w:firstLine="700"/>
        <w:contextualSpacing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Устав Кондинского района, принятый решением Думы Кондинского района от 02.06.2005 № 386 «О новой редакции Устава Кондинского района» (с изменениями от 22.11.2006 № 228, от 15.11.2007 </w:t>
      </w:r>
      <w:r w:rsidR="00EA6F0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466, от 27.06.2008 № 592, от 26.03.2009 № 749,от 17.09.2009 № 807, </w:t>
      </w:r>
      <w:r w:rsidR="00EA6F0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21.04.2010 № 967,от 27.05.2010 № 973, от 16.09.2010 № 1010,от 28.12.2010 № 29, от 30.06.2011 № 104, от 27.10.2011 № 154, от 02.12.2011 № 181,</w:t>
      </w:r>
      <w:r w:rsidR="00EA6F0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31.05.2012 № 237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18.07.2012 № 255, от 20.03.2013 № 331, от 18.09.2013 № 370,от 28.01.2014 № 429, от 29.07.2014 № 477, от 26.11.2014 № 505</w:t>
      </w:r>
      <w:r w:rsidR="00C64C64">
        <w:rPr>
          <w:sz w:val="28"/>
          <w:szCs w:val="28"/>
        </w:rPr>
        <w:t xml:space="preserve">, </w:t>
      </w:r>
      <w:r w:rsidR="00EA6F00">
        <w:rPr>
          <w:sz w:val="28"/>
          <w:szCs w:val="28"/>
        </w:rPr>
        <w:t xml:space="preserve">                       </w:t>
      </w:r>
      <w:r w:rsidR="00C64C64">
        <w:rPr>
          <w:sz w:val="28"/>
          <w:szCs w:val="28"/>
        </w:rPr>
        <w:t>от 29.04.2015 № 554</w:t>
      </w:r>
      <w:r>
        <w:rPr>
          <w:sz w:val="28"/>
          <w:szCs w:val="28"/>
        </w:rPr>
        <w:t>) следующие изменения:</w:t>
      </w:r>
      <w:proofErr w:type="gramEnd"/>
    </w:p>
    <w:p w:rsidR="00D50434" w:rsidRDefault="00D50434" w:rsidP="00D50434">
      <w:pPr>
        <w:pStyle w:val="ac"/>
        <w:numPr>
          <w:ilvl w:val="0"/>
          <w:numId w:val="22"/>
        </w:numPr>
        <w:tabs>
          <w:tab w:val="left" w:pos="1080"/>
        </w:tabs>
        <w:spacing w:line="0" w:lineRule="atLeast"/>
        <w:ind w:left="0" w:firstLine="72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 статьи 6:</w:t>
      </w:r>
    </w:p>
    <w:p w:rsidR="00D50434" w:rsidRDefault="00D50434" w:rsidP="00D50434">
      <w:pPr>
        <w:tabs>
          <w:tab w:val="left" w:pos="1080"/>
        </w:tabs>
        <w:autoSpaceDE w:val="0"/>
        <w:autoSpaceDN w:val="0"/>
        <w:adjustRightInd w:val="0"/>
        <w:spacing w:line="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а) в подпункте 15 </w:t>
      </w:r>
      <w:r>
        <w:rPr>
          <w:rFonts w:eastAsiaTheme="minorHAnsi"/>
          <w:sz w:val="28"/>
          <w:szCs w:val="28"/>
          <w:lang w:eastAsia="en-US"/>
        </w:rPr>
        <w:t>слова «, в том числе путем выкупа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исключить; </w:t>
      </w:r>
    </w:p>
    <w:p w:rsidR="00D50434" w:rsidRDefault="00D50434" w:rsidP="00D50434">
      <w:pPr>
        <w:tabs>
          <w:tab w:val="left" w:pos="1080"/>
        </w:tabs>
        <w:autoSpaceDE w:val="0"/>
        <w:autoSpaceDN w:val="0"/>
        <w:adjustRightInd w:val="0"/>
        <w:spacing w:line="0" w:lineRule="atLeast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подпунктом 36 следующего содержания:</w:t>
      </w:r>
    </w:p>
    <w:p w:rsidR="00D50434" w:rsidRPr="00D50434" w:rsidRDefault="00D50434" w:rsidP="00D50434">
      <w:pPr>
        <w:tabs>
          <w:tab w:val="left" w:pos="1080"/>
        </w:tabs>
        <w:autoSpaceDE w:val="0"/>
        <w:autoSpaceDN w:val="0"/>
        <w:adjustRightInd w:val="0"/>
        <w:spacing w:line="0" w:lineRule="atLeast"/>
        <w:ind w:firstLine="720"/>
        <w:jc w:val="both"/>
        <w:rPr>
          <w:bCs/>
          <w:sz w:val="28"/>
          <w:szCs w:val="28"/>
        </w:rPr>
      </w:pPr>
      <w:r w:rsidRPr="00D50434">
        <w:rPr>
          <w:rFonts w:eastAsiaTheme="minorHAnsi"/>
          <w:sz w:val="28"/>
          <w:szCs w:val="28"/>
          <w:lang w:eastAsia="en-US"/>
        </w:rPr>
        <w:t xml:space="preserve">«36) организация в соответствии с Федеральным </w:t>
      </w:r>
      <w:hyperlink r:id="rId9" w:history="1">
        <w:r w:rsidRPr="00D50434">
          <w:rPr>
            <w:rStyle w:val="af0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D50434">
        <w:rPr>
          <w:rFonts w:eastAsiaTheme="minorHAnsi"/>
          <w:sz w:val="28"/>
          <w:szCs w:val="28"/>
          <w:lang w:eastAsia="en-US"/>
        </w:rPr>
        <w:t xml:space="preserve"> 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 w:rsidRPr="00D50434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731A3" w:rsidRPr="00C731A3" w:rsidRDefault="00C731A3" w:rsidP="00D50434">
      <w:pPr>
        <w:pStyle w:val="ac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0" w:firstLine="72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статье 10:</w:t>
      </w:r>
    </w:p>
    <w:p w:rsidR="00C731A3" w:rsidRPr="00C731A3" w:rsidRDefault="00C731A3" w:rsidP="00C731A3">
      <w:pPr>
        <w:pStyle w:val="ac"/>
        <w:tabs>
          <w:tab w:val="left" w:pos="1080"/>
        </w:tabs>
        <w:autoSpaceDE w:val="0"/>
        <w:autoSpaceDN w:val="0"/>
        <w:adjustRightInd w:val="0"/>
        <w:spacing w:line="0" w:lineRule="atLeast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Pr="00C731A3">
        <w:rPr>
          <w:sz w:val="28"/>
          <w:szCs w:val="28"/>
        </w:rPr>
        <w:t xml:space="preserve">пункт 6 </w:t>
      </w:r>
      <w:r>
        <w:rPr>
          <w:sz w:val="28"/>
          <w:szCs w:val="28"/>
        </w:rPr>
        <w:t>исключить;</w:t>
      </w:r>
    </w:p>
    <w:p w:rsidR="00C731A3" w:rsidRPr="00C731A3" w:rsidRDefault="00C731A3" w:rsidP="00EA6F00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Pr="00C731A3">
        <w:rPr>
          <w:sz w:val="28"/>
          <w:szCs w:val="28"/>
        </w:rPr>
        <w:t xml:space="preserve">в пункте 7 </w:t>
      </w:r>
      <w:r>
        <w:rPr>
          <w:sz w:val="28"/>
          <w:szCs w:val="28"/>
        </w:rPr>
        <w:t>и</w:t>
      </w:r>
      <w:r w:rsidRPr="00C731A3">
        <w:rPr>
          <w:sz w:val="28"/>
          <w:szCs w:val="28"/>
        </w:rPr>
        <w:t>сключить слова «, а также результатов публичных слушаний»</w:t>
      </w:r>
      <w:r>
        <w:rPr>
          <w:sz w:val="28"/>
          <w:szCs w:val="28"/>
        </w:rPr>
        <w:t>.</w:t>
      </w:r>
    </w:p>
    <w:p w:rsidR="00C731A3" w:rsidRPr="00C731A3" w:rsidRDefault="00C731A3" w:rsidP="00D50434">
      <w:pPr>
        <w:pStyle w:val="ac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0" w:firstLine="72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статье 12:</w:t>
      </w:r>
    </w:p>
    <w:p w:rsidR="00D50434" w:rsidRDefault="00C731A3" w:rsidP="00EA6F00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Pr="00C731A3">
        <w:rPr>
          <w:sz w:val="28"/>
          <w:szCs w:val="28"/>
        </w:rPr>
        <w:t>в</w:t>
      </w:r>
      <w:r w:rsidR="00D50434" w:rsidRPr="00C731A3">
        <w:rPr>
          <w:sz w:val="28"/>
          <w:szCs w:val="28"/>
        </w:rPr>
        <w:t xml:space="preserve"> подпункте 3 пункта 4 </w:t>
      </w:r>
      <w:r w:rsidR="00D50434" w:rsidRPr="00C731A3">
        <w:rPr>
          <w:rFonts w:eastAsiaTheme="minorHAnsi"/>
          <w:sz w:val="28"/>
          <w:szCs w:val="28"/>
          <w:lang w:eastAsia="en-US"/>
        </w:rPr>
        <w:t>после слов «проекты планировки территорий и проекты межевания территорий</w:t>
      </w:r>
      <w:proofErr w:type="gramStart"/>
      <w:r w:rsidR="00D50434" w:rsidRPr="00C731A3">
        <w:rPr>
          <w:rFonts w:eastAsiaTheme="minorHAnsi"/>
          <w:sz w:val="28"/>
          <w:szCs w:val="28"/>
          <w:lang w:eastAsia="en-US"/>
        </w:rPr>
        <w:t>,»</w:t>
      </w:r>
      <w:proofErr w:type="gramEnd"/>
      <w:r w:rsidR="00D50434" w:rsidRPr="00C731A3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="00EA6F00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D50434" w:rsidRPr="00C731A3">
        <w:rPr>
          <w:rFonts w:eastAsiaTheme="minorHAnsi"/>
          <w:sz w:val="28"/>
          <w:szCs w:val="28"/>
          <w:lang w:eastAsia="en-US"/>
        </w:rPr>
        <w:t xml:space="preserve">«за исключением случаев, предусмотренных Градостроительным </w:t>
      </w:r>
      <w:hyperlink r:id="rId10" w:history="1">
        <w:r w:rsidR="00D50434" w:rsidRPr="00C731A3">
          <w:rPr>
            <w:rStyle w:val="af0"/>
            <w:rFonts w:eastAsiaTheme="minorHAns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="00D50434" w:rsidRPr="00C731A3">
        <w:rPr>
          <w:rFonts w:eastAsiaTheme="minorHAnsi"/>
          <w:sz w:val="28"/>
          <w:szCs w:val="28"/>
          <w:lang w:eastAsia="en-US"/>
        </w:rPr>
        <w:t xml:space="preserve"> Российской Федерации,»</w:t>
      </w:r>
      <w:r w:rsidR="00882316">
        <w:rPr>
          <w:rFonts w:eastAsiaTheme="minorHAnsi"/>
          <w:sz w:val="28"/>
          <w:szCs w:val="28"/>
          <w:lang w:eastAsia="en-US"/>
        </w:rPr>
        <w:t>;</w:t>
      </w:r>
    </w:p>
    <w:p w:rsidR="00882316" w:rsidRPr="00C731A3" w:rsidRDefault="00882316" w:rsidP="00C731A3">
      <w:pPr>
        <w:tabs>
          <w:tab w:val="left" w:pos="1080"/>
        </w:tabs>
        <w:autoSpaceDE w:val="0"/>
        <w:autoSpaceDN w:val="0"/>
        <w:adjustRightInd w:val="0"/>
        <w:spacing w:line="0" w:lineRule="atLeast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834AD8">
        <w:rPr>
          <w:rFonts w:eastAsiaTheme="minorHAnsi"/>
          <w:sz w:val="28"/>
          <w:szCs w:val="28"/>
          <w:lang w:eastAsia="en-US"/>
        </w:rPr>
        <w:t xml:space="preserve"> подпункт 4 исключить.</w:t>
      </w:r>
    </w:p>
    <w:p w:rsidR="00D50434" w:rsidRDefault="00C731A3" w:rsidP="00D50434">
      <w:pPr>
        <w:pStyle w:val="ac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0" w:firstLine="72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D50434">
        <w:rPr>
          <w:sz w:val="28"/>
          <w:szCs w:val="28"/>
        </w:rPr>
        <w:t>ункт 5 статьи 15 дополнить словами «</w:t>
      </w:r>
      <w:r w:rsidR="00D50434">
        <w:rPr>
          <w:rFonts w:eastAsiaTheme="minorHAnsi"/>
          <w:sz w:val="28"/>
          <w:szCs w:val="28"/>
          <w:lang w:eastAsia="en-US"/>
        </w:rPr>
        <w:t xml:space="preserve">в соответствии с законом Ханты-Мансийского автономного округа – </w:t>
      </w:r>
      <w:proofErr w:type="spellStart"/>
      <w:r w:rsidR="00D50434">
        <w:rPr>
          <w:rFonts w:eastAsiaTheme="minorHAnsi"/>
          <w:sz w:val="28"/>
          <w:szCs w:val="28"/>
          <w:lang w:eastAsia="en-US"/>
        </w:rPr>
        <w:t>Югра</w:t>
      </w:r>
      <w:proofErr w:type="spellEnd"/>
      <w:r w:rsidR="00D50434">
        <w:rPr>
          <w:rFonts w:eastAsiaTheme="minorHAnsi"/>
          <w:sz w:val="28"/>
          <w:szCs w:val="28"/>
          <w:lang w:eastAsia="en-US"/>
        </w:rPr>
        <w:t xml:space="preserve">». </w:t>
      </w:r>
    </w:p>
    <w:p w:rsidR="00C64C64" w:rsidRPr="00E90F38" w:rsidRDefault="00C731A3" w:rsidP="00D50434">
      <w:pPr>
        <w:pStyle w:val="ac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0" w:firstLine="72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</w:t>
      </w:r>
      <w:r w:rsidR="007C58FA" w:rsidRPr="007C58FA">
        <w:rPr>
          <w:sz w:val="28"/>
          <w:szCs w:val="28"/>
        </w:rPr>
        <w:t>бзац 2 пункта 7 статьи 17</w:t>
      </w:r>
      <w:r w:rsidR="007C58FA">
        <w:rPr>
          <w:sz w:val="28"/>
          <w:szCs w:val="28"/>
        </w:rPr>
        <w:t xml:space="preserve"> дополнить словами </w:t>
      </w:r>
      <w:r w:rsidR="007C58FA" w:rsidRPr="007C58FA">
        <w:rPr>
          <w:sz w:val="28"/>
          <w:szCs w:val="28"/>
        </w:rPr>
        <w:t xml:space="preserve">«, если иное </w:t>
      </w:r>
      <w:r w:rsidR="00EA6F00">
        <w:rPr>
          <w:sz w:val="28"/>
          <w:szCs w:val="28"/>
        </w:rPr>
        <w:t xml:space="preserve">                          </w:t>
      </w:r>
      <w:r w:rsidR="007C58FA" w:rsidRPr="007C58FA">
        <w:rPr>
          <w:sz w:val="28"/>
          <w:szCs w:val="28"/>
        </w:rPr>
        <w:t>не предусмотрено Регламентом работы Думы района</w:t>
      </w:r>
      <w:proofErr w:type="gramStart"/>
      <w:r w:rsidR="007C58FA" w:rsidRPr="007C58FA">
        <w:rPr>
          <w:sz w:val="28"/>
          <w:szCs w:val="28"/>
        </w:rPr>
        <w:t>.»</w:t>
      </w:r>
      <w:proofErr w:type="gramEnd"/>
    </w:p>
    <w:p w:rsidR="00E90F38" w:rsidRPr="00EC585D" w:rsidRDefault="00E90F38" w:rsidP="00D50434">
      <w:pPr>
        <w:pStyle w:val="ac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0" w:firstLine="72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подпункте 11 пункта 1 статьи 18 слова «, главы администрации района о результатах их деятельности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, заменить словами «о результатах </w:t>
      </w:r>
      <w:r w:rsidR="00EA6F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его деятельности и».</w:t>
      </w:r>
    </w:p>
    <w:p w:rsidR="00EC585D" w:rsidRPr="00B46839" w:rsidRDefault="00C731A3" w:rsidP="00D50434">
      <w:pPr>
        <w:pStyle w:val="ac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0" w:firstLine="72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B46839" w:rsidRPr="00B46839">
        <w:rPr>
          <w:sz w:val="28"/>
          <w:szCs w:val="28"/>
        </w:rPr>
        <w:t xml:space="preserve"> пункте 2 статьи 25 «Досрочное прекращение полномочий главы района»</w:t>
      </w:r>
      <w:r w:rsidR="00407217">
        <w:rPr>
          <w:sz w:val="28"/>
          <w:szCs w:val="28"/>
        </w:rPr>
        <w:t xml:space="preserve"> по всему тексту</w:t>
      </w:r>
      <w:r w:rsidR="00B46839">
        <w:rPr>
          <w:sz w:val="28"/>
          <w:szCs w:val="28"/>
        </w:rPr>
        <w:t xml:space="preserve"> </w:t>
      </w:r>
      <w:r w:rsidR="00703D2F">
        <w:rPr>
          <w:sz w:val="28"/>
          <w:szCs w:val="28"/>
        </w:rPr>
        <w:t>слова «администрации» исключить.</w:t>
      </w:r>
    </w:p>
    <w:p w:rsidR="00D50434" w:rsidRDefault="00D50434" w:rsidP="00D50434">
      <w:pPr>
        <w:pStyle w:val="ac"/>
        <w:numPr>
          <w:ilvl w:val="0"/>
          <w:numId w:val="25"/>
        </w:numPr>
        <w:tabs>
          <w:tab w:val="num" w:pos="284"/>
          <w:tab w:val="left" w:pos="1080"/>
        </w:tabs>
        <w:suppressAutoHyphens/>
        <w:spacing w:line="0" w:lineRule="atLeast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течение 15 дней                                      со дня его принятия в Управление Министерства юстиции Российской Федерации по Ханты-Мансийскому автономному округу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</w:t>
      </w:r>
      <w:r w:rsidR="00EA6F0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для государственной регистрации.</w:t>
      </w:r>
    </w:p>
    <w:p w:rsidR="00D50434" w:rsidRDefault="00D50434" w:rsidP="00D50434">
      <w:pPr>
        <w:numPr>
          <w:ilvl w:val="0"/>
          <w:numId w:val="25"/>
        </w:numPr>
        <w:tabs>
          <w:tab w:val="num" w:pos="284"/>
          <w:tab w:val="left" w:pos="851"/>
          <w:tab w:val="left" w:pos="1080"/>
        </w:tabs>
        <w:suppressAutoHyphens/>
        <w:spacing w:line="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решение в газете «Кондинский вестник»              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разместить                           на официальном сайте органов местного самоуправления Кондинского района.</w:t>
      </w:r>
    </w:p>
    <w:p w:rsidR="00D50434" w:rsidRDefault="00D50434" w:rsidP="00D50434">
      <w:pPr>
        <w:numPr>
          <w:ilvl w:val="0"/>
          <w:numId w:val="25"/>
        </w:numPr>
        <w:tabs>
          <w:tab w:val="num" w:pos="284"/>
          <w:tab w:val="left" w:pos="851"/>
          <w:tab w:val="left" w:pos="1080"/>
        </w:tabs>
        <w:suppressAutoHyphens/>
        <w:spacing w:line="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</w:t>
      </w:r>
      <w:r w:rsidR="00B2360A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D50434" w:rsidRDefault="00D50434" w:rsidP="00D50434">
      <w:pPr>
        <w:numPr>
          <w:ilvl w:val="0"/>
          <w:numId w:val="25"/>
        </w:numPr>
        <w:tabs>
          <w:tab w:val="num" w:pos="284"/>
          <w:tab w:val="left" w:pos="851"/>
          <w:tab w:val="left" w:pos="993"/>
          <w:tab w:val="left" w:pos="1080"/>
        </w:tabs>
        <w:suppressAutoHyphens/>
        <w:spacing w:line="0" w:lineRule="atLeast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                          на постоянную мандатную комиссию Думы Кондинского района (Н.С.Бабкин).</w:t>
      </w:r>
    </w:p>
    <w:p w:rsidR="00D50434" w:rsidRDefault="00D50434" w:rsidP="00D50434">
      <w:pPr>
        <w:tabs>
          <w:tab w:val="left" w:pos="993"/>
        </w:tabs>
        <w:suppressAutoHyphens/>
        <w:spacing w:line="0" w:lineRule="atLeast"/>
        <w:jc w:val="both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Кондинского района                                    </w:t>
      </w:r>
      <w:r w:rsidR="00EA6F00">
        <w:rPr>
          <w:sz w:val="28"/>
          <w:szCs w:val="28"/>
        </w:rPr>
        <w:t xml:space="preserve">                             </w:t>
      </w:r>
      <w:proofErr w:type="spellStart"/>
      <w:r w:rsidR="00EA6F00">
        <w:rPr>
          <w:sz w:val="28"/>
          <w:szCs w:val="28"/>
        </w:rPr>
        <w:t>А.Н.</w:t>
      </w:r>
      <w:r>
        <w:rPr>
          <w:sz w:val="28"/>
          <w:szCs w:val="28"/>
        </w:rPr>
        <w:t>Поздеев</w:t>
      </w:r>
      <w:proofErr w:type="spellEnd"/>
    </w:p>
    <w:p w:rsidR="00D50434" w:rsidRDefault="00D50434" w:rsidP="00D50434">
      <w:pPr>
        <w:suppressAutoHyphens/>
        <w:spacing w:line="0" w:lineRule="atLeast"/>
        <w:ind w:left="60"/>
        <w:rPr>
          <w:sz w:val="28"/>
          <w:szCs w:val="28"/>
        </w:rPr>
      </w:pPr>
    </w:p>
    <w:p w:rsidR="00D50434" w:rsidRDefault="00D50434" w:rsidP="00D50434">
      <w:pPr>
        <w:suppressAutoHyphens/>
        <w:spacing w:line="0" w:lineRule="atLeast"/>
        <w:ind w:left="6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Междуреченский</w:t>
      </w:r>
    </w:p>
    <w:p w:rsidR="00D50434" w:rsidRDefault="00D50434" w:rsidP="00D50434">
      <w:pPr>
        <w:suppressAutoHyphens/>
        <w:spacing w:line="0" w:lineRule="atLeast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____________2015 года </w:t>
      </w:r>
    </w:p>
    <w:p w:rsidR="00D50434" w:rsidRDefault="00D50434" w:rsidP="00D50434">
      <w:pPr>
        <w:suppressAutoHyphens/>
        <w:spacing w:line="0" w:lineRule="atLeast"/>
        <w:ind w:left="60"/>
        <w:rPr>
          <w:sz w:val="28"/>
          <w:szCs w:val="28"/>
        </w:rPr>
      </w:pPr>
      <w:r>
        <w:rPr>
          <w:sz w:val="28"/>
          <w:szCs w:val="28"/>
        </w:rPr>
        <w:t>№ ____</w:t>
      </w:r>
    </w:p>
    <w:p w:rsidR="00D50434" w:rsidRDefault="00D50434" w:rsidP="00D5043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6F00" w:rsidRDefault="00D50434" w:rsidP="00EA6F00">
      <w:pPr>
        <w:tabs>
          <w:tab w:val="num" w:pos="567"/>
        </w:tabs>
        <w:spacing w:line="0" w:lineRule="atLeast"/>
        <w:ind w:left="4956"/>
        <w:rPr>
          <w:sz w:val="28"/>
          <w:szCs w:val="28"/>
        </w:rPr>
      </w:pPr>
      <w:r w:rsidRPr="00B708CC">
        <w:rPr>
          <w:sz w:val="28"/>
          <w:szCs w:val="28"/>
        </w:rPr>
        <w:lastRenderedPageBreak/>
        <w:t>Приложение 2</w:t>
      </w:r>
      <w:r w:rsidR="00B708CC" w:rsidRPr="00B708CC">
        <w:rPr>
          <w:sz w:val="28"/>
          <w:szCs w:val="28"/>
        </w:rPr>
        <w:t xml:space="preserve"> </w:t>
      </w:r>
      <w:r w:rsidRPr="00B708CC">
        <w:rPr>
          <w:sz w:val="28"/>
          <w:szCs w:val="28"/>
        </w:rPr>
        <w:t xml:space="preserve">к </w:t>
      </w:r>
      <w:r w:rsidR="00EA6F00">
        <w:rPr>
          <w:sz w:val="28"/>
          <w:szCs w:val="28"/>
        </w:rPr>
        <w:t xml:space="preserve">постановлению </w:t>
      </w:r>
    </w:p>
    <w:p w:rsidR="00D50434" w:rsidRPr="00B708CC" w:rsidRDefault="00EA6F00" w:rsidP="00EA6F00">
      <w:pPr>
        <w:tabs>
          <w:tab w:val="num" w:pos="567"/>
        </w:tabs>
        <w:spacing w:line="0" w:lineRule="atLeas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D50434" w:rsidRPr="00B708CC">
        <w:rPr>
          <w:sz w:val="28"/>
          <w:szCs w:val="28"/>
        </w:rPr>
        <w:t xml:space="preserve"> Кондинского района</w:t>
      </w:r>
    </w:p>
    <w:p w:rsidR="00D50434" w:rsidRDefault="00D50434" w:rsidP="00EA6F00">
      <w:pPr>
        <w:tabs>
          <w:tab w:val="num" w:pos="567"/>
        </w:tabs>
        <w:spacing w:line="0" w:lineRule="atLeast"/>
        <w:ind w:left="4956"/>
      </w:pPr>
      <w:r w:rsidRPr="00B708CC">
        <w:rPr>
          <w:sz w:val="28"/>
          <w:szCs w:val="28"/>
        </w:rPr>
        <w:t xml:space="preserve">от </w:t>
      </w:r>
      <w:r w:rsidR="00EA6F00">
        <w:rPr>
          <w:sz w:val="28"/>
          <w:szCs w:val="28"/>
        </w:rPr>
        <w:t>28 июля 2015 года № 29-п</w:t>
      </w:r>
    </w:p>
    <w:p w:rsidR="00D50434" w:rsidRDefault="00D50434" w:rsidP="00D50434">
      <w:pPr>
        <w:tabs>
          <w:tab w:val="num" w:pos="567"/>
        </w:tabs>
        <w:spacing w:line="0" w:lineRule="atLeast"/>
        <w:ind w:left="5954"/>
        <w:jc w:val="both"/>
        <w:rPr>
          <w:sz w:val="20"/>
          <w:szCs w:val="20"/>
        </w:rPr>
      </w:pPr>
    </w:p>
    <w:p w:rsidR="00D50434" w:rsidRDefault="00D50434" w:rsidP="00D50434">
      <w:pPr>
        <w:tabs>
          <w:tab w:val="num" w:pos="567"/>
        </w:tabs>
        <w:spacing w:line="0" w:lineRule="atLeast"/>
        <w:ind w:left="5954"/>
        <w:jc w:val="both"/>
      </w:pPr>
    </w:p>
    <w:p w:rsidR="00D50434" w:rsidRDefault="00D50434" w:rsidP="00D50434">
      <w:pPr>
        <w:tabs>
          <w:tab w:val="num" w:pos="567"/>
        </w:tabs>
        <w:spacing w:line="0" w:lineRule="atLeast"/>
        <w:jc w:val="center"/>
      </w:pPr>
    </w:p>
    <w:p w:rsidR="00D50434" w:rsidRDefault="00D50434" w:rsidP="00D50434">
      <w:pPr>
        <w:tabs>
          <w:tab w:val="num" w:pos="567"/>
        </w:tabs>
        <w:suppressAutoHyphens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B708CC" w:rsidRDefault="00D50434" w:rsidP="00D50434">
      <w:pPr>
        <w:tabs>
          <w:tab w:val="num" w:pos="567"/>
        </w:tabs>
        <w:suppressAutoHyphens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района» </w:t>
      </w:r>
    </w:p>
    <w:p w:rsidR="00D50434" w:rsidRDefault="00D50434" w:rsidP="00D50434">
      <w:pPr>
        <w:tabs>
          <w:tab w:val="num" w:pos="567"/>
        </w:tabs>
        <w:suppressAutoHyphens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– Комитет) </w:t>
      </w:r>
    </w:p>
    <w:p w:rsidR="00D50434" w:rsidRDefault="00D50434" w:rsidP="00D50434">
      <w:pPr>
        <w:tabs>
          <w:tab w:val="num" w:pos="567"/>
        </w:tabs>
        <w:spacing w:line="0" w:lineRule="atLeast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2679"/>
        <w:gridCol w:w="6998"/>
      </w:tblGrid>
      <w:tr w:rsidR="00D50434" w:rsidTr="00B46D40">
        <w:trPr>
          <w:trHeight w:val="5200"/>
        </w:trPr>
        <w:tc>
          <w:tcPr>
            <w:tcW w:w="2700" w:type="dxa"/>
          </w:tcPr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Н.Н. </w:t>
            </w:r>
            <w:proofErr w:type="spellStart"/>
            <w:r>
              <w:rPr>
                <w:sz w:val="28"/>
                <w:szCs w:val="28"/>
                <w:lang w:eastAsia="en-US"/>
              </w:rPr>
              <w:t>Шахторина</w:t>
            </w:r>
            <w:proofErr w:type="spellEnd"/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О.И.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Киргет</w:t>
            </w:r>
            <w:proofErr w:type="spellEnd"/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B708CC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К.А.Склюева</w:t>
            </w:r>
            <w:proofErr w:type="spellEnd"/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Члены Комитета: </w:t>
            </w: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240D1A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Яковлев</w:t>
            </w: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264C7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А.И. </w:t>
            </w:r>
            <w:proofErr w:type="spellStart"/>
            <w:r>
              <w:rPr>
                <w:sz w:val="28"/>
                <w:szCs w:val="28"/>
                <w:lang w:eastAsia="en-US"/>
              </w:rPr>
              <w:t>Клочкова</w:t>
            </w:r>
            <w:proofErr w:type="spellEnd"/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Бабкин</w:t>
            </w: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4" w:type="dxa"/>
          </w:tcPr>
          <w:p w:rsidR="00D50434" w:rsidRDefault="00D50434" w:rsidP="00D50434">
            <w:pPr>
              <w:spacing w:line="0" w:lineRule="atLeas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председателя Думы Кондинского района, </w:t>
            </w:r>
            <w:r>
              <w:rPr>
                <w:b/>
                <w:bCs/>
                <w:sz w:val="28"/>
                <w:szCs w:val="28"/>
                <w:lang w:eastAsia="en-US"/>
              </w:rPr>
              <w:t>председатель Комитета;</w:t>
            </w:r>
          </w:p>
          <w:p w:rsidR="00D50434" w:rsidRDefault="00D50434" w:rsidP="00D50434">
            <w:pPr>
              <w:spacing w:line="0" w:lineRule="atLeas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руководитель аппарата Думы Кондинского района, </w:t>
            </w:r>
            <w:r>
              <w:rPr>
                <w:b/>
                <w:bCs/>
                <w:sz w:val="28"/>
                <w:szCs w:val="28"/>
                <w:lang w:eastAsia="en-US"/>
              </w:rPr>
              <w:t>заместитель председателя Комитета;</w:t>
            </w:r>
          </w:p>
          <w:p w:rsidR="00D50434" w:rsidRDefault="00D50434" w:rsidP="00D50434">
            <w:pPr>
              <w:spacing w:line="0" w:lineRule="atLeas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D50434" w:rsidRDefault="00B708CC" w:rsidP="00D50434">
            <w:pPr>
              <w:spacing w:line="0" w:lineRule="atLeas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</w:t>
            </w:r>
            <w:r w:rsidR="00D50434">
              <w:rPr>
                <w:sz w:val="28"/>
                <w:szCs w:val="28"/>
                <w:lang w:eastAsia="en-US"/>
              </w:rPr>
              <w:t xml:space="preserve"> </w:t>
            </w:r>
            <w:r w:rsidR="00C64C64">
              <w:rPr>
                <w:sz w:val="28"/>
                <w:szCs w:val="28"/>
                <w:lang w:eastAsia="en-US"/>
              </w:rPr>
              <w:t>юридическо-правового</w:t>
            </w:r>
            <w:r w:rsidR="00D50434">
              <w:rPr>
                <w:sz w:val="28"/>
                <w:szCs w:val="28"/>
                <w:lang w:eastAsia="en-US"/>
              </w:rPr>
              <w:t xml:space="preserve"> отдела аппарата Думы Кондинского района - </w:t>
            </w:r>
            <w:r w:rsidR="00D50434">
              <w:rPr>
                <w:b/>
                <w:bCs/>
                <w:sz w:val="28"/>
                <w:szCs w:val="28"/>
                <w:lang w:eastAsia="en-US"/>
              </w:rPr>
              <w:t>секретарь Комитета;</w:t>
            </w: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B708CC" w:rsidRDefault="00B708CC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Pr="00240D1A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240D1A">
              <w:rPr>
                <w:sz w:val="28"/>
                <w:szCs w:val="28"/>
                <w:lang w:eastAsia="en-US"/>
              </w:rPr>
              <w:t xml:space="preserve">- </w:t>
            </w:r>
            <w:r w:rsidR="00B708CC">
              <w:rPr>
                <w:color w:val="000000"/>
                <w:sz w:val="28"/>
                <w:szCs w:val="28"/>
              </w:rPr>
              <w:t>з</w:t>
            </w:r>
            <w:r w:rsidR="00240D1A" w:rsidRPr="00240D1A">
              <w:rPr>
                <w:color w:val="000000"/>
                <w:sz w:val="28"/>
                <w:szCs w:val="28"/>
              </w:rPr>
              <w:t xml:space="preserve">аместитель главы </w:t>
            </w:r>
            <w:r w:rsidRPr="00240D1A">
              <w:rPr>
                <w:sz w:val="28"/>
                <w:szCs w:val="28"/>
                <w:lang w:eastAsia="en-US"/>
              </w:rPr>
              <w:t>администрации Кондинского района (по согласованию);</w:t>
            </w: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депутат Думы Кондинского района </w:t>
            </w:r>
            <w:r w:rsidR="00B708CC">
              <w:rPr>
                <w:sz w:val="28"/>
                <w:szCs w:val="28"/>
                <w:lang w:eastAsia="en-US"/>
              </w:rPr>
              <w:t xml:space="preserve">                                       </w:t>
            </w:r>
            <w:r>
              <w:rPr>
                <w:sz w:val="28"/>
                <w:szCs w:val="28"/>
                <w:lang w:eastAsia="en-US"/>
              </w:rPr>
              <w:t>(по согласованию);</w:t>
            </w:r>
          </w:p>
          <w:p w:rsidR="00D50434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  <w:p w:rsidR="00B708CC" w:rsidRDefault="00D50434" w:rsidP="00D50434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Думы Кондинского района, председатель постоянной мандатной комиссии Думы Кондинского района пятого созыва (по согласованию)</w:t>
            </w:r>
            <w:r w:rsidR="00B708CC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D50434" w:rsidRDefault="00D50434" w:rsidP="00D50434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</w:p>
    <w:p w:rsidR="00D50434" w:rsidRDefault="00D50434" w:rsidP="00D50434">
      <w:pPr>
        <w:spacing w:line="0" w:lineRule="atLeast"/>
        <w:rPr>
          <w:b/>
          <w:bCs/>
        </w:rPr>
      </w:pPr>
      <w:r>
        <w:rPr>
          <w:b/>
          <w:bCs/>
        </w:rPr>
        <w:br w:type="page"/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Порядок </w:t>
      </w:r>
      <w:r>
        <w:rPr>
          <w:b/>
          <w:bCs/>
        </w:rPr>
        <w:br/>
        <w:t>учёта предложений по проекту Устава Кондинского района,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r>
        <w:rPr>
          <w:b/>
          <w:bCs/>
        </w:rPr>
        <w:t>проекту решения Думы Кондинского района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r>
        <w:rPr>
          <w:b/>
          <w:bCs/>
        </w:rPr>
        <w:t>«О внесении изменений в Устав Кондинского района»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proofErr w:type="gramStart"/>
      <w:r>
        <w:t xml:space="preserve">Порядок учёта предложений по проекту Устава Кондинского района, проекту решения Думы Кондинского района «О внесении изменений и дополнений в Устав Кондинского района» (далее - Порядок) разработан в соответствии с требованиями </w:t>
      </w:r>
      <w:hyperlink r:id="rId11" w:history="1">
        <w:r>
          <w:rPr>
            <w:rStyle w:val="af0"/>
          </w:rPr>
          <w:t>Федерального закона</w:t>
        </w:r>
      </w:hyperlink>
      <w: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2" w:history="1">
        <w:r>
          <w:rPr>
            <w:rStyle w:val="af0"/>
          </w:rPr>
          <w:t>Уставом</w:t>
        </w:r>
      </w:hyperlink>
      <w:r w:rsidR="007149FB">
        <w:t xml:space="preserve"> </w:t>
      </w:r>
      <w:r>
        <w:t>Кондинского района и регулирует порядок внесения, рассмотрения и учёта предложений по проекту Устава</w:t>
      </w:r>
      <w:proofErr w:type="gramEnd"/>
      <w:r w:rsidR="007149FB">
        <w:t xml:space="preserve"> </w:t>
      </w:r>
      <w:r>
        <w:t>Кондинского района, проекту решения Думы Кондинского района «О внесении изменений и дополнений в Устав Кондинского района».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</w:p>
    <w:p w:rsidR="00D50434" w:rsidRDefault="00D50434" w:rsidP="00D50434">
      <w:pPr>
        <w:numPr>
          <w:ilvl w:val="0"/>
          <w:numId w:val="26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bookmarkStart w:id="1" w:name="sub_1100"/>
      <w:r>
        <w:rPr>
          <w:b/>
          <w:bCs/>
        </w:rPr>
        <w:t>Общие положения</w:t>
      </w:r>
      <w:bookmarkEnd w:id="1"/>
    </w:p>
    <w:p w:rsidR="00D50434" w:rsidRDefault="00D50434" w:rsidP="00D50434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2" w:name="sub_1001"/>
      <w:r>
        <w:t>1. Предложения по проекту Устава Кондинского района, проекту решения Думы Кондинского района «О внесении изменений и дополнений в Устав Кондинского района» (далее - проект) могут вноситься по результатам:</w:t>
      </w:r>
    </w:p>
    <w:bookmarkEnd w:id="2"/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1) проведения собраний (конференций) граждан;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2) проведения публичных слушаний по проекту изменений и дополнений в Устав Кондинского района;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3) иных форм обсуждения, не противоречащих действующему законодательству.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3" w:name="sub_1002"/>
      <w:r>
        <w:t xml:space="preserve">2. </w:t>
      </w:r>
      <w:proofErr w:type="gramStart"/>
      <w:r>
        <w:t>Предложения по проекту, принятые по результатам мероприятий, указанных</w:t>
      </w:r>
      <w:r w:rsidR="00EA6F00">
        <w:t xml:space="preserve">                     </w:t>
      </w:r>
      <w:r>
        <w:t xml:space="preserve">в </w:t>
      </w:r>
      <w:hyperlink r:id="rId13" w:anchor="sub_1001" w:history="1">
        <w:r>
          <w:rPr>
            <w:rStyle w:val="af0"/>
          </w:rPr>
          <w:t>пункте 1</w:t>
        </w:r>
      </w:hyperlink>
      <w:r>
        <w:t xml:space="preserve">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- оргкомитет) в соответствии </w:t>
      </w:r>
      <w:r w:rsidR="00EA6F00">
        <w:t xml:space="preserve">                          </w:t>
      </w:r>
      <w:r>
        <w:t>с Порядком организации и проведения публичных слушаний в муниципальном образовании Кондинский район, утверждённым решением Думы Кондинского района, муниципальным правовым актом органа местного самоуправления, принявшего решение</w:t>
      </w:r>
      <w:proofErr w:type="gramEnd"/>
      <w:r>
        <w:t xml:space="preserve"> о назначении публичных слушаний по проекту. Оргкомитет в целях подготовки проведения публичных слушаний выполняет мероприятия, предусмотренные Порядком организации и проведения публичных слушаний в муниципальном образовании Кондинский район, утверждённым решением Думы Кондинского района.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4" w:name="sub_1003"/>
      <w:bookmarkEnd w:id="3"/>
      <w:r>
        <w:t>3. Предложения по проекту также могут вноситься:</w:t>
      </w:r>
    </w:p>
    <w:bookmarkEnd w:id="4"/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1) гражданами, проживающими в муниципальном образовании Кондинский район, в порядке индивидуального или коллективного обращения;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2) предприятиями учреждениями и организациями не зависимо от форм собственности, зарегистрированными и действующими и на территории муниципального образования Кондинский район;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5" w:name="sub_1004"/>
      <w:r>
        <w:t>4. Предложения по проекту вносятся в оргкомитет в срок, предусмотренный муниципальным правовым актом органа местного самоуправления, принявшего решение о назначении публичных слушаний по проекту.</w:t>
      </w:r>
      <w:bookmarkEnd w:id="5"/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</w:p>
    <w:p w:rsidR="00D50434" w:rsidRDefault="00D50434" w:rsidP="00D50434">
      <w:pPr>
        <w:numPr>
          <w:ilvl w:val="0"/>
          <w:numId w:val="26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bookmarkStart w:id="6" w:name="sub_1200"/>
      <w:r>
        <w:rPr>
          <w:b/>
          <w:bCs/>
        </w:rPr>
        <w:t>Порядок рассмотрения поступивших предложений по проекту</w:t>
      </w:r>
      <w:bookmarkEnd w:id="6"/>
    </w:p>
    <w:p w:rsidR="00D50434" w:rsidRDefault="00D50434" w:rsidP="00D50434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7" w:name="sub_1011"/>
      <w:r>
        <w:t xml:space="preserve">1. Предложения по проекту должны соответствовать </w:t>
      </w:r>
      <w:hyperlink r:id="rId14" w:history="1">
        <w:r>
          <w:rPr>
            <w:rStyle w:val="af0"/>
          </w:rPr>
          <w:t>Конституции</w:t>
        </w:r>
      </w:hyperlink>
      <w:r>
        <w:t xml:space="preserve"> Российской Федерации, требованиям </w:t>
      </w:r>
      <w:hyperlink r:id="rId15" w:history="1">
        <w:r>
          <w:rPr>
            <w:rStyle w:val="af0"/>
          </w:rPr>
          <w:t>Федерального закона</w:t>
        </w:r>
      </w:hyperlink>
      <w:r>
        <w:t xml:space="preserve"> от 6 октября 2003 года № 131-ФЗ </w:t>
      </w:r>
      <w:r w:rsidR="00EA6F00">
        <w:t xml:space="preserve">                       </w:t>
      </w:r>
      <w:r>
        <w:t xml:space="preserve">«Об общих принципах организации местного самоуправления в Российской Федерации», федеральному законодательству, </w:t>
      </w:r>
      <w:hyperlink r:id="rId16" w:history="1">
        <w:r>
          <w:rPr>
            <w:rStyle w:val="af0"/>
          </w:rPr>
          <w:t>Уставу</w:t>
        </w:r>
      </w:hyperlink>
      <w:r>
        <w:t xml:space="preserve"> (Основному закону) и законодательству Ханты-Мансийского автономного округа - Югры, </w:t>
      </w:r>
      <w:hyperlink r:id="rId17" w:history="1">
        <w:r>
          <w:rPr>
            <w:rStyle w:val="af0"/>
          </w:rPr>
          <w:t>Уставу</w:t>
        </w:r>
      </w:hyperlink>
      <w:r w:rsidR="00EA6F00">
        <w:t xml:space="preserve"> </w:t>
      </w:r>
      <w:r>
        <w:t>Кондинского района.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8" w:name="sub_1012"/>
      <w:bookmarkEnd w:id="7"/>
      <w:r>
        <w:lastRenderedPageBreak/>
        <w:t>2. Предложения по проекту в виде конкретных отдельных положений Устава Кондинского района также должны соответствовать следующим требованиям:</w:t>
      </w:r>
    </w:p>
    <w:bookmarkEnd w:id="8"/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1) обеспечение однозначного толкования положений Устава Кондинского района;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2) не допущение противоречий, либо несогласованности с иными положениями Устава Кондинского района.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9" w:name="sub_1013"/>
      <w:r>
        <w:t>3. При необходимости внесенные предложения по проекту предварительно могут изучаться специалистами, привлекаемыми оргкомитетом, на соответствие требованиям, предъявляемым настоящим Порядком. По поручению оргкомитета специалисты представляют свои заключения в письменной форме.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10" w:name="sub_1014"/>
      <w:bookmarkEnd w:id="9"/>
      <w:r>
        <w:t>4. На основании заключений специалистов оргкомитет может отклонить предложения по проекту, не соответствующие требованиям, предъявляемым настоящим Порядком, а также предложения, не относящиеся к указанному проекту.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11" w:name="sub_1015"/>
      <w:bookmarkEnd w:id="10"/>
      <w:r>
        <w:t>5. Предложения по проекту, признанные соответствующими требованиям, предъявляемым настоящим Порядком, подлежат дальнейшему изучению, анализу, обобщению оргкомитетом, учёту, и дальнейшему обсуждению на публичных слушаниях.</w:t>
      </w:r>
    </w:p>
    <w:bookmarkEnd w:id="11"/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</w:p>
    <w:p w:rsidR="00D50434" w:rsidRDefault="00D50434" w:rsidP="00D50434">
      <w:pPr>
        <w:numPr>
          <w:ilvl w:val="0"/>
          <w:numId w:val="26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bookmarkStart w:id="12" w:name="sub_1300"/>
      <w:r>
        <w:rPr>
          <w:b/>
          <w:bCs/>
        </w:rPr>
        <w:t>Порядок учёта поступивших предложений по проекту</w:t>
      </w:r>
      <w:bookmarkEnd w:id="12"/>
    </w:p>
    <w:p w:rsidR="00D50434" w:rsidRDefault="00D50434" w:rsidP="00D50434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13" w:name="sub_1021"/>
      <w:r>
        <w:t xml:space="preserve">1. По результатам публичных слушаний по проекту оргкомитет готовит заключение. В нём содержатся мотивированные выводы по предложениям, рекомендациям, в том числе по внесенным в ходе публичных слушаний предложениям </w:t>
      </w:r>
      <w:r w:rsidR="00EA6F00">
        <w:t xml:space="preserve">                 </w:t>
      </w:r>
      <w:r>
        <w:t>и замечаниям.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14" w:name="sub_1022"/>
      <w:bookmarkEnd w:id="13"/>
      <w:r>
        <w:t>2. Заключение по результатам публичных слушаний подлежит официальному опубликованию.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  <w:bookmarkStart w:id="15" w:name="sub_2000"/>
      <w:bookmarkEnd w:id="14"/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D50434" w:rsidRDefault="00D50434" w:rsidP="00D50434">
      <w:pPr>
        <w:spacing w:line="0" w:lineRule="atLeast"/>
        <w:rPr>
          <w:b/>
          <w:bCs/>
        </w:rPr>
      </w:pPr>
      <w:r>
        <w:rPr>
          <w:b/>
          <w:bCs/>
        </w:rPr>
        <w:br w:type="page"/>
      </w:r>
    </w:p>
    <w:bookmarkEnd w:id="15"/>
    <w:p w:rsidR="00D50434" w:rsidRDefault="00D50434" w:rsidP="00D50434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Порядок </w:t>
      </w:r>
      <w:r>
        <w:rPr>
          <w:b/>
          <w:bCs/>
        </w:rPr>
        <w:br/>
        <w:t xml:space="preserve">участия граждан в обсуждении проекта Устава Кондинского района, проекта решения Думы Кондинского района  «О внесении изменений и дополнений 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r>
        <w:rPr>
          <w:b/>
          <w:bCs/>
        </w:rPr>
        <w:t>в Устав Кондинского района»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proofErr w:type="gramStart"/>
      <w:r>
        <w:t xml:space="preserve">Порядок участия граждан в обсуждении проекта Устава Кондинского района, проекта решения Думы Кондинского района «О внесении изменений и дополнений </w:t>
      </w:r>
      <w:r w:rsidR="00EA6F00">
        <w:t xml:space="preserve">                       </w:t>
      </w:r>
      <w:r>
        <w:t xml:space="preserve">в Устав Кондинского района» (далее - Порядок) разработан в соответствии </w:t>
      </w:r>
      <w:r w:rsidR="00EA6F00">
        <w:t xml:space="preserve">                                         </w:t>
      </w:r>
      <w:r>
        <w:t xml:space="preserve">с требованиями </w:t>
      </w:r>
      <w:hyperlink r:id="rId18" w:history="1">
        <w:r>
          <w:rPr>
            <w:rStyle w:val="af0"/>
          </w:rPr>
          <w:t>Федерального закона</w:t>
        </w:r>
      </w:hyperlink>
      <w:r>
        <w:t xml:space="preserve"> от 6 октября 2003 года № 131-ФЗ «Об общих принципах организации местного самоуправления в Российской Федерации», уставом Кондинского района и регулирует участие жителей муниципального образования Кондинский район в обсуждении</w:t>
      </w:r>
      <w:proofErr w:type="gramEnd"/>
      <w:r>
        <w:t xml:space="preserve"> проекта Устава Кондинского района, проекта решения Думы Кондинского района «О внесении изменений и дополнений в Устав Кондинского района».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</w:p>
    <w:p w:rsidR="00D50434" w:rsidRDefault="00D50434" w:rsidP="00D50434">
      <w:pPr>
        <w:numPr>
          <w:ilvl w:val="0"/>
          <w:numId w:val="27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bookmarkStart w:id="16" w:name="sub_2100"/>
      <w:r>
        <w:rPr>
          <w:b/>
          <w:bCs/>
        </w:rPr>
        <w:t>Общие положения</w:t>
      </w:r>
      <w:bookmarkEnd w:id="16"/>
    </w:p>
    <w:p w:rsidR="00D50434" w:rsidRDefault="00D50434" w:rsidP="00D50434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17" w:name="sub_2001"/>
      <w:r>
        <w:t xml:space="preserve">1. Население муниципального образования Кондинский район с момента опубликования проекта Устава Кондинского района, проекта решения Думы Кондинского района «О внесении изменений и дополнений в Устав Кондинского района» </w:t>
      </w:r>
      <w:r w:rsidR="00EA6F00">
        <w:t xml:space="preserve">                                </w:t>
      </w:r>
      <w:r>
        <w:t>(далее - проект) вправе участвовать в его обсуждении в следующих формах:</w:t>
      </w:r>
    </w:p>
    <w:bookmarkEnd w:id="17"/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1) обсуждение проекта на собраниях (конференциях) граждан;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2) обсуждение проекта на публичных слушаниях;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3) иные формы, не противоречащие действующему законодательству.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18" w:name="sub_2002"/>
      <w:r>
        <w:t xml:space="preserve">2. Порядок реализации указанных в </w:t>
      </w:r>
      <w:hyperlink r:id="rId19" w:anchor="sub_2001" w:history="1">
        <w:r>
          <w:rPr>
            <w:rStyle w:val="af0"/>
          </w:rPr>
          <w:t>пункте 1</w:t>
        </w:r>
      </w:hyperlink>
      <w:r>
        <w:t xml:space="preserve"> настоящего Порядка форм участия граждан в обсуждении проекта устанавливается Уставом Кондинского района, настоящим Порядком и муниципальными правовыми актами органов местного самоуправления в соответствии с законодательством Российской Федерации и Ханты-Мансийского автономного округа - Югры.</w:t>
      </w:r>
      <w:bookmarkEnd w:id="18"/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</w:p>
    <w:p w:rsidR="00D50434" w:rsidRDefault="00D50434" w:rsidP="00D50434">
      <w:pPr>
        <w:numPr>
          <w:ilvl w:val="0"/>
          <w:numId w:val="27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bookmarkStart w:id="19" w:name="sub_2200"/>
      <w:r>
        <w:rPr>
          <w:b/>
          <w:bCs/>
        </w:rPr>
        <w:t>Обсуждение проекта на собраниях (конференциях) граждан</w:t>
      </w:r>
      <w:bookmarkEnd w:id="19"/>
    </w:p>
    <w:p w:rsidR="00D50434" w:rsidRDefault="00D50434" w:rsidP="00D50434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</w:rPr>
      </w:pP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20" w:name="sub_2011"/>
      <w:r>
        <w:t>1. Собрания (конференции) граждан могут проводиться в целях обсуждения опубликованного проекта и принятия предложений по проекту.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 xml:space="preserve">2. Порядок назначения и проведения собрания граждан, а также полномочия собрания граждан определяются Уставом  Кондинского района и решением Думы Кондинского района. 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21" w:name="sub_2012"/>
      <w:bookmarkEnd w:id="20"/>
      <w:r>
        <w:t>3.Органы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(конференций).</w:t>
      </w:r>
      <w:bookmarkStart w:id="22" w:name="sub_2013"/>
      <w:bookmarkEnd w:id="21"/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>4. О месте и времени проведения собрания (конференции) граждан и повестке дня население оповещается инициаторами собрания в течение трех дней со дня получения уведомления о проведении публичного мероприятия.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23" w:name="sub_2014"/>
      <w:bookmarkEnd w:id="22"/>
      <w:r>
        <w:t xml:space="preserve">5. На собрании (конференции) граждан ведётся протокол в порядке, определенном Положением о порядке назначения и проведения собраний и конференций граждан </w:t>
      </w:r>
      <w:r w:rsidR="00EA6F00">
        <w:t xml:space="preserve">                        </w:t>
      </w:r>
      <w:r>
        <w:t>в муниципальном образовании Кондинский район, утверждённым решением Думы Кондинского района.</w:t>
      </w:r>
    </w:p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  <w:bookmarkStart w:id="24" w:name="sub_2015"/>
      <w:bookmarkEnd w:id="23"/>
      <w:r>
        <w:t xml:space="preserve">6. </w:t>
      </w:r>
      <w:proofErr w:type="gramStart"/>
      <w:r>
        <w:t xml:space="preserve">Протокол подписывается председателем и секретарем собрания (конференции) граждан и передаётся в соответствии с </w:t>
      </w:r>
      <w:hyperlink r:id="rId20" w:anchor="sub_1000" w:history="1">
        <w:r>
          <w:rPr>
            <w:rStyle w:val="af0"/>
          </w:rPr>
          <w:t>Порядком</w:t>
        </w:r>
      </w:hyperlink>
      <w:r>
        <w:t xml:space="preserve"> учёта предложений по проекту Устава Кондинского района, проекту решения Думы Кондинского района   "О внесении изменений и дополнений в устав Кондинского района" в оргкомитет, созданный для рассмотрения проекта в соответствии с Порядком организации и проведения публичных </w:t>
      </w:r>
      <w:r>
        <w:lastRenderedPageBreak/>
        <w:t>слушаний в муниципальном образовании Кондинский район, утверждённым решением Думы Кондинского района</w:t>
      </w:r>
      <w:proofErr w:type="gramEnd"/>
      <w:r>
        <w:t>, муниципальным правовым актом органа местного самоуправления, принявшего решение о назначении публичных слушаний по проекту.</w:t>
      </w:r>
    </w:p>
    <w:bookmarkEnd w:id="24"/>
    <w:p w:rsidR="00D50434" w:rsidRDefault="00D50434" w:rsidP="00D50434">
      <w:pPr>
        <w:autoSpaceDE w:val="0"/>
        <w:autoSpaceDN w:val="0"/>
        <w:adjustRightInd w:val="0"/>
        <w:spacing w:line="0" w:lineRule="atLeast"/>
        <w:ind w:firstLine="720"/>
        <w:jc w:val="both"/>
      </w:pPr>
    </w:p>
    <w:p w:rsidR="00D50434" w:rsidRDefault="00D50434" w:rsidP="00D50434">
      <w:pPr>
        <w:numPr>
          <w:ilvl w:val="0"/>
          <w:numId w:val="27"/>
        </w:numPr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</w:rPr>
      </w:pPr>
      <w:bookmarkStart w:id="25" w:name="sub_2300"/>
      <w:r>
        <w:rPr>
          <w:b/>
          <w:bCs/>
        </w:rPr>
        <w:t>Обсуждение проекта на публичных слушаниях</w:t>
      </w:r>
      <w:bookmarkEnd w:id="25"/>
    </w:p>
    <w:p w:rsidR="00D50434" w:rsidRDefault="00D50434" w:rsidP="00D50434">
      <w:pPr>
        <w:autoSpaceDE w:val="0"/>
        <w:autoSpaceDN w:val="0"/>
        <w:adjustRightInd w:val="0"/>
        <w:spacing w:line="0" w:lineRule="atLeast"/>
        <w:ind w:left="720"/>
        <w:outlineLvl w:val="0"/>
        <w:rPr>
          <w:b/>
          <w:bCs/>
        </w:rPr>
      </w:pPr>
    </w:p>
    <w:p w:rsidR="00D50434" w:rsidRDefault="00D50434" w:rsidP="00245A28">
      <w:pPr>
        <w:autoSpaceDE w:val="0"/>
        <w:autoSpaceDN w:val="0"/>
        <w:adjustRightInd w:val="0"/>
        <w:spacing w:line="0" w:lineRule="atLeast"/>
        <w:ind w:firstLine="720"/>
        <w:jc w:val="both"/>
      </w:pPr>
      <w:r>
        <w:t xml:space="preserve">Проект подлежит обсуждению на публичных слушаниях в соответствии </w:t>
      </w:r>
      <w:r w:rsidR="00EA6F00">
        <w:t xml:space="preserve">                             с</w:t>
      </w:r>
      <w:r>
        <w:t xml:space="preserve"> Порядком организации и проведения публичных слушаний в муниципальном образовании Кондинский район, утверждённым решением Думы Кондинского района, муниципальным правовым актом органа местного самоуправления, принявшего решение о назначении публичных слушаний по проекту.</w:t>
      </w:r>
    </w:p>
    <w:sectPr w:rsidR="00D50434" w:rsidSect="00EA6F00">
      <w:headerReference w:type="default" r:id="rId2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8A" w:rsidRDefault="0061498A" w:rsidP="0029188A">
      <w:r>
        <w:separator/>
      </w:r>
    </w:p>
  </w:endnote>
  <w:endnote w:type="continuationSeparator" w:id="0">
    <w:p w:rsidR="0061498A" w:rsidRDefault="0061498A" w:rsidP="0029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8A" w:rsidRDefault="0061498A" w:rsidP="0029188A">
      <w:r>
        <w:separator/>
      </w:r>
    </w:p>
  </w:footnote>
  <w:footnote w:type="continuationSeparator" w:id="0">
    <w:p w:rsidR="0061498A" w:rsidRDefault="0061498A" w:rsidP="00291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A3" w:rsidRDefault="00C731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235"/>
    <w:multiLevelType w:val="hybridMultilevel"/>
    <w:tmpl w:val="E40AE16E"/>
    <w:lvl w:ilvl="0" w:tplc="110C369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E667DE"/>
    <w:multiLevelType w:val="hybridMultilevel"/>
    <w:tmpl w:val="5C84AC4C"/>
    <w:lvl w:ilvl="0" w:tplc="AE3A8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44B40"/>
    <w:multiLevelType w:val="hybridMultilevel"/>
    <w:tmpl w:val="E0ACE55E"/>
    <w:lvl w:ilvl="0" w:tplc="DCA2F2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590CE1"/>
    <w:multiLevelType w:val="hybridMultilevel"/>
    <w:tmpl w:val="AD4A9884"/>
    <w:lvl w:ilvl="0" w:tplc="6E423312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AC0FFB"/>
    <w:multiLevelType w:val="hybridMultilevel"/>
    <w:tmpl w:val="FA5C2EB8"/>
    <w:lvl w:ilvl="0" w:tplc="4C4A1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61D274A"/>
    <w:multiLevelType w:val="hybridMultilevel"/>
    <w:tmpl w:val="540257D6"/>
    <w:lvl w:ilvl="0" w:tplc="E9004E4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1B5E3C"/>
    <w:multiLevelType w:val="hybridMultilevel"/>
    <w:tmpl w:val="3164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31D7A75"/>
    <w:multiLevelType w:val="hybridMultilevel"/>
    <w:tmpl w:val="36F2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00815"/>
    <w:multiLevelType w:val="multilevel"/>
    <w:tmpl w:val="29AAA4F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505A5943"/>
    <w:multiLevelType w:val="hybridMultilevel"/>
    <w:tmpl w:val="605403EE"/>
    <w:lvl w:ilvl="0" w:tplc="E11EDFC0">
      <w:start w:val="1"/>
      <w:numFmt w:val="decimal"/>
      <w:lvlText w:val="%1."/>
      <w:lvlJc w:val="left"/>
      <w:pPr>
        <w:ind w:left="2037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42786"/>
    <w:multiLevelType w:val="hybridMultilevel"/>
    <w:tmpl w:val="23CE15B6"/>
    <w:lvl w:ilvl="0" w:tplc="7A5C8C26">
      <w:start w:val="5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623F4FF4"/>
    <w:multiLevelType w:val="multilevel"/>
    <w:tmpl w:val="9CC82410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>
    <w:nsid w:val="63270FD6"/>
    <w:multiLevelType w:val="multilevel"/>
    <w:tmpl w:val="D45ED83E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AB87540"/>
    <w:multiLevelType w:val="hybridMultilevel"/>
    <w:tmpl w:val="F694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5295C"/>
    <w:multiLevelType w:val="hybridMultilevel"/>
    <w:tmpl w:val="C12E71BE"/>
    <w:lvl w:ilvl="0" w:tplc="1B6ECF4A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8B62FF8"/>
    <w:multiLevelType w:val="hybridMultilevel"/>
    <w:tmpl w:val="159444C4"/>
    <w:lvl w:ilvl="0" w:tplc="D79ADF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B37FCA"/>
    <w:multiLevelType w:val="hybridMultilevel"/>
    <w:tmpl w:val="37E0D75E"/>
    <w:lvl w:ilvl="0" w:tplc="04F6BEB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C6B7A16"/>
    <w:multiLevelType w:val="hybridMultilevel"/>
    <w:tmpl w:val="5EEC0B12"/>
    <w:lvl w:ilvl="0" w:tplc="09708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12"/>
  </w:num>
  <w:num w:numId="17">
    <w:abstractNumId w:val="3"/>
  </w:num>
  <w:num w:numId="18">
    <w:abstractNumId w:val="14"/>
  </w:num>
  <w:num w:numId="19">
    <w:abstractNumId w:val="20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78F"/>
    <w:rsid w:val="00004BD5"/>
    <w:rsid w:val="0001014D"/>
    <w:rsid w:val="00011777"/>
    <w:rsid w:val="0001265F"/>
    <w:rsid w:val="00015BA3"/>
    <w:rsid w:val="00026004"/>
    <w:rsid w:val="000311A2"/>
    <w:rsid w:val="000322D9"/>
    <w:rsid w:val="00035E4C"/>
    <w:rsid w:val="00040D87"/>
    <w:rsid w:val="00046027"/>
    <w:rsid w:val="000509B7"/>
    <w:rsid w:val="0005415D"/>
    <w:rsid w:val="00054F99"/>
    <w:rsid w:val="00055A25"/>
    <w:rsid w:val="0005635F"/>
    <w:rsid w:val="00057B4C"/>
    <w:rsid w:val="0006068F"/>
    <w:rsid w:val="0006136B"/>
    <w:rsid w:val="00064FD4"/>
    <w:rsid w:val="0006567B"/>
    <w:rsid w:val="000659AA"/>
    <w:rsid w:val="00070525"/>
    <w:rsid w:val="00073EF2"/>
    <w:rsid w:val="000817ED"/>
    <w:rsid w:val="000852C4"/>
    <w:rsid w:val="00086188"/>
    <w:rsid w:val="0009610D"/>
    <w:rsid w:val="000A3B01"/>
    <w:rsid w:val="000A68AE"/>
    <w:rsid w:val="000B0799"/>
    <w:rsid w:val="000B4659"/>
    <w:rsid w:val="000B67C1"/>
    <w:rsid w:val="000B6B84"/>
    <w:rsid w:val="000B7EC2"/>
    <w:rsid w:val="000C3611"/>
    <w:rsid w:val="000D1539"/>
    <w:rsid w:val="000E3204"/>
    <w:rsid w:val="000E6448"/>
    <w:rsid w:val="00111AF9"/>
    <w:rsid w:val="00111E63"/>
    <w:rsid w:val="00113174"/>
    <w:rsid w:val="001159C5"/>
    <w:rsid w:val="001221C4"/>
    <w:rsid w:val="00122CA3"/>
    <w:rsid w:val="00125E3C"/>
    <w:rsid w:val="00127D2C"/>
    <w:rsid w:val="00130A8C"/>
    <w:rsid w:val="001358B9"/>
    <w:rsid w:val="00143CCD"/>
    <w:rsid w:val="00145C03"/>
    <w:rsid w:val="00152939"/>
    <w:rsid w:val="00155F22"/>
    <w:rsid w:val="00166CC4"/>
    <w:rsid w:val="00174531"/>
    <w:rsid w:val="00175DEE"/>
    <w:rsid w:val="00177C06"/>
    <w:rsid w:val="001860F7"/>
    <w:rsid w:val="001866ED"/>
    <w:rsid w:val="00186C1A"/>
    <w:rsid w:val="00197AF7"/>
    <w:rsid w:val="001A01C3"/>
    <w:rsid w:val="001A2E5B"/>
    <w:rsid w:val="001A4E0B"/>
    <w:rsid w:val="001B04E7"/>
    <w:rsid w:val="001B2B70"/>
    <w:rsid w:val="001B6DDE"/>
    <w:rsid w:val="001C1C70"/>
    <w:rsid w:val="001D555E"/>
    <w:rsid w:val="001E17FE"/>
    <w:rsid w:val="001F0E6E"/>
    <w:rsid w:val="001F33DF"/>
    <w:rsid w:val="001F6AF1"/>
    <w:rsid w:val="0021106D"/>
    <w:rsid w:val="002118E4"/>
    <w:rsid w:val="002133C9"/>
    <w:rsid w:val="00216330"/>
    <w:rsid w:val="002229AD"/>
    <w:rsid w:val="00223EB3"/>
    <w:rsid w:val="002338E2"/>
    <w:rsid w:val="00233B98"/>
    <w:rsid w:val="00234E73"/>
    <w:rsid w:val="00240D1A"/>
    <w:rsid w:val="00245A28"/>
    <w:rsid w:val="002602F0"/>
    <w:rsid w:val="00261B68"/>
    <w:rsid w:val="00261F16"/>
    <w:rsid w:val="00262A0C"/>
    <w:rsid w:val="00263E8E"/>
    <w:rsid w:val="00264C74"/>
    <w:rsid w:val="00271ED3"/>
    <w:rsid w:val="0027549B"/>
    <w:rsid w:val="002839DB"/>
    <w:rsid w:val="00286C2F"/>
    <w:rsid w:val="0029188A"/>
    <w:rsid w:val="00295847"/>
    <w:rsid w:val="00296D0E"/>
    <w:rsid w:val="002A6F0E"/>
    <w:rsid w:val="002B00C3"/>
    <w:rsid w:val="002B00F5"/>
    <w:rsid w:val="002B3C10"/>
    <w:rsid w:val="002C187E"/>
    <w:rsid w:val="002C5E38"/>
    <w:rsid w:val="002C6770"/>
    <w:rsid w:val="002D44C1"/>
    <w:rsid w:val="002E3A8F"/>
    <w:rsid w:val="002F0993"/>
    <w:rsid w:val="002F3585"/>
    <w:rsid w:val="003000FC"/>
    <w:rsid w:val="0030709B"/>
    <w:rsid w:val="0030741F"/>
    <w:rsid w:val="00310A64"/>
    <w:rsid w:val="00311D5C"/>
    <w:rsid w:val="00312EAA"/>
    <w:rsid w:val="003137AD"/>
    <w:rsid w:val="0032301B"/>
    <w:rsid w:val="003352F3"/>
    <w:rsid w:val="00336602"/>
    <w:rsid w:val="0034031D"/>
    <w:rsid w:val="003472DE"/>
    <w:rsid w:val="003517A8"/>
    <w:rsid w:val="00353C15"/>
    <w:rsid w:val="00354BB6"/>
    <w:rsid w:val="00354D84"/>
    <w:rsid w:val="00354F2A"/>
    <w:rsid w:val="00361BE9"/>
    <w:rsid w:val="00363B3B"/>
    <w:rsid w:val="003966FD"/>
    <w:rsid w:val="003B4CC6"/>
    <w:rsid w:val="003C0057"/>
    <w:rsid w:val="003C7FA8"/>
    <w:rsid w:val="003D0BFE"/>
    <w:rsid w:val="003D21C5"/>
    <w:rsid w:val="003E19F5"/>
    <w:rsid w:val="003E3B32"/>
    <w:rsid w:val="003E4324"/>
    <w:rsid w:val="003E4B47"/>
    <w:rsid w:val="003E6692"/>
    <w:rsid w:val="003F38F3"/>
    <w:rsid w:val="003F4268"/>
    <w:rsid w:val="003F7E6C"/>
    <w:rsid w:val="00400DE7"/>
    <w:rsid w:val="004034C8"/>
    <w:rsid w:val="0040373A"/>
    <w:rsid w:val="00407217"/>
    <w:rsid w:val="004152A2"/>
    <w:rsid w:val="0041600A"/>
    <w:rsid w:val="00420DA0"/>
    <w:rsid w:val="00423587"/>
    <w:rsid w:val="00423C21"/>
    <w:rsid w:val="0043189E"/>
    <w:rsid w:val="004416F8"/>
    <w:rsid w:val="00445FC4"/>
    <w:rsid w:val="00447A20"/>
    <w:rsid w:val="00457C71"/>
    <w:rsid w:val="00463501"/>
    <w:rsid w:val="00476000"/>
    <w:rsid w:val="00482B0B"/>
    <w:rsid w:val="004843BA"/>
    <w:rsid w:val="00486548"/>
    <w:rsid w:val="00493C2F"/>
    <w:rsid w:val="004942EF"/>
    <w:rsid w:val="004B5CA9"/>
    <w:rsid w:val="004B63B4"/>
    <w:rsid w:val="004B6768"/>
    <w:rsid w:val="004C04DE"/>
    <w:rsid w:val="004C3A58"/>
    <w:rsid w:val="004D0BB5"/>
    <w:rsid w:val="004D165E"/>
    <w:rsid w:val="004D661A"/>
    <w:rsid w:val="004E0578"/>
    <w:rsid w:val="004E0C51"/>
    <w:rsid w:val="004E233A"/>
    <w:rsid w:val="004E6F4B"/>
    <w:rsid w:val="004F15BA"/>
    <w:rsid w:val="004F25DC"/>
    <w:rsid w:val="004F25E1"/>
    <w:rsid w:val="00501FA8"/>
    <w:rsid w:val="00515192"/>
    <w:rsid w:val="00515784"/>
    <w:rsid w:val="00521438"/>
    <w:rsid w:val="005226B3"/>
    <w:rsid w:val="0052293C"/>
    <w:rsid w:val="005310A2"/>
    <w:rsid w:val="005339BF"/>
    <w:rsid w:val="00534CCC"/>
    <w:rsid w:val="0053535C"/>
    <w:rsid w:val="005417D7"/>
    <w:rsid w:val="00551437"/>
    <w:rsid w:val="00553608"/>
    <w:rsid w:val="0055371E"/>
    <w:rsid w:val="005626C5"/>
    <w:rsid w:val="00562A97"/>
    <w:rsid w:val="00564339"/>
    <w:rsid w:val="00565344"/>
    <w:rsid w:val="00565772"/>
    <w:rsid w:val="005658FD"/>
    <w:rsid w:val="005661BB"/>
    <w:rsid w:val="00567C6A"/>
    <w:rsid w:val="00573852"/>
    <w:rsid w:val="00582AFC"/>
    <w:rsid w:val="0058324B"/>
    <w:rsid w:val="005843D9"/>
    <w:rsid w:val="005906B6"/>
    <w:rsid w:val="00595792"/>
    <w:rsid w:val="005A3E84"/>
    <w:rsid w:val="005A7923"/>
    <w:rsid w:val="005B3B59"/>
    <w:rsid w:val="005C199D"/>
    <w:rsid w:val="005C2AC0"/>
    <w:rsid w:val="005C2EA9"/>
    <w:rsid w:val="005D0AAD"/>
    <w:rsid w:val="005D528A"/>
    <w:rsid w:val="005D5690"/>
    <w:rsid w:val="005E0BF3"/>
    <w:rsid w:val="005E479F"/>
    <w:rsid w:val="005E5B98"/>
    <w:rsid w:val="005F4191"/>
    <w:rsid w:val="005F5614"/>
    <w:rsid w:val="005F5AF8"/>
    <w:rsid w:val="00600050"/>
    <w:rsid w:val="006063CF"/>
    <w:rsid w:val="0061498A"/>
    <w:rsid w:val="00616E43"/>
    <w:rsid w:val="00620F75"/>
    <w:rsid w:val="00626341"/>
    <w:rsid w:val="006267B2"/>
    <w:rsid w:val="00634AEC"/>
    <w:rsid w:val="00640EB0"/>
    <w:rsid w:val="00654692"/>
    <w:rsid w:val="00660A7A"/>
    <w:rsid w:val="00660D1E"/>
    <w:rsid w:val="0066260B"/>
    <w:rsid w:val="00662A0E"/>
    <w:rsid w:val="0066510B"/>
    <w:rsid w:val="00667C95"/>
    <w:rsid w:val="00674BA4"/>
    <w:rsid w:val="00683251"/>
    <w:rsid w:val="00686C7B"/>
    <w:rsid w:val="00687F8F"/>
    <w:rsid w:val="00692E92"/>
    <w:rsid w:val="00693CCB"/>
    <w:rsid w:val="006A4C71"/>
    <w:rsid w:val="006A6A71"/>
    <w:rsid w:val="006B4154"/>
    <w:rsid w:val="006C0F1E"/>
    <w:rsid w:val="006D2285"/>
    <w:rsid w:val="006D6450"/>
    <w:rsid w:val="006E2FB3"/>
    <w:rsid w:val="006E33BD"/>
    <w:rsid w:val="006F2470"/>
    <w:rsid w:val="006F2E6C"/>
    <w:rsid w:val="006F5A48"/>
    <w:rsid w:val="006F5D34"/>
    <w:rsid w:val="00700DF9"/>
    <w:rsid w:val="00703D2F"/>
    <w:rsid w:val="007042F4"/>
    <w:rsid w:val="00704716"/>
    <w:rsid w:val="0070490E"/>
    <w:rsid w:val="00710262"/>
    <w:rsid w:val="007149FB"/>
    <w:rsid w:val="00724A37"/>
    <w:rsid w:val="00725085"/>
    <w:rsid w:val="00725C57"/>
    <w:rsid w:val="00731BD8"/>
    <w:rsid w:val="007348C2"/>
    <w:rsid w:val="00734F16"/>
    <w:rsid w:val="00746A30"/>
    <w:rsid w:val="00751482"/>
    <w:rsid w:val="0077557E"/>
    <w:rsid w:val="007759BE"/>
    <w:rsid w:val="00776244"/>
    <w:rsid w:val="007815EE"/>
    <w:rsid w:val="00782F1E"/>
    <w:rsid w:val="00785A9F"/>
    <w:rsid w:val="00793EBC"/>
    <w:rsid w:val="007B02CC"/>
    <w:rsid w:val="007B2E33"/>
    <w:rsid w:val="007B6414"/>
    <w:rsid w:val="007C5182"/>
    <w:rsid w:val="007C58FA"/>
    <w:rsid w:val="007D4741"/>
    <w:rsid w:val="007D5812"/>
    <w:rsid w:val="007D6DE8"/>
    <w:rsid w:val="007E57F2"/>
    <w:rsid w:val="007F0545"/>
    <w:rsid w:val="007F50A9"/>
    <w:rsid w:val="00801F46"/>
    <w:rsid w:val="0080233B"/>
    <w:rsid w:val="00802C98"/>
    <w:rsid w:val="00805C9F"/>
    <w:rsid w:val="008065F0"/>
    <w:rsid w:val="00811EFC"/>
    <w:rsid w:val="00823C83"/>
    <w:rsid w:val="00830C6D"/>
    <w:rsid w:val="00834318"/>
    <w:rsid w:val="00834AD8"/>
    <w:rsid w:val="0083729B"/>
    <w:rsid w:val="00844404"/>
    <w:rsid w:val="00847516"/>
    <w:rsid w:val="00853271"/>
    <w:rsid w:val="00856EEA"/>
    <w:rsid w:val="00857F42"/>
    <w:rsid w:val="00861C39"/>
    <w:rsid w:val="008777BB"/>
    <w:rsid w:val="00882316"/>
    <w:rsid w:val="00883732"/>
    <w:rsid w:val="00884355"/>
    <w:rsid w:val="0088612C"/>
    <w:rsid w:val="00890E2E"/>
    <w:rsid w:val="0089165E"/>
    <w:rsid w:val="008916E7"/>
    <w:rsid w:val="00892CED"/>
    <w:rsid w:val="008A003F"/>
    <w:rsid w:val="008A3E66"/>
    <w:rsid w:val="008B0088"/>
    <w:rsid w:val="008B24FE"/>
    <w:rsid w:val="008B396D"/>
    <w:rsid w:val="008B4F30"/>
    <w:rsid w:val="008B601A"/>
    <w:rsid w:val="008B66BE"/>
    <w:rsid w:val="008B69EC"/>
    <w:rsid w:val="008B7704"/>
    <w:rsid w:val="008D4E11"/>
    <w:rsid w:val="008E3086"/>
    <w:rsid w:val="008F649B"/>
    <w:rsid w:val="008F6FD6"/>
    <w:rsid w:val="008F739B"/>
    <w:rsid w:val="00905D5F"/>
    <w:rsid w:val="00911456"/>
    <w:rsid w:val="00911854"/>
    <w:rsid w:val="00911D51"/>
    <w:rsid w:val="00913B7F"/>
    <w:rsid w:val="00915AA9"/>
    <w:rsid w:val="0092075F"/>
    <w:rsid w:val="00921821"/>
    <w:rsid w:val="00927145"/>
    <w:rsid w:val="00927248"/>
    <w:rsid w:val="009331B2"/>
    <w:rsid w:val="00934FD6"/>
    <w:rsid w:val="0094121F"/>
    <w:rsid w:val="00941F2A"/>
    <w:rsid w:val="009455DB"/>
    <w:rsid w:val="00950CE5"/>
    <w:rsid w:val="009531BB"/>
    <w:rsid w:val="00961D7B"/>
    <w:rsid w:val="00973CBD"/>
    <w:rsid w:val="00977691"/>
    <w:rsid w:val="009859B7"/>
    <w:rsid w:val="00991D65"/>
    <w:rsid w:val="0099358C"/>
    <w:rsid w:val="00996B72"/>
    <w:rsid w:val="009A2E0D"/>
    <w:rsid w:val="009A6BA2"/>
    <w:rsid w:val="009B72CA"/>
    <w:rsid w:val="009C7EFC"/>
    <w:rsid w:val="009D183F"/>
    <w:rsid w:val="009E6263"/>
    <w:rsid w:val="009E74FB"/>
    <w:rsid w:val="009F0BCE"/>
    <w:rsid w:val="00A00532"/>
    <w:rsid w:val="00A027DD"/>
    <w:rsid w:val="00A04F83"/>
    <w:rsid w:val="00A114CA"/>
    <w:rsid w:val="00A17E0B"/>
    <w:rsid w:val="00A2003B"/>
    <w:rsid w:val="00A23FC8"/>
    <w:rsid w:val="00A2615E"/>
    <w:rsid w:val="00A32D2C"/>
    <w:rsid w:val="00A34E76"/>
    <w:rsid w:val="00A36025"/>
    <w:rsid w:val="00A379DB"/>
    <w:rsid w:val="00A47809"/>
    <w:rsid w:val="00A47E48"/>
    <w:rsid w:val="00A602A1"/>
    <w:rsid w:val="00A604C5"/>
    <w:rsid w:val="00A63335"/>
    <w:rsid w:val="00A70128"/>
    <w:rsid w:val="00A7167B"/>
    <w:rsid w:val="00A904AE"/>
    <w:rsid w:val="00A9088E"/>
    <w:rsid w:val="00A9254A"/>
    <w:rsid w:val="00A946DD"/>
    <w:rsid w:val="00A97240"/>
    <w:rsid w:val="00A973AA"/>
    <w:rsid w:val="00AA39FC"/>
    <w:rsid w:val="00AA4D66"/>
    <w:rsid w:val="00AB0C54"/>
    <w:rsid w:val="00AC0B9B"/>
    <w:rsid w:val="00AC139B"/>
    <w:rsid w:val="00AC70C6"/>
    <w:rsid w:val="00AE0880"/>
    <w:rsid w:val="00AF03CA"/>
    <w:rsid w:val="00AF04E8"/>
    <w:rsid w:val="00AF0A6F"/>
    <w:rsid w:val="00B02788"/>
    <w:rsid w:val="00B06BB0"/>
    <w:rsid w:val="00B10C2C"/>
    <w:rsid w:val="00B13B2E"/>
    <w:rsid w:val="00B21B72"/>
    <w:rsid w:val="00B2360A"/>
    <w:rsid w:val="00B23757"/>
    <w:rsid w:val="00B27BD8"/>
    <w:rsid w:val="00B312B9"/>
    <w:rsid w:val="00B45820"/>
    <w:rsid w:val="00B46839"/>
    <w:rsid w:val="00B46D40"/>
    <w:rsid w:val="00B507C1"/>
    <w:rsid w:val="00B5120D"/>
    <w:rsid w:val="00B57C1B"/>
    <w:rsid w:val="00B57DB2"/>
    <w:rsid w:val="00B66665"/>
    <w:rsid w:val="00B708CC"/>
    <w:rsid w:val="00B7344D"/>
    <w:rsid w:val="00B77ED8"/>
    <w:rsid w:val="00B809E2"/>
    <w:rsid w:val="00B81996"/>
    <w:rsid w:val="00B9185E"/>
    <w:rsid w:val="00B95788"/>
    <w:rsid w:val="00B965F7"/>
    <w:rsid w:val="00B96E99"/>
    <w:rsid w:val="00BA08CD"/>
    <w:rsid w:val="00BB0E29"/>
    <w:rsid w:val="00BB1853"/>
    <w:rsid w:val="00BB33C3"/>
    <w:rsid w:val="00BB53B3"/>
    <w:rsid w:val="00BC34C2"/>
    <w:rsid w:val="00BE069A"/>
    <w:rsid w:val="00BE1A1E"/>
    <w:rsid w:val="00BE2735"/>
    <w:rsid w:val="00BE59EA"/>
    <w:rsid w:val="00BF655C"/>
    <w:rsid w:val="00C03B27"/>
    <w:rsid w:val="00C03C50"/>
    <w:rsid w:val="00C05481"/>
    <w:rsid w:val="00C1406A"/>
    <w:rsid w:val="00C15B9B"/>
    <w:rsid w:val="00C20FE0"/>
    <w:rsid w:val="00C373CE"/>
    <w:rsid w:val="00C40AC7"/>
    <w:rsid w:val="00C42698"/>
    <w:rsid w:val="00C42B70"/>
    <w:rsid w:val="00C4417E"/>
    <w:rsid w:val="00C456DC"/>
    <w:rsid w:val="00C52AFA"/>
    <w:rsid w:val="00C55E0A"/>
    <w:rsid w:val="00C642C6"/>
    <w:rsid w:val="00C64C64"/>
    <w:rsid w:val="00C65FCC"/>
    <w:rsid w:val="00C731A3"/>
    <w:rsid w:val="00C737D1"/>
    <w:rsid w:val="00C75114"/>
    <w:rsid w:val="00C84E18"/>
    <w:rsid w:val="00C927CF"/>
    <w:rsid w:val="00C92929"/>
    <w:rsid w:val="00C95402"/>
    <w:rsid w:val="00C95F79"/>
    <w:rsid w:val="00CA31DE"/>
    <w:rsid w:val="00CB167B"/>
    <w:rsid w:val="00CB3993"/>
    <w:rsid w:val="00CB46A8"/>
    <w:rsid w:val="00CC1DBA"/>
    <w:rsid w:val="00CC1FDB"/>
    <w:rsid w:val="00CC2DB7"/>
    <w:rsid w:val="00CD0FD0"/>
    <w:rsid w:val="00CD188D"/>
    <w:rsid w:val="00CE4434"/>
    <w:rsid w:val="00CE6491"/>
    <w:rsid w:val="00CE7793"/>
    <w:rsid w:val="00CF5A04"/>
    <w:rsid w:val="00CF7C2D"/>
    <w:rsid w:val="00D014A4"/>
    <w:rsid w:val="00D01526"/>
    <w:rsid w:val="00D026D3"/>
    <w:rsid w:val="00D07546"/>
    <w:rsid w:val="00D07B0C"/>
    <w:rsid w:val="00D143BF"/>
    <w:rsid w:val="00D145B5"/>
    <w:rsid w:val="00D21319"/>
    <w:rsid w:val="00D217C7"/>
    <w:rsid w:val="00D41438"/>
    <w:rsid w:val="00D434F0"/>
    <w:rsid w:val="00D50434"/>
    <w:rsid w:val="00D52191"/>
    <w:rsid w:val="00D54D5F"/>
    <w:rsid w:val="00D55007"/>
    <w:rsid w:val="00D61C22"/>
    <w:rsid w:val="00D75618"/>
    <w:rsid w:val="00D83475"/>
    <w:rsid w:val="00D8607A"/>
    <w:rsid w:val="00D94428"/>
    <w:rsid w:val="00D96257"/>
    <w:rsid w:val="00DA20A3"/>
    <w:rsid w:val="00DC6BB5"/>
    <w:rsid w:val="00DE1AA7"/>
    <w:rsid w:val="00DE4F04"/>
    <w:rsid w:val="00DE5435"/>
    <w:rsid w:val="00DE6900"/>
    <w:rsid w:val="00DF52C8"/>
    <w:rsid w:val="00E03B36"/>
    <w:rsid w:val="00E0467F"/>
    <w:rsid w:val="00E149EE"/>
    <w:rsid w:val="00E219A8"/>
    <w:rsid w:val="00E25AEE"/>
    <w:rsid w:val="00E2747E"/>
    <w:rsid w:val="00E27DED"/>
    <w:rsid w:val="00E31AAB"/>
    <w:rsid w:val="00E37CF8"/>
    <w:rsid w:val="00E40343"/>
    <w:rsid w:val="00E44936"/>
    <w:rsid w:val="00E453C4"/>
    <w:rsid w:val="00E51A77"/>
    <w:rsid w:val="00E5579C"/>
    <w:rsid w:val="00E60116"/>
    <w:rsid w:val="00E602FC"/>
    <w:rsid w:val="00E63D4D"/>
    <w:rsid w:val="00E65CD0"/>
    <w:rsid w:val="00E66614"/>
    <w:rsid w:val="00E7673A"/>
    <w:rsid w:val="00E76905"/>
    <w:rsid w:val="00E77A5C"/>
    <w:rsid w:val="00E90F38"/>
    <w:rsid w:val="00E91665"/>
    <w:rsid w:val="00EA640E"/>
    <w:rsid w:val="00EA6BD8"/>
    <w:rsid w:val="00EA6F00"/>
    <w:rsid w:val="00EB3763"/>
    <w:rsid w:val="00EC0717"/>
    <w:rsid w:val="00EC31C3"/>
    <w:rsid w:val="00EC585D"/>
    <w:rsid w:val="00EC7C52"/>
    <w:rsid w:val="00ED0C50"/>
    <w:rsid w:val="00ED4B41"/>
    <w:rsid w:val="00ED58EC"/>
    <w:rsid w:val="00ED71E0"/>
    <w:rsid w:val="00EE4EE8"/>
    <w:rsid w:val="00EE53F8"/>
    <w:rsid w:val="00EF3B9A"/>
    <w:rsid w:val="00EF52FD"/>
    <w:rsid w:val="00F01BA4"/>
    <w:rsid w:val="00F0626E"/>
    <w:rsid w:val="00F130B4"/>
    <w:rsid w:val="00F167FF"/>
    <w:rsid w:val="00F22F12"/>
    <w:rsid w:val="00F2378F"/>
    <w:rsid w:val="00F25C00"/>
    <w:rsid w:val="00F43075"/>
    <w:rsid w:val="00F43358"/>
    <w:rsid w:val="00F47E95"/>
    <w:rsid w:val="00F502E5"/>
    <w:rsid w:val="00F56A60"/>
    <w:rsid w:val="00F60F5B"/>
    <w:rsid w:val="00F61088"/>
    <w:rsid w:val="00F6316B"/>
    <w:rsid w:val="00F72069"/>
    <w:rsid w:val="00F73D24"/>
    <w:rsid w:val="00F75A3C"/>
    <w:rsid w:val="00F76A12"/>
    <w:rsid w:val="00F85DC3"/>
    <w:rsid w:val="00F86E2F"/>
    <w:rsid w:val="00F90A54"/>
    <w:rsid w:val="00F92C94"/>
    <w:rsid w:val="00FA0237"/>
    <w:rsid w:val="00FC4216"/>
    <w:rsid w:val="00FC51B2"/>
    <w:rsid w:val="00FC7403"/>
    <w:rsid w:val="00FD387C"/>
    <w:rsid w:val="00FD6C64"/>
    <w:rsid w:val="00FE5005"/>
    <w:rsid w:val="00FE52EF"/>
    <w:rsid w:val="00FF5EA1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39"/>
    <w:rPr>
      <w:sz w:val="24"/>
      <w:szCs w:val="24"/>
    </w:rPr>
  </w:style>
  <w:style w:type="paragraph" w:styleId="1">
    <w:name w:val="heading 1"/>
    <w:basedOn w:val="a"/>
    <w:next w:val="a"/>
    <w:qFormat/>
    <w:rsid w:val="00534CC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38E2"/>
    <w:rPr>
      <w:bCs/>
      <w:iCs/>
      <w:szCs w:val="20"/>
    </w:rPr>
  </w:style>
  <w:style w:type="paragraph" w:styleId="3">
    <w:name w:val="Body Text 3"/>
    <w:basedOn w:val="a"/>
    <w:rsid w:val="002338E2"/>
    <w:pPr>
      <w:jc w:val="center"/>
    </w:pPr>
    <w:rPr>
      <w:i/>
      <w:iCs/>
      <w:sz w:val="20"/>
    </w:rPr>
  </w:style>
  <w:style w:type="paragraph" w:styleId="a4">
    <w:name w:val="Balloon Text"/>
    <w:basedOn w:val="a"/>
    <w:semiHidden/>
    <w:rsid w:val="001B6DD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785A9F"/>
    <w:rPr>
      <w:color w:val="008000"/>
    </w:rPr>
  </w:style>
  <w:style w:type="table" w:styleId="a6">
    <w:name w:val="Table Grid"/>
    <w:basedOn w:val="a1"/>
    <w:rsid w:val="004B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4E6F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r">
    <w:name w:val="r"/>
    <w:basedOn w:val="a0"/>
    <w:rsid w:val="004E6F4B"/>
  </w:style>
  <w:style w:type="paragraph" w:styleId="a8">
    <w:name w:val="header"/>
    <w:basedOn w:val="a"/>
    <w:link w:val="a9"/>
    <w:uiPriority w:val="99"/>
    <w:unhideWhenUsed/>
    <w:rsid w:val="002918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88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18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88A"/>
    <w:rPr>
      <w:sz w:val="24"/>
      <w:szCs w:val="24"/>
    </w:rPr>
  </w:style>
  <w:style w:type="paragraph" w:styleId="ac">
    <w:name w:val="List Paragraph"/>
    <w:basedOn w:val="a"/>
    <w:uiPriority w:val="34"/>
    <w:qFormat/>
    <w:rsid w:val="00FE5005"/>
    <w:pPr>
      <w:ind w:left="720"/>
      <w:contextualSpacing/>
    </w:pPr>
  </w:style>
  <w:style w:type="paragraph" w:styleId="ad">
    <w:name w:val="No Spacing"/>
    <w:uiPriority w:val="1"/>
    <w:qFormat/>
    <w:rsid w:val="00EE53F8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602FC"/>
  </w:style>
  <w:style w:type="paragraph" w:customStyle="1" w:styleId="ConsNormal">
    <w:name w:val="ConsNormal"/>
    <w:rsid w:val="00E602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20F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7E57F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E57F2"/>
    <w:rPr>
      <w:sz w:val="16"/>
      <w:szCs w:val="16"/>
    </w:rPr>
  </w:style>
  <w:style w:type="paragraph" w:styleId="HTML">
    <w:name w:val="HTML Preformatted"/>
    <w:basedOn w:val="a"/>
    <w:link w:val="HTML0"/>
    <w:rsid w:val="006A4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4C71"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unhideWhenUsed/>
    <w:rsid w:val="00286C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86C2F"/>
    <w:rPr>
      <w:sz w:val="24"/>
      <w:szCs w:val="24"/>
    </w:rPr>
  </w:style>
  <w:style w:type="character" w:styleId="ae">
    <w:name w:val="Strong"/>
    <w:basedOn w:val="a0"/>
    <w:qFormat/>
    <w:rsid w:val="00564339"/>
    <w:rPr>
      <w:b/>
      <w:bCs/>
    </w:rPr>
  </w:style>
  <w:style w:type="paragraph" w:styleId="af">
    <w:name w:val="Normal (Web)"/>
    <w:basedOn w:val="a"/>
    <w:rsid w:val="002E3A8F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D50434"/>
    <w:rPr>
      <w:color w:val="0000FF"/>
      <w:u w:val="single"/>
    </w:rPr>
  </w:style>
  <w:style w:type="character" w:customStyle="1" w:styleId="af1">
    <w:name w:val="Цветовое выделение"/>
    <w:rsid w:val="00710262"/>
    <w:rPr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70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caption"/>
    <w:basedOn w:val="a"/>
    <w:next w:val="a"/>
    <w:qFormat/>
    <w:rsid w:val="00EA6F00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4;&#1058;&#1050;&#1040;&#1058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18" Type="http://schemas.openxmlformats.org/officeDocument/2006/relationships/hyperlink" Target="garantf1://86367.0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29021086.0/" TargetMode="External"/><Relationship Id="rId17" Type="http://schemas.openxmlformats.org/officeDocument/2006/relationships/hyperlink" Target="garantf1://29021086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8809884.0/" TargetMode="External"/><Relationship Id="rId20" Type="http://schemas.openxmlformats.org/officeDocument/2006/relationships/hyperlink" Target="file:///D:\&#1054;&#1058;&#1050;&#1040;&#1058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0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214A514653F08FDA4625A84A39C44B7A82918947D2EC0252EDF249B08e2GEK" TargetMode="External"/><Relationship Id="rId19" Type="http://schemas.openxmlformats.org/officeDocument/2006/relationships/hyperlink" Target="file:///D:\&#1054;&#1058;&#1050;&#1040;&#1058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3E74EA98CD178057A38D31B063A49D6E1C391113E5E17CCBF601114C4F3A70AB2DEBA768P0n0E" TargetMode="External"/><Relationship Id="rId14" Type="http://schemas.openxmlformats.org/officeDocument/2006/relationships/hyperlink" Target="garantf1://10003000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7D93-8512-45A6-BD24-89403367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16410</CharactersWithSpaces>
  <SharedDoc>false</SharedDoc>
  <HLinks>
    <vt:vector size="60" baseType="variant">
      <vt:variant>
        <vt:i4>5373964</vt:i4>
      </vt:variant>
      <vt:variant>
        <vt:i4>27</vt:i4>
      </vt:variant>
      <vt:variant>
        <vt:i4>0</vt:i4>
      </vt:variant>
      <vt:variant>
        <vt:i4>5</vt:i4>
      </vt:variant>
      <vt:variant>
        <vt:lpwstr>garantf1://18823523.119/</vt:lpwstr>
      </vt:variant>
      <vt:variant>
        <vt:lpwstr/>
      </vt:variant>
      <vt:variant>
        <vt:i4>5177349</vt:i4>
      </vt:variant>
      <vt:variant>
        <vt:i4>24</vt:i4>
      </vt:variant>
      <vt:variant>
        <vt:i4>0</vt:i4>
      </vt:variant>
      <vt:variant>
        <vt:i4>5</vt:i4>
      </vt:variant>
      <vt:variant>
        <vt:lpwstr>garantf1://18823523.2132/</vt:lpwstr>
      </vt:variant>
      <vt:variant>
        <vt:lpwstr/>
      </vt:variant>
      <vt:variant>
        <vt:i4>8192053</vt:i4>
      </vt:variant>
      <vt:variant>
        <vt:i4>21</vt:i4>
      </vt:variant>
      <vt:variant>
        <vt:i4>0</vt:i4>
      </vt:variant>
      <vt:variant>
        <vt:i4>5</vt:i4>
      </vt:variant>
      <vt:variant>
        <vt:lpwstr>garantf1://18823523.11/</vt:lpwstr>
      </vt:variant>
      <vt:variant>
        <vt:lpwstr/>
      </vt:variant>
      <vt:variant>
        <vt:i4>6881316</vt:i4>
      </vt:variant>
      <vt:variant>
        <vt:i4>18</vt:i4>
      </vt:variant>
      <vt:variant>
        <vt:i4>0</vt:i4>
      </vt:variant>
      <vt:variant>
        <vt:i4>5</vt:i4>
      </vt:variant>
      <vt:variant>
        <vt:lpwstr>garantf1://84566.8/</vt:lpwstr>
      </vt:variant>
      <vt:variant>
        <vt:lpwstr/>
      </vt:variant>
      <vt:variant>
        <vt:i4>4718611</vt:i4>
      </vt:variant>
      <vt:variant>
        <vt:i4>15</vt:i4>
      </vt:variant>
      <vt:variant>
        <vt:i4>0</vt:i4>
      </vt:variant>
      <vt:variant>
        <vt:i4>5</vt:i4>
      </vt:variant>
      <vt:variant>
        <vt:lpwstr>garantf1://86367.151010/</vt:lpwstr>
      </vt:variant>
      <vt:variant>
        <vt:lpwstr/>
      </vt:variant>
      <vt:variant>
        <vt:i4>6750243</vt:i4>
      </vt:variant>
      <vt:variant>
        <vt:i4>12</vt:i4>
      </vt:variant>
      <vt:variant>
        <vt:i4>0</vt:i4>
      </vt:variant>
      <vt:variant>
        <vt:i4>5</vt:i4>
      </vt:variant>
      <vt:variant>
        <vt:lpwstr>garantf1://86367.15101/</vt:lpwstr>
      </vt:variant>
      <vt:variant>
        <vt:lpwstr/>
      </vt:variant>
      <vt:variant>
        <vt:i4>4980758</vt:i4>
      </vt:variant>
      <vt:variant>
        <vt:i4>9</vt:i4>
      </vt:variant>
      <vt:variant>
        <vt:i4>0</vt:i4>
      </vt:variant>
      <vt:variant>
        <vt:i4>5</vt:i4>
      </vt:variant>
      <vt:variant>
        <vt:lpwstr>garantf1://86367.50/</vt:lpwstr>
      </vt:variant>
      <vt:variant>
        <vt:lpwstr/>
      </vt:variant>
      <vt:variant>
        <vt:i4>7864362</vt:i4>
      </vt:variant>
      <vt:variant>
        <vt:i4>6</vt:i4>
      </vt:variant>
      <vt:variant>
        <vt:i4>0</vt:i4>
      </vt:variant>
      <vt:variant>
        <vt:i4>5</vt:i4>
      </vt:variant>
      <vt:variant>
        <vt:lpwstr>garantf1://86367.1804/</vt:lpwstr>
      </vt:variant>
      <vt:variant>
        <vt:lpwstr/>
      </vt:variant>
      <vt:variant>
        <vt:i4>4718622</vt:i4>
      </vt:variant>
      <vt:variant>
        <vt:i4>3</vt:i4>
      </vt:variant>
      <vt:variant>
        <vt:i4>0</vt:i4>
      </vt:variant>
      <vt:variant>
        <vt:i4>5</vt:i4>
      </vt:variant>
      <vt:variant>
        <vt:lpwstr>garantf1://86367.18/</vt:lpwstr>
      </vt:variant>
      <vt:variant>
        <vt:lpwstr/>
      </vt:variant>
      <vt:variant>
        <vt:i4>4718614</vt:i4>
      </vt:variant>
      <vt:variant>
        <vt:i4>0</vt:i4>
      </vt:variant>
      <vt:variant>
        <vt:i4>0</vt:i4>
      </vt:variant>
      <vt:variant>
        <vt:i4>5</vt:i4>
      </vt:variant>
      <vt:variant>
        <vt:lpwstr>garantf1://86367.150104/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Колмачевская Марина Васильевн</cp:lastModifiedBy>
  <cp:revision>3</cp:revision>
  <cp:lastPrinted>2015-07-28T05:07:00Z</cp:lastPrinted>
  <dcterms:created xsi:type="dcterms:W3CDTF">2015-07-28T03:53:00Z</dcterms:created>
  <dcterms:modified xsi:type="dcterms:W3CDTF">2015-07-28T05:07:00Z</dcterms:modified>
</cp:coreProperties>
</file>