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 xml:space="preserve">ГЛАВА</w:t>
      </w:r>
      <w:r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31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марта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  <w:t xml:space="preserve">-п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t xml:space="preserve">О предоставлении разрешения </w:t>
            </w:r>
            <w:r>
              <w:rPr>
                <w:bCs/>
              </w:rPr>
              <w:t xml:space="preserve">на отклонение</w:t>
            </w:r>
          </w:p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от предельных параметров разрешенного </w:t>
            </w:r>
          </w:p>
          <w:p>
            <w:pPr>
              <w:pStyle w:val="Normal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строительства, реконструкции объекта </w:t>
            </w:r>
          </w:p>
          <w:p>
            <w:pPr>
              <w:pStyle w:val="Normal"/>
            </w:pPr>
            <w:r>
              <w:rPr>
                <w:bCs/>
              </w:rPr>
              <w:t xml:space="preserve">капитального строительства</w:t>
            </w:r>
          </w:p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</w:pPr>
      <w: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 w:type="textWrapping" w:clear="all"/>
      </w:r>
      <w:r>
        <w:t xml:space="preserve">«О принятии осуществления</w:t>
      </w:r>
      <w:r>
        <w:t xml:space="preserve"> </w:t>
      </w:r>
      <w:r>
        <w:t xml:space="preserve">части полномочий по решению вопросов местного значения на 2022-2024 годы», решением Думы Кондинского района от 26 апреля 2022 года № 901</w:t>
      </w:r>
      <w:r>
        <w:br w:type="textWrapping" w:clear="all"/>
      </w:r>
      <w:r>
        <w:t xml:space="preserve">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t xml:space="preserve"> </w:t>
      </w:r>
      <w:r>
        <w:t xml:space="preserve">на основании заключения о результатах общественных обсуждений </w:t>
      </w:r>
      <w:r>
        <w:t xml:space="preserve">К</w:t>
      </w:r>
      <w:r>
        <w:t xml:space="preserve">омиссии по подготовке </w:t>
      </w:r>
      <w:r>
        <w:t xml:space="preserve">П</w:t>
      </w:r>
      <w:r>
        <w:t xml:space="preserve">равил землепользования и застройки</w:t>
      </w:r>
      <w:r>
        <w:t xml:space="preserve"> </w:t>
      </w:r>
      <w:r>
        <w:t xml:space="preserve">муниципальных образований городских и сельских поселений Кондинского района от 28 марта 2023 года№</w:t>
      </w:r>
      <w:r>
        <w:t xml:space="preserve"> </w:t>
      </w:r>
      <w:r>
        <w:t xml:space="preserve">8, </w:t>
      </w:r>
      <w:r>
        <w:rPr>
          <w:b/>
          <w:bCs/>
        </w:rPr>
        <w:t xml:space="preserve">постановляю</w:t>
      </w:r>
      <w:r>
        <w:rPr>
          <w:b/>
        </w:rPr>
        <w:t xml:space="preserve">:</w:t>
      </w:r>
      <w:r>
        <w:t xml:space="preserve"> </w:t>
      </w:r>
    </w:p>
    <w:p>
      <w:pPr>
        <w:pStyle w:val="Normal"/>
        <w:widowControl w:val="off"/>
        <w:tabs>
          <w:tab w:val="left" w:pos="567" w:leader="none"/>
          <w:tab w:val="left" w:pos="851" w:leader="none"/>
          <w:tab w:val="left" w:pos="993" w:leader="none"/>
        </w:tabs>
        <w:ind w:firstLine="709"/>
        <w:contextualSpacing/>
        <w:jc w:val="both"/>
        <w:outlineLvl w:val="0"/>
      </w:pPr>
      <w:r>
        <w:t xml:space="preserve">1. </w:t>
      </w:r>
      <w:r>
        <w:t xml:space="preserve">Предоставить разрешение на отклонение от предельных параметров разрешенного строительства объекта капитального строительства на земельном участке с кадастровым номером: 86:01:0401007:1142, расположенный по адресу: </w:t>
      </w:r>
      <w:r>
        <w:t xml:space="preserve">ул. Космонавтов д. 41, </w:t>
      </w:r>
      <w:r>
        <w:br w:type="textWrapping" w:clear="all"/>
      </w:r>
      <w:r>
        <w:t xml:space="preserve">пгт. Междуреченский:</w:t>
      </w:r>
    </w:p>
    <w:p>
      <w:pPr>
        <w:pStyle w:val="Normal"/>
        <w:widowControl w:val="off"/>
        <w:tabs>
          <w:tab w:val="left" w:pos="567" w:leader="none"/>
          <w:tab w:val="left" w:pos="851" w:leader="none"/>
          <w:tab w:val="left" w:pos="993" w:leader="none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 xml:space="preserve">в части уменьшения минимального отступа от объекта капитального строительства до границ земельного участка менее 3 м (с северной стороны 1,5</w:t>
      </w:r>
      <w:r>
        <w:rPr>
          <w:bCs/>
        </w:rPr>
        <w:t xml:space="preserve"> </w:t>
      </w:r>
      <w:r>
        <w:rPr>
          <w:bCs/>
        </w:rPr>
        <w:t xml:space="preserve">м)</w:t>
      </w:r>
      <w:r>
        <w:t xml:space="preserve">, </w:t>
      </w:r>
      <w:r>
        <w:rPr>
          <w:bCs/>
        </w:rPr>
        <w:t xml:space="preserve">при условии соблюдения расстояния от окон жилых помещений, расположенных на соседнем участке (не менее) </w:t>
      </w:r>
      <w:r>
        <w:rPr>
          <w:bCs/>
        </w:rPr>
        <w:t xml:space="preserve">-</w:t>
      </w:r>
      <w:r>
        <w:rPr>
          <w:bCs/>
        </w:rPr>
        <w:t xml:space="preserve"> 6 м и выполнении мероприятий, исключающий возможность схода снега, попадания атмосферных осадков и талых вод с крыши жилого дома на смежный земельный участок.</w:t>
      </w:r>
    </w:p>
    <w:p>
      <w:pPr>
        <w:pStyle w:val="Normal"/>
        <w:widowControl w:val="off"/>
        <w:tabs>
          <w:tab w:val="left" w:pos="567" w:leader="none"/>
          <w:tab w:val="left" w:pos="851" w:leader="none"/>
          <w:tab w:val="left" w:pos="993" w:leader="none"/>
        </w:tabs>
        <w:ind w:firstLine="709"/>
        <w:contextualSpacing/>
        <w:jc w:val="both"/>
        <w:outlineLvl w:val="0"/>
      </w:pPr>
      <w:r>
        <w:rPr>
          <w:bCs/>
        </w:rPr>
        <w:t xml:space="preserve">2. </w:t>
      </w:r>
      <w: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Normal"/>
        <w:widowControl w:val="off"/>
        <w:tabs>
          <w:tab w:val="left" w:pos="567" w:leader="none"/>
          <w:tab w:val="left" w:pos="851" w:leader="none"/>
          <w:tab w:val="left" w:pos="993" w:leader="none"/>
        </w:tabs>
        <w:ind w:firstLine="709"/>
        <w:contextualSpacing/>
        <w:jc w:val="both"/>
        <w:outlineLvl w:val="0"/>
      </w:pPr>
      <w:r>
        <w:t xml:space="preserve">3. </w:t>
      </w:r>
      <w:r>
        <w:t xml:space="preserve">Контроль за выполнением постановления возложить на заместителя главы района С.А. Боенко. </w:t>
      </w:r>
    </w:p>
    <w:p>
      <w:pPr>
        <w:pStyle w:val="Normal"/>
        <w:widowControl w:val="off"/>
        <w:tabs>
          <w:tab w:val="left" w:pos="567" w:leader="none"/>
          <w:tab w:val="left" w:pos="851" w:leader="none"/>
          <w:tab w:val="left" w:pos="993" w:leader="none"/>
        </w:tabs>
        <w:ind w:firstLine="709"/>
        <w:contextualSpacing/>
        <w:jc w:val="both"/>
        <w:outlineLvl w:val="0"/>
      </w:pP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t xml:space="preserve">Глава </w:t>
            </w:r>
            <w:r>
              <w:t xml:space="preserve">района</w:t>
            </w:r>
            <w:r>
              <w:rPr>
                <w:color w:val="000000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А.</w:t>
            </w:r>
            <w:r>
              <w:t xml:space="preserve">А</w:t>
            </w:r>
            <w:r>
              <w:t xml:space="preserve">.</w:t>
            </w:r>
            <w:r>
              <w:t xml:space="preserve">Мухин</w:t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74" w:hanging="1065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8"/>
  </w:num>
  <w:num w:numId="5">
    <w:abstractNumId w:val="13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1967</Characters>
  <CharactersWithSpaces>2307</CharactersWithSpaces>
  <DocSecurity>0</DocSecurity>
  <HyperlinksChanged>false</HyperlinksChanged>
  <Lines>16</Lines>
  <Pages>1</Pages>
  <Paragraphs>4</Paragraphs>
  <ScaleCrop>false</ScaleCrop>
  <SharedDoc>false</SharedDoc>
  <Template>Normal.dotm</Template>
  <Words>344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dcterms:created xsi:type="dcterms:W3CDTF">2023-03-31T11:25:00Z</dcterms:created>
  <dcterms:modified xsi:type="dcterms:W3CDTF">2023-03-31T11:25:00Z</dcterms:modified>
  <cp:version>917504</cp:version>
</cp:coreProperties>
</file>