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F0E1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A0BC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A0BCF" w:rsidRDefault="00D63E9B" w:rsidP="005A0EA7">
            <w:pPr>
              <w:rPr>
                <w:sz w:val="26"/>
                <w:szCs w:val="26"/>
              </w:rPr>
            </w:pPr>
            <w:r w:rsidRPr="000A0BCF">
              <w:rPr>
                <w:sz w:val="26"/>
                <w:szCs w:val="26"/>
              </w:rPr>
              <w:t xml:space="preserve">от </w:t>
            </w:r>
            <w:r w:rsidR="004B5A88" w:rsidRPr="000A0BCF">
              <w:rPr>
                <w:sz w:val="26"/>
                <w:szCs w:val="26"/>
              </w:rPr>
              <w:t>03</w:t>
            </w:r>
            <w:r w:rsidR="00AF1421" w:rsidRPr="000A0BCF">
              <w:rPr>
                <w:sz w:val="26"/>
                <w:szCs w:val="26"/>
              </w:rPr>
              <w:t xml:space="preserve"> августа</w:t>
            </w:r>
            <w:r w:rsidR="002A2D39" w:rsidRPr="000A0BCF">
              <w:rPr>
                <w:sz w:val="26"/>
                <w:szCs w:val="26"/>
              </w:rPr>
              <w:t xml:space="preserve"> </w:t>
            </w:r>
            <w:r w:rsidR="002B32B3" w:rsidRPr="000A0BCF">
              <w:rPr>
                <w:sz w:val="26"/>
                <w:szCs w:val="26"/>
              </w:rPr>
              <w:t>2023</w:t>
            </w:r>
            <w:r w:rsidRPr="000A0BC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A0BCF" w:rsidRDefault="00D63E9B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A0BCF" w:rsidRDefault="00D63E9B" w:rsidP="00564DF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A0BCF" w:rsidRDefault="00F71244" w:rsidP="00564DFC">
            <w:pPr>
              <w:jc w:val="right"/>
              <w:rPr>
                <w:sz w:val="26"/>
                <w:szCs w:val="26"/>
              </w:rPr>
            </w:pPr>
            <w:r w:rsidRPr="000A0BCF">
              <w:rPr>
                <w:sz w:val="26"/>
                <w:szCs w:val="26"/>
              </w:rPr>
              <w:t xml:space="preserve">№ </w:t>
            </w:r>
            <w:r w:rsidR="004B5A88" w:rsidRPr="000A0BCF">
              <w:rPr>
                <w:sz w:val="26"/>
                <w:szCs w:val="26"/>
              </w:rPr>
              <w:t>54</w:t>
            </w:r>
            <w:r w:rsidRPr="000A0BCF">
              <w:rPr>
                <w:sz w:val="26"/>
                <w:szCs w:val="26"/>
              </w:rPr>
              <w:t>-п</w:t>
            </w:r>
          </w:p>
        </w:tc>
      </w:tr>
      <w:tr w:rsidR="001A685C" w:rsidRPr="000A0BC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A0BCF" w:rsidRDefault="001A685C" w:rsidP="00564DFC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A0BCF" w:rsidRDefault="001A685C" w:rsidP="00564DFC">
            <w:pPr>
              <w:jc w:val="center"/>
              <w:rPr>
                <w:sz w:val="26"/>
                <w:szCs w:val="26"/>
              </w:rPr>
            </w:pPr>
            <w:proofErr w:type="gramStart"/>
            <w:r w:rsidRPr="000A0BCF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A0BCF" w:rsidRDefault="001A685C" w:rsidP="00564DFC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0A0BCF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0A0BCF" w:rsidTr="00854F2A">
        <w:tc>
          <w:tcPr>
            <w:tcW w:w="6345" w:type="dxa"/>
          </w:tcPr>
          <w:p w:rsidR="004B5A88" w:rsidRPr="000A0BCF" w:rsidRDefault="004B5A88" w:rsidP="004B5A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A0BCF">
              <w:rPr>
                <w:sz w:val="26"/>
                <w:szCs w:val="26"/>
              </w:rPr>
              <w:t xml:space="preserve">О предоставлении разрешения </w:t>
            </w:r>
            <w:r w:rsidRPr="000A0BCF">
              <w:rPr>
                <w:bCs/>
                <w:sz w:val="26"/>
                <w:szCs w:val="26"/>
              </w:rPr>
              <w:t>на отклонение</w:t>
            </w:r>
          </w:p>
          <w:p w:rsidR="004B5A88" w:rsidRPr="000A0BCF" w:rsidRDefault="004B5A88" w:rsidP="004B5A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A0BCF">
              <w:rPr>
                <w:bCs/>
                <w:sz w:val="26"/>
                <w:szCs w:val="26"/>
              </w:rPr>
              <w:t xml:space="preserve">от предельных параметров </w:t>
            </w:r>
            <w:proofErr w:type="gramStart"/>
            <w:r w:rsidRPr="000A0BCF">
              <w:rPr>
                <w:bCs/>
                <w:sz w:val="26"/>
                <w:szCs w:val="26"/>
              </w:rPr>
              <w:t>разрешенного</w:t>
            </w:r>
            <w:proofErr w:type="gramEnd"/>
            <w:r w:rsidRPr="000A0BCF">
              <w:rPr>
                <w:bCs/>
                <w:sz w:val="26"/>
                <w:szCs w:val="26"/>
              </w:rPr>
              <w:t xml:space="preserve"> </w:t>
            </w:r>
          </w:p>
          <w:p w:rsidR="004B5A88" w:rsidRPr="000A0BCF" w:rsidRDefault="004B5A88" w:rsidP="004B5A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A0BCF">
              <w:rPr>
                <w:bCs/>
                <w:sz w:val="26"/>
                <w:szCs w:val="26"/>
              </w:rPr>
              <w:t xml:space="preserve">строительства, реконструкции объекта </w:t>
            </w:r>
          </w:p>
          <w:p w:rsidR="004B5A88" w:rsidRPr="000A0BCF" w:rsidRDefault="004B5A88" w:rsidP="004B5A88">
            <w:pPr>
              <w:rPr>
                <w:sz w:val="26"/>
                <w:szCs w:val="26"/>
              </w:rPr>
            </w:pPr>
            <w:r w:rsidRPr="000A0BCF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3E3AB0" w:rsidRPr="000A0BCF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6"/>
                <w:szCs w:val="26"/>
              </w:rPr>
            </w:pPr>
          </w:p>
        </w:tc>
      </w:tr>
    </w:tbl>
    <w:p w:rsidR="004B5A88" w:rsidRPr="000A0BCF" w:rsidRDefault="004B5A88" w:rsidP="004B5A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0A0BCF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</w:t>
      </w:r>
      <w:r w:rsidR="000A0BCF" w:rsidRPr="000A0BCF">
        <w:rPr>
          <w:sz w:val="26"/>
          <w:szCs w:val="26"/>
        </w:rPr>
        <w:t xml:space="preserve">решением Думы Кондинского района от 29 октября 2021 года № 843 </w:t>
      </w:r>
      <w:r w:rsidR="006F0E1C">
        <w:rPr>
          <w:sz w:val="26"/>
          <w:szCs w:val="26"/>
        </w:rPr>
        <w:br/>
      </w:r>
      <w:r w:rsidR="000A0BCF" w:rsidRPr="000A0BCF">
        <w:rPr>
          <w:sz w:val="26"/>
          <w:szCs w:val="26"/>
        </w:rPr>
        <w:t xml:space="preserve">«О принятии осуществления части полномочий по решению вопросов местного значения», решением Думы Кондинского района, от 26 апреля 2022 года № 901 </w:t>
      </w:r>
      <w:r w:rsidR="006F0E1C">
        <w:rPr>
          <w:sz w:val="26"/>
          <w:szCs w:val="26"/>
        </w:rPr>
        <w:br/>
      </w:r>
      <w:bookmarkStart w:id="0" w:name="_GoBack"/>
      <w:bookmarkEnd w:id="0"/>
      <w:r w:rsidR="000A0BCF" w:rsidRPr="000A0BCF">
        <w:rPr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0A0BCF">
        <w:rPr>
          <w:sz w:val="26"/>
          <w:szCs w:val="26"/>
        </w:rPr>
        <w:t xml:space="preserve"> </w:t>
      </w:r>
      <w:r w:rsidRPr="000A0BCF">
        <w:rPr>
          <w:b/>
          <w:bCs/>
          <w:sz w:val="26"/>
          <w:szCs w:val="26"/>
        </w:rPr>
        <w:t xml:space="preserve">постановляю: </w:t>
      </w:r>
      <w:proofErr w:type="gramEnd"/>
    </w:p>
    <w:p w:rsidR="004B5A88" w:rsidRPr="000A0BCF" w:rsidRDefault="004B5A88" w:rsidP="004B5A88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0A0BCF">
        <w:rPr>
          <w:bCs/>
          <w:sz w:val="26"/>
          <w:szCs w:val="26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0A0BCF">
        <w:rPr>
          <w:bCs/>
          <w:sz w:val="26"/>
          <w:szCs w:val="26"/>
        </w:rPr>
        <w:br/>
      </w:r>
      <w:r w:rsidRPr="000A0BCF">
        <w:rPr>
          <w:bCs/>
          <w:sz w:val="26"/>
          <w:szCs w:val="26"/>
        </w:rPr>
        <w:t>в отношении земельного участка с кадастровым номером: 86:01:1001001:3277, расположенного по адресу:</w:t>
      </w:r>
      <w:r w:rsidR="000A0BCF">
        <w:rPr>
          <w:bCs/>
          <w:sz w:val="26"/>
          <w:szCs w:val="26"/>
        </w:rPr>
        <w:t xml:space="preserve"> </w:t>
      </w:r>
      <w:r w:rsidRPr="000A0BCF">
        <w:rPr>
          <w:bCs/>
          <w:sz w:val="26"/>
          <w:szCs w:val="26"/>
        </w:rPr>
        <w:t>ул. Комсомольская, д. 25</w:t>
      </w:r>
      <w:r w:rsidR="000A0BCF">
        <w:rPr>
          <w:bCs/>
          <w:sz w:val="26"/>
          <w:szCs w:val="26"/>
        </w:rPr>
        <w:t xml:space="preserve">, </w:t>
      </w:r>
      <w:r w:rsidRPr="000A0BCF">
        <w:rPr>
          <w:bCs/>
          <w:sz w:val="26"/>
          <w:szCs w:val="26"/>
        </w:rPr>
        <w:t>п. Половинка:</w:t>
      </w:r>
    </w:p>
    <w:p w:rsidR="004B5A88" w:rsidRPr="000A0BCF" w:rsidRDefault="004B5A88" w:rsidP="004B5A88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0A0BCF">
        <w:rPr>
          <w:bCs/>
          <w:sz w:val="26"/>
          <w:szCs w:val="26"/>
        </w:rPr>
        <w:t>максимальный процент застройки в границах земельного участка установить 42,2%.</w:t>
      </w:r>
    </w:p>
    <w:p w:rsidR="004B5A88" w:rsidRPr="000A0BCF" w:rsidRDefault="004B5A88" w:rsidP="004B5A88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0A0BCF">
        <w:rPr>
          <w:bCs/>
          <w:sz w:val="26"/>
          <w:szCs w:val="26"/>
        </w:rPr>
        <w:t xml:space="preserve">2. </w:t>
      </w:r>
      <w:proofErr w:type="gramStart"/>
      <w:r w:rsidR="000A0BCF" w:rsidRPr="000A0BCF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A0BCF" w:rsidRPr="000A0BCF" w:rsidRDefault="000A0BCF" w:rsidP="000A0BC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A0BCF">
        <w:rPr>
          <w:sz w:val="26"/>
          <w:szCs w:val="26"/>
        </w:rPr>
        <w:t xml:space="preserve">3. </w:t>
      </w:r>
      <w:proofErr w:type="gramStart"/>
      <w:r w:rsidRPr="000A0BCF">
        <w:rPr>
          <w:sz w:val="26"/>
          <w:szCs w:val="26"/>
        </w:rPr>
        <w:t>Контроль за</w:t>
      </w:r>
      <w:proofErr w:type="gramEnd"/>
      <w:r w:rsidRPr="000A0BCF">
        <w:rPr>
          <w:sz w:val="26"/>
          <w:szCs w:val="26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4B5A88" w:rsidRPr="000A0BCF" w:rsidRDefault="004B5A88" w:rsidP="004B5A88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</w:p>
    <w:p w:rsidR="00DA67E6" w:rsidRPr="000A0BCF" w:rsidRDefault="00DA67E6" w:rsidP="00DA67E6">
      <w:pPr>
        <w:rPr>
          <w:sz w:val="26"/>
          <w:szCs w:val="26"/>
        </w:rPr>
      </w:pPr>
    </w:p>
    <w:p w:rsidR="00764474" w:rsidRPr="000A0BCF" w:rsidRDefault="00764474" w:rsidP="00564DFC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564DFC" w:rsidRPr="000A0BCF" w:rsidTr="00C10CF4">
        <w:tc>
          <w:tcPr>
            <w:tcW w:w="4785" w:type="dxa"/>
          </w:tcPr>
          <w:p w:rsidR="00DD03DF" w:rsidRPr="000A0BCF" w:rsidRDefault="00A44C6B" w:rsidP="00564DFC">
            <w:pPr>
              <w:jc w:val="both"/>
              <w:rPr>
                <w:sz w:val="26"/>
                <w:szCs w:val="26"/>
              </w:rPr>
            </w:pPr>
            <w:r w:rsidRPr="000A0BCF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DD03DF" w:rsidRPr="000A0BCF" w:rsidRDefault="00DD03DF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0A0BCF" w:rsidRDefault="00DD03DF" w:rsidP="00564DFC">
            <w:pPr>
              <w:ind w:left="1335"/>
              <w:jc w:val="right"/>
              <w:rPr>
                <w:sz w:val="26"/>
                <w:szCs w:val="26"/>
              </w:rPr>
            </w:pPr>
            <w:r w:rsidRPr="000A0BCF">
              <w:rPr>
                <w:sz w:val="26"/>
                <w:szCs w:val="26"/>
              </w:rPr>
              <w:t>А.А.</w:t>
            </w:r>
            <w:r w:rsidR="00815A01" w:rsidRPr="000A0BCF">
              <w:rPr>
                <w:sz w:val="26"/>
                <w:szCs w:val="26"/>
              </w:rPr>
              <w:t xml:space="preserve"> </w:t>
            </w:r>
            <w:r w:rsidRPr="000A0BCF">
              <w:rPr>
                <w:sz w:val="26"/>
                <w:szCs w:val="26"/>
              </w:rPr>
              <w:t>Мухин</w:t>
            </w:r>
          </w:p>
        </w:tc>
      </w:tr>
    </w:tbl>
    <w:p w:rsidR="00DA67E6" w:rsidRDefault="00DA67E6" w:rsidP="00D107E3">
      <w:pPr>
        <w:rPr>
          <w:color w:val="000000"/>
          <w:sz w:val="28"/>
          <w:szCs w:val="28"/>
        </w:rPr>
      </w:pPr>
    </w:p>
    <w:p w:rsidR="000A0BCF" w:rsidRDefault="000A0BCF" w:rsidP="00D107E3">
      <w:pPr>
        <w:rPr>
          <w:color w:val="000000"/>
          <w:sz w:val="28"/>
          <w:szCs w:val="28"/>
        </w:rPr>
      </w:pPr>
    </w:p>
    <w:p w:rsidR="00DA67E6" w:rsidRPr="00DA67E6" w:rsidRDefault="00DA67E6" w:rsidP="00D107E3">
      <w:pPr>
        <w:rPr>
          <w:color w:val="000000"/>
          <w:sz w:val="28"/>
          <w:szCs w:val="28"/>
        </w:rPr>
      </w:pPr>
    </w:p>
    <w:p w:rsidR="00553169" w:rsidRPr="006D0CB8" w:rsidRDefault="00AF1421" w:rsidP="006D0CB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</w:t>
      </w:r>
      <w:r w:rsidR="000A0BCF">
        <w:rPr>
          <w:color w:val="000000"/>
          <w:sz w:val="16"/>
          <w:szCs w:val="16"/>
        </w:rPr>
        <w:t>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sectPr w:rsidR="00553169" w:rsidRPr="006D0CB8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ED" w:rsidRDefault="002D37ED">
      <w:r>
        <w:separator/>
      </w:r>
    </w:p>
  </w:endnote>
  <w:endnote w:type="continuationSeparator" w:id="0">
    <w:p w:rsidR="002D37ED" w:rsidRDefault="002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ED" w:rsidRDefault="002D37ED">
      <w:r>
        <w:separator/>
      </w:r>
    </w:p>
  </w:footnote>
  <w:footnote w:type="continuationSeparator" w:id="0">
    <w:p w:rsidR="002D37ED" w:rsidRDefault="002D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BC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0BCF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5A88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0CB8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0E1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2023-08-04T03:48:00Z</cp:lastPrinted>
  <dcterms:created xsi:type="dcterms:W3CDTF">2023-08-03T11:43:00Z</dcterms:created>
  <dcterms:modified xsi:type="dcterms:W3CDTF">2023-08-04T03:48:00Z</dcterms:modified>
</cp:coreProperties>
</file>