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B1" w:rsidRPr="00270EB7" w:rsidRDefault="00EF4DB1" w:rsidP="00270EB7">
      <w:pPr>
        <w:jc w:val="center"/>
        <w:rPr>
          <w:rFonts w:cs="Arial"/>
          <w:b/>
          <w:bCs/>
          <w:kern w:val="32"/>
          <w:sz w:val="32"/>
          <w:szCs w:val="32"/>
        </w:rPr>
      </w:pPr>
      <w:bookmarkStart w:id="0" w:name="_GoBack"/>
      <w:bookmarkEnd w:id="0"/>
    </w:p>
    <w:p w:rsidR="003C496B" w:rsidRPr="00270EB7" w:rsidRDefault="003C496B" w:rsidP="00270EB7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270EB7">
        <w:rPr>
          <w:rFonts w:cs="Arial"/>
          <w:b/>
          <w:bCs/>
          <w:kern w:val="32"/>
          <w:sz w:val="32"/>
          <w:szCs w:val="32"/>
        </w:rPr>
        <w:t>Муниципальное образование Кондинский район</w:t>
      </w:r>
    </w:p>
    <w:p w:rsidR="003C496B" w:rsidRPr="00270EB7" w:rsidRDefault="003C496B" w:rsidP="00270EB7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270EB7">
        <w:rPr>
          <w:rFonts w:cs="Arial"/>
          <w:b/>
          <w:bCs/>
          <w:kern w:val="32"/>
          <w:sz w:val="32"/>
          <w:szCs w:val="32"/>
        </w:rPr>
        <w:t>Ханты-Мансийского автономного округа - Югры</w:t>
      </w:r>
    </w:p>
    <w:p w:rsidR="00BE2536" w:rsidRPr="00270EB7" w:rsidRDefault="00BE2536" w:rsidP="00270EB7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BE2536" w:rsidRPr="00270EB7" w:rsidRDefault="00BE2536" w:rsidP="00270EB7">
      <w:pPr>
        <w:pStyle w:val="1"/>
      </w:pPr>
      <w:r w:rsidRPr="00270EB7">
        <w:t>АДМИНИСТРАЦИЯ КОНДИНСКОГО РАЙОНА</w:t>
      </w:r>
    </w:p>
    <w:p w:rsidR="00BE2536" w:rsidRPr="00270EB7" w:rsidRDefault="00BE2536" w:rsidP="00270EB7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BE2536" w:rsidRPr="00270EB7" w:rsidRDefault="00BE2536" w:rsidP="00270EB7">
      <w:pPr>
        <w:pStyle w:val="3"/>
        <w:jc w:val="center"/>
        <w:rPr>
          <w:kern w:val="32"/>
          <w:sz w:val="32"/>
          <w:szCs w:val="32"/>
        </w:rPr>
      </w:pPr>
      <w:r w:rsidRPr="00270EB7">
        <w:rPr>
          <w:kern w:val="32"/>
          <w:sz w:val="32"/>
          <w:szCs w:val="32"/>
        </w:rPr>
        <w:t>ПОСТАНОВЛЕНИЕ</w:t>
      </w:r>
    </w:p>
    <w:p w:rsidR="00BE2536" w:rsidRDefault="00BE2536" w:rsidP="00270EB7">
      <w:pPr>
        <w:suppressAutoHyphens/>
      </w:pPr>
    </w:p>
    <w:p w:rsidR="00270EB7" w:rsidRPr="00270EB7" w:rsidRDefault="00270EB7" w:rsidP="00270EB7">
      <w:pPr>
        <w:suppressAutoHyphens/>
      </w:pPr>
    </w:p>
    <w:p w:rsidR="00270EB7" w:rsidRPr="00270EB7" w:rsidRDefault="00270EB7" w:rsidP="00270EB7">
      <w:r w:rsidRPr="00270EB7">
        <w:t>от 08 апреля 2013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0EB7">
        <w:t>№ 712</w:t>
      </w:r>
    </w:p>
    <w:p w:rsidR="00270EB7" w:rsidRPr="00270EB7" w:rsidRDefault="00270EB7" w:rsidP="00270EB7">
      <w:r w:rsidRPr="00E16ECF">
        <w:rPr>
          <w:rFonts w:cs="Arial"/>
          <w:color w:val="000000"/>
          <w:szCs w:val="28"/>
        </w:rPr>
        <w:t>пгт. Междуреченский</w:t>
      </w:r>
    </w:p>
    <w:p w:rsidR="00BE2536" w:rsidRDefault="00BE2536" w:rsidP="00E16ECF">
      <w:pPr>
        <w:shd w:val="clear" w:color="auto" w:fill="FFFFFF"/>
        <w:rPr>
          <w:rFonts w:cs="Arial"/>
          <w:szCs w:val="28"/>
        </w:rPr>
      </w:pPr>
    </w:p>
    <w:p w:rsidR="00270EB7" w:rsidRPr="00E16ECF" w:rsidRDefault="00270EB7" w:rsidP="00E16ECF">
      <w:pPr>
        <w:shd w:val="clear" w:color="auto" w:fill="FFFFFF"/>
        <w:rPr>
          <w:rFonts w:cs="Arial"/>
          <w:szCs w:val="28"/>
        </w:rPr>
      </w:pPr>
    </w:p>
    <w:p w:rsidR="00E16ECF" w:rsidRPr="00270EB7" w:rsidRDefault="009B0680" w:rsidP="00270EB7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70EB7">
        <w:rPr>
          <w:rFonts w:cs="Arial"/>
          <w:b/>
          <w:bCs/>
          <w:kern w:val="28"/>
          <w:sz w:val="32"/>
          <w:szCs w:val="32"/>
        </w:rPr>
        <w:t>О</w:t>
      </w:r>
      <w:r w:rsidR="000123C9" w:rsidRPr="00270EB7">
        <w:rPr>
          <w:rFonts w:cs="Arial"/>
          <w:b/>
          <w:bCs/>
          <w:kern w:val="28"/>
          <w:sz w:val="32"/>
          <w:szCs w:val="32"/>
        </w:rPr>
        <w:t xml:space="preserve"> </w:t>
      </w:r>
      <w:r w:rsidR="004E4D7C" w:rsidRPr="00270EB7">
        <w:rPr>
          <w:rFonts w:cs="Arial"/>
          <w:b/>
          <w:bCs/>
          <w:kern w:val="28"/>
          <w:sz w:val="32"/>
          <w:szCs w:val="32"/>
        </w:rPr>
        <w:t>целевой программе Кондинского района</w:t>
      </w:r>
      <w:r w:rsidR="00270EB7" w:rsidRPr="00270EB7">
        <w:rPr>
          <w:rFonts w:cs="Arial"/>
          <w:b/>
          <w:bCs/>
          <w:kern w:val="28"/>
          <w:sz w:val="32"/>
          <w:szCs w:val="32"/>
        </w:rPr>
        <w:t xml:space="preserve"> </w:t>
      </w:r>
      <w:r w:rsidR="004E4D7C" w:rsidRPr="00270EB7">
        <w:rPr>
          <w:rFonts w:cs="Arial"/>
          <w:b/>
          <w:bCs/>
          <w:kern w:val="28"/>
          <w:sz w:val="32"/>
          <w:szCs w:val="32"/>
        </w:rPr>
        <w:t>«Повышение безопасности дорожного движения</w:t>
      </w:r>
      <w:r w:rsidR="00270EB7" w:rsidRPr="00270EB7">
        <w:rPr>
          <w:rFonts w:cs="Arial"/>
          <w:b/>
          <w:bCs/>
          <w:kern w:val="28"/>
          <w:sz w:val="32"/>
          <w:szCs w:val="32"/>
        </w:rPr>
        <w:t xml:space="preserve"> </w:t>
      </w:r>
      <w:r w:rsidRPr="00270EB7">
        <w:rPr>
          <w:rFonts w:cs="Arial"/>
          <w:b/>
          <w:bCs/>
          <w:kern w:val="28"/>
          <w:sz w:val="32"/>
          <w:szCs w:val="32"/>
        </w:rPr>
        <w:t>в Кондинском районе на 2013-2014</w:t>
      </w:r>
      <w:r w:rsidR="002E62BD" w:rsidRPr="00270EB7">
        <w:rPr>
          <w:rFonts w:cs="Arial"/>
          <w:b/>
          <w:bCs/>
          <w:kern w:val="28"/>
          <w:sz w:val="32"/>
          <w:szCs w:val="32"/>
        </w:rPr>
        <w:t xml:space="preserve"> </w:t>
      </w:r>
      <w:r w:rsidR="004E4D7C" w:rsidRPr="00270EB7">
        <w:rPr>
          <w:rFonts w:cs="Arial"/>
          <w:b/>
          <w:bCs/>
          <w:kern w:val="28"/>
          <w:sz w:val="32"/>
          <w:szCs w:val="32"/>
        </w:rPr>
        <w:t>годы»</w:t>
      </w:r>
      <w:r w:rsidR="002E62BD" w:rsidRPr="00270EB7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E16ECF" w:rsidRDefault="00011D92" w:rsidP="00011D92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9" w:tgtFrame="ChangingDocument" w:history="1">
        <w:r w:rsidRPr="00011D92">
          <w:rPr>
            <w:rStyle w:val="a3"/>
            <w:rFonts w:cs="Arial"/>
            <w:szCs w:val="28"/>
          </w:rPr>
          <w:t>от 09.10.2013 № 2164</w:t>
        </w:r>
      </w:hyperlink>
      <w:r>
        <w:rPr>
          <w:rFonts w:cs="Arial"/>
          <w:szCs w:val="28"/>
        </w:rPr>
        <w:t>)</w:t>
      </w:r>
    </w:p>
    <w:p w:rsidR="00011D92" w:rsidRDefault="00011D92" w:rsidP="00E16ECF">
      <w:pPr>
        <w:rPr>
          <w:rFonts w:cs="Arial"/>
          <w:szCs w:val="28"/>
        </w:rPr>
      </w:pPr>
    </w:p>
    <w:p w:rsidR="00011D92" w:rsidRPr="00E16ECF" w:rsidRDefault="00011D92" w:rsidP="00E16ECF">
      <w:pPr>
        <w:rPr>
          <w:rFonts w:cs="Arial"/>
          <w:szCs w:val="28"/>
        </w:rPr>
      </w:pPr>
    </w:p>
    <w:p w:rsidR="002C13BA" w:rsidRPr="00E16ECF" w:rsidRDefault="00B44F7A" w:rsidP="00E16ECF">
      <w:pPr>
        <w:pStyle w:val="Style7"/>
        <w:spacing w:line="240" w:lineRule="auto"/>
        <w:ind w:right="-2" w:firstLine="567"/>
        <w:rPr>
          <w:rStyle w:val="FontStyle14"/>
          <w:rFonts w:ascii="Arial" w:hAnsi="Arial" w:cs="Arial"/>
          <w:spacing w:val="60"/>
          <w:sz w:val="24"/>
          <w:szCs w:val="28"/>
        </w:rPr>
      </w:pPr>
      <w:r w:rsidRPr="00E16ECF">
        <w:rPr>
          <w:rStyle w:val="FontStyle15"/>
          <w:rFonts w:ascii="Arial" w:hAnsi="Arial" w:cs="Arial"/>
          <w:sz w:val="24"/>
          <w:szCs w:val="28"/>
        </w:rPr>
        <w:t>Руко</w:t>
      </w:r>
      <w:r w:rsidR="00F55707" w:rsidRPr="00E16ECF">
        <w:rPr>
          <w:rStyle w:val="FontStyle15"/>
          <w:rFonts w:ascii="Arial" w:hAnsi="Arial" w:cs="Arial"/>
          <w:sz w:val="24"/>
          <w:szCs w:val="28"/>
        </w:rPr>
        <w:t>водствуясь постановлением</w:t>
      </w:r>
      <w:r w:rsidRPr="00E16ECF">
        <w:rPr>
          <w:rStyle w:val="FontStyle15"/>
          <w:rFonts w:ascii="Arial" w:hAnsi="Arial" w:cs="Arial"/>
          <w:sz w:val="24"/>
          <w:szCs w:val="28"/>
        </w:rPr>
        <w:t xml:space="preserve"> администрации Кондинского района </w:t>
      </w:r>
      <w:r w:rsidR="002E62BD" w:rsidRPr="00E16ECF">
        <w:rPr>
          <w:rStyle w:val="FontStyle15"/>
          <w:rFonts w:ascii="Arial" w:hAnsi="Arial" w:cs="Arial"/>
          <w:sz w:val="24"/>
          <w:szCs w:val="28"/>
        </w:rPr>
        <w:t>от</w:t>
      </w:r>
      <w:r w:rsidR="00E16ECF" w:rsidRPr="00E16ECF">
        <w:rPr>
          <w:rStyle w:val="FontStyle15"/>
          <w:rFonts w:ascii="Arial" w:hAnsi="Arial" w:cs="Arial"/>
          <w:sz w:val="24"/>
          <w:szCs w:val="28"/>
        </w:rPr>
        <w:t xml:space="preserve"> </w:t>
      </w:r>
      <w:r w:rsidR="002E62BD" w:rsidRPr="00E16ECF">
        <w:rPr>
          <w:rStyle w:val="FontStyle15"/>
          <w:rFonts w:ascii="Arial" w:hAnsi="Arial" w:cs="Arial"/>
          <w:sz w:val="24"/>
          <w:szCs w:val="28"/>
        </w:rPr>
        <w:t xml:space="preserve">17 декабря 2012 года </w:t>
      </w:r>
      <w:hyperlink r:id="rId10" w:tgtFrame="Logical" w:history="1">
        <w:r w:rsidR="002E62BD" w:rsidRPr="00270EB7">
          <w:rPr>
            <w:rStyle w:val="a3"/>
            <w:rFonts w:cs="Arial"/>
            <w:szCs w:val="28"/>
          </w:rPr>
          <w:t>№ 2148</w:t>
        </w:r>
      </w:hyperlink>
      <w:r w:rsidR="002E62BD" w:rsidRPr="00E16ECF">
        <w:rPr>
          <w:rStyle w:val="FontStyle15"/>
          <w:rFonts w:ascii="Arial" w:hAnsi="Arial" w:cs="Arial"/>
          <w:sz w:val="24"/>
          <w:szCs w:val="28"/>
        </w:rPr>
        <w:t xml:space="preserve"> </w:t>
      </w:r>
      <w:r w:rsidRPr="00E16ECF">
        <w:rPr>
          <w:rStyle w:val="FontStyle15"/>
          <w:rFonts w:ascii="Arial" w:hAnsi="Arial" w:cs="Arial"/>
          <w:sz w:val="24"/>
          <w:szCs w:val="28"/>
        </w:rPr>
        <w:t>«О долгосрочных</w:t>
      </w:r>
      <w:r w:rsidR="002E62BD" w:rsidRPr="00E16ECF">
        <w:rPr>
          <w:rStyle w:val="FontStyle15"/>
          <w:rFonts w:ascii="Arial" w:hAnsi="Arial" w:cs="Arial"/>
          <w:sz w:val="24"/>
          <w:szCs w:val="28"/>
        </w:rPr>
        <w:t xml:space="preserve"> </w:t>
      </w:r>
      <w:r w:rsidRPr="00E16ECF">
        <w:rPr>
          <w:rStyle w:val="FontStyle15"/>
          <w:rFonts w:ascii="Arial" w:hAnsi="Arial" w:cs="Arial"/>
          <w:sz w:val="24"/>
          <w:szCs w:val="28"/>
        </w:rPr>
        <w:t>и ведомственных целевых программах Кондинского р</w:t>
      </w:r>
      <w:r w:rsidR="00C019EF" w:rsidRPr="00E16ECF">
        <w:rPr>
          <w:rStyle w:val="FontStyle15"/>
          <w:rFonts w:ascii="Arial" w:hAnsi="Arial" w:cs="Arial"/>
          <w:sz w:val="24"/>
          <w:szCs w:val="28"/>
        </w:rPr>
        <w:t>айона»</w:t>
      </w:r>
      <w:r w:rsidRPr="00E16ECF">
        <w:rPr>
          <w:rStyle w:val="FontStyle15"/>
          <w:rFonts w:ascii="Arial" w:hAnsi="Arial" w:cs="Arial"/>
          <w:sz w:val="24"/>
          <w:szCs w:val="28"/>
        </w:rPr>
        <w:t>,</w:t>
      </w:r>
      <w:r w:rsidR="00C019EF" w:rsidRPr="00E16ECF">
        <w:rPr>
          <w:rStyle w:val="FontStyle15"/>
          <w:rFonts w:ascii="Arial" w:hAnsi="Arial" w:cs="Arial"/>
          <w:sz w:val="24"/>
          <w:szCs w:val="28"/>
        </w:rPr>
        <w:t xml:space="preserve"> </w:t>
      </w:r>
      <w:r w:rsidR="00493517" w:rsidRPr="00E16ECF">
        <w:rPr>
          <w:rStyle w:val="FontStyle15"/>
          <w:rFonts w:ascii="Arial" w:hAnsi="Arial" w:cs="Arial"/>
          <w:sz w:val="24"/>
          <w:szCs w:val="28"/>
        </w:rPr>
        <w:t>в целях организации</w:t>
      </w:r>
      <w:r w:rsidR="0005281C" w:rsidRPr="00E16ECF">
        <w:rPr>
          <w:rStyle w:val="FontStyle15"/>
          <w:rFonts w:ascii="Arial" w:hAnsi="Arial" w:cs="Arial"/>
          <w:sz w:val="24"/>
          <w:szCs w:val="28"/>
        </w:rPr>
        <w:t xml:space="preserve"> повышения безопасности дорожного движения и </w:t>
      </w:r>
      <w:r w:rsidR="00A864AB" w:rsidRPr="00E16ECF">
        <w:rPr>
          <w:rStyle w:val="FontStyle15"/>
          <w:rFonts w:ascii="Arial" w:hAnsi="Arial" w:cs="Arial"/>
          <w:sz w:val="24"/>
          <w:szCs w:val="28"/>
        </w:rPr>
        <w:t>сокращения количества лиц, погибших и</w:t>
      </w:r>
      <w:r w:rsidR="00E16ECF" w:rsidRPr="00E16ECF">
        <w:rPr>
          <w:rStyle w:val="FontStyle15"/>
          <w:rFonts w:ascii="Arial" w:hAnsi="Arial" w:cs="Arial"/>
          <w:sz w:val="24"/>
          <w:szCs w:val="28"/>
        </w:rPr>
        <w:t xml:space="preserve"> </w:t>
      </w:r>
      <w:r w:rsidR="00A864AB" w:rsidRPr="00E16ECF">
        <w:rPr>
          <w:rStyle w:val="FontStyle15"/>
          <w:rFonts w:ascii="Arial" w:hAnsi="Arial" w:cs="Arial"/>
          <w:sz w:val="24"/>
          <w:szCs w:val="28"/>
        </w:rPr>
        <w:t>пострадавших в результате дорожно</w:t>
      </w:r>
      <w:r w:rsidR="000A51F3" w:rsidRPr="00E16ECF">
        <w:rPr>
          <w:rStyle w:val="FontStyle15"/>
          <w:rFonts w:ascii="Arial" w:hAnsi="Arial" w:cs="Arial"/>
          <w:sz w:val="24"/>
          <w:szCs w:val="28"/>
        </w:rPr>
        <w:t>-</w:t>
      </w:r>
      <w:r w:rsidR="00A864AB" w:rsidRPr="00E16ECF">
        <w:rPr>
          <w:rStyle w:val="FontStyle15"/>
          <w:rFonts w:ascii="Arial" w:hAnsi="Arial" w:cs="Arial"/>
          <w:sz w:val="24"/>
          <w:szCs w:val="28"/>
        </w:rPr>
        <w:t>транспортных происшествий</w:t>
      </w:r>
      <w:r w:rsidR="002E62BD" w:rsidRPr="00E16ECF">
        <w:rPr>
          <w:rStyle w:val="FontStyle15"/>
          <w:rFonts w:ascii="Arial" w:hAnsi="Arial" w:cs="Arial"/>
          <w:sz w:val="24"/>
          <w:szCs w:val="28"/>
        </w:rPr>
        <w:t xml:space="preserve">, администрация Кондинского района постановляет: </w:t>
      </w:r>
    </w:p>
    <w:p w:rsidR="002C13BA" w:rsidRPr="00E16ECF" w:rsidRDefault="002C13BA" w:rsidP="00E16ECF">
      <w:pPr>
        <w:pStyle w:val="Style7"/>
        <w:spacing w:line="240" w:lineRule="auto"/>
        <w:ind w:right="-2" w:firstLine="567"/>
        <w:rPr>
          <w:rStyle w:val="FontStyle15"/>
          <w:rFonts w:ascii="Arial" w:hAnsi="Arial" w:cs="Arial"/>
          <w:sz w:val="24"/>
          <w:szCs w:val="28"/>
        </w:rPr>
      </w:pPr>
      <w:r w:rsidRPr="00E16ECF">
        <w:rPr>
          <w:rStyle w:val="FontStyle15"/>
          <w:rFonts w:ascii="Arial" w:hAnsi="Arial" w:cs="Arial"/>
          <w:sz w:val="24"/>
          <w:szCs w:val="28"/>
        </w:rPr>
        <w:t>1.</w:t>
      </w:r>
      <w:r w:rsidR="006B2956" w:rsidRPr="00E16ECF">
        <w:rPr>
          <w:rStyle w:val="FontStyle15"/>
          <w:rFonts w:ascii="Arial" w:hAnsi="Arial" w:cs="Arial"/>
          <w:sz w:val="24"/>
          <w:szCs w:val="28"/>
        </w:rPr>
        <w:t xml:space="preserve"> </w:t>
      </w:r>
      <w:r w:rsidR="00A864AB" w:rsidRPr="00E16ECF">
        <w:rPr>
          <w:rStyle w:val="FontStyle15"/>
          <w:rFonts w:ascii="Arial" w:hAnsi="Arial" w:cs="Arial"/>
          <w:sz w:val="24"/>
          <w:szCs w:val="28"/>
        </w:rPr>
        <w:t>Утвердить</w:t>
      </w:r>
      <w:r w:rsidR="006B2956" w:rsidRPr="00E16ECF">
        <w:rPr>
          <w:rStyle w:val="FontStyle15"/>
          <w:rFonts w:ascii="Arial" w:hAnsi="Arial" w:cs="Arial"/>
          <w:sz w:val="24"/>
          <w:szCs w:val="28"/>
        </w:rPr>
        <w:t xml:space="preserve"> </w:t>
      </w:r>
      <w:r w:rsidRPr="00E16ECF">
        <w:rPr>
          <w:rStyle w:val="FontStyle15"/>
          <w:rFonts w:ascii="Arial" w:hAnsi="Arial" w:cs="Arial"/>
          <w:sz w:val="24"/>
          <w:szCs w:val="28"/>
        </w:rPr>
        <w:t xml:space="preserve">целевую программу </w:t>
      </w:r>
      <w:r w:rsidR="00493517" w:rsidRPr="00E16ECF">
        <w:rPr>
          <w:rStyle w:val="FontStyle15"/>
          <w:rFonts w:ascii="Arial" w:hAnsi="Arial" w:cs="Arial"/>
          <w:sz w:val="24"/>
          <w:szCs w:val="28"/>
        </w:rPr>
        <w:t xml:space="preserve">Кондинского района </w:t>
      </w:r>
      <w:r w:rsidR="006B2956" w:rsidRPr="00E16ECF">
        <w:rPr>
          <w:rStyle w:val="FontStyle14"/>
          <w:rFonts w:ascii="Arial" w:hAnsi="Arial" w:cs="Arial"/>
          <w:b w:val="0"/>
          <w:sz w:val="24"/>
          <w:szCs w:val="28"/>
        </w:rPr>
        <w:t>«</w:t>
      </w:r>
      <w:r w:rsidR="00493517" w:rsidRPr="00E16ECF">
        <w:rPr>
          <w:rStyle w:val="FontStyle14"/>
          <w:rFonts w:ascii="Arial" w:hAnsi="Arial" w:cs="Arial"/>
          <w:b w:val="0"/>
          <w:sz w:val="24"/>
          <w:szCs w:val="28"/>
        </w:rPr>
        <w:t>П</w:t>
      </w:r>
      <w:r w:rsidR="006B2956" w:rsidRPr="00E16ECF">
        <w:rPr>
          <w:rStyle w:val="FontStyle14"/>
          <w:rFonts w:ascii="Arial" w:hAnsi="Arial" w:cs="Arial"/>
          <w:b w:val="0"/>
          <w:sz w:val="24"/>
          <w:szCs w:val="28"/>
        </w:rPr>
        <w:t xml:space="preserve">овышение безопасности дорожного движения в </w:t>
      </w:r>
      <w:r w:rsidR="00493517" w:rsidRPr="00E16ECF">
        <w:rPr>
          <w:rStyle w:val="FontStyle14"/>
          <w:rFonts w:ascii="Arial" w:hAnsi="Arial" w:cs="Arial"/>
          <w:b w:val="0"/>
          <w:sz w:val="24"/>
          <w:szCs w:val="28"/>
        </w:rPr>
        <w:t>Кондинском районе</w:t>
      </w:r>
      <w:r w:rsidR="009B0680" w:rsidRPr="00E16ECF">
        <w:rPr>
          <w:rStyle w:val="FontStyle14"/>
          <w:rFonts w:ascii="Arial" w:hAnsi="Arial" w:cs="Arial"/>
          <w:b w:val="0"/>
          <w:sz w:val="24"/>
          <w:szCs w:val="28"/>
        </w:rPr>
        <w:t xml:space="preserve"> на 2013-2014</w:t>
      </w:r>
      <w:r w:rsidR="006B2956" w:rsidRPr="00E16ECF">
        <w:rPr>
          <w:rStyle w:val="FontStyle14"/>
          <w:rFonts w:ascii="Arial" w:hAnsi="Arial" w:cs="Arial"/>
          <w:b w:val="0"/>
          <w:sz w:val="24"/>
          <w:szCs w:val="28"/>
        </w:rPr>
        <w:t xml:space="preserve"> годы»</w:t>
      </w:r>
      <w:r w:rsidR="007F066B" w:rsidRPr="00E16ECF">
        <w:rPr>
          <w:rStyle w:val="FontStyle14"/>
          <w:rFonts w:ascii="Arial" w:hAnsi="Arial" w:cs="Arial"/>
          <w:b w:val="0"/>
          <w:sz w:val="24"/>
          <w:szCs w:val="28"/>
        </w:rPr>
        <w:t xml:space="preserve"> </w:t>
      </w:r>
      <w:r w:rsidRPr="00E16ECF">
        <w:rPr>
          <w:rStyle w:val="FontStyle15"/>
          <w:rFonts w:ascii="Arial" w:hAnsi="Arial" w:cs="Arial"/>
          <w:sz w:val="24"/>
          <w:szCs w:val="28"/>
        </w:rPr>
        <w:t>(</w:t>
      </w:r>
      <w:hyperlink r:id="rId11" w:anchor="Приложение" w:tgtFrame="Logical" w:tooltip="О целевой программе Кондинского района " w:history="1">
        <w:r w:rsidRPr="00011D92">
          <w:rPr>
            <w:rStyle w:val="a3"/>
            <w:rFonts w:cs="Arial"/>
            <w:szCs w:val="28"/>
          </w:rPr>
          <w:t>прил</w:t>
        </w:r>
        <w:r w:rsidR="002E62BD" w:rsidRPr="00011D92">
          <w:rPr>
            <w:rStyle w:val="a3"/>
            <w:rFonts w:cs="Arial"/>
            <w:szCs w:val="28"/>
          </w:rPr>
          <w:t>ожение</w:t>
        </w:r>
      </w:hyperlink>
      <w:r w:rsidRPr="00E16ECF">
        <w:rPr>
          <w:rStyle w:val="FontStyle15"/>
          <w:rFonts w:ascii="Arial" w:hAnsi="Arial" w:cs="Arial"/>
          <w:sz w:val="24"/>
          <w:szCs w:val="28"/>
        </w:rPr>
        <w:t>).</w:t>
      </w:r>
    </w:p>
    <w:p w:rsidR="00AE74F9" w:rsidRPr="00E16ECF" w:rsidRDefault="00AE74F9" w:rsidP="00E16ECF">
      <w:pPr>
        <w:shd w:val="clear" w:color="auto" w:fill="FFFFFF"/>
        <w:tabs>
          <w:tab w:val="left" w:pos="0"/>
        </w:tabs>
        <w:rPr>
          <w:rStyle w:val="FontStyle15"/>
          <w:rFonts w:ascii="Arial" w:hAnsi="Arial" w:cs="Arial"/>
          <w:sz w:val="24"/>
          <w:szCs w:val="28"/>
        </w:rPr>
      </w:pPr>
      <w:r w:rsidRPr="00E16ECF">
        <w:rPr>
          <w:rFonts w:cs="Arial"/>
          <w:color w:val="000000"/>
          <w:szCs w:val="28"/>
        </w:rPr>
        <w:t xml:space="preserve">2. </w:t>
      </w:r>
      <w:r w:rsidR="000123C9" w:rsidRPr="00E16ECF">
        <w:rPr>
          <w:rFonts w:cs="Arial"/>
          <w:color w:val="000000"/>
          <w:szCs w:val="28"/>
        </w:rPr>
        <w:t>Комитету по финансам и налоговой политике а</w:t>
      </w:r>
      <w:r w:rsidR="00493517" w:rsidRPr="00E16ECF">
        <w:rPr>
          <w:rFonts w:cs="Arial"/>
          <w:color w:val="000000"/>
          <w:szCs w:val="28"/>
        </w:rPr>
        <w:t xml:space="preserve">дминистрации Кондинского района предусмотреть необходимый объем </w:t>
      </w:r>
      <w:r w:rsidR="001F7D83" w:rsidRPr="00E16ECF">
        <w:rPr>
          <w:rFonts w:cs="Arial"/>
          <w:color w:val="000000"/>
          <w:szCs w:val="28"/>
        </w:rPr>
        <w:t>бюджетных</w:t>
      </w:r>
      <w:r w:rsidR="00F7762E" w:rsidRPr="00E16ECF">
        <w:rPr>
          <w:rFonts w:cs="Arial"/>
          <w:color w:val="000000"/>
          <w:szCs w:val="28"/>
        </w:rPr>
        <w:t xml:space="preserve"> ассигнований</w:t>
      </w:r>
      <w:r w:rsidR="002E62BD" w:rsidRPr="00E16ECF">
        <w:rPr>
          <w:rFonts w:cs="Arial"/>
          <w:color w:val="000000"/>
          <w:szCs w:val="28"/>
        </w:rPr>
        <w:t xml:space="preserve"> </w:t>
      </w:r>
      <w:r w:rsidR="00493517" w:rsidRPr="00E16ECF">
        <w:rPr>
          <w:rFonts w:cs="Arial"/>
          <w:color w:val="000000"/>
          <w:szCs w:val="28"/>
        </w:rPr>
        <w:t>на исполнение программы</w:t>
      </w:r>
      <w:r w:rsidRPr="00E16ECF">
        <w:rPr>
          <w:rStyle w:val="FontStyle15"/>
          <w:rFonts w:ascii="Arial" w:hAnsi="Arial" w:cs="Arial"/>
          <w:sz w:val="24"/>
          <w:szCs w:val="28"/>
        </w:rPr>
        <w:t>.</w:t>
      </w:r>
    </w:p>
    <w:p w:rsidR="00AE74F9" w:rsidRPr="00E16ECF" w:rsidRDefault="00493517" w:rsidP="00E16ECF">
      <w:pPr>
        <w:shd w:val="clear" w:color="auto" w:fill="FFFFFF"/>
        <w:tabs>
          <w:tab w:val="left" w:pos="0"/>
        </w:tabs>
        <w:rPr>
          <w:rFonts w:cs="Arial"/>
          <w:color w:val="000000"/>
          <w:szCs w:val="28"/>
        </w:rPr>
      </w:pPr>
      <w:r w:rsidRPr="00E16ECF">
        <w:rPr>
          <w:rFonts w:cs="Arial"/>
          <w:color w:val="000000"/>
          <w:szCs w:val="28"/>
        </w:rPr>
        <w:t>3</w:t>
      </w:r>
      <w:r w:rsidR="00AE74F9" w:rsidRPr="00E16ECF">
        <w:rPr>
          <w:rFonts w:cs="Arial"/>
          <w:color w:val="000000"/>
          <w:szCs w:val="28"/>
        </w:rPr>
        <w:t xml:space="preserve">. </w:t>
      </w:r>
      <w:r w:rsidR="002E62BD" w:rsidRPr="00E16ECF">
        <w:rPr>
          <w:rFonts w:cs="Arial"/>
          <w:color w:val="000000"/>
          <w:szCs w:val="28"/>
        </w:rPr>
        <w:t>Постановление опубликовать в газете «Кондинский вестник» и</w:t>
      </w:r>
      <w:r w:rsidR="00E16ECF" w:rsidRPr="00E16ECF">
        <w:rPr>
          <w:rFonts w:cs="Arial"/>
          <w:color w:val="000000"/>
          <w:szCs w:val="28"/>
        </w:rPr>
        <w:t xml:space="preserve"> </w:t>
      </w:r>
      <w:r w:rsidR="002E62BD" w:rsidRPr="00E16ECF">
        <w:rPr>
          <w:rFonts w:cs="Arial"/>
          <w:color w:val="000000"/>
          <w:szCs w:val="28"/>
        </w:rPr>
        <w:t xml:space="preserve">разместить на официальном сайте органов местного самоуправления муниципального образования Кондинский район. </w:t>
      </w:r>
    </w:p>
    <w:p w:rsidR="00AE74F9" w:rsidRPr="00E16ECF" w:rsidRDefault="00493517" w:rsidP="00E16ECF">
      <w:pPr>
        <w:shd w:val="clear" w:color="auto" w:fill="FFFFFF"/>
        <w:tabs>
          <w:tab w:val="left" w:pos="0"/>
        </w:tabs>
        <w:rPr>
          <w:rFonts w:cs="Arial"/>
          <w:color w:val="000000"/>
          <w:szCs w:val="28"/>
        </w:rPr>
      </w:pPr>
      <w:r w:rsidRPr="00E16ECF">
        <w:rPr>
          <w:rFonts w:cs="Arial"/>
          <w:color w:val="000000"/>
          <w:szCs w:val="28"/>
        </w:rPr>
        <w:t>4</w:t>
      </w:r>
      <w:r w:rsidR="00AE74F9" w:rsidRPr="00E16ECF">
        <w:rPr>
          <w:rFonts w:cs="Arial"/>
          <w:color w:val="000000"/>
          <w:szCs w:val="28"/>
        </w:rPr>
        <w:t>. Настояще</w:t>
      </w:r>
      <w:r w:rsidR="006E0AA6" w:rsidRPr="00E16ECF">
        <w:rPr>
          <w:rFonts w:cs="Arial"/>
          <w:color w:val="000000"/>
          <w:szCs w:val="28"/>
        </w:rPr>
        <w:t>е постановление вступает в силу с момента опубликования</w:t>
      </w:r>
      <w:r w:rsidR="0099516C" w:rsidRPr="00E16ECF">
        <w:rPr>
          <w:rFonts w:cs="Arial"/>
          <w:color w:val="000000"/>
          <w:szCs w:val="28"/>
        </w:rPr>
        <w:t>.</w:t>
      </w:r>
    </w:p>
    <w:p w:rsidR="00E16ECF" w:rsidRPr="00E16ECF" w:rsidRDefault="00493517" w:rsidP="00E16ECF">
      <w:pPr>
        <w:shd w:val="clear" w:color="auto" w:fill="FFFFFF"/>
        <w:tabs>
          <w:tab w:val="left" w:pos="0"/>
        </w:tabs>
        <w:rPr>
          <w:rFonts w:cs="Arial"/>
          <w:color w:val="000000"/>
          <w:szCs w:val="28"/>
        </w:rPr>
      </w:pPr>
      <w:r w:rsidRPr="00E16ECF">
        <w:rPr>
          <w:rFonts w:cs="Arial"/>
          <w:color w:val="000000"/>
          <w:szCs w:val="28"/>
        </w:rPr>
        <w:t>5</w:t>
      </w:r>
      <w:r w:rsidR="00AE74F9" w:rsidRPr="00E16ECF">
        <w:rPr>
          <w:rFonts w:cs="Arial"/>
          <w:color w:val="000000"/>
          <w:szCs w:val="28"/>
        </w:rPr>
        <w:t xml:space="preserve">. </w:t>
      </w:r>
      <w:r w:rsidR="002E62BD" w:rsidRPr="00E16ECF">
        <w:rPr>
          <w:rFonts w:cs="Arial"/>
          <w:color w:val="000000"/>
          <w:szCs w:val="28"/>
        </w:rPr>
        <w:t>Контроль за выполнением постановления возложить на заместителя главы администрации района, курирующего деятельность комитета по развитию производств и</w:t>
      </w:r>
      <w:r w:rsidR="00E16ECF" w:rsidRPr="00E16ECF">
        <w:rPr>
          <w:rFonts w:cs="Arial"/>
          <w:color w:val="000000"/>
          <w:szCs w:val="28"/>
        </w:rPr>
        <w:t xml:space="preserve"> </w:t>
      </w:r>
      <w:r w:rsidR="002E62BD" w:rsidRPr="00E16ECF">
        <w:rPr>
          <w:rFonts w:cs="Arial"/>
          <w:color w:val="000000"/>
          <w:szCs w:val="28"/>
        </w:rPr>
        <w:t xml:space="preserve">инфраструктуры. </w:t>
      </w:r>
    </w:p>
    <w:p w:rsidR="00E16ECF" w:rsidRPr="00E16ECF" w:rsidRDefault="00E16ECF" w:rsidP="00E16ECF">
      <w:pPr>
        <w:shd w:val="clear" w:color="auto" w:fill="FFFFFF"/>
        <w:tabs>
          <w:tab w:val="left" w:pos="0"/>
        </w:tabs>
        <w:rPr>
          <w:rFonts w:cs="Arial"/>
          <w:color w:val="000000"/>
          <w:szCs w:val="28"/>
        </w:rPr>
      </w:pPr>
    </w:p>
    <w:p w:rsidR="004E4D7C" w:rsidRPr="00E16ECF" w:rsidRDefault="004E4D7C" w:rsidP="00E16ECF">
      <w:pPr>
        <w:pStyle w:val="Style9"/>
        <w:spacing w:before="5"/>
        <w:ind w:right="-2"/>
        <w:rPr>
          <w:rStyle w:val="FontStyle15"/>
          <w:rFonts w:ascii="Arial" w:hAnsi="Arial" w:cs="Arial"/>
          <w:sz w:val="24"/>
          <w:szCs w:val="28"/>
        </w:rPr>
      </w:pPr>
    </w:p>
    <w:p w:rsidR="00270EB7" w:rsidRPr="00E16ECF" w:rsidRDefault="00270EB7" w:rsidP="00270EB7">
      <w:pPr>
        <w:rPr>
          <w:rFonts w:cs="Arial"/>
          <w:szCs w:val="26"/>
        </w:rPr>
      </w:pPr>
      <w:r w:rsidRPr="00E16ECF">
        <w:rPr>
          <w:rFonts w:cs="Arial"/>
          <w:szCs w:val="26"/>
        </w:rPr>
        <w:t>Глава администрации</w:t>
      </w:r>
      <w:r w:rsidRPr="00E16ECF"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 w:rsidRPr="00E16ECF">
        <w:rPr>
          <w:rFonts w:cs="Arial"/>
          <w:szCs w:val="26"/>
        </w:rPr>
        <w:t>М.В.Шишкин</w:t>
      </w:r>
    </w:p>
    <w:p w:rsidR="00270EB7" w:rsidRDefault="00270EB7">
      <w:pPr>
        <w:ind w:firstLine="0"/>
        <w:jc w:val="left"/>
        <w:rPr>
          <w:rStyle w:val="FontStyle15"/>
          <w:rFonts w:ascii="Arial" w:hAnsi="Arial" w:cs="Arial"/>
          <w:sz w:val="24"/>
          <w:szCs w:val="28"/>
        </w:rPr>
      </w:pPr>
      <w:r>
        <w:rPr>
          <w:rStyle w:val="FontStyle15"/>
          <w:rFonts w:ascii="Arial" w:hAnsi="Arial" w:cs="Arial"/>
          <w:sz w:val="24"/>
          <w:szCs w:val="28"/>
        </w:rPr>
        <w:br w:type="page"/>
      </w:r>
    </w:p>
    <w:p w:rsidR="004E4D7C" w:rsidRPr="00270EB7" w:rsidRDefault="004E4D7C" w:rsidP="00270EB7">
      <w:pPr>
        <w:pStyle w:val="Style9"/>
        <w:spacing w:before="5"/>
        <w:ind w:right="-2"/>
        <w:jc w:val="right"/>
        <w:rPr>
          <w:rStyle w:val="FontStyle15"/>
          <w:rFonts w:ascii="Arial" w:hAnsi="Arial" w:cs="Arial"/>
          <w:b/>
          <w:bCs/>
          <w:kern w:val="28"/>
          <w:sz w:val="32"/>
          <w:szCs w:val="32"/>
        </w:rPr>
      </w:pPr>
    </w:p>
    <w:p w:rsidR="001E1558" w:rsidRPr="00270EB7" w:rsidRDefault="001E1558" w:rsidP="00270EB7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1" w:name="Приложение"/>
      <w:bookmarkStart w:id="2" w:name="_Toc243384710"/>
      <w:r w:rsidRPr="00270EB7">
        <w:rPr>
          <w:rFonts w:cs="Arial"/>
          <w:b/>
          <w:bCs/>
          <w:kern w:val="28"/>
          <w:sz w:val="32"/>
          <w:szCs w:val="32"/>
        </w:rPr>
        <w:t xml:space="preserve">Приложение </w:t>
      </w:r>
    </w:p>
    <w:bookmarkEnd w:id="1"/>
    <w:p w:rsidR="001E1558" w:rsidRPr="00270EB7" w:rsidRDefault="001E1558" w:rsidP="00270EB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70EB7">
        <w:rPr>
          <w:rFonts w:cs="Arial"/>
          <w:b/>
          <w:bCs/>
          <w:kern w:val="28"/>
          <w:sz w:val="32"/>
          <w:szCs w:val="32"/>
        </w:rPr>
        <w:t>к постановлению администрации района</w:t>
      </w:r>
    </w:p>
    <w:p w:rsidR="00E16ECF" w:rsidRPr="00270EB7" w:rsidRDefault="00BE2536" w:rsidP="00270EB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70EB7">
        <w:rPr>
          <w:rFonts w:cs="Arial"/>
          <w:b/>
          <w:bCs/>
          <w:kern w:val="28"/>
          <w:sz w:val="32"/>
          <w:szCs w:val="32"/>
        </w:rPr>
        <w:t>от 08</w:t>
      </w:r>
      <w:r w:rsidR="001E1558" w:rsidRPr="00270EB7">
        <w:rPr>
          <w:rFonts w:cs="Arial"/>
          <w:b/>
          <w:bCs/>
          <w:kern w:val="28"/>
          <w:sz w:val="32"/>
          <w:szCs w:val="32"/>
        </w:rPr>
        <w:t xml:space="preserve"> апреля 2013 года № </w:t>
      </w:r>
      <w:r w:rsidRPr="00270EB7">
        <w:rPr>
          <w:rFonts w:cs="Arial"/>
          <w:b/>
          <w:bCs/>
          <w:kern w:val="28"/>
          <w:sz w:val="32"/>
          <w:szCs w:val="32"/>
        </w:rPr>
        <w:t>712</w:t>
      </w:r>
    </w:p>
    <w:p w:rsidR="001E1558" w:rsidRPr="00270EB7" w:rsidRDefault="001E1558" w:rsidP="00270EB7">
      <w:pPr>
        <w:jc w:val="right"/>
        <w:rPr>
          <w:rFonts w:cs="Arial"/>
          <w:b/>
          <w:bCs/>
          <w:kern w:val="28"/>
          <w:sz w:val="32"/>
          <w:szCs w:val="32"/>
        </w:rPr>
      </w:pPr>
    </w:p>
    <w:bookmarkEnd w:id="2"/>
    <w:p w:rsidR="00AE74F9" w:rsidRPr="00270EB7" w:rsidRDefault="00F55707" w:rsidP="00270EB7">
      <w:pPr>
        <w:jc w:val="center"/>
        <w:outlineLvl w:val="0"/>
        <w:rPr>
          <w:rFonts w:cs="Arial"/>
          <w:b/>
          <w:kern w:val="32"/>
          <w:sz w:val="32"/>
          <w:szCs w:val="32"/>
        </w:rPr>
      </w:pPr>
      <w:r w:rsidRPr="00270EB7">
        <w:rPr>
          <w:rFonts w:cs="Arial"/>
          <w:b/>
          <w:bCs/>
          <w:kern w:val="32"/>
          <w:sz w:val="32"/>
          <w:szCs w:val="32"/>
        </w:rPr>
        <w:t>Целевая</w:t>
      </w:r>
      <w:r w:rsidR="00AE74F9" w:rsidRPr="00270EB7">
        <w:rPr>
          <w:rFonts w:cs="Arial"/>
          <w:b/>
          <w:bCs/>
          <w:kern w:val="32"/>
          <w:sz w:val="32"/>
          <w:szCs w:val="32"/>
        </w:rPr>
        <w:t xml:space="preserve"> программ</w:t>
      </w:r>
      <w:r w:rsidRPr="00270EB7">
        <w:rPr>
          <w:rFonts w:cs="Arial"/>
          <w:b/>
          <w:bCs/>
          <w:kern w:val="32"/>
          <w:sz w:val="32"/>
          <w:szCs w:val="32"/>
        </w:rPr>
        <w:t>а Кондинского района</w:t>
      </w:r>
      <w:r w:rsidR="00AE74F9" w:rsidRPr="00270EB7">
        <w:rPr>
          <w:rFonts w:cs="Arial"/>
          <w:b/>
          <w:bCs/>
          <w:kern w:val="32"/>
          <w:sz w:val="32"/>
          <w:szCs w:val="32"/>
        </w:rPr>
        <w:t xml:space="preserve"> </w:t>
      </w:r>
      <w:r w:rsidR="00AE74F9" w:rsidRPr="00270EB7">
        <w:rPr>
          <w:rStyle w:val="FontStyle14"/>
          <w:rFonts w:ascii="Arial" w:hAnsi="Arial" w:cs="Arial"/>
          <w:kern w:val="32"/>
          <w:sz w:val="32"/>
          <w:szCs w:val="32"/>
        </w:rPr>
        <w:t>«</w:t>
      </w:r>
      <w:r w:rsidR="0089243F" w:rsidRPr="00270EB7">
        <w:rPr>
          <w:rStyle w:val="FontStyle14"/>
          <w:rFonts w:ascii="Arial" w:hAnsi="Arial" w:cs="Arial"/>
          <w:kern w:val="32"/>
          <w:sz w:val="32"/>
          <w:szCs w:val="32"/>
        </w:rPr>
        <w:t>П</w:t>
      </w:r>
      <w:r w:rsidR="00AE74F9" w:rsidRPr="00270EB7">
        <w:rPr>
          <w:rStyle w:val="FontStyle14"/>
          <w:rFonts w:ascii="Arial" w:hAnsi="Arial" w:cs="Arial"/>
          <w:kern w:val="32"/>
          <w:sz w:val="32"/>
          <w:szCs w:val="32"/>
        </w:rPr>
        <w:t xml:space="preserve">овышение безопасности дорожного движения в </w:t>
      </w:r>
      <w:r w:rsidR="0089243F" w:rsidRPr="00270EB7">
        <w:rPr>
          <w:rStyle w:val="FontStyle14"/>
          <w:rFonts w:ascii="Arial" w:hAnsi="Arial" w:cs="Arial"/>
          <w:kern w:val="32"/>
          <w:sz w:val="32"/>
          <w:szCs w:val="32"/>
        </w:rPr>
        <w:t>Кондинск</w:t>
      </w:r>
      <w:r w:rsidR="008A2277" w:rsidRPr="00270EB7">
        <w:rPr>
          <w:rStyle w:val="FontStyle14"/>
          <w:rFonts w:ascii="Arial" w:hAnsi="Arial" w:cs="Arial"/>
          <w:kern w:val="32"/>
          <w:sz w:val="32"/>
          <w:szCs w:val="32"/>
        </w:rPr>
        <w:t>ом районе</w:t>
      </w:r>
      <w:r w:rsidR="00270EB7">
        <w:rPr>
          <w:rStyle w:val="FontStyle14"/>
          <w:rFonts w:ascii="Arial" w:hAnsi="Arial" w:cs="Arial"/>
          <w:kern w:val="32"/>
          <w:sz w:val="32"/>
          <w:szCs w:val="32"/>
        </w:rPr>
        <w:t xml:space="preserve"> </w:t>
      </w:r>
      <w:r w:rsidR="009B0680" w:rsidRPr="00270EB7">
        <w:rPr>
          <w:rStyle w:val="FontStyle14"/>
          <w:rFonts w:ascii="Arial" w:hAnsi="Arial" w:cs="Arial"/>
          <w:kern w:val="32"/>
          <w:sz w:val="32"/>
          <w:szCs w:val="32"/>
        </w:rPr>
        <w:t>на 2013-2014</w:t>
      </w:r>
      <w:r w:rsidR="00AE74F9" w:rsidRPr="00270EB7">
        <w:rPr>
          <w:rStyle w:val="FontStyle14"/>
          <w:rFonts w:ascii="Arial" w:hAnsi="Arial" w:cs="Arial"/>
          <w:kern w:val="32"/>
          <w:sz w:val="32"/>
          <w:szCs w:val="32"/>
        </w:rPr>
        <w:t xml:space="preserve"> годы»</w:t>
      </w:r>
      <w:r w:rsidR="003B6DF6" w:rsidRPr="00270EB7">
        <w:rPr>
          <w:rFonts w:cs="Arial"/>
          <w:kern w:val="32"/>
          <w:sz w:val="32"/>
          <w:szCs w:val="32"/>
        </w:rPr>
        <w:t xml:space="preserve"> </w:t>
      </w:r>
      <w:r w:rsidRPr="00270EB7">
        <w:rPr>
          <w:rFonts w:cs="Arial"/>
          <w:b/>
          <w:kern w:val="32"/>
          <w:sz w:val="32"/>
          <w:szCs w:val="32"/>
        </w:rPr>
        <w:t xml:space="preserve">(далее </w:t>
      </w:r>
      <w:r w:rsidR="001E1558" w:rsidRPr="00270EB7">
        <w:rPr>
          <w:rFonts w:cs="Arial"/>
          <w:b/>
          <w:kern w:val="32"/>
          <w:sz w:val="32"/>
          <w:szCs w:val="32"/>
        </w:rPr>
        <w:t xml:space="preserve">- </w:t>
      </w:r>
      <w:r w:rsidRPr="00270EB7">
        <w:rPr>
          <w:rFonts w:cs="Arial"/>
          <w:b/>
          <w:kern w:val="32"/>
          <w:sz w:val="32"/>
          <w:szCs w:val="32"/>
        </w:rPr>
        <w:t>программа)</w:t>
      </w:r>
    </w:p>
    <w:p w:rsidR="003B6DF6" w:rsidRPr="00E16ECF" w:rsidRDefault="003B6DF6" w:rsidP="00E16ECF">
      <w:pPr>
        <w:jc w:val="center"/>
        <w:rPr>
          <w:rFonts w:cs="Arial"/>
          <w:b/>
          <w:color w:val="000000"/>
        </w:rPr>
      </w:pPr>
    </w:p>
    <w:tbl>
      <w:tblPr>
        <w:tblW w:w="9555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43"/>
        <w:gridCol w:w="7212"/>
      </w:tblGrid>
      <w:tr w:rsidR="001E1558" w:rsidRPr="00E16ECF" w:rsidTr="00270EB7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58" w:rsidRPr="00E16ECF" w:rsidRDefault="001E1558" w:rsidP="00270EB7">
            <w:pPr>
              <w:pStyle w:val="Table0"/>
            </w:pPr>
            <w:r w:rsidRPr="00E16ECF">
              <w:t>Наименование целевой программы</w:t>
            </w:r>
          </w:p>
          <w:p w:rsidR="001E1558" w:rsidRPr="00E16ECF" w:rsidRDefault="001E1558" w:rsidP="00270EB7">
            <w:pPr>
              <w:pStyle w:val="Table0"/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58" w:rsidRPr="00E16ECF" w:rsidRDefault="001E1558" w:rsidP="00270EB7">
            <w:pPr>
              <w:pStyle w:val="Table"/>
            </w:pPr>
            <w:r w:rsidRPr="00E16ECF">
              <w:t>Целевая программа</w:t>
            </w:r>
            <w:r w:rsidR="006E6A55" w:rsidRPr="00E16ECF">
              <w:t xml:space="preserve"> </w:t>
            </w:r>
            <w:r w:rsidRPr="00E16ECF">
              <w:t xml:space="preserve">«Повышение безопасности дорожного движения в Кондинском районе на 2013-2014 годы» </w:t>
            </w:r>
          </w:p>
        </w:tc>
      </w:tr>
      <w:tr w:rsidR="001E1558" w:rsidRPr="00E16ECF" w:rsidTr="00270EB7">
        <w:trPr>
          <w:trHeight w:val="2789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58" w:rsidRPr="00E16ECF" w:rsidRDefault="001E1558" w:rsidP="00270EB7">
            <w:pPr>
              <w:pStyle w:val="Table"/>
            </w:pPr>
            <w:r w:rsidRPr="00E16ECF">
              <w:t xml:space="preserve">Дата утверждения целевой программы (наименование </w:t>
            </w:r>
          </w:p>
          <w:p w:rsidR="001E1558" w:rsidRPr="00E16ECF" w:rsidRDefault="001E1558" w:rsidP="00270EB7">
            <w:pPr>
              <w:pStyle w:val="Table"/>
            </w:pPr>
            <w:r w:rsidRPr="00E16ECF">
              <w:t>и номер соответствующего акта)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58" w:rsidRPr="00E16ECF" w:rsidRDefault="001E1558" w:rsidP="00270EB7">
            <w:pPr>
              <w:pStyle w:val="Table"/>
            </w:pPr>
          </w:p>
        </w:tc>
      </w:tr>
      <w:tr w:rsidR="001E1558" w:rsidRPr="00E16ECF" w:rsidTr="00270EB7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58" w:rsidRPr="00E16ECF" w:rsidRDefault="001E1558" w:rsidP="00270EB7">
            <w:pPr>
              <w:pStyle w:val="Table"/>
            </w:pPr>
            <w:r w:rsidRPr="00E16ECF">
              <w:t>Муниципальный заказчик – координатор целевой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58" w:rsidRPr="00E16ECF" w:rsidRDefault="001E1558" w:rsidP="00270EB7">
            <w:pPr>
              <w:pStyle w:val="Table"/>
            </w:pPr>
            <w:r w:rsidRPr="00E16ECF">
              <w:t xml:space="preserve">Отдел по транспорту комитета по развитию производств </w:t>
            </w:r>
          </w:p>
          <w:p w:rsidR="001E1558" w:rsidRPr="00E16ECF" w:rsidRDefault="001E1558" w:rsidP="00270EB7">
            <w:pPr>
              <w:pStyle w:val="Table"/>
            </w:pPr>
            <w:r w:rsidRPr="00E16ECF">
              <w:t xml:space="preserve">и инфраструктуры администрация Кондинского района </w:t>
            </w:r>
          </w:p>
          <w:p w:rsidR="001E1558" w:rsidRPr="00E16ECF" w:rsidRDefault="001E1558" w:rsidP="00270EB7">
            <w:pPr>
              <w:pStyle w:val="Table"/>
            </w:pPr>
          </w:p>
        </w:tc>
      </w:tr>
      <w:tr w:rsidR="001E1558" w:rsidRPr="00E16ECF" w:rsidTr="00270EB7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58" w:rsidRPr="00E16ECF" w:rsidRDefault="001E1558" w:rsidP="00270EB7">
            <w:pPr>
              <w:pStyle w:val="Table"/>
            </w:pPr>
            <w:r w:rsidRPr="00E16ECF">
              <w:t>Муниципальные заказчики целевой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58" w:rsidRPr="00E16ECF" w:rsidRDefault="001E1558" w:rsidP="00270EB7">
            <w:pPr>
              <w:pStyle w:val="Table"/>
            </w:pPr>
            <w:r w:rsidRPr="00E16ECF">
              <w:t xml:space="preserve">Отдел по транспорту комитета по развитию производств </w:t>
            </w:r>
          </w:p>
          <w:p w:rsidR="001E1558" w:rsidRPr="00E16ECF" w:rsidRDefault="001E1558" w:rsidP="00270EB7">
            <w:pPr>
              <w:pStyle w:val="Table"/>
            </w:pPr>
            <w:r w:rsidRPr="00E16ECF">
              <w:t xml:space="preserve">и инфраструктуры администрация Кондинского района, </w:t>
            </w:r>
          </w:p>
          <w:p w:rsidR="001E1558" w:rsidRPr="00E16ECF" w:rsidRDefault="001E1558" w:rsidP="00270EB7">
            <w:pPr>
              <w:pStyle w:val="Table"/>
            </w:pPr>
            <w:r w:rsidRPr="00E16ECF">
              <w:t>управление образования администрации Кондинского района</w:t>
            </w:r>
          </w:p>
        </w:tc>
      </w:tr>
      <w:tr w:rsidR="001E1558" w:rsidRPr="00E16ECF" w:rsidTr="00270EB7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CF" w:rsidRPr="00E16ECF" w:rsidRDefault="001E1558" w:rsidP="00270EB7">
            <w:pPr>
              <w:pStyle w:val="Table"/>
            </w:pPr>
            <w:r w:rsidRPr="00E16ECF">
              <w:t>Цели целевой программы</w:t>
            </w:r>
          </w:p>
          <w:p w:rsidR="00E16ECF" w:rsidRPr="00E16ECF" w:rsidRDefault="00E16ECF" w:rsidP="00270EB7">
            <w:pPr>
              <w:pStyle w:val="Table"/>
            </w:pPr>
          </w:p>
          <w:p w:rsidR="001E1558" w:rsidRPr="00E16ECF" w:rsidRDefault="001E1558" w:rsidP="00270EB7">
            <w:pPr>
              <w:pStyle w:val="Table"/>
            </w:pPr>
            <w:r w:rsidRPr="00E16ECF">
              <w:t>Задачи целевой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58" w:rsidRPr="00E16ECF" w:rsidRDefault="001E1558" w:rsidP="00270EB7">
            <w:pPr>
              <w:pStyle w:val="Table"/>
              <w:rPr>
                <w:color w:val="FF0000"/>
              </w:rPr>
            </w:pPr>
            <w:r w:rsidRPr="00E16ECF">
              <w:t xml:space="preserve">Сокращение количества лиц, погибших и пострадавших </w:t>
            </w:r>
            <w:r w:rsidR="00C76B17" w:rsidRPr="00E16ECF">
              <w:br/>
            </w:r>
            <w:r w:rsidRPr="00E16ECF">
              <w:t>в результате дорожно-транспортных происшествий;</w:t>
            </w:r>
          </w:p>
          <w:p w:rsidR="001E1558" w:rsidRPr="00E16ECF" w:rsidRDefault="001E1558" w:rsidP="00270EB7">
            <w:pPr>
              <w:pStyle w:val="Table"/>
            </w:pPr>
            <w:r w:rsidRPr="00E16ECF">
              <w:t xml:space="preserve">профилактика детского и юношеского дорожно-транспортного травматизма. </w:t>
            </w:r>
          </w:p>
          <w:p w:rsidR="001E1558" w:rsidRPr="00E16ECF" w:rsidRDefault="001E1558" w:rsidP="00270EB7">
            <w:pPr>
              <w:pStyle w:val="Table"/>
            </w:pPr>
          </w:p>
          <w:p w:rsidR="001E1558" w:rsidRPr="00E16ECF" w:rsidRDefault="001E1558" w:rsidP="00270EB7">
            <w:pPr>
              <w:pStyle w:val="Table"/>
            </w:pPr>
            <w:r w:rsidRPr="00E16ECF">
              <w:t xml:space="preserve">Повышение дисциплины водителей; </w:t>
            </w:r>
          </w:p>
          <w:p w:rsidR="001E1558" w:rsidRPr="00E16ECF" w:rsidRDefault="00180559" w:rsidP="00270EB7">
            <w:pPr>
              <w:pStyle w:val="Table"/>
            </w:pPr>
            <w:r w:rsidRPr="00E16ECF">
              <w:t>п</w:t>
            </w:r>
            <w:r w:rsidR="001E1558" w:rsidRPr="00E16ECF">
              <w:t xml:space="preserve">аспортизация внутрипоселковых автомобильных дорог </w:t>
            </w:r>
          </w:p>
          <w:p w:rsidR="001E1558" w:rsidRPr="00E16ECF" w:rsidRDefault="001E1558" w:rsidP="00270EB7">
            <w:pPr>
              <w:pStyle w:val="Table"/>
            </w:pPr>
            <w:r w:rsidRPr="00E16ECF">
              <w:t xml:space="preserve">и совершенствование условий организации дорожного движения на улицах муниципальных образований Кондинского района </w:t>
            </w:r>
          </w:p>
          <w:p w:rsidR="001E1558" w:rsidRPr="00E16ECF" w:rsidRDefault="001E1558" w:rsidP="00270EB7">
            <w:pPr>
              <w:pStyle w:val="Table"/>
            </w:pPr>
            <w:r w:rsidRPr="00E16ECF">
              <w:t xml:space="preserve">совершенствование технического обеспечения контрольно- </w:t>
            </w:r>
          </w:p>
          <w:p w:rsidR="001E1558" w:rsidRPr="00E16ECF" w:rsidRDefault="001E1558" w:rsidP="00270EB7">
            <w:pPr>
              <w:pStyle w:val="Table"/>
            </w:pPr>
            <w:r w:rsidRPr="00E16ECF">
              <w:t>надзорных органов</w:t>
            </w:r>
          </w:p>
        </w:tc>
      </w:tr>
      <w:tr w:rsidR="001E1558" w:rsidRPr="00E16ECF" w:rsidTr="00270EB7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58" w:rsidRPr="00E16ECF" w:rsidRDefault="001E1558" w:rsidP="00270EB7">
            <w:pPr>
              <w:pStyle w:val="Table"/>
            </w:pPr>
            <w:r w:rsidRPr="00E16ECF">
              <w:t>Ожидаемые непосредственные результаты реализации целевой программы</w:t>
            </w:r>
          </w:p>
          <w:p w:rsidR="001E1558" w:rsidRPr="00E16ECF" w:rsidRDefault="001E1558" w:rsidP="00270EB7">
            <w:pPr>
              <w:pStyle w:val="Table"/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58" w:rsidRPr="00E16ECF" w:rsidRDefault="001E1558" w:rsidP="00270EB7">
            <w:pPr>
              <w:pStyle w:val="Table"/>
            </w:pPr>
            <w:r w:rsidRPr="00E16ECF">
              <w:lastRenderedPageBreak/>
              <w:t xml:space="preserve">Сокращение количества дорожно-транспортных происшествий </w:t>
            </w:r>
          </w:p>
          <w:p w:rsidR="001E1558" w:rsidRPr="00E16ECF" w:rsidRDefault="001E1558" w:rsidP="00270EB7">
            <w:pPr>
              <w:pStyle w:val="Table"/>
            </w:pPr>
            <w:r w:rsidRPr="00E16ECF">
              <w:t xml:space="preserve">(далее - ДТП) с погибшими и пострадавшими; </w:t>
            </w:r>
          </w:p>
          <w:p w:rsidR="001E1558" w:rsidRPr="00E16ECF" w:rsidRDefault="001E1558" w:rsidP="00270EB7">
            <w:pPr>
              <w:pStyle w:val="Table"/>
            </w:pPr>
            <w:r w:rsidRPr="00E16ECF">
              <w:t>сокращение количества детей</w:t>
            </w:r>
            <w:r w:rsidR="00180559" w:rsidRPr="00E16ECF">
              <w:t>,</w:t>
            </w:r>
            <w:r w:rsidRPr="00E16ECF">
              <w:t xml:space="preserve"> пострадавших и погибших в ДТП;</w:t>
            </w:r>
          </w:p>
          <w:p w:rsidR="001E1558" w:rsidRPr="00E16ECF" w:rsidRDefault="001E1558" w:rsidP="00270EB7">
            <w:pPr>
              <w:pStyle w:val="Table"/>
            </w:pPr>
            <w:r w:rsidRPr="00E16ECF">
              <w:t>повышение дисциплины водителей;</w:t>
            </w:r>
          </w:p>
          <w:p w:rsidR="001E1558" w:rsidRPr="00E16ECF" w:rsidRDefault="001E1558" w:rsidP="00270EB7">
            <w:pPr>
              <w:pStyle w:val="Table"/>
            </w:pPr>
            <w:r w:rsidRPr="00E16ECF">
              <w:t xml:space="preserve">приведения статуса внутрипоселковых дорог в соответствие </w:t>
            </w:r>
          </w:p>
          <w:p w:rsidR="001E1558" w:rsidRPr="00E16ECF" w:rsidRDefault="001E1558" w:rsidP="00270EB7">
            <w:pPr>
              <w:pStyle w:val="Table"/>
            </w:pPr>
            <w:r w:rsidRPr="00E16ECF">
              <w:lastRenderedPageBreak/>
              <w:t xml:space="preserve">с нормативными требованиями; </w:t>
            </w:r>
          </w:p>
          <w:p w:rsidR="001E1558" w:rsidRPr="00E16ECF" w:rsidRDefault="001E1558" w:rsidP="00270EB7">
            <w:pPr>
              <w:pStyle w:val="Table"/>
            </w:pPr>
            <w:r w:rsidRPr="00E16ECF">
              <w:t>улучшение условий организации движения;</w:t>
            </w:r>
          </w:p>
          <w:p w:rsidR="001E1558" w:rsidRPr="00E16ECF" w:rsidRDefault="001E1558" w:rsidP="00270EB7">
            <w:pPr>
              <w:pStyle w:val="Table"/>
            </w:pPr>
            <w:r w:rsidRPr="00E16ECF">
              <w:t>улучшение материально-технической оснащенность базы подготовки кандидатов в водители и усовершенствование контроля надзорной деятельности в области обеспечения безопасности дорожного движения</w:t>
            </w:r>
          </w:p>
        </w:tc>
      </w:tr>
      <w:tr w:rsidR="001E1558" w:rsidRPr="00E16ECF" w:rsidTr="00270EB7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58" w:rsidRPr="00E16ECF" w:rsidRDefault="001E1558" w:rsidP="00270EB7">
            <w:pPr>
              <w:pStyle w:val="Table"/>
            </w:pPr>
            <w:r w:rsidRPr="00E16ECF">
              <w:lastRenderedPageBreak/>
              <w:t>Сроки реализации целевой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58" w:rsidRPr="00E16ECF" w:rsidRDefault="001E1558" w:rsidP="00270EB7">
            <w:pPr>
              <w:pStyle w:val="Table"/>
            </w:pPr>
            <w:r w:rsidRPr="00E16ECF">
              <w:t>2013-2014 годы</w:t>
            </w:r>
          </w:p>
        </w:tc>
      </w:tr>
    </w:tbl>
    <w:p w:rsidR="007238FC" w:rsidRPr="00E16ECF" w:rsidRDefault="007238FC" w:rsidP="00E16ECF">
      <w:pPr>
        <w:rPr>
          <w:rFonts w:cs="Arial"/>
        </w:rPr>
      </w:pPr>
    </w:p>
    <w:tbl>
      <w:tblPr>
        <w:tblW w:w="9897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43"/>
        <w:gridCol w:w="7554"/>
      </w:tblGrid>
      <w:tr w:rsidR="00011D92" w:rsidRPr="00E16ECF" w:rsidTr="008E1402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2" w:rsidRPr="00905F78" w:rsidRDefault="00011D92" w:rsidP="00011D92">
            <w:pPr>
              <w:pStyle w:val="Table0"/>
            </w:pPr>
            <w:r w:rsidRPr="00905F78">
              <w:t xml:space="preserve">Объемы </w:t>
            </w:r>
          </w:p>
          <w:p w:rsidR="00011D92" w:rsidRPr="00905F78" w:rsidRDefault="00011D92" w:rsidP="00011D92">
            <w:pPr>
              <w:pStyle w:val="Table0"/>
            </w:pPr>
            <w:r w:rsidRPr="00905F78">
              <w:t>и источники финансирования целевой программы</w:t>
            </w:r>
          </w:p>
          <w:p w:rsidR="00011D92" w:rsidRPr="00E16ECF" w:rsidRDefault="00011D92" w:rsidP="00270EB7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2" w:rsidRPr="00905F78" w:rsidRDefault="00011D92" w:rsidP="00011D92">
            <w:pPr>
              <w:pStyle w:val="Table"/>
            </w:pPr>
            <w:r w:rsidRPr="00905F78">
              <w:t>Финансирование программы осуществляется за счет средств районного бюджета, всего:</w:t>
            </w:r>
          </w:p>
          <w:p w:rsidR="00011D92" w:rsidRPr="00905F78" w:rsidRDefault="00011D92" w:rsidP="00011D92">
            <w:pPr>
              <w:pStyle w:val="Table"/>
            </w:pPr>
            <w:r w:rsidRPr="00905F78">
              <w:t xml:space="preserve">план по программе - 9 813,6 тыс. рублей; предусмотрено в бюджете - 2 929,1 тыс. рублей, </w:t>
            </w:r>
          </w:p>
          <w:p w:rsidR="00011D92" w:rsidRPr="00905F78" w:rsidRDefault="00011D92" w:rsidP="00011D92">
            <w:pPr>
              <w:pStyle w:val="Table"/>
            </w:pPr>
            <w:r w:rsidRPr="00905F78">
              <w:t>в том числе:</w:t>
            </w:r>
          </w:p>
          <w:p w:rsidR="00011D92" w:rsidRPr="00905F78" w:rsidRDefault="00011D92" w:rsidP="00011D92">
            <w:pPr>
              <w:pStyle w:val="Table"/>
            </w:pPr>
            <w:r w:rsidRPr="00905F78">
              <w:t>2013 год:</w:t>
            </w:r>
          </w:p>
          <w:p w:rsidR="00011D92" w:rsidRPr="00905F78" w:rsidRDefault="00011D92" w:rsidP="00011D92">
            <w:pPr>
              <w:pStyle w:val="Table"/>
            </w:pPr>
            <w:r w:rsidRPr="00905F78">
              <w:t>план по программе - 2 929,1 тыс. рублей;</w:t>
            </w:r>
          </w:p>
          <w:p w:rsidR="00011D92" w:rsidRPr="00905F78" w:rsidRDefault="00011D92" w:rsidP="00011D92">
            <w:pPr>
              <w:pStyle w:val="Table"/>
            </w:pPr>
            <w:r w:rsidRPr="00905F78">
              <w:t>предусмотрено в бюджете - 2 929,1 тыс. рублей;</w:t>
            </w:r>
          </w:p>
          <w:p w:rsidR="00011D92" w:rsidRPr="00905F78" w:rsidRDefault="00011D92" w:rsidP="00011D92">
            <w:pPr>
              <w:pStyle w:val="Table"/>
            </w:pPr>
            <w:r w:rsidRPr="00905F78">
              <w:t>2014 год:</w:t>
            </w:r>
          </w:p>
          <w:p w:rsidR="00011D92" w:rsidRPr="00905F78" w:rsidRDefault="00011D92" w:rsidP="00011D92">
            <w:pPr>
              <w:pStyle w:val="Table"/>
            </w:pPr>
            <w:r w:rsidRPr="00905F78">
              <w:t>план по программе - 6 884,5 тыс. рублей;</w:t>
            </w:r>
          </w:p>
          <w:p w:rsidR="00011D92" w:rsidRPr="00E16ECF" w:rsidRDefault="00011D92" w:rsidP="00270EB7">
            <w:pPr>
              <w:pStyle w:val="21"/>
              <w:suppressAutoHyphens/>
              <w:spacing w:after="0" w:line="240" w:lineRule="auto"/>
              <w:ind w:left="0" w:firstLine="0"/>
              <w:rPr>
                <w:rFonts w:cs="Arial"/>
              </w:rPr>
            </w:pPr>
            <w:r w:rsidRPr="00905F78">
              <w:t>предусмотрено в бюджете - 0,0 тыс. рублей</w:t>
            </w:r>
          </w:p>
        </w:tc>
      </w:tr>
      <w:tr w:rsidR="007238FC" w:rsidRPr="00E16ECF" w:rsidTr="00270EB7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C" w:rsidRPr="00E16ECF" w:rsidRDefault="007238FC" w:rsidP="00270EB7">
            <w:pPr>
              <w:suppressAutoHyphens/>
              <w:ind w:firstLine="0"/>
              <w:rPr>
                <w:rFonts w:cs="Arial"/>
              </w:rPr>
            </w:pPr>
            <w:r w:rsidRPr="00E16ECF">
              <w:rPr>
                <w:rFonts w:cs="Arial"/>
              </w:rPr>
              <w:t xml:space="preserve">Ожидаемые конечные результаты реализации целевой программы (показатели социально-экономической эффективности) </w:t>
            </w:r>
          </w:p>
          <w:p w:rsidR="007238FC" w:rsidRPr="00E16ECF" w:rsidRDefault="007238FC" w:rsidP="00270EB7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C" w:rsidRPr="00E16ECF" w:rsidRDefault="007238FC" w:rsidP="00270EB7">
            <w:pPr>
              <w:suppressAutoHyphens/>
              <w:ind w:firstLine="0"/>
              <w:rPr>
                <w:rFonts w:cs="Arial"/>
              </w:rPr>
            </w:pPr>
            <w:r w:rsidRPr="00E16ECF">
              <w:rPr>
                <w:rFonts w:cs="Arial"/>
              </w:rPr>
              <w:t xml:space="preserve">Сокращение количества ДТП с погибшими и пострадавшими; </w:t>
            </w:r>
          </w:p>
          <w:p w:rsidR="007238FC" w:rsidRPr="00E16ECF" w:rsidRDefault="007238FC" w:rsidP="00270EB7">
            <w:pPr>
              <w:suppressAutoHyphens/>
              <w:ind w:firstLine="0"/>
              <w:rPr>
                <w:rFonts w:cs="Arial"/>
              </w:rPr>
            </w:pPr>
            <w:r w:rsidRPr="00E16ECF">
              <w:rPr>
                <w:rFonts w:cs="Arial"/>
              </w:rPr>
              <w:t>сокращение количества детей, пострадавших и погибших в ДТП;</w:t>
            </w:r>
          </w:p>
          <w:p w:rsidR="007238FC" w:rsidRPr="00E16ECF" w:rsidRDefault="007238FC" w:rsidP="00270EB7">
            <w:pPr>
              <w:suppressAutoHyphens/>
              <w:ind w:firstLine="0"/>
              <w:rPr>
                <w:rFonts w:cs="Arial"/>
              </w:rPr>
            </w:pPr>
            <w:r w:rsidRPr="00E16ECF">
              <w:rPr>
                <w:rFonts w:cs="Arial"/>
              </w:rPr>
              <w:t>повышение дисциплины водителей;</w:t>
            </w:r>
          </w:p>
          <w:p w:rsidR="007238FC" w:rsidRPr="00E16ECF" w:rsidRDefault="007238FC" w:rsidP="00270EB7">
            <w:pPr>
              <w:suppressAutoHyphens/>
              <w:ind w:firstLine="0"/>
              <w:rPr>
                <w:rFonts w:cs="Arial"/>
              </w:rPr>
            </w:pPr>
            <w:r w:rsidRPr="00E16ECF">
              <w:rPr>
                <w:rFonts w:cs="Arial"/>
              </w:rPr>
              <w:t xml:space="preserve">приведение в соответствие с нормативными требованиями статуса внутрипоселковых дорог - возможность дальнейшей эксплуатации </w:t>
            </w:r>
          </w:p>
          <w:p w:rsidR="007238FC" w:rsidRPr="00E16ECF" w:rsidRDefault="007238FC" w:rsidP="00270EB7">
            <w:pPr>
              <w:suppressAutoHyphens/>
              <w:ind w:firstLine="0"/>
              <w:rPr>
                <w:rFonts w:cs="Arial"/>
              </w:rPr>
            </w:pPr>
            <w:r w:rsidRPr="00E16ECF">
              <w:rPr>
                <w:rFonts w:cs="Arial"/>
              </w:rPr>
              <w:t xml:space="preserve">и выполнения мероприятий по реконструкции и ремонту с ними; </w:t>
            </w:r>
          </w:p>
          <w:p w:rsidR="007238FC" w:rsidRPr="00E16ECF" w:rsidRDefault="007238FC" w:rsidP="00270EB7">
            <w:pPr>
              <w:suppressAutoHyphens/>
              <w:ind w:firstLine="0"/>
              <w:rPr>
                <w:rFonts w:cs="Arial"/>
              </w:rPr>
            </w:pPr>
            <w:r w:rsidRPr="00E16ECF">
              <w:rPr>
                <w:rFonts w:cs="Arial"/>
              </w:rPr>
              <w:t>улучшение условий организации движения;</w:t>
            </w:r>
          </w:p>
          <w:p w:rsidR="007238FC" w:rsidRPr="00E16ECF" w:rsidRDefault="007238FC" w:rsidP="00270EB7">
            <w:pPr>
              <w:suppressAutoHyphens/>
              <w:ind w:firstLine="0"/>
              <w:rPr>
                <w:rFonts w:cs="Arial"/>
              </w:rPr>
            </w:pPr>
            <w:r w:rsidRPr="00E16ECF">
              <w:rPr>
                <w:rFonts w:cs="Arial"/>
              </w:rPr>
              <w:t>улучшение материально-технической оснащенности базы подготовки кандидатов в водители и усовершенствование контроль надзорной деятельности в области обеспечения безопасности дорожного движения</w:t>
            </w:r>
          </w:p>
        </w:tc>
      </w:tr>
    </w:tbl>
    <w:p w:rsidR="00011D92" w:rsidRPr="00011D92" w:rsidRDefault="00011D92" w:rsidP="00011D92">
      <w:r w:rsidRPr="00011D92">
        <w:t xml:space="preserve">(Строка «Объемы и источники финансирования целевой программы» изложена в новой редакции постановлением Администрации </w:t>
      </w:r>
      <w:hyperlink r:id="rId12" w:tgtFrame="ChangingDocument" w:history="1">
        <w:r w:rsidRPr="00011D92">
          <w:rPr>
            <w:rStyle w:val="a3"/>
          </w:rPr>
          <w:t>от 09.10.2013 № 2164</w:t>
        </w:r>
      </w:hyperlink>
      <w:r w:rsidRPr="00011D92">
        <w:t>)</w:t>
      </w:r>
    </w:p>
    <w:p w:rsidR="00011D92" w:rsidRPr="00011D92" w:rsidRDefault="00011D92" w:rsidP="00011D92">
      <w:pPr>
        <w:suppressAutoHyphens/>
      </w:pPr>
    </w:p>
    <w:p w:rsidR="007B7A55" w:rsidRPr="00270EB7" w:rsidRDefault="00AA04D8" w:rsidP="00270EB7">
      <w:pPr>
        <w:suppressAutoHyphens/>
        <w:jc w:val="center"/>
        <w:rPr>
          <w:rFonts w:cs="Arial"/>
          <w:bCs/>
          <w:iCs/>
          <w:color w:val="FF0000"/>
          <w:sz w:val="30"/>
          <w:szCs w:val="28"/>
        </w:rPr>
      </w:pPr>
      <w:r w:rsidRPr="00270EB7">
        <w:rPr>
          <w:rFonts w:cs="Arial"/>
          <w:b/>
          <w:bCs/>
          <w:iCs/>
          <w:sz w:val="30"/>
          <w:szCs w:val="28"/>
        </w:rPr>
        <w:t xml:space="preserve">Раздел 1. Характеристика проблемы, на решение которой направлена </w:t>
      </w:r>
      <w:r w:rsidR="007C0B05" w:rsidRPr="00270EB7">
        <w:rPr>
          <w:rFonts w:cs="Arial"/>
          <w:b/>
          <w:bCs/>
          <w:iCs/>
          <w:sz w:val="30"/>
          <w:szCs w:val="28"/>
        </w:rPr>
        <w:t xml:space="preserve">целевая </w:t>
      </w:r>
      <w:r w:rsidRPr="00270EB7">
        <w:rPr>
          <w:rFonts w:cs="Arial"/>
          <w:b/>
          <w:bCs/>
          <w:iCs/>
          <w:sz w:val="30"/>
          <w:szCs w:val="28"/>
        </w:rPr>
        <w:t>программа</w:t>
      </w:r>
    </w:p>
    <w:p w:rsidR="007F19EA" w:rsidRPr="00270EB7" w:rsidRDefault="009A3F1F" w:rsidP="00270EB7">
      <w:pPr>
        <w:pStyle w:val="a4"/>
        <w:spacing w:after="0"/>
        <w:rPr>
          <w:rStyle w:val="FontStyle15"/>
          <w:rFonts w:ascii="Arial" w:hAnsi="Arial"/>
          <w:sz w:val="24"/>
          <w:szCs w:val="24"/>
        </w:rPr>
      </w:pPr>
      <w:r w:rsidRPr="00270EB7">
        <w:t>Районная программа «Повышение безопасности дорожно</w:t>
      </w:r>
      <w:r w:rsidR="00C93B86" w:rsidRPr="00270EB7">
        <w:t>го движения в</w:t>
      </w:r>
      <w:r w:rsidR="00E16ECF" w:rsidRPr="00270EB7">
        <w:t xml:space="preserve"> </w:t>
      </w:r>
      <w:r w:rsidR="00C93B86" w:rsidRPr="00270EB7">
        <w:t>Кондинском районе</w:t>
      </w:r>
      <w:r w:rsidR="00B12C30" w:rsidRPr="00270EB7">
        <w:t xml:space="preserve"> Ханты-Мансийского автономного округа - Югры</w:t>
      </w:r>
      <w:r w:rsidR="00D91A87" w:rsidRPr="00270EB7">
        <w:t xml:space="preserve"> на 201</w:t>
      </w:r>
      <w:r w:rsidR="001248E3" w:rsidRPr="00270EB7">
        <w:t>3</w:t>
      </w:r>
      <w:r w:rsidR="00D91A87" w:rsidRPr="00270EB7">
        <w:t>-201</w:t>
      </w:r>
      <w:r w:rsidR="00761F3E" w:rsidRPr="00270EB7">
        <w:t>4</w:t>
      </w:r>
      <w:r w:rsidR="00C93B86" w:rsidRPr="00270EB7">
        <w:t xml:space="preserve"> </w:t>
      </w:r>
      <w:r w:rsidRPr="00270EB7">
        <w:t>год</w:t>
      </w:r>
      <w:r w:rsidR="00E07CF9" w:rsidRPr="00270EB7">
        <w:t>ы</w:t>
      </w:r>
      <w:r w:rsidR="00C93B86" w:rsidRPr="00270EB7">
        <w:t>»</w:t>
      </w:r>
      <w:r w:rsidRPr="00270EB7">
        <w:t xml:space="preserve"> </w:t>
      </w:r>
      <w:r w:rsidR="00396458" w:rsidRPr="00270EB7">
        <w:t>разработана</w:t>
      </w:r>
      <w:r w:rsidR="00B12C30" w:rsidRPr="00270EB7">
        <w:t xml:space="preserve"> в</w:t>
      </w:r>
      <w:r w:rsidR="00E16ECF" w:rsidRPr="00270EB7">
        <w:t xml:space="preserve"> </w:t>
      </w:r>
      <w:r w:rsidR="00B12C30" w:rsidRPr="00270EB7">
        <w:t xml:space="preserve">соответствии с Федеральным законом </w:t>
      </w:r>
      <w:r w:rsidR="00FB7EE8" w:rsidRPr="00270EB7">
        <w:t xml:space="preserve">от 10 декабря 1995 года </w:t>
      </w:r>
      <w:hyperlink r:id="rId13" w:history="1">
        <w:r w:rsidR="00FB7EE8" w:rsidRPr="00270EB7">
          <w:rPr>
            <w:rStyle w:val="a3"/>
          </w:rPr>
          <w:t>№ 196</w:t>
        </w:r>
      </w:hyperlink>
      <w:r w:rsidR="00FB7EE8" w:rsidRPr="00270EB7">
        <w:t xml:space="preserve"> </w:t>
      </w:r>
      <w:r w:rsidR="00B12C30" w:rsidRPr="00270EB7">
        <w:t>«О безопасности дорожного движения»</w:t>
      </w:r>
      <w:r w:rsidR="008C5547" w:rsidRPr="00270EB7">
        <w:t>,</w:t>
      </w:r>
      <w:r w:rsidR="00B12C30" w:rsidRPr="00270EB7">
        <w:t xml:space="preserve"> рекомендациями </w:t>
      </w:r>
      <w:r w:rsidR="00FB7EE8" w:rsidRPr="00270EB7">
        <w:t>к</w:t>
      </w:r>
      <w:r w:rsidR="008C5547" w:rsidRPr="00270EB7">
        <w:t>омиссии по обеспечению безопасности дорожного движения при Правительстве</w:t>
      </w:r>
      <w:r w:rsidR="002E62BD" w:rsidRPr="00270EB7">
        <w:t xml:space="preserve"> </w:t>
      </w:r>
      <w:r w:rsidR="008C5547" w:rsidRPr="00270EB7">
        <w:t xml:space="preserve">Ханты-Мансийского автономного округа – Югры, </w:t>
      </w:r>
      <w:r w:rsidR="00FB7EE8" w:rsidRPr="00270EB7">
        <w:t>п</w:t>
      </w:r>
      <w:r w:rsidR="00C87F9D" w:rsidRPr="00270EB7">
        <w:rPr>
          <w:rStyle w:val="FontStyle15"/>
          <w:rFonts w:ascii="Arial" w:hAnsi="Arial"/>
          <w:sz w:val="24"/>
          <w:szCs w:val="24"/>
        </w:rPr>
        <w:t>остановлением</w:t>
      </w:r>
      <w:r w:rsidR="002E62BD" w:rsidRPr="00270EB7">
        <w:rPr>
          <w:rStyle w:val="FontStyle15"/>
          <w:rFonts w:ascii="Arial" w:hAnsi="Arial"/>
          <w:sz w:val="24"/>
          <w:szCs w:val="24"/>
        </w:rPr>
        <w:t xml:space="preserve"> </w:t>
      </w:r>
      <w:r w:rsidR="00396458" w:rsidRPr="00270EB7">
        <w:rPr>
          <w:rStyle w:val="FontStyle15"/>
          <w:rFonts w:ascii="Arial" w:hAnsi="Arial"/>
          <w:sz w:val="24"/>
          <w:szCs w:val="24"/>
        </w:rPr>
        <w:t xml:space="preserve">администрации Кондинского района </w:t>
      </w:r>
      <w:r w:rsidR="00C87F9D" w:rsidRPr="00270EB7">
        <w:rPr>
          <w:rStyle w:val="FontStyle15"/>
          <w:rFonts w:ascii="Arial" w:hAnsi="Arial"/>
          <w:sz w:val="24"/>
          <w:szCs w:val="24"/>
        </w:rPr>
        <w:t>от 17</w:t>
      </w:r>
      <w:r w:rsidR="00FB7EE8" w:rsidRPr="00270EB7">
        <w:rPr>
          <w:rStyle w:val="FontStyle15"/>
          <w:rFonts w:ascii="Arial" w:hAnsi="Arial"/>
          <w:sz w:val="24"/>
          <w:szCs w:val="24"/>
        </w:rPr>
        <w:t xml:space="preserve"> декабря </w:t>
      </w:r>
      <w:r w:rsidR="00C87F9D" w:rsidRPr="00270EB7">
        <w:rPr>
          <w:rStyle w:val="FontStyle15"/>
          <w:rFonts w:ascii="Arial" w:hAnsi="Arial"/>
          <w:sz w:val="24"/>
          <w:szCs w:val="24"/>
        </w:rPr>
        <w:t xml:space="preserve">2012 года </w:t>
      </w:r>
      <w:hyperlink r:id="rId14" w:tgtFrame="Logical" w:history="1">
        <w:r w:rsidR="00C87F9D" w:rsidRPr="00270EB7">
          <w:rPr>
            <w:rStyle w:val="a3"/>
          </w:rPr>
          <w:t>№ 2148</w:t>
        </w:r>
      </w:hyperlink>
      <w:r w:rsidR="00C87F9D" w:rsidRPr="00270EB7">
        <w:rPr>
          <w:rStyle w:val="FontStyle15"/>
          <w:rFonts w:ascii="Arial" w:hAnsi="Arial"/>
          <w:sz w:val="24"/>
          <w:szCs w:val="24"/>
        </w:rPr>
        <w:t xml:space="preserve"> </w:t>
      </w:r>
      <w:r w:rsidR="00396458" w:rsidRPr="00270EB7">
        <w:rPr>
          <w:rStyle w:val="FontStyle15"/>
          <w:rFonts w:ascii="Arial" w:hAnsi="Arial"/>
          <w:sz w:val="24"/>
          <w:szCs w:val="24"/>
        </w:rPr>
        <w:t>«О</w:t>
      </w:r>
      <w:r w:rsidR="00E16ECF" w:rsidRPr="00270EB7">
        <w:rPr>
          <w:rStyle w:val="FontStyle15"/>
          <w:rFonts w:ascii="Arial" w:hAnsi="Arial"/>
          <w:sz w:val="24"/>
          <w:szCs w:val="24"/>
        </w:rPr>
        <w:t xml:space="preserve"> </w:t>
      </w:r>
      <w:r w:rsidR="00396458" w:rsidRPr="00270EB7">
        <w:rPr>
          <w:rStyle w:val="FontStyle15"/>
          <w:rFonts w:ascii="Arial" w:hAnsi="Arial"/>
          <w:sz w:val="24"/>
          <w:szCs w:val="24"/>
        </w:rPr>
        <w:t>долгосрочных</w:t>
      </w:r>
      <w:r w:rsidR="002E62BD" w:rsidRPr="00270EB7">
        <w:rPr>
          <w:rStyle w:val="FontStyle15"/>
          <w:rFonts w:ascii="Arial" w:hAnsi="Arial"/>
          <w:sz w:val="24"/>
          <w:szCs w:val="24"/>
        </w:rPr>
        <w:t xml:space="preserve"> </w:t>
      </w:r>
      <w:r w:rsidR="00396458" w:rsidRPr="00270EB7">
        <w:rPr>
          <w:rStyle w:val="FontStyle15"/>
          <w:rFonts w:ascii="Arial" w:hAnsi="Arial"/>
          <w:sz w:val="24"/>
          <w:szCs w:val="24"/>
        </w:rPr>
        <w:t>и</w:t>
      </w:r>
      <w:r w:rsidR="00E16ECF" w:rsidRPr="00270EB7">
        <w:rPr>
          <w:rStyle w:val="FontStyle15"/>
          <w:rFonts w:ascii="Arial" w:hAnsi="Arial"/>
          <w:sz w:val="24"/>
          <w:szCs w:val="24"/>
        </w:rPr>
        <w:t xml:space="preserve"> </w:t>
      </w:r>
      <w:r w:rsidR="00396458" w:rsidRPr="00270EB7">
        <w:rPr>
          <w:rStyle w:val="FontStyle15"/>
          <w:rFonts w:ascii="Arial" w:hAnsi="Arial"/>
          <w:sz w:val="24"/>
          <w:szCs w:val="24"/>
        </w:rPr>
        <w:t>ведомственных целевых программах Кондинского района»</w:t>
      </w:r>
      <w:r w:rsidR="007F19EA" w:rsidRPr="00270EB7">
        <w:rPr>
          <w:rStyle w:val="FontStyle15"/>
          <w:rFonts w:ascii="Arial" w:hAnsi="Arial"/>
          <w:sz w:val="24"/>
          <w:szCs w:val="24"/>
        </w:rPr>
        <w:t>.</w:t>
      </w:r>
    </w:p>
    <w:p w:rsidR="009A3F1F" w:rsidRPr="00270EB7" w:rsidRDefault="009A3F1F" w:rsidP="00270EB7">
      <w:pPr>
        <w:pStyle w:val="a4"/>
        <w:spacing w:after="0"/>
      </w:pPr>
      <w:r w:rsidRPr="00270EB7">
        <w:t>Программа определяет цели и основные направления деятельности по повышению безопасности дорожного движения в Кондинском районе и обеспечивает преемственность с</w:t>
      </w:r>
      <w:r w:rsidR="00E16ECF" w:rsidRPr="00270EB7">
        <w:t xml:space="preserve"> </w:t>
      </w:r>
      <w:r w:rsidRPr="00270EB7">
        <w:t>основными направл</w:t>
      </w:r>
      <w:r w:rsidR="001B56A7" w:rsidRPr="00270EB7">
        <w:t>ениями и мероприятиями Федеральной целевой</w:t>
      </w:r>
      <w:r w:rsidR="002E62BD" w:rsidRPr="00270EB7">
        <w:t xml:space="preserve"> </w:t>
      </w:r>
      <w:r w:rsidRPr="00270EB7">
        <w:t xml:space="preserve">программы </w:t>
      </w:r>
      <w:r w:rsidR="001B56A7" w:rsidRPr="00270EB7">
        <w:t xml:space="preserve">«Повышение безопасности дорожного </w:t>
      </w:r>
      <w:r w:rsidR="001B56A7" w:rsidRPr="00270EB7">
        <w:lastRenderedPageBreak/>
        <w:t>движения в 2006-2012</w:t>
      </w:r>
      <w:r w:rsidR="00FB7EE8" w:rsidRPr="00270EB7">
        <w:t xml:space="preserve"> </w:t>
      </w:r>
      <w:r w:rsidR="001B56A7" w:rsidRPr="00270EB7">
        <w:t>годах»</w:t>
      </w:r>
      <w:r w:rsidR="00FB7EE8" w:rsidRPr="00270EB7">
        <w:t xml:space="preserve"> и Федеральным з</w:t>
      </w:r>
      <w:r w:rsidR="00F53948" w:rsidRPr="00270EB7">
        <w:t>аконом от 10 декабря 1995</w:t>
      </w:r>
      <w:r w:rsidR="00FB7EE8" w:rsidRPr="00270EB7">
        <w:t xml:space="preserve"> </w:t>
      </w:r>
      <w:r w:rsidR="00F53948" w:rsidRPr="00270EB7">
        <w:t xml:space="preserve">года </w:t>
      </w:r>
      <w:hyperlink r:id="rId15" w:history="1">
        <w:r w:rsidR="00F53948" w:rsidRPr="00270EB7">
          <w:rPr>
            <w:rStyle w:val="a3"/>
          </w:rPr>
          <w:t>№ 196</w:t>
        </w:r>
      </w:hyperlink>
      <w:r w:rsidR="00F53948" w:rsidRPr="00270EB7">
        <w:t xml:space="preserve"> «О безопасности дорожного движения»</w:t>
      </w:r>
      <w:r w:rsidR="001B56A7" w:rsidRPr="00270EB7">
        <w:t>.</w:t>
      </w:r>
    </w:p>
    <w:p w:rsidR="009A3F1F" w:rsidRPr="00E16ECF" w:rsidRDefault="009A3F1F" w:rsidP="00E16ECF">
      <w:pPr>
        <w:pStyle w:val="a4"/>
        <w:spacing w:after="0"/>
        <w:rPr>
          <w:rFonts w:cs="Arial"/>
          <w:bCs/>
        </w:rPr>
      </w:pPr>
      <w:r w:rsidRPr="00E16ECF">
        <w:rPr>
          <w:rFonts w:cs="Arial"/>
          <w:bCs/>
        </w:rPr>
        <w:t>Программа предполагает поэтапное развитие системы обеспечения безопасности дорожного движения путем последовательной реализации взаимоувязанных мероприятий, рассчитанных на</w:t>
      </w:r>
      <w:r w:rsidR="008611A6" w:rsidRPr="00E16ECF">
        <w:rPr>
          <w:rFonts w:cs="Arial"/>
          <w:bCs/>
        </w:rPr>
        <w:t xml:space="preserve"> </w:t>
      </w:r>
      <w:r w:rsidR="00C57B10" w:rsidRPr="00E16ECF">
        <w:rPr>
          <w:rFonts w:cs="Arial"/>
          <w:bCs/>
        </w:rPr>
        <w:t>двухлетний период</w:t>
      </w:r>
      <w:r w:rsidRPr="00E16ECF">
        <w:rPr>
          <w:rFonts w:cs="Arial"/>
          <w:bCs/>
        </w:rPr>
        <w:t>.</w:t>
      </w:r>
    </w:p>
    <w:p w:rsidR="00E16ECF" w:rsidRPr="00E16ECF" w:rsidRDefault="00A22E36" w:rsidP="00E16ECF">
      <w:pPr>
        <w:rPr>
          <w:rFonts w:cs="Arial"/>
        </w:rPr>
      </w:pPr>
      <w:r w:rsidRPr="00E16ECF">
        <w:rPr>
          <w:rFonts w:cs="Arial"/>
          <w:bCs/>
        </w:rPr>
        <w:t xml:space="preserve">Одним из основных этапов является </w:t>
      </w:r>
      <w:r w:rsidR="00172A50" w:rsidRPr="00E16ECF">
        <w:rPr>
          <w:rFonts w:cs="Arial"/>
        </w:rPr>
        <w:t>осуществление</w:t>
      </w:r>
      <w:r w:rsidR="002E62BD" w:rsidRPr="00E16ECF">
        <w:rPr>
          <w:rFonts w:cs="Arial"/>
        </w:rPr>
        <w:t xml:space="preserve"> </w:t>
      </w:r>
      <w:r w:rsidR="00172A50" w:rsidRPr="00E16ECF">
        <w:rPr>
          <w:rFonts w:cs="Arial"/>
        </w:rPr>
        <w:t xml:space="preserve">комплексного выполнения работ по </w:t>
      </w:r>
      <w:r w:rsidR="001E7FFB" w:rsidRPr="00E16ECF">
        <w:rPr>
          <w:rFonts w:cs="Arial"/>
        </w:rPr>
        <w:t xml:space="preserve">паспортизации </w:t>
      </w:r>
      <w:r w:rsidR="00172A50" w:rsidRPr="00E16ECF">
        <w:rPr>
          <w:rFonts w:cs="Arial"/>
        </w:rPr>
        <w:t xml:space="preserve">(изготовлению технических паспортов) и разработке проектов организации дорожного движения внутрипоселковых дорог на </w:t>
      </w:r>
      <w:r w:rsidR="001E7FFB" w:rsidRPr="00E16ECF">
        <w:rPr>
          <w:rFonts w:cs="Arial"/>
        </w:rPr>
        <w:t>улично-дорожной сети</w:t>
      </w:r>
      <w:r w:rsidR="00172A50" w:rsidRPr="00E16ECF">
        <w:rPr>
          <w:rFonts w:cs="Arial"/>
        </w:rPr>
        <w:t xml:space="preserve"> населенных пунктов</w:t>
      </w:r>
      <w:r w:rsidR="001E7FFB" w:rsidRPr="00E16ECF">
        <w:rPr>
          <w:rFonts w:cs="Arial"/>
        </w:rPr>
        <w:t>, выявление бесхозяй</w:t>
      </w:r>
      <w:r w:rsidR="00172A50" w:rsidRPr="00E16ECF">
        <w:rPr>
          <w:rFonts w:cs="Arial"/>
        </w:rPr>
        <w:t>ных дорог,</w:t>
      </w:r>
      <w:r w:rsidR="002E62BD" w:rsidRPr="00E16ECF">
        <w:rPr>
          <w:rFonts w:cs="Arial"/>
        </w:rPr>
        <w:t xml:space="preserve"> </w:t>
      </w:r>
      <w:r w:rsidR="001E7FFB" w:rsidRPr="00E16ECF">
        <w:rPr>
          <w:rFonts w:cs="Arial"/>
        </w:rPr>
        <w:t xml:space="preserve">формирование единого реестра дорог </w:t>
      </w:r>
      <w:r w:rsidR="001E7FFB" w:rsidRPr="00E16ECF">
        <w:rPr>
          <w:rFonts w:cs="Arial"/>
          <w:bCs/>
        </w:rPr>
        <w:t>муниципальных образований Кондинского района.</w:t>
      </w:r>
      <w:r w:rsidR="002E62BD" w:rsidRPr="00E16ECF">
        <w:rPr>
          <w:rFonts w:cs="Arial"/>
          <w:bCs/>
        </w:rPr>
        <w:t xml:space="preserve"> </w:t>
      </w:r>
      <w:r w:rsidRPr="00E16ECF">
        <w:rPr>
          <w:rFonts w:cs="Arial"/>
          <w:bCs/>
        </w:rPr>
        <w:t xml:space="preserve">Необходимость </w:t>
      </w:r>
      <w:r w:rsidR="002A3C92" w:rsidRPr="00E16ECF">
        <w:rPr>
          <w:rFonts w:cs="Arial"/>
          <w:bCs/>
        </w:rPr>
        <w:t xml:space="preserve">мероприятий </w:t>
      </w:r>
      <w:r w:rsidRPr="00E16ECF">
        <w:rPr>
          <w:rFonts w:cs="Arial"/>
          <w:bCs/>
        </w:rPr>
        <w:t>паспортизации</w:t>
      </w:r>
      <w:r w:rsidR="00172A50" w:rsidRPr="00E16ECF">
        <w:rPr>
          <w:rFonts w:cs="Arial"/>
          <w:bCs/>
        </w:rPr>
        <w:t xml:space="preserve"> </w:t>
      </w:r>
      <w:r w:rsidR="002A3C92" w:rsidRPr="00E16ECF">
        <w:rPr>
          <w:rFonts w:cs="Arial"/>
          <w:bCs/>
        </w:rPr>
        <w:t xml:space="preserve">дорог </w:t>
      </w:r>
      <w:r w:rsidRPr="00E16ECF">
        <w:rPr>
          <w:rFonts w:cs="Arial"/>
          <w:bCs/>
        </w:rPr>
        <w:t xml:space="preserve">обусловлена тем, что </w:t>
      </w:r>
      <w:r w:rsidR="009C5F0C" w:rsidRPr="00E16ECF">
        <w:rPr>
          <w:rFonts w:cs="Arial"/>
        </w:rPr>
        <w:t>т</w:t>
      </w:r>
      <w:r w:rsidR="001E7FFB" w:rsidRPr="00E16ECF">
        <w:rPr>
          <w:rFonts w:cs="Arial"/>
        </w:rPr>
        <w:t>ех</w:t>
      </w:r>
      <w:r w:rsidR="002A3C92" w:rsidRPr="00E16ECF">
        <w:rPr>
          <w:rFonts w:cs="Arial"/>
        </w:rPr>
        <w:t xml:space="preserve">нический </w:t>
      </w:r>
      <w:r w:rsidR="001E7FFB" w:rsidRPr="00E16ECF">
        <w:rPr>
          <w:rFonts w:cs="Arial"/>
        </w:rPr>
        <w:t xml:space="preserve">паспорт </w:t>
      </w:r>
      <w:r w:rsidR="002A3C92" w:rsidRPr="00E16ECF">
        <w:rPr>
          <w:rFonts w:cs="Arial"/>
        </w:rPr>
        <w:t xml:space="preserve">дороги </w:t>
      </w:r>
      <w:r w:rsidR="001E7FFB" w:rsidRPr="00E16ECF">
        <w:rPr>
          <w:rFonts w:cs="Arial"/>
        </w:rPr>
        <w:t>является единственным документом технического учета дорог и дорожных сооружений</w:t>
      </w:r>
      <w:r w:rsidR="002A3C92" w:rsidRPr="00E16ECF">
        <w:rPr>
          <w:rFonts w:cs="Arial"/>
        </w:rPr>
        <w:t xml:space="preserve"> на них</w:t>
      </w:r>
      <w:r w:rsidR="001E7FFB" w:rsidRPr="00E16ECF">
        <w:rPr>
          <w:rFonts w:cs="Arial"/>
        </w:rPr>
        <w:t xml:space="preserve">, определяющим фактическое состояние автомобильной дороги </w:t>
      </w:r>
      <w:r w:rsidR="002A3C92" w:rsidRPr="00E16ECF">
        <w:rPr>
          <w:rFonts w:cs="Arial"/>
        </w:rPr>
        <w:t>и необходим для обеспечения безопасности дорожного движения, а также</w:t>
      </w:r>
      <w:r w:rsidR="002E62BD" w:rsidRPr="00E16ECF">
        <w:rPr>
          <w:rFonts w:cs="Arial"/>
        </w:rPr>
        <w:t xml:space="preserve"> </w:t>
      </w:r>
      <w:r w:rsidR="001E7FFB" w:rsidRPr="00E16ECF">
        <w:rPr>
          <w:rFonts w:cs="Arial"/>
        </w:rPr>
        <w:t>для осуществления полномочий органами местног</w:t>
      </w:r>
      <w:r w:rsidR="002A3C92" w:rsidRPr="00E16ECF">
        <w:rPr>
          <w:rFonts w:cs="Arial"/>
        </w:rPr>
        <w:t xml:space="preserve">о самоуправления по выполнению следующих функций: </w:t>
      </w:r>
    </w:p>
    <w:p w:rsidR="00E16ECF" w:rsidRPr="00E16ECF" w:rsidRDefault="00FF48B8" w:rsidP="00E16ECF">
      <w:pPr>
        <w:rPr>
          <w:rFonts w:cs="Arial"/>
        </w:rPr>
      </w:pPr>
      <w:r w:rsidRPr="00E16ECF">
        <w:rPr>
          <w:rFonts w:cs="Arial"/>
        </w:rPr>
        <w:t>о</w:t>
      </w:r>
      <w:r w:rsidR="00690045" w:rsidRPr="00E16ECF">
        <w:rPr>
          <w:rFonts w:cs="Arial"/>
        </w:rPr>
        <w:t>беспечения</w:t>
      </w:r>
      <w:r w:rsidR="00A22E36" w:rsidRPr="00E16ECF">
        <w:rPr>
          <w:rFonts w:cs="Arial"/>
        </w:rPr>
        <w:t xml:space="preserve"> надле</w:t>
      </w:r>
      <w:r w:rsidR="001B0580" w:rsidRPr="00E16ECF">
        <w:rPr>
          <w:rFonts w:cs="Arial"/>
        </w:rPr>
        <w:t>жащего содержания дорожной сети</w:t>
      </w:r>
      <w:r w:rsidR="00FB7EE8" w:rsidRPr="00E16ECF">
        <w:rPr>
          <w:rFonts w:cs="Arial"/>
        </w:rPr>
        <w:t>;</w:t>
      </w:r>
    </w:p>
    <w:p w:rsidR="00E16ECF" w:rsidRPr="00E16ECF" w:rsidRDefault="00690045" w:rsidP="00E16ECF">
      <w:pPr>
        <w:rPr>
          <w:rFonts w:cs="Arial"/>
        </w:rPr>
      </w:pPr>
      <w:r w:rsidRPr="00E16ECF">
        <w:rPr>
          <w:rFonts w:cs="Arial"/>
        </w:rPr>
        <w:t>реконструкции, капитального</w:t>
      </w:r>
      <w:r w:rsidR="00FF48B8" w:rsidRPr="00E16ECF">
        <w:rPr>
          <w:rFonts w:cs="Arial"/>
        </w:rPr>
        <w:t xml:space="preserve"> р</w:t>
      </w:r>
      <w:r w:rsidR="00A22E36" w:rsidRPr="00E16ECF">
        <w:rPr>
          <w:rFonts w:cs="Arial"/>
        </w:rPr>
        <w:t>емонт</w:t>
      </w:r>
      <w:r w:rsidRPr="00E16ECF">
        <w:rPr>
          <w:rFonts w:cs="Arial"/>
        </w:rPr>
        <w:t>а и</w:t>
      </w:r>
      <w:r w:rsidR="00FF48B8" w:rsidRPr="00E16ECF">
        <w:rPr>
          <w:rFonts w:cs="Arial"/>
        </w:rPr>
        <w:t xml:space="preserve"> ремонт</w:t>
      </w:r>
      <w:r w:rsidRPr="00E16ECF">
        <w:rPr>
          <w:rFonts w:cs="Arial"/>
        </w:rPr>
        <w:t>а автомобильных</w:t>
      </w:r>
      <w:r w:rsidR="00A22E36" w:rsidRPr="00E16ECF">
        <w:rPr>
          <w:rFonts w:cs="Arial"/>
        </w:rPr>
        <w:t xml:space="preserve"> дорог </w:t>
      </w:r>
      <w:r w:rsidRPr="00E16ECF">
        <w:rPr>
          <w:rFonts w:cs="Arial"/>
        </w:rPr>
        <w:t xml:space="preserve">общего пользования городских и сельских </w:t>
      </w:r>
      <w:r w:rsidR="00A22E36" w:rsidRPr="00E16ECF">
        <w:rPr>
          <w:rFonts w:cs="Arial"/>
        </w:rPr>
        <w:t>поселени</w:t>
      </w:r>
      <w:r w:rsidR="00FF48B8" w:rsidRPr="00E16ECF">
        <w:rPr>
          <w:rFonts w:cs="Arial"/>
        </w:rPr>
        <w:t>й</w:t>
      </w:r>
      <w:r w:rsidRPr="00E16ECF">
        <w:rPr>
          <w:rFonts w:cs="Arial"/>
        </w:rPr>
        <w:t xml:space="preserve"> района</w:t>
      </w:r>
      <w:r w:rsidR="00FB7EE8" w:rsidRPr="00E16ECF">
        <w:rPr>
          <w:rFonts w:cs="Arial"/>
        </w:rPr>
        <w:t>;</w:t>
      </w:r>
    </w:p>
    <w:p w:rsidR="00E16ECF" w:rsidRPr="00E16ECF" w:rsidRDefault="00FF48B8" w:rsidP="00E16ECF">
      <w:pPr>
        <w:rPr>
          <w:rFonts w:cs="Arial"/>
        </w:rPr>
      </w:pPr>
      <w:r w:rsidRPr="00E16ECF">
        <w:rPr>
          <w:rFonts w:cs="Arial"/>
        </w:rPr>
        <w:t>с</w:t>
      </w:r>
      <w:r w:rsidR="00690045" w:rsidRPr="00E16ECF">
        <w:rPr>
          <w:rFonts w:cs="Arial"/>
        </w:rPr>
        <w:t>овершенствования</w:t>
      </w:r>
      <w:r w:rsidR="00A22E36" w:rsidRPr="00E16ECF">
        <w:rPr>
          <w:rFonts w:cs="Arial"/>
        </w:rPr>
        <w:t xml:space="preserve"> системы</w:t>
      </w:r>
      <w:r w:rsidR="001B0580" w:rsidRPr="00E16ECF">
        <w:rPr>
          <w:rFonts w:cs="Arial"/>
        </w:rPr>
        <w:t xml:space="preserve"> организации дорожного движения</w:t>
      </w:r>
      <w:r w:rsidR="00FB7EE8" w:rsidRPr="00E16ECF">
        <w:rPr>
          <w:rFonts w:cs="Arial"/>
        </w:rPr>
        <w:t>;</w:t>
      </w:r>
    </w:p>
    <w:p w:rsidR="00E16ECF" w:rsidRPr="00E16ECF" w:rsidRDefault="00690045" w:rsidP="00E16ECF">
      <w:pPr>
        <w:rPr>
          <w:rFonts w:cs="Arial"/>
        </w:rPr>
      </w:pPr>
      <w:r w:rsidRPr="00E16ECF">
        <w:rPr>
          <w:rFonts w:cs="Arial"/>
        </w:rPr>
        <w:t>увеличения</w:t>
      </w:r>
      <w:r w:rsidR="00A22E36" w:rsidRPr="00E16ECF">
        <w:rPr>
          <w:rFonts w:cs="Arial"/>
        </w:rPr>
        <w:t xml:space="preserve"> </w:t>
      </w:r>
      <w:r w:rsidRPr="00E16ECF">
        <w:rPr>
          <w:rFonts w:cs="Arial"/>
        </w:rPr>
        <w:t>эксплуатационных характеристик</w:t>
      </w:r>
      <w:r w:rsidR="00A22E36" w:rsidRPr="00E16ECF">
        <w:rPr>
          <w:rFonts w:cs="Arial"/>
        </w:rPr>
        <w:t xml:space="preserve"> и срок</w:t>
      </w:r>
      <w:r w:rsidRPr="00E16ECF">
        <w:rPr>
          <w:rFonts w:cs="Arial"/>
        </w:rPr>
        <w:t>ов</w:t>
      </w:r>
      <w:r w:rsidR="00A22E36" w:rsidRPr="00E16ECF">
        <w:rPr>
          <w:rFonts w:cs="Arial"/>
        </w:rPr>
        <w:t xml:space="preserve"> </w:t>
      </w:r>
      <w:r w:rsidRPr="00E16ECF">
        <w:rPr>
          <w:rFonts w:cs="Arial"/>
        </w:rPr>
        <w:t>службы</w:t>
      </w:r>
      <w:r w:rsidR="00A22E36" w:rsidRPr="00E16ECF">
        <w:rPr>
          <w:rFonts w:cs="Arial"/>
        </w:rPr>
        <w:t xml:space="preserve"> автомобильных дорог</w:t>
      </w:r>
      <w:r w:rsidRPr="00E16ECF">
        <w:rPr>
          <w:rFonts w:cs="Arial"/>
        </w:rPr>
        <w:t xml:space="preserve"> общего пользования местного значения</w:t>
      </w:r>
      <w:r w:rsidR="00FB7EE8" w:rsidRPr="00E16ECF">
        <w:rPr>
          <w:rFonts w:cs="Arial"/>
        </w:rPr>
        <w:t>;</w:t>
      </w:r>
    </w:p>
    <w:p w:rsidR="00E16ECF" w:rsidRPr="00E16ECF" w:rsidRDefault="00690045" w:rsidP="00E16ECF">
      <w:pPr>
        <w:rPr>
          <w:rFonts w:cs="Arial"/>
        </w:rPr>
      </w:pPr>
      <w:r w:rsidRPr="00E16ECF">
        <w:rPr>
          <w:rFonts w:cs="Arial"/>
        </w:rPr>
        <w:t>улучшения</w:t>
      </w:r>
      <w:r w:rsidR="00A22E36" w:rsidRPr="00E16ECF">
        <w:rPr>
          <w:rFonts w:cs="Arial"/>
        </w:rPr>
        <w:t xml:space="preserve"> внешнего облика </w:t>
      </w:r>
      <w:r w:rsidRPr="00E16ECF">
        <w:rPr>
          <w:rFonts w:cs="Arial"/>
        </w:rPr>
        <w:t xml:space="preserve">автомобильных </w:t>
      </w:r>
      <w:r w:rsidR="001B0580" w:rsidRPr="00E16ECF">
        <w:rPr>
          <w:rFonts w:cs="Arial"/>
        </w:rPr>
        <w:t>дорог</w:t>
      </w:r>
      <w:r w:rsidR="00FB7EE8" w:rsidRPr="00E16ECF">
        <w:rPr>
          <w:rFonts w:cs="Arial"/>
        </w:rPr>
        <w:t>;</w:t>
      </w:r>
    </w:p>
    <w:p w:rsidR="00E16ECF" w:rsidRPr="00E16ECF" w:rsidRDefault="00690045" w:rsidP="00E16ECF">
      <w:pPr>
        <w:rPr>
          <w:rFonts w:cs="Arial"/>
        </w:rPr>
      </w:pPr>
      <w:r w:rsidRPr="00E16ECF">
        <w:rPr>
          <w:rFonts w:cs="Arial"/>
        </w:rPr>
        <w:t>снижения</w:t>
      </w:r>
      <w:r w:rsidR="00A22E36" w:rsidRPr="00E16ECF">
        <w:rPr>
          <w:rFonts w:cs="Arial"/>
        </w:rPr>
        <w:t xml:space="preserve"> уровня дорожно-транспортного травматизма и ущерба от до</w:t>
      </w:r>
      <w:r w:rsidR="001B0580" w:rsidRPr="00E16ECF">
        <w:rPr>
          <w:rFonts w:cs="Arial"/>
        </w:rPr>
        <w:t>рожно-транспортных происшествий</w:t>
      </w:r>
      <w:r w:rsidR="00FB7EE8" w:rsidRPr="00E16ECF">
        <w:rPr>
          <w:rFonts w:cs="Arial"/>
        </w:rPr>
        <w:t>;</w:t>
      </w:r>
    </w:p>
    <w:p w:rsidR="00E16ECF" w:rsidRPr="00E16ECF" w:rsidRDefault="00690045" w:rsidP="00E16ECF">
      <w:pPr>
        <w:rPr>
          <w:rFonts w:cs="Arial"/>
        </w:rPr>
      </w:pPr>
      <w:r w:rsidRPr="00E16ECF">
        <w:rPr>
          <w:rFonts w:cs="Arial"/>
        </w:rPr>
        <w:t>улучшения</w:t>
      </w:r>
      <w:r w:rsidR="00A22E36" w:rsidRPr="00E16ECF">
        <w:rPr>
          <w:rFonts w:cs="Arial"/>
        </w:rPr>
        <w:t xml:space="preserve"> качества содержания с</w:t>
      </w:r>
      <w:r w:rsidR="001B0580" w:rsidRPr="00E16ECF">
        <w:rPr>
          <w:rFonts w:cs="Arial"/>
        </w:rPr>
        <w:t>уществующих автомобильных дорог</w:t>
      </w:r>
      <w:r w:rsidR="00FB7EE8" w:rsidRPr="00E16ECF">
        <w:rPr>
          <w:rFonts w:cs="Arial"/>
        </w:rPr>
        <w:t>;</w:t>
      </w:r>
    </w:p>
    <w:p w:rsidR="00E16ECF" w:rsidRPr="00E16ECF" w:rsidRDefault="002A3C92" w:rsidP="00E16ECF">
      <w:pPr>
        <w:rPr>
          <w:rFonts w:cs="Arial"/>
        </w:rPr>
      </w:pPr>
      <w:r w:rsidRPr="00E16ECF">
        <w:rPr>
          <w:rFonts w:cs="Arial"/>
        </w:rPr>
        <w:t>выявления и постановки</w:t>
      </w:r>
      <w:r w:rsidR="00A22E36" w:rsidRPr="00E16ECF">
        <w:rPr>
          <w:rFonts w:cs="Arial"/>
        </w:rPr>
        <w:t xml:space="preserve"> на учет бесхозных </w:t>
      </w:r>
      <w:r w:rsidR="00690045" w:rsidRPr="00E16ECF">
        <w:rPr>
          <w:rFonts w:cs="Arial"/>
        </w:rPr>
        <w:t xml:space="preserve">автомобильных </w:t>
      </w:r>
      <w:r w:rsidR="00A22E36" w:rsidRPr="00E16ECF">
        <w:rPr>
          <w:rFonts w:cs="Arial"/>
        </w:rPr>
        <w:t xml:space="preserve">дорог </w:t>
      </w:r>
      <w:r w:rsidR="00690045" w:rsidRPr="00E16ECF">
        <w:rPr>
          <w:rFonts w:cs="Arial"/>
        </w:rPr>
        <w:t xml:space="preserve">общего пользования </w:t>
      </w:r>
      <w:r w:rsidR="00A22E36" w:rsidRPr="00E16ECF">
        <w:rPr>
          <w:rFonts w:cs="Arial"/>
        </w:rPr>
        <w:t>местного значения</w:t>
      </w:r>
      <w:r w:rsidR="00FB7EE8" w:rsidRPr="00E16ECF">
        <w:rPr>
          <w:rFonts w:cs="Arial"/>
        </w:rPr>
        <w:t>;</w:t>
      </w:r>
    </w:p>
    <w:p w:rsidR="00E16ECF" w:rsidRPr="00E16ECF" w:rsidRDefault="00A22E36" w:rsidP="00E16ECF">
      <w:pPr>
        <w:rPr>
          <w:rFonts w:cs="Arial"/>
        </w:rPr>
      </w:pPr>
      <w:r w:rsidRPr="00E16ECF">
        <w:rPr>
          <w:rFonts w:cs="Arial"/>
        </w:rPr>
        <w:t xml:space="preserve">изготовления проектов организации дорожного </w:t>
      </w:r>
      <w:r w:rsidR="001B0580" w:rsidRPr="00E16ECF">
        <w:rPr>
          <w:rFonts w:cs="Arial"/>
        </w:rPr>
        <w:t>движения</w:t>
      </w:r>
      <w:r w:rsidR="00FB7EE8" w:rsidRPr="00E16ECF">
        <w:rPr>
          <w:rFonts w:cs="Arial"/>
        </w:rPr>
        <w:t>;</w:t>
      </w:r>
    </w:p>
    <w:p w:rsidR="00E16ECF" w:rsidRPr="00E16ECF" w:rsidRDefault="00A22E36" w:rsidP="00E16ECF">
      <w:pPr>
        <w:rPr>
          <w:rFonts w:cs="Arial"/>
        </w:rPr>
      </w:pPr>
      <w:r w:rsidRPr="00E16ECF">
        <w:rPr>
          <w:rFonts w:cs="Arial"/>
        </w:rPr>
        <w:t>приобрете</w:t>
      </w:r>
      <w:r w:rsidR="001B0580" w:rsidRPr="00E16ECF">
        <w:rPr>
          <w:rFonts w:cs="Arial"/>
        </w:rPr>
        <w:t>ния и установки дорожных знаков</w:t>
      </w:r>
      <w:r w:rsidR="00FB7EE8" w:rsidRPr="00E16ECF">
        <w:rPr>
          <w:rFonts w:cs="Arial"/>
        </w:rPr>
        <w:t>;</w:t>
      </w:r>
    </w:p>
    <w:p w:rsidR="00E16ECF" w:rsidRPr="00E16ECF" w:rsidRDefault="00690045" w:rsidP="00E16ECF">
      <w:pPr>
        <w:rPr>
          <w:rFonts w:cs="Arial"/>
        </w:rPr>
      </w:pPr>
      <w:r w:rsidRPr="00E16ECF">
        <w:rPr>
          <w:rFonts w:cs="Arial"/>
        </w:rPr>
        <w:t>нанесения</w:t>
      </w:r>
      <w:r w:rsidR="00A22E36" w:rsidRPr="00E16ECF">
        <w:rPr>
          <w:rFonts w:cs="Arial"/>
        </w:rPr>
        <w:t xml:space="preserve"> разметки на дорогах</w:t>
      </w:r>
      <w:r w:rsidRPr="00E16ECF">
        <w:rPr>
          <w:rFonts w:cs="Arial"/>
        </w:rPr>
        <w:t xml:space="preserve"> автомобильных дорогах общего пользования местного значения</w:t>
      </w:r>
      <w:r w:rsidR="001B0580" w:rsidRPr="00E16ECF">
        <w:rPr>
          <w:rFonts w:cs="Arial"/>
        </w:rPr>
        <w:t>.</w:t>
      </w:r>
    </w:p>
    <w:p w:rsidR="00E16ECF" w:rsidRPr="00E16ECF" w:rsidRDefault="000B3AE3" w:rsidP="00E16ECF">
      <w:pPr>
        <w:rPr>
          <w:rFonts w:cs="Arial"/>
        </w:rPr>
      </w:pPr>
      <w:r w:rsidRPr="00E16ECF">
        <w:rPr>
          <w:rFonts w:cs="Arial"/>
        </w:rPr>
        <w:t>Необходимо привести в соответствие</w:t>
      </w:r>
      <w:r w:rsidR="002E62BD" w:rsidRPr="00E16ECF">
        <w:rPr>
          <w:rFonts w:cs="Arial"/>
        </w:rPr>
        <w:t xml:space="preserve"> </w:t>
      </w:r>
      <w:r w:rsidR="006E6A55" w:rsidRPr="00E16ECF">
        <w:rPr>
          <w:rFonts w:cs="Arial"/>
        </w:rPr>
        <w:t>с нормативными требованиями</w:t>
      </w:r>
      <w:r w:rsidRPr="00E16ECF">
        <w:rPr>
          <w:rFonts w:cs="Arial"/>
        </w:rPr>
        <w:t xml:space="preserve"> для выполнения дорожных работ и обеспечения безопасной эксплуатации более 450 улиц и дорог района.</w:t>
      </w:r>
    </w:p>
    <w:p w:rsidR="00E16ECF" w:rsidRPr="00E16ECF" w:rsidRDefault="009C5F0C" w:rsidP="00E16ECF">
      <w:pPr>
        <w:rPr>
          <w:rFonts w:cs="Arial"/>
        </w:rPr>
      </w:pPr>
      <w:r w:rsidRPr="00E16ECF">
        <w:rPr>
          <w:rFonts w:cs="Arial"/>
        </w:rPr>
        <w:t xml:space="preserve">Протяженность внутрипоселковых автомобильных дорог </w:t>
      </w:r>
      <w:r w:rsidR="006E6A55" w:rsidRPr="00E16ECF">
        <w:rPr>
          <w:rFonts w:cs="Arial"/>
        </w:rPr>
        <w:t xml:space="preserve">в Кондинском районе </w:t>
      </w:r>
      <w:r w:rsidR="00FF48B8" w:rsidRPr="00E16ECF">
        <w:rPr>
          <w:rFonts w:cs="Arial"/>
        </w:rPr>
        <w:t xml:space="preserve">подлежащих паспортизации </w:t>
      </w:r>
      <w:r w:rsidR="006C6F5D" w:rsidRPr="00E16ECF">
        <w:rPr>
          <w:rFonts w:cs="Arial"/>
        </w:rPr>
        <w:t>составляет:</w:t>
      </w:r>
      <w:r w:rsidR="002E62BD" w:rsidRPr="00E16ECF">
        <w:rPr>
          <w:rFonts w:cs="Arial"/>
        </w:rPr>
        <w:t xml:space="preserve"> </w:t>
      </w:r>
    </w:p>
    <w:p w:rsidR="00E16ECF" w:rsidRPr="00E16ECF" w:rsidRDefault="00FF48B8" w:rsidP="00E16ECF">
      <w:pPr>
        <w:rPr>
          <w:rFonts w:cs="Arial"/>
        </w:rPr>
      </w:pPr>
      <w:r w:rsidRPr="00E16ECF">
        <w:rPr>
          <w:rFonts w:cs="Arial"/>
        </w:rPr>
        <w:t>асфальт</w:t>
      </w:r>
      <w:r w:rsidR="002E62BD" w:rsidRPr="00E16ECF">
        <w:rPr>
          <w:rFonts w:cs="Arial"/>
        </w:rPr>
        <w:t xml:space="preserve"> </w:t>
      </w:r>
      <w:r w:rsidR="00B43C75" w:rsidRPr="00E16ECF">
        <w:rPr>
          <w:rFonts w:cs="Arial"/>
          <w:lang w:val="en-US"/>
        </w:rPr>
        <w:t>IV</w:t>
      </w:r>
      <w:r w:rsidR="00B43C75" w:rsidRPr="00E16ECF">
        <w:rPr>
          <w:rFonts w:cs="Arial"/>
        </w:rPr>
        <w:t xml:space="preserve"> </w:t>
      </w:r>
      <w:r w:rsidRPr="00E16ECF">
        <w:rPr>
          <w:rFonts w:cs="Arial"/>
        </w:rPr>
        <w:t>к</w:t>
      </w:r>
      <w:r w:rsidR="00B43C75" w:rsidRPr="00E16ECF">
        <w:rPr>
          <w:rFonts w:cs="Arial"/>
        </w:rPr>
        <w:t xml:space="preserve">атегории – </w:t>
      </w:r>
      <w:r w:rsidR="001B0580" w:rsidRPr="00E16ECF">
        <w:rPr>
          <w:rFonts w:cs="Arial"/>
        </w:rPr>
        <w:t>49,04 км</w:t>
      </w:r>
      <w:r w:rsidR="006E6A55" w:rsidRPr="00E16ECF">
        <w:rPr>
          <w:rFonts w:cs="Arial"/>
        </w:rPr>
        <w:t>;</w:t>
      </w:r>
    </w:p>
    <w:p w:rsidR="00E16ECF" w:rsidRPr="00E16ECF" w:rsidRDefault="00FF48B8" w:rsidP="00E16ECF">
      <w:pPr>
        <w:rPr>
          <w:rFonts w:cs="Arial"/>
        </w:rPr>
      </w:pPr>
      <w:r w:rsidRPr="00E16ECF">
        <w:rPr>
          <w:rFonts w:cs="Arial"/>
        </w:rPr>
        <w:t>бетон</w:t>
      </w:r>
      <w:r w:rsidR="002E62BD" w:rsidRPr="00E16ECF">
        <w:rPr>
          <w:rFonts w:cs="Arial"/>
        </w:rPr>
        <w:t xml:space="preserve"> </w:t>
      </w:r>
      <w:r w:rsidRPr="00E16ECF">
        <w:rPr>
          <w:rFonts w:cs="Arial"/>
          <w:lang w:val="en-US"/>
        </w:rPr>
        <w:t>IV</w:t>
      </w:r>
      <w:r w:rsidR="00690045" w:rsidRPr="00E16ECF">
        <w:rPr>
          <w:rFonts w:cs="Arial"/>
        </w:rPr>
        <w:t xml:space="preserve"> категории – 61,2</w:t>
      </w:r>
      <w:r w:rsidR="001B0580" w:rsidRPr="00E16ECF">
        <w:rPr>
          <w:rFonts w:cs="Arial"/>
        </w:rPr>
        <w:t xml:space="preserve"> км</w:t>
      </w:r>
      <w:r w:rsidR="006E6A55" w:rsidRPr="00E16ECF">
        <w:rPr>
          <w:rFonts w:cs="Arial"/>
        </w:rPr>
        <w:t>;</w:t>
      </w:r>
      <w:r w:rsidR="002E62BD" w:rsidRPr="00E16ECF">
        <w:rPr>
          <w:rFonts w:cs="Arial"/>
        </w:rPr>
        <w:t xml:space="preserve"> </w:t>
      </w:r>
    </w:p>
    <w:p w:rsidR="00E16ECF" w:rsidRPr="00E16ECF" w:rsidRDefault="00FF48B8" w:rsidP="00E16ECF">
      <w:pPr>
        <w:rPr>
          <w:rFonts w:cs="Arial"/>
        </w:rPr>
      </w:pPr>
      <w:r w:rsidRPr="00E16ECF">
        <w:rPr>
          <w:rFonts w:cs="Arial"/>
        </w:rPr>
        <w:t>щебень, грунт</w:t>
      </w:r>
      <w:r w:rsidR="002E62BD" w:rsidRPr="00E16ECF">
        <w:rPr>
          <w:rFonts w:cs="Arial"/>
        </w:rPr>
        <w:t xml:space="preserve"> </w:t>
      </w:r>
      <w:r w:rsidRPr="00E16ECF">
        <w:rPr>
          <w:rFonts w:cs="Arial"/>
          <w:lang w:val="en-US"/>
        </w:rPr>
        <w:t>V</w:t>
      </w:r>
      <w:r w:rsidR="001B0580" w:rsidRPr="00E16ECF">
        <w:rPr>
          <w:rFonts w:cs="Arial"/>
        </w:rPr>
        <w:t xml:space="preserve"> – 280,3</w:t>
      </w:r>
      <w:r w:rsidR="00C76B17" w:rsidRPr="00E16ECF">
        <w:rPr>
          <w:rFonts w:cs="Arial"/>
        </w:rPr>
        <w:t xml:space="preserve"> </w:t>
      </w:r>
      <w:r w:rsidR="001B0580" w:rsidRPr="00E16ECF">
        <w:rPr>
          <w:rFonts w:cs="Arial"/>
        </w:rPr>
        <w:t>км</w:t>
      </w:r>
      <w:r w:rsidR="006E6A55" w:rsidRPr="00E16ECF">
        <w:rPr>
          <w:rFonts w:cs="Arial"/>
        </w:rPr>
        <w:t>.</w:t>
      </w:r>
    </w:p>
    <w:p w:rsidR="00E16ECF" w:rsidRPr="00E16ECF" w:rsidRDefault="00A22E36" w:rsidP="00E16ECF">
      <w:pPr>
        <w:spacing w:beforeAutospacing="1" w:afterAutospacing="1"/>
        <w:rPr>
          <w:rFonts w:cs="Arial"/>
        </w:rPr>
      </w:pPr>
      <w:r w:rsidRPr="00E16ECF">
        <w:rPr>
          <w:rFonts w:cs="Arial"/>
        </w:rPr>
        <w:t>Отсутствие технических паспортов приводит к грубому нарушению законодательства Р</w:t>
      </w:r>
      <w:r w:rsidR="001B0580" w:rsidRPr="00E16ECF">
        <w:rPr>
          <w:rFonts w:cs="Arial"/>
        </w:rPr>
        <w:t xml:space="preserve">оссийской </w:t>
      </w:r>
      <w:r w:rsidRPr="00E16ECF">
        <w:rPr>
          <w:rFonts w:cs="Arial"/>
        </w:rPr>
        <w:t>Ф</w:t>
      </w:r>
      <w:r w:rsidR="001B0580" w:rsidRPr="00E16ECF">
        <w:rPr>
          <w:rFonts w:cs="Arial"/>
        </w:rPr>
        <w:t>едерации (далее - РФ)</w:t>
      </w:r>
      <w:r w:rsidRPr="00E16ECF">
        <w:rPr>
          <w:rFonts w:cs="Arial"/>
        </w:rPr>
        <w:t xml:space="preserve"> о безопасности дорожного движения, затрагивает интересы граждан</w:t>
      </w:r>
      <w:r w:rsidR="009C5F0C" w:rsidRPr="00E16ECF">
        <w:rPr>
          <w:rFonts w:cs="Arial"/>
        </w:rPr>
        <w:t>.</w:t>
      </w:r>
      <w:r w:rsidRPr="00E16ECF">
        <w:rPr>
          <w:rFonts w:cs="Arial"/>
        </w:rPr>
        <w:t xml:space="preserve"> </w:t>
      </w:r>
    </w:p>
    <w:p w:rsidR="00E16ECF" w:rsidRPr="00E16ECF" w:rsidRDefault="001E5653" w:rsidP="00E16ECF">
      <w:pPr>
        <w:pStyle w:val="a4"/>
        <w:spacing w:after="0"/>
        <w:rPr>
          <w:rFonts w:cs="Arial"/>
          <w:bCs/>
        </w:rPr>
      </w:pPr>
      <w:r w:rsidRPr="00E16ECF">
        <w:rPr>
          <w:rFonts w:cs="Arial"/>
          <w:bCs/>
        </w:rPr>
        <w:t>На территории Кондинского</w:t>
      </w:r>
      <w:r w:rsidR="009A3F1F" w:rsidRPr="00E16ECF">
        <w:rPr>
          <w:rFonts w:cs="Arial"/>
          <w:bCs/>
        </w:rPr>
        <w:t xml:space="preserve"> </w:t>
      </w:r>
      <w:r w:rsidR="00761F3E" w:rsidRPr="00E16ECF">
        <w:rPr>
          <w:rFonts w:cs="Arial"/>
          <w:bCs/>
        </w:rPr>
        <w:t>района в 2012</w:t>
      </w:r>
      <w:r w:rsidR="00267FD2" w:rsidRPr="00E16ECF">
        <w:rPr>
          <w:rFonts w:cs="Arial"/>
          <w:bCs/>
        </w:rPr>
        <w:t xml:space="preserve"> </w:t>
      </w:r>
      <w:r w:rsidRPr="00E16ECF">
        <w:rPr>
          <w:rFonts w:cs="Arial"/>
          <w:bCs/>
        </w:rPr>
        <w:t>году</w:t>
      </w:r>
      <w:r w:rsidR="00C70D05" w:rsidRPr="00E16ECF">
        <w:rPr>
          <w:rFonts w:cs="Arial"/>
          <w:bCs/>
        </w:rPr>
        <w:t xml:space="preserve"> за 12</w:t>
      </w:r>
      <w:r w:rsidR="0061654F" w:rsidRPr="00E16ECF">
        <w:rPr>
          <w:rFonts w:cs="Arial"/>
          <w:bCs/>
        </w:rPr>
        <w:t xml:space="preserve"> </w:t>
      </w:r>
      <w:r w:rsidR="00C70D05" w:rsidRPr="00E16ECF">
        <w:rPr>
          <w:rFonts w:cs="Arial"/>
          <w:bCs/>
        </w:rPr>
        <w:t>месяцев было зарегистрировано 374</w:t>
      </w:r>
      <w:r w:rsidR="00E27FAA" w:rsidRPr="00E16ECF">
        <w:rPr>
          <w:rFonts w:cs="Arial"/>
          <w:bCs/>
        </w:rPr>
        <w:t xml:space="preserve"> </w:t>
      </w:r>
      <w:r w:rsidR="00C70D05" w:rsidRPr="00E16ECF">
        <w:rPr>
          <w:rFonts w:cs="Arial"/>
          <w:bCs/>
        </w:rPr>
        <w:t>дорожно-транспортных происшествия</w:t>
      </w:r>
      <w:r w:rsidR="00A82B60" w:rsidRPr="00E16ECF">
        <w:rPr>
          <w:rFonts w:cs="Arial"/>
          <w:bCs/>
        </w:rPr>
        <w:t xml:space="preserve">, из которых с пострадавшими </w:t>
      </w:r>
      <w:r w:rsidR="001D659F" w:rsidRPr="00E16ECF">
        <w:rPr>
          <w:rFonts w:cs="Arial"/>
          <w:bCs/>
        </w:rPr>
        <w:t xml:space="preserve">75 </w:t>
      </w:r>
      <w:r w:rsidR="00031822" w:rsidRPr="00E16ECF">
        <w:rPr>
          <w:rFonts w:cs="Arial"/>
          <w:bCs/>
        </w:rPr>
        <w:t>дорожно-транспортных</w:t>
      </w:r>
      <w:r w:rsidR="00836E5B" w:rsidRPr="00E16ECF">
        <w:rPr>
          <w:rFonts w:cs="Arial"/>
          <w:bCs/>
        </w:rPr>
        <w:t xml:space="preserve"> происшествий (2,9% от всех зарегистрированных в округе), в которых 5</w:t>
      </w:r>
      <w:r w:rsidR="00E16ECF" w:rsidRPr="00E16ECF">
        <w:rPr>
          <w:rFonts w:cs="Arial"/>
          <w:bCs/>
        </w:rPr>
        <w:t xml:space="preserve"> </w:t>
      </w:r>
      <w:r w:rsidR="00836E5B" w:rsidRPr="00E16ECF">
        <w:rPr>
          <w:rFonts w:cs="Arial"/>
          <w:bCs/>
        </w:rPr>
        <w:t>человек погибли и 88 травмированы.</w:t>
      </w:r>
    </w:p>
    <w:p w:rsidR="00E16ECF" w:rsidRPr="00E16ECF" w:rsidRDefault="00761F3E" w:rsidP="00E16ECF">
      <w:pPr>
        <w:pStyle w:val="a4"/>
        <w:spacing w:after="0"/>
        <w:rPr>
          <w:rFonts w:cs="Arial"/>
          <w:bCs/>
        </w:rPr>
      </w:pPr>
      <w:r w:rsidRPr="00E16ECF">
        <w:rPr>
          <w:rFonts w:cs="Arial"/>
          <w:bCs/>
        </w:rPr>
        <w:t>В 2012 году по сравнению с 2011</w:t>
      </w:r>
      <w:r w:rsidR="00A82B60" w:rsidRPr="00E16ECF">
        <w:rPr>
          <w:rFonts w:cs="Arial"/>
          <w:bCs/>
        </w:rPr>
        <w:t xml:space="preserve"> годом в Кондинском районе произошло снижение дорожно-транспортных происшествий на </w:t>
      </w:r>
      <w:r w:rsidR="00CD3A91" w:rsidRPr="00E16ECF">
        <w:rPr>
          <w:rFonts w:cs="Arial"/>
          <w:bCs/>
        </w:rPr>
        <w:t>17,1</w:t>
      </w:r>
      <w:r w:rsidR="00A82B60" w:rsidRPr="00E16ECF">
        <w:rPr>
          <w:rFonts w:cs="Arial"/>
          <w:bCs/>
        </w:rPr>
        <w:t>%, снизилось</w:t>
      </w:r>
      <w:r w:rsidR="00CD3A91" w:rsidRPr="00E16ECF">
        <w:rPr>
          <w:rFonts w:cs="Arial"/>
          <w:bCs/>
        </w:rPr>
        <w:t xml:space="preserve"> количество пострадавших и</w:t>
      </w:r>
      <w:r w:rsidR="00E16ECF" w:rsidRPr="00E16ECF">
        <w:rPr>
          <w:rFonts w:cs="Arial"/>
          <w:bCs/>
        </w:rPr>
        <w:t xml:space="preserve"> </w:t>
      </w:r>
      <w:r w:rsidR="00CD3A91" w:rsidRPr="00E16ECF">
        <w:rPr>
          <w:rFonts w:cs="Arial"/>
          <w:bCs/>
        </w:rPr>
        <w:t>погибших на 19,3% и 54,6% соответственно.</w:t>
      </w:r>
    </w:p>
    <w:p w:rsidR="00270EB7" w:rsidRDefault="00836E5B" w:rsidP="00E16ECF">
      <w:pPr>
        <w:pStyle w:val="a4"/>
        <w:spacing w:after="0"/>
        <w:rPr>
          <w:rFonts w:cs="Arial"/>
          <w:bCs/>
        </w:rPr>
      </w:pPr>
      <w:r w:rsidRPr="00E16ECF">
        <w:rPr>
          <w:rFonts w:cs="Arial"/>
          <w:bCs/>
        </w:rPr>
        <w:lastRenderedPageBreak/>
        <w:t xml:space="preserve">По итогам проведенного топографического анализа </w:t>
      </w:r>
      <w:r w:rsidR="001B0580" w:rsidRPr="00E16ECF">
        <w:rPr>
          <w:rFonts w:cs="Arial"/>
          <w:bCs/>
        </w:rPr>
        <w:t xml:space="preserve">отделом Государственной инспекции безопасности </w:t>
      </w:r>
      <w:r w:rsidR="00462C11" w:rsidRPr="00E16ECF">
        <w:rPr>
          <w:rFonts w:cs="Arial"/>
          <w:bCs/>
        </w:rPr>
        <w:t xml:space="preserve">дорожного движения отдела Министерства внутренних дел России по Кондинскому району (далее - </w:t>
      </w:r>
      <w:r w:rsidRPr="00E16ECF">
        <w:rPr>
          <w:rFonts w:cs="Arial"/>
          <w:bCs/>
        </w:rPr>
        <w:t>ОГИБДД ОМВД</w:t>
      </w:r>
      <w:r w:rsidR="00462C11" w:rsidRPr="00E16ECF">
        <w:rPr>
          <w:rFonts w:cs="Arial"/>
          <w:bCs/>
        </w:rPr>
        <w:t>)</w:t>
      </w:r>
      <w:r w:rsidRPr="00E16ECF">
        <w:rPr>
          <w:rFonts w:cs="Arial"/>
          <w:bCs/>
        </w:rPr>
        <w:t xml:space="preserve"> Росс</w:t>
      </w:r>
      <w:r w:rsidR="00714013" w:rsidRPr="00E16ECF">
        <w:rPr>
          <w:rFonts w:cs="Arial"/>
          <w:bCs/>
        </w:rPr>
        <w:t>ии по Кондинскому району</w:t>
      </w:r>
      <w:r w:rsidR="00E16ECF" w:rsidRPr="00E16ECF">
        <w:rPr>
          <w:rFonts w:cs="Arial"/>
          <w:bCs/>
        </w:rPr>
        <w:t xml:space="preserve"> </w:t>
      </w:r>
      <w:r w:rsidR="00714013" w:rsidRPr="00E16ECF">
        <w:rPr>
          <w:rFonts w:cs="Arial"/>
          <w:bCs/>
        </w:rPr>
        <w:t>за 2012</w:t>
      </w:r>
      <w:r w:rsidRPr="00E16ECF">
        <w:rPr>
          <w:rFonts w:cs="Arial"/>
          <w:bCs/>
        </w:rPr>
        <w:t xml:space="preserve"> год на улично-дорожной сети района выявлено 7 мест концентрации ДТП. </w:t>
      </w:r>
    </w:p>
    <w:p w:rsidR="00836E5B" w:rsidRPr="00E16ECF" w:rsidRDefault="00836E5B" w:rsidP="00E16ECF">
      <w:pPr>
        <w:pStyle w:val="a4"/>
        <w:spacing w:after="0"/>
        <w:rPr>
          <w:rFonts w:cs="Arial"/>
          <w:bCs/>
        </w:rPr>
      </w:pPr>
      <w:r w:rsidRPr="00E16ECF">
        <w:rPr>
          <w:rFonts w:cs="Arial"/>
          <w:bCs/>
        </w:rPr>
        <w:t xml:space="preserve">В очагах аварийности 1 человек погиб и 7 получили ранения различной степени тяжести, что составило </w:t>
      </w:r>
      <w:r w:rsidR="00DC3AC9" w:rsidRPr="00E16ECF">
        <w:rPr>
          <w:rFonts w:cs="Arial"/>
          <w:bCs/>
        </w:rPr>
        <w:t>20% и</w:t>
      </w:r>
      <w:r w:rsidRPr="00E16ECF">
        <w:rPr>
          <w:rFonts w:cs="Arial"/>
          <w:bCs/>
        </w:rPr>
        <w:t xml:space="preserve"> 8% соответственно от всех погибших и раненных в дорожно-транспортных происшествиях людей на территории муниципального образования.</w:t>
      </w:r>
    </w:p>
    <w:p w:rsidR="00E16ECF" w:rsidRPr="00E16ECF" w:rsidRDefault="00836E5B" w:rsidP="00E16ECF">
      <w:pPr>
        <w:pStyle w:val="a4"/>
        <w:spacing w:after="0"/>
        <w:rPr>
          <w:rFonts w:cs="Arial"/>
          <w:bCs/>
        </w:rPr>
      </w:pPr>
      <w:r w:rsidRPr="00E16ECF">
        <w:rPr>
          <w:rFonts w:cs="Arial"/>
          <w:bCs/>
        </w:rPr>
        <w:t>Госавтоинспекцией по Кондинскому району на все места концентрации ДТП разработаны мероприятия, направленные на улучшение организации и условий движения,</w:t>
      </w:r>
      <w:r w:rsidR="00D9573D" w:rsidRPr="00E16ECF">
        <w:rPr>
          <w:rFonts w:cs="Arial"/>
          <w:bCs/>
        </w:rPr>
        <w:t xml:space="preserve"> </w:t>
      </w:r>
      <w:r w:rsidR="001E5653" w:rsidRPr="00E16ECF">
        <w:rPr>
          <w:rFonts w:cs="Arial"/>
          <w:bCs/>
        </w:rPr>
        <w:t>которые позволят сократить количество ДТП на улично-дорожной сети населенных пунктов и снизить тяжесть последствий в них.</w:t>
      </w:r>
    </w:p>
    <w:p w:rsidR="001E5653" w:rsidRPr="00E16ECF" w:rsidRDefault="001E5653" w:rsidP="00E16ECF">
      <w:pPr>
        <w:pStyle w:val="a4"/>
        <w:spacing w:after="0"/>
        <w:rPr>
          <w:rFonts w:cs="Arial"/>
          <w:bCs/>
        </w:rPr>
      </w:pPr>
      <w:r w:rsidRPr="00E16ECF">
        <w:rPr>
          <w:rFonts w:cs="Arial"/>
          <w:bCs/>
        </w:rPr>
        <w:t>Тревогу вызывает состояние аварийности в Кондинском районе с уч</w:t>
      </w:r>
      <w:r w:rsidR="00714013" w:rsidRPr="00E16ECF">
        <w:rPr>
          <w:rFonts w:cs="Arial"/>
          <w:bCs/>
        </w:rPr>
        <w:t>астием пешеходов. За период 2012</w:t>
      </w:r>
      <w:r w:rsidR="006E6A55" w:rsidRPr="00E16ECF">
        <w:rPr>
          <w:rFonts w:cs="Arial"/>
          <w:bCs/>
        </w:rPr>
        <w:t xml:space="preserve"> </w:t>
      </w:r>
      <w:r w:rsidRPr="00E16ECF">
        <w:rPr>
          <w:rFonts w:cs="Arial"/>
          <w:bCs/>
        </w:rPr>
        <w:t xml:space="preserve">года в Кондинском районе произошло 14 ДТП, в которых </w:t>
      </w:r>
      <w:r w:rsidR="00C76B17" w:rsidRPr="00E16ECF">
        <w:rPr>
          <w:rFonts w:cs="Arial"/>
          <w:bCs/>
        </w:rPr>
        <w:br/>
      </w:r>
      <w:r w:rsidRPr="00E16ECF">
        <w:rPr>
          <w:rFonts w:cs="Arial"/>
          <w:bCs/>
        </w:rPr>
        <w:t>1 человек погиб и</w:t>
      </w:r>
      <w:r w:rsidR="00E16ECF" w:rsidRPr="00E16ECF">
        <w:rPr>
          <w:rFonts w:cs="Arial"/>
          <w:bCs/>
        </w:rPr>
        <w:t xml:space="preserve"> </w:t>
      </w:r>
      <w:r w:rsidRPr="00E16ECF">
        <w:rPr>
          <w:rFonts w:cs="Arial"/>
          <w:bCs/>
        </w:rPr>
        <w:t xml:space="preserve">13 травмировано. Доля дорожно-транспортных происшествий </w:t>
      </w:r>
      <w:r w:rsidR="00C76B17" w:rsidRPr="00E16ECF">
        <w:rPr>
          <w:rFonts w:cs="Arial"/>
          <w:bCs/>
        </w:rPr>
        <w:br/>
      </w:r>
      <w:r w:rsidRPr="00E16ECF">
        <w:rPr>
          <w:rFonts w:cs="Arial"/>
          <w:bCs/>
        </w:rPr>
        <w:t>с участием наиболее уязвимой категории участников дорожного движения составила 17% от общего количества ДТП, зарегистрированных в муниципальном образовании. При этом из 14 происшествий 2 (более 14% от всех ДТП с участием пешеходов) произошло по вине водителей транспортных средств на пешеходных переходах.</w:t>
      </w:r>
    </w:p>
    <w:p w:rsidR="00E27FAA" w:rsidRPr="00E16ECF" w:rsidRDefault="001E5653" w:rsidP="00E16ECF">
      <w:pPr>
        <w:pStyle w:val="a4"/>
        <w:spacing w:after="0"/>
        <w:rPr>
          <w:rFonts w:cs="Arial"/>
          <w:bCs/>
        </w:rPr>
      </w:pPr>
      <w:r w:rsidRPr="00E16ECF">
        <w:rPr>
          <w:rFonts w:cs="Arial"/>
          <w:bCs/>
        </w:rPr>
        <w:t>В первую очередь проблемными вопросами является наличие нерегулируемых пешеходных переходов, на которых вероятность возникновения ДТП значительно выше, чем на регулируемых.</w:t>
      </w:r>
      <w:r w:rsidR="002E62BD" w:rsidRPr="00E16ECF">
        <w:rPr>
          <w:rFonts w:cs="Arial"/>
          <w:bCs/>
        </w:rPr>
        <w:t xml:space="preserve"> </w:t>
      </w:r>
    </w:p>
    <w:p w:rsidR="00E16ECF" w:rsidRPr="00E16ECF" w:rsidRDefault="00396458" w:rsidP="00E16ECF">
      <w:pPr>
        <w:pStyle w:val="a4"/>
        <w:spacing w:after="0"/>
        <w:rPr>
          <w:rFonts w:cs="Arial"/>
          <w:bCs/>
        </w:rPr>
      </w:pPr>
      <w:r w:rsidRPr="00E16ECF">
        <w:rPr>
          <w:rFonts w:cs="Arial"/>
          <w:bCs/>
        </w:rPr>
        <w:t>Анализ причин аварийности показывает, что основная часть дорожно-транспортных происшествий происходит по вине водителей.</w:t>
      </w:r>
      <w:r w:rsidR="000D18CC" w:rsidRPr="00E16ECF">
        <w:rPr>
          <w:rFonts w:cs="Arial"/>
          <w:bCs/>
        </w:rPr>
        <w:t xml:space="preserve"> </w:t>
      </w:r>
      <w:r w:rsidR="00D0581B" w:rsidRPr="00E16ECF">
        <w:rPr>
          <w:rFonts w:cs="Arial"/>
          <w:bCs/>
        </w:rPr>
        <w:t>Из-за нарушения п</w:t>
      </w:r>
      <w:r w:rsidRPr="00E16ECF">
        <w:rPr>
          <w:rFonts w:cs="Arial"/>
          <w:bCs/>
        </w:rPr>
        <w:t>равил дорожного движения во</w:t>
      </w:r>
      <w:r w:rsidR="003B4F32" w:rsidRPr="00E16ECF">
        <w:rPr>
          <w:rFonts w:cs="Arial"/>
          <w:bCs/>
        </w:rPr>
        <w:t xml:space="preserve">дителями транспортных средств в </w:t>
      </w:r>
      <w:r w:rsidRPr="00E16ECF">
        <w:rPr>
          <w:rFonts w:cs="Arial"/>
          <w:bCs/>
        </w:rPr>
        <w:t xml:space="preserve">районе произошло </w:t>
      </w:r>
      <w:r w:rsidR="000705DE" w:rsidRPr="00E16ECF">
        <w:rPr>
          <w:rFonts w:cs="Arial"/>
          <w:bCs/>
        </w:rPr>
        <w:t>90</w:t>
      </w:r>
      <w:r w:rsidRPr="00E16ECF">
        <w:rPr>
          <w:rFonts w:cs="Arial"/>
          <w:bCs/>
        </w:rPr>
        <w:t xml:space="preserve">% всех происшествий. </w:t>
      </w:r>
    </w:p>
    <w:p w:rsidR="00E16ECF" w:rsidRPr="00E16ECF" w:rsidRDefault="00C93DE5" w:rsidP="00E16ECF">
      <w:pPr>
        <w:pStyle w:val="a4"/>
        <w:spacing w:after="0"/>
        <w:rPr>
          <w:rFonts w:cs="Arial"/>
          <w:b/>
          <w:bCs/>
        </w:rPr>
      </w:pPr>
      <w:r w:rsidRPr="00E16ECF">
        <w:rPr>
          <w:rFonts w:cs="Arial"/>
          <w:b/>
          <w:bCs/>
        </w:rPr>
        <w:t>Основными факторами, определяющими</w:t>
      </w:r>
      <w:r w:rsidR="003B4F32" w:rsidRPr="00E16ECF">
        <w:rPr>
          <w:rFonts w:cs="Arial"/>
          <w:b/>
          <w:bCs/>
        </w:rPr>
        <w:t>,</w:t>
      </w:r>
      <w:r w:rsidR="006E6A55" w:rsidRPr="00E16ECF">
        <w:rPr>
          <w:rFonts w:cs="Arial"/>
          <w:b/>
          <w:bCs/>
        </w:rPr>
        <w:t xml:space="preserve"> причины сложившегося положения </w:t>
      </w:r>
      <w:r w:rsidRPr="00E16ECF">
        <w:rPr>
          <w:rFonts w:cs="Arial"/>
          <w:b/>
          <w:bCs/>
        </w:rPr>
        <w:t>являются:</w:t>
      </w:r>
    </w:p>
    <w:p w:rsidR="00E16ECF" w:rsidRPr="00E16ECF" w:rsidRDefault="00C93DE5" w:rsidP="00E16ECF">
      <w:pPr>
        <w:rPr>
          <w:rFonts w:cs="Arial"/>
        </w:rPr>
      </w:pPr>
      <w:r w:rsidRPr="00E16ECF">
        <w:rPr>
          <w:rFonts w:cs="Arial"/>
        </w:rPr>
        <w:t xml:space="preserve">массовое пренебрежение требованиями безопасности дорожного движения, </w:t>
      </w:r>
      <w:r w:rsidR="009F4844" w:rsidRPr="00E16ECF">
        <w:rPr>
          <w:rFonts w:cs="Arial"/>
        </w:rPr>
        <w:t xml:space="preserve">недостаточная </w:t>
      </w:r>
      <w:r w:rsidRPr="00E16ECF">
        <w:rPr>
          <w:rFonts w:cs="Arial"/>
        </w:rPr>
        <w:t>поддержка мероприятий по обеспечению безопасности дорожного движения со стороны общества и неудовлетворительная</w:t>
      </w:r>
      <w:r w:rsidR="00462C11" w:rsidRPr="00E16ECF">
        <w:rPr>
          <w:rFonts w:cs="Arial"/>
        </w:rPr>
        <w:t xml:space="preserve"> дисциплина участников движения</w:t>
      </w:r>
      <w:r w:rsidR="0094636E" w:rsidRPr="00E16ECF">
        <w:rPr>
          <w:rFonts w:cs="Arial"/>
        </w:rPr>
        <w:t>;</w:t>
      </w:r>
    </w:p>
    <w:p w:rsidR="00E16ECF" w:rsidRPr="00E16ECF" w:rsidRDefault="009276D9" w:rsidP="00E16ECF">
      <w:pPr>
        <w:pStyle w:val="23"/>
        <w:ind w:firstLine="567"/>
        <w:rPr>
          <w:rFonts w:cs="Arial"/>
        </w:rPr>
      </w:pPr>
      <w:r w:rsidRPr="00E16ECF">
        <w:rPr>
          <w:rFonts w:cs="Arial"/>
        </w:rPr>
        <w:t>отсутствие прав собственности</w:t>
      </w:r>
      <w:r w:rsidR="002E62BD" w:rsidRPr="00E16ECF">
        <w:rPr>
          <w:rFonts w:cs="Arial"/>
        </w:rPr>
        <w:t xml:space="preserve"> </w:t>
      </w:r>
      <w:r w:rsidR="00E61AFA" w:rsidRPr="00E16ECF">
        <w:rPr>
          <w:rFonts w:cs="Arial"/>
        </w:rPr>
        <w:t>на внутрипоселковые дороги, не дает</w:t>
      </w:r>
      <w:r w:rsidR="002E62BD" w:rsidRPr="00E16ECF">
        <w:rPr>
          <w:rFonts w:cs="Arial"/>
        </w:rPr>
        <w:t xml:space="preserve"> </w:t>
      </w:r>
      <w:r w:rsidR="00E61AFA" w:rsidRPr="00E16ECF">
        <w:rPr>
          <w:rFonts w:cs="Arial"/>
        </w:rPr>
        <w:t>возможности выполнения мероприятий по разработке проектно-изыскательских работ, проведение мероприятий по реконструкции, капитальному ремонту и ремонту автомобильных дорог, что в свою о</w:t>
      </w:r>
      <w:r w:rsidR="007D0CE4" w:rsidRPr="00E16ECF">
        <w:rPr>
          <w:rFonts w:cs="Arial"/>
        </w:rPr>
        <w:t>чередь влияет на безопасность дорожного движения</w:t>
      </w:r>
      <w:r w:rsidR="0094636E" w:rsidRPr="00E16ECF">
        <w:rPr>
          <w:rFonts w:cs="Arial"/>
        </w:rPr>
        <w:t>;</w:t>
      </w:r>
    </w:p>
    <w:p w:rsidR="00E16ECF" w:rsidRPr="00E16ECF" w:rsidRDefault="00C93DE5" w:rsidP="00E16ECF">
      <w:pPr>
        <w:pStyle w:val="23"/>
        <w:ind w:firstLine="567"/>
        <w:rPr>
          <w:rFonts w:cs="Arial"/>
        </w:rPr>
      </w:pPr>
      <w:r w:rsidRPr="00E16ECF">
        <w:rPr>
          <w:rFonts w:cs="Arial"/>
        </w:rPr>
        <w:t>несоответствие дорожных условий и организации дорожного движения возросшей интен</w:t>
      </w:r>
      <w:r w:rsidR="00462C11" w:rsidRPr="00E16ECF">
        <w:rPr>
          <w:rFonts w:cs="Arial"/>
        </w:rPr>
        <w:t>сивности движения</w:t>
      </w:r>
      <w:r w:rsidR="0094636E" w:rsidRPr="00E16ECF">
        <w:rPr>
          <w:rFonts w:cs="Arial"/>
        </w:rPr>
        <w:t>;</w:t>
      </w:r>
    </w:p>
    <w:p w:rsidR="00E16ECF" w:rsidRPr="00E16ECF" w:rsidRDefault="00C93DE5" w:rsidP="00E16ECF">
      <w:pPr>
        <w:pStyle w:val="23"/>
        <w:ind w:firstLine="567"/>
        <w:rPr>
          <w:rFonts w:cs="Arial"/>
        </w:rPr>
      </w:pPr>
      <w:r w:rsidRPr="00E16ECF">
        <w:rPr>
          <w:rFonts w:cs="Arial"/>
        </w:rPr>
        <w:t xml:space="preserve">слабая техническая оснащенность и обеспеченность современными транспортными средствами, спецприборами и компьютерной техникой отделения </w:t>
      </w:r>
      <w:r w:rsidR="00660BB0" w:rsidRPr="00E16ECF">
        <w:rPr>
          <w:rFonts w:cs="Arial"/>
        </w:rPr>
        <w:t>О</w:t>
      </w:r>
      <w:r w:rsidRPr="00E16ECF">
        <w:rPr>
          <w:rFonts w:cs="Arial"/>
        </w:rPr>
        <w:t>ГИБДД О</w:t>
      </w:r>
      <w:r w:rsidR="00660BB0" w:rsidRPr="00E16ECF">
        <w:rPr>
          <w:rFonts w:cs="Arial"/>
        </w:rPr>
        <w:t>М</w:t>
      </w:r>
      <w:r w:rsidRPr="00E16ECF">
        <w:rPr>
          <w:rFonts w:cs="Arial"/>
        </w:rPr>
        <w:t xml:space="preserve">ВД </w:t>
      </w:r>
      <w:r w:rsidR="00821694" w:rsidRPr="00E16ECF">
        <w:rPr>
          <w:rFonts w:cs="Arial"/>
        </w:rPr>
        <w:t xml:space="preserve">России </w:t>
      </w:r>
      <w:r w:rsidR="00462C11" w:rsidRPr="00E16ECF">
        <w:rPr>
          <w:rFonts w:cs="Arial"/>
        </w:rPr>
        <w:t>по Кондинскому району</w:t>
      </w:r>
      <w:r w:rsidR="0094636E" w:rsidRPr="00E16ECF">
        <w:rPr>
          <w:rFonts w:cs="Arial"/>
        </w:rPr>
        <w:t>;</w:t>
      </w:r>
    </w:p>
    <w:p w:rsidR="00E16ECF" w:rsidRPr="00E16ECF" w:rsidRDefault="00C93DE5" w:rsidP="00E16ECF">
      <w:pPr>
        <w:pStyle w:val="23"/>
        <w:ind w:firstLine="567"/>
        <w:rPr>
          <w:rFonts w:cs="Arial"/>
        </w:rPr>
      </w:pPr>
      <w:r w:rsidRPr="00E16ECF">
        <w:rPr>
          <w:rFonts w:cs="Arial"/>
        </w:rPr>
        <w:t>отсутствие современных технических средств и оборудования для контроля за транспорт</w:t>
      </w:r>
      <w:r w:rsidR="00CB12A3" w:rsidRPr="00E16ECF">
        <w:rPr>
          <w:rFonts w:cs="Arial"/>
        </w:rPr>
        <w:t>но-</w:t>
      </w:r>
      <w:r w:rsidRPr="00E16ECF">
        <w:rPr>
          <w:rFonts w:cs="Arial"/>
        </w:rPr>
        <w:t>эксплуатационным состоянием опасных участков дорог,</w:t>
      </w:r>
      <w:r w:rsidR="002E62BD" w:rsidRPr="00E16ECF">
        <w:rPr>
          <w:rFonts w:cs="Arial"/>
        </w:rPr>
        <w:t xml:space="preserve"> </w:t>
      </w:r>
      <w:r w:rsidRPr="00E16ECF">
        <w:rPr>
          <w:rFonts w:cs="Arial"/>
        </w:rPr>
        <w:t>движением тяжеловесных транспортных средств</w:t>
      </w:r>
      <w:r w:rsidR="0094636E" w:rsidRPr="00E16ECF">
        <w:rPr>
          <w:rFonts w:cs="Arial"/>
        </w:rPr>
        <w:t>;</w:t>
      </w:r>
    </w:p>
    <w:p w:rsidR="00E16ECF" w:rsidRPr="00E16ECF" w:rsidRDefault="00C93DE5" w:rsidP="00E16ECF">
      <w:pPr>
        <w:pStyle w:val="23"/>
        <w:ind w:firstLine="567"/>
        <w:rPr>
          <w:rFonts w:cs="Arial"/>
        </w:rPr>
      </w:pPr>
      <w:r w:rsidRPr="00E16ECF">
        <w:rPr>
          <w:rFonts w:cs="Arial"/>
        </w:rPr>
        <w:t xml:space="preserve">недостатки в развитии систем связи и несвоевременное оказание </w:t>
      </w:r>
      <w:r w:rsidRPr="00E16ECF">
        <w:rPr>
          <w:rFonts w:cs="Arial"/>
          <w:spacing w:val="-9"/>
        </w:rPr>
        <w:t xml:space="preserve">медицинской </w:t>
      </w:r>
      <w:r w:rsidRPr="00E16ECF">
        <w:rPr>
          <w:rFonts w:cs="Arial"/>
        </w:rPr>
        <w:t>помощи пострадавшим в дорожно-транспортных происшествиях.</w:t>
      </w:r>
    </w:p>
    <w:p w:rsidR="00E16ECF" w:rsidRPr="00E16ECF" w:rsidRDefault="005B722C" w:rsidP="00E16ECF">
      <w:pPr>
        <w:rPr>
          <w:rFonts w:cs="Arial"/>
        </w:rPr>
      </w:pPr>
      <w:r w:rsidRPr="00E16ECF">
        <w:rPr>
          <w:rFonts w:cs="Arial"/>
        </w:rPr>
        <w:lastRenderedPageBreak/>
        <w:t xml:space="preserve">Среди наиболее актуальных и требующих первоочередного решения проблем </w:t>
      </w:r>
      <w:r w:rsidR="00C76B17" w:rsidRPr="00E16ECF">
        <w:rPr>
          <w:rFonts w:cs="Arial"/>
        </w:rPr>
        <w:br/>
      </w:r>
      <w:r w:rsidRPr="00E16ECF">
        <w:rPr>
          <w:rFonts w:cs="Arial"/>
        </w:rPr>
        <w:t xml:space="preserve">в сфере безопасности дорожного движения можно выделить: </w:t>
      </w:r>
    </w:p>
    <w:p w:rsidR="00E16ECF" w:rsidRPr="00E16ECF" w:rsidRDefault="00E61AFA" w:rsidP="00E16ECF">
      <w:pPr>
        <w:rPr>
          <w:rFonts w:cs="Arial"/>
        </w:rPr>
      </w:pPr>
      <w:r w:rsidRPr="00E16ECF">
        <w:rPr>
          <w:rFonts w:cs="Arial"/>
        </w:rPr>
        <w:t>отсутствие статуса внутр</w:t>
      </w:r>
      <w:r w:rsidR="00462C11" w:rsidRPr="00E16ECF">
        <w:rPr>
          <w:rFonts w:cs="Arial"/>
        </w:rPr>
        <w:t>ипоселковых автомобильных дорог</w:t>
      </w:r>
      <w:r w:rsidR="0094636E" w:rsidRPr="00E16ECF">
        <w:rPr>
          <w:rFonts w:cs="Arial"/>
        </w:rPr>
        <w:t>;</w:t>
      </w:r>
    </w:p>
    <w:p w:rsidR="00E16ECF" w:rsidRPr="00E16ECF" w:rsidRDefault="00E61AFA" w:rsidP="00E16ECF">
      <w:pPr>
        <w:rPr>
          <w:rFonts w:cs="Arial"/>
        </w:rPr>
      </w:pPr>
      <w:r w:rsidRPr="00E16ECF">
        <w:rPr>
          <w:rFonts w:cs="Arial"/>
        </w:rPr>
        <w:t>несоответствие дорожных условий и</w:t>
      </w:r>
      <w:r w:rsidR="00462C11" w:rsidRPr="00E16ECF">
        <w:rPr>
          <w:rFonts w:cs="Arial"/>
        </w:rPr>
        <w:t xml:space="preserve"> организации дорожного движения</w:t>
      </w:r>
      <w:r w:rsidR="0094636E" w:rsidRPr="00E16ECF">
        <w:rPr>
          <w:rFonts w:cs="Arial"/>
        </w:rPr>
        <w:t>;</w:t>
      </w:r>
    </w:p>
    <w:p w:rsidR="00E16ECF" w:rsidRPr="00E16ECF" w:rsidRDefault="00C70D05" w:rsidP="00E16ECF">
      <w:pPr>
        <w:rPr>
          <w:rFonts w:cs="Arial"/>
        </w:rPr>
      </w:pPr>
      <w:r w:rsidRPr="00E16ECF">
        <w:rPr>
          <w:rFonts w:cs="Arial"/>
        </w:rPr>
        <w:t>профилактику детского травматизма при дор</w:t>
      </w:r>
      <w:r w:rsidR="00462C11" w:rsidRPr="00E16ECF">
        <w:rPr>
          <w:rFonts w:cs="Arial"/>
        </w:rPr>
        <w:t>ожно-транспортных происшествиях</w:t>
      </w:r>
      <w:r w:rsidR="00CB12A3" w:rsidRPr="00E16ECF">
        <w:rPr>
          <w:rFonts w:cs="Arial"/>
        </w:rPr>
        <w:t>;</w:t>
      </w:r>
    </w:p>
    <w:p w:rsidR="00E16ECF" w:rsidRPr="00E16ECF" w:rsidRDefault="00C93DE5" w:rsidP="00E16ECF">
      <w:pPr>
        <w:rPr>
          <w:rFonts w:cs="Arial"/>
        </w:rPr>
      </w:pPr>
      <w:r w:rsidRPr="00E16ECF">
        <w:rPr>
          <w:rFonts w:cs="Arial"/>
        </w:rPr>
        <w:t>н</w:t>
      </w:r>
      <w:r w:rsidR="005B722C" w:rsidRPr="00E16ECF">
        <w:rPr>
          <w:rFonts w:cs="Arial"/>
        </w:rPr>
        <w:t xml:space="preserve">изкий уровень культуры вождения и поведения на </w:t>
      </w:r>
      <w:r w:rsidR="00462C11" w:rsidRPr="00E16ECF">
        <w:rPr>
          <w:rFonts w:cs="Arial"/>
        </w:rPr>
        <w:t>дорогах</w:t>
      </w:r>
      <w:r w:rsidR="0094636E" w:rsidRPr="00E16ECF">
        <w:rPr>
          <w:rFonts w:cs="Arial"/>
        </w:rPr>
        <w:t>;</w:t>
      </w:r>
    </w:p>
    <w:p w:rsidR="005B722C" w:rsidRPr="00E16ECF" w:rsidRDefault="00C93DE5" w:rsidP="00E16ECF">
      <w:pPr>
        <w:rPr>
          <w:rFonts w:cs="Arial"/>
        </w:rPr>
      </w:pPr>
      <w:r w:rsidRPr="00E16ECF">
        <w:rPr>
          <w:rFonts w:cs="Arial"/>
        </w:rPr>
        <w:t>н</w:t>
      </w:r>
      <w:r w:rsidR="005B722C" w:rsidRPr="00E16ECF">
        <w:rPr>
          <w:rFonts w:cs="Arial"/>
        </w:rPr>
        <w:t>едостаточно развитая материально-техническая база надзорных и контролирующих органов</w:t>
      </w:r>
      <w:r w:rsidR="00C93B86" w:rsidRPr="00E16ECF">
        <w:rPr>
          <w:rFonts w:cs="Arial"/>
        </w:rPr>
        <w:t>.</w:t>
      </w:r>
    </w:p>
    <w:p w:rsidR="00CE0738" w:rsidRPr="00E16ECF" w:rsidRDefault="00CE0738" w:rsidP="00E16ECF">
      <w:pPr>
        <w:suppressAutoHyphens/>
        <w:rPr>
          <w:rFonts w:cs="Arial"/>
          <w:b/>
        </w:rPr>
      </w:pPr>
    </w:p>
    <w:p w:rsidR="00E16ECF" w:rsidRPr="00270EB7" w:rsidRDefault="007C0B05" w:rsidP="00270EB7">
      <w:pPr>
        <w:suppressAutoHyphens/>
        <w:jc w:val="center"/>
        <w:rPr>
          <w:rFonts w:cs="Arial"/>
          <w:bCs/>
          <w:iCs/>
          <w:sz w:val="30"/>
          <w:szCs w:val="28"/>
        </w:rPr>
      </w:pPr>
      <w:r w:rsidRPr="00270EB7">
        <w:rPr>
          <w:rFonts w:cs="Arial"/>
          <w:b/>
          <w:bCs/>
          <w:iCs/>
          <w:sz w:val="30"/>
          <w:szCs w:val="28"/>
        </w:rPr>
        <w:t>Раздел 2. Целевые показатели, показатели экономической, бюджетной и социальной эффективности целевой</w:t>
      </w:r>
      <w:r w:rsidR="00AA04D8" w:rsidRPr="00270EB7">
        <w:rPr>
          <w:rFonts w:cs="Arial"/>
          <w:b/>
          <w:bCs/>
          <w:iCs/>
          <w:sz w:val="30"/>
          <w:szCs w:val="28"/>
        </w:rPr>
        <w:t xml:space="preserve"> программы</w:t>
      </w:r>
    </w:p>
    <w:p w:rsidR="00E16ECF" w:rsidRPr="00E16ECF" w:rsidRDefault="009F4844" w:rsidP="00E16ECF">
      <w:pPr>
        <w:pStyle w:val="af4"/>
        <w:ind w:firstLine="567"/>
        <w:jc w:val="both"/>
        <w:rPr>
          <w:rFonts w:ascii="Arial" w:hAnsi="Arial" w:cs="Arial"/>
          <w:color w:val="000000"/>
        </w:rPr>
      </w:pPr>
      <w:r w:rsidRPr="00E16ECF">
        <w:rPr>
          <w:rFonts w:ascii="Arial" w:hAnsi="Arial" w:cs="Arial"/>
        </w:rPr>
        <w:t xml:space="preserve">Целями Программы являются </w:t>
      </w:r>
      <w:r w:rsidR="00FB75C9" w:rsidRPr="00E16ECF">
        <w:rPr>
          <w:rFonts w:ascii="Arial" w:hAnsi="Arial" w:cs="Arial"/>
        </w:rPr>
        <w:t>повышение уровня безопасности дорожного движения на территории Кондинского района,</w:t>
      </w:r>
      <w:r w:rsidR="002E62BD" w:rsidRPr="00E16ECF">
        <w:rPr>
          <w:rFonts w:ascii="Arial" w:hAnsi="Arial" w:cs="Arial"/>
        </w:rPr>
        <w:t xml:space="preserve"> </w:t>
      </w:r>
      <w:r w:rsidR="00C93DE5" w:rsidRPr="00E16ECF">
        <w:rPr>
          <w:rFonts w:ascii="Arial" w:hAnsi="Arial" w:cs="Arial"/>
          <w:color w:val="000000"/>
        </w:rPr>
        <w:t xml:space="preserve">сокращение </w:t>
      </w:r>
      <w:r w:rsidR="00FB75C9" w:rsidRPr="00E16ECF">
        <w:rPr>
          <w:rFonts w:ascii="Arial" w:hAnsi="Arial" w:cs="Arial"/>
          <w:color w:val="000000"/>
        </w:rPr>
        <w:t>в</w:t>
      </w:r>
      <w:r w:rsidR="00C93DE5" w:rsidRPr="00E16ECF">
        <w:rPr>
          <w:rFonts w:ascii="Arial" w:hAnsi="Arial" w:cs="Arial"/>
          <w:color w:val="000000"/>
        </w:rPr>
        <w:t xml:space="preserve"> </w:t>
      </w:r>
      <w:r w:rsidR="00E27FAA" w:rsidRPr="00E16ECF">
        <w:rPr>
          <w:rFonts w:ascii="Arial" w:hAnsi="Arial" w:cs="Arial"/>
          <w:color w:val="000000"/>
        </w:rPr>
        <w:t>1,5 раза</w:t>
      </w:r>
      <w:r w:rsidR="00C93DE5" w:rsidRPr="00E16ECF">
        <w:rPr>
          <w:rFonts w:ascii="Arial" w:hAnsi="Arial" w:cs="Arial"/>
          <w:color w:val="000000"/>
        </w:rPr>
        <w:t xml:space="preserve"> количества лиц, погибших в результате дорожно-транспортных происшествий, и на </w:t>
      </w:r>
      <w:r w:rsidR="00E27FAA" w:rsidRPr="00E16ECF">
        <w:rPr>
          <w:rFonts w:ascii="Arial" w:hAnsi="Arial" w:cs="Arial"/>
          <w:color w:val="000000"/>
        </w:rPr>
        <w:t>15</w:t>
      </w:r>
      <w:r w:rsidR="00847D8E" w:rsidRPr="00E16ECF">
        <w:rPr>
          <w:rFonts w:ascii="Arial" w:hAnsi="Arial" w:cs="Arial"/>
          <w:color w:val="000000"/>
        </w:rPr>
        <w:t>%</w:t>
      </w:r>
      <w:r w:rsidR="00C93DE5" w:rsidRPr="00E16ECF">
        <w:rPr>
          <w:rFonts w:ascii="Arial" w:hAnsi="Arial" w:cs="Arial"/>
          <w:color w:val="000000"/>
        </w:rPr>
        <w:t xml:space="preserve"> - количества дорожно-транспортных про</w:t>
      </w:r>
      <w:r w:rsidR="001248E3" w:rsidRPr="00E16ECF">
        <w:rPr>
          <w:rFonts w:ascii="Arial" w:hAnsi="Arial" w:cs="Arial"/>
          <w:color w:val="000000"/>
        </w:rPr>
        <w:t>исшествий с постра</w:t>
      </w:r>
      <w:r w:rsidR="00714013" w:rsidRPr="00E16ECF">
        <w:rPr>
          <w:rFonts w:ascii="Arial" w:hAnsi="Arial" w:cs="Arial"/>
          <w:color w:val="000000"/>
        </w:rPr>
        <w:t xml:space="preserve">давшими в 2014 году по сравнению </w:t>
      </w:r>
      <w:r w:rsidR="00C76B17" w:rsidRPr="00E16ECF">
        <w:rPr>
          <w:rFonts w:ascii="Arial" w:hAnsi="Arial" w:cs="Arial"/>
          <w:color w:val="000000"/>
        </w:rPr>
        <w:br/>
      </w:r>
      <w:r w:rsidR="00714013" w:rsidRPr="00E16ECF">
        <w:rPr>
          <w:rFonts w:ascii="Arial" w:hAnsi="Arial" w:cs="Arial"/>
          <w:color w:val="000000"/>
        </w:rPr>
        <w:t>с 2012</w:t>
      </w:r>
      <w:r w:rsidR="00C93DE5" w:rsidRPr="00E16ECF">
        <w:rPr>
          <w:rFonts w:ascii="Arial" w:hAnsi="Arial" w:cs="Arial"/>
          <w:color w:val="000000"/>
        </w:rPr>
        <w:t xml:space="preserve"> годом. Это позволит с</w:t>
      </w:r>
      <w:r w:rsidR="00FB75C9" w:rsidRPr="00E16ECF">
        <w:rPr>
          <w:rFonts w:ascii="Arial" w:hAnsi="Arial" w:cs="Arial"/>
          <w:color w:val="000000"/>
        </w:rPr>
        <w:t xml:space="preserve">низить показатели аварийности </w:t>
      </w:r>
      <w:r w:rsidR="00F60AAC" w:rsidRPr="00E16ECF">
        <w:rPr>
          <w:rFonts w:ascii="Arial" w:hAnsi="Arial" w:cs="Arial"/>
          <w:color w:val="000000"/>
        </w:rPr>
        <w:t>и,</w:t>
      </w:r>
      <w:r w:rsidR="00C93DE5" w:rsidRPr="00E16ECF">
        <w:rPr>
          <w:rFonts w:ascii="Arial" w:hAnsi="Arial" w:cs="Arial"/>
          <w:color w:val="000000"/>
        </w:rPr>
        <w:t xml:space="preserve"> следовательно, уменьшить социальную остроту проблемы. </w:t>
      </w:r>
      <w:r w:rsidR="004B3D7E" w:rsidRPr="00E16ECF">
        <w:rPr>
          <w:rFonts w:ascii="Arial" w:hAnsi="Arial" w:cs="Arial"/>
          <w:color w:val="000000"/>
        </w:rPr>
        <w:t>Паспортизация 390</w:t>
      </w:r>
      <w:r w:rsidR="005800C9" w:rsidRPr="00E16ECF">
        <w:rPr>
          <w:rFonts w:ascii="Arial" w:hAnsi="Arial" w:cs="Arial"/>
          <w:color w:val="000000"/>
        </w:rPr>
        <w:t>,5</w:t>
      </w:r>
      <w:r w:rsidR="004B3D7E" w:rsidRPr="00E16ECF">
        <w:rPr>
          <w:rFonts w:ascii="Arial" w:hAnsi="Arial" w:cs="Arial"/>
          <w:color w:val="000000"/>
        </w:rPr>
        <w:t xml:space="preserve"> км</w:t>
      </w:r>
      <w:r w:rsidR="00E61AFA" w:rsidRPr="00E16ECF">
        <w:rPr>
          <w:rFonts w:ascii="Arial" w:hAnsi="Arial" w:cs="Arial"/>
          <w:color w:val="000000"/>
        </w:rPr>
        <w:t xml:space="preserve"> внутрипоселковых автомобильных дорог. Разработка </w:t>
      </w:r>
      <w:r w:rsidR="007D0CE4" w:rsidRPr="00E16ECF">
        <w:rPr>
          <w:rFonts w:ascii="Arial" w:hAnsi="Arial" w:cs="Arial"/>
          <w:color w:val="000000"/>
        </w:rPr>
        <w:t xml:space="preserve">проектов </w:t>
      </w:r>
      <w:r w:rsidR="007D0CE4" w:rsidRPr="00E16ECF">
        <w:rPr>
          <w:rFonts w:ascii="Arial" w:hAnsi="Arial" w:cs="Arial"/>
        </w:rPr>
        <w:t>организации</w:t>
      </w:r>
      <w:r w:rsidR="00E61AFA" w:rsidRPr="00E16ECF">
        <w:rPr>
          <w:rFonts w:ascii="Arial" w:hAnsi="Arial" w:cs="Arial"/>
        </w:rPr>
        <w:t xml:space="preserve"> дорожного движения на улицах муниципальных образований района.</w:t>
      </w:r>
    </w:p>
    <w:p w:rsidR="00E16ECF" w:rsidRPr="00E16ECF" w:rsidRDefault="00C93DE5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>Условиями достижения целей Программы</w:t>
      </w:r>
      <w:r w:rsidR="002E62BD" w:rsidRPr="00E16ECF">
        <w:rPr>
          <w:rFonts w:ascii="Arial" w:hAnsi="Arial" w:cs="Arial"/>
        </w:rPr>
        <w:t xml:space="preserve"> </w:t>
      </w:r>
      <w:r w:rsidRPr="00E16ECF">
        <w:rPr>
          <w:rFonts w:ascii="Arial" w:hAnsi="Arial" w:cs="Arial"/>
        </w:rPr>
        <w:t xml:space="preserve">является решение следующих задач: </w:t>
      </w:r>
    </w:p>
    <w:p w:rsidR="00E16ECF" w:rsidRPr="00E16ECF" w:rsidRDefault="00425604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>сокращение количества лиц, погибш</w:t>
      </w:r>
      <w:r w:rsidR="008B1870" w:rsidRPr="00E16ECF">
        <w:rPr>
          <w:rFonts w:ascii="Arial" w:hAnsi="Arial" w:cs="Arial"/>
        </w:rPr>
        <w:t>их и пострадавших в результате ДТП</w:t>
      </w:r>
      <w:r w:rsidR="00B33D0D" w:rsidRPr="00E16ECF">
        <w:rPr>
          <w:rFonts w:ascii="Arial" w:hAnsi="Arial" w:cs="Arial"/>
        </w:rPr>
        <w:t>;</w:t>
      </w:r>
    </w:p>
    <w:p w:rsidR="00E16ECF" w:rsidRPr="00E16ECF" w:rsidRDefault="008B1870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>профилактика детского и юношеского дорожно-транспортного травматизма</w:t>
      </w:r>
      <w:r w:rsidR="00B33D0D" w:rsidRPr="00E16ECF">
        <w:rPr>
          <w:rFonts w:ascii="Arial" w:hAnsi="Arial" w:cs="Arial"/>
        </w:rPr>
        <w:t>;</w:t>
      </w:r>
      <w:r w:rsidR="00C93DE5" w:rsidRPr="00E16ECF">
        <w:rPr>
          <w:rFonts w:ascii="Arial" w:hAnsi="Arial" w:cs="Arial"/>
        </w:rPr>
        <w:t xml:space="preserve"> </w:t>
      </w:r>
    </w:p>
    <w:p w:rsidR="00E16ECF" w:rsidRPr="00E16ECF" w:rsidRDefault="0077026E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>повышение дисциплины водителей</w:t>
      </w:r>
      <w:r w:rsidR="00B33D0D" w:rsidRPr="00E16ECF">
        <w:rPr>
          <w:rFonts w:ascii="Arial" w:hAnsi="Arial" w:cs="Arial"/>
        </w:rPr>
        <w:t>;</w:t>
      </w:r>
      <w:r w:rsidR="00C93DE5" w:rsidRPr="00E16ECF">
        <w:rPr>
          <w:rFonts w:ascii="Arial" w:hAnsi="Arial" w:cs="Arial"/>
        </w:rPr>
        <w:t xml:space="preserve"> </w:t>
      </w:r>
    </w:p>
    <w:p w:rsidR="00E16ECF" w:rsidRPr="00E16ECF" w:rsidRDefault="00DB754D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 xml:space="preserve">паспортизация внутрипоселковых дорог и </w:t>
      </w:r>
      <w:r w:rsidR="007D0CE4" w:rsidRPr="00E16ECF">
        <w:rPr>
          <w:rFonts w:ascii="Arial" w:hAnsi="Arial" w:cs="Arial"/>
        </w:rPr>
        <w:t>совершенствование условий организации дорожного движения на улицах муниципальных образований</w:t>
      </w:r>
      <w:r w:rsidR="00B33D0D" w:rsidRPr="00E16ECF">
        <w:rPr>
          <w:rFonts w:ascii="Arial" w:hAnsi="Arial" w:cs="Arial"/>
        </w:rPr>
        <w:t>;</w:t>
      </w:r>
    </w:p>
    <w:p w:rsidR="00E16ECF" w:rsidRPr="00E16ECF" w:rsidRDefault="00750E7D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>совершенствование технического обеспечен</w:t>
      </w:r>
      <w:r w:rsidR="00462C11" w:rsidRPr="00E16ECF">
        <w:rPr>
          <w:rFonts w:ascii="Arial" w:hAnsi="Arial" w:cs="Arial"/>
        </w:rPr>
        <w:t>ия контрольно-надзорных органов.</w:t>
      </w:r>
      <w:r w:rsidR="00C93DE5" w:rsidRPr="00E16ECF">
        <w:rPr>
          <w:rFonts w:ascii="Arial" w:hAnsi="Arial" w:cs="Arial"/>
        </w:rPr>
        <w:t xml:space="preserve"> </w:t>
      </w:r>
    </w:p>
    <w:p w:rsidR="00E16ECF" w:rsidRPr="00E16ECF" w:rsidRDefault="00EF03E9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>Предполагается, что в результате реализации мероприятий Программы:</w:t>
      </w:r>
    </w:p>
    <w:p w:rsidR="00E16ECF" w:rsidRPr="00E16ECF" w:rsidRDefault="0097142C" w:rsidP="00E16ECF">
      <w:pPr>
        <w:pStyle w:val="af4"/>
        <w:ind w:firstLine="567"/>
        <w:jc w:val="both"/>
        <w:rPr>
          <w:rFonts w:ascii="Arial" w:hAnsi="Arial" w:cs="Arial"/>
          <w:lang w:bidi="he-IL"/>
        </w:rPr>
      </w:pPr>
      <w:r w:rsidRPr="00E16ECF">
        <w:rPr>
          <w:rFonts w:ascii="Arial" w:hAnsi="Arial" w:cs="Arial"/>
          <w:lang w:bidi="he-IL"/>
        </w:rPr>
        <w:t>сократится количество ДТП с погибшими и пострадавшими</w:t>
      </w:r>
      <w:r w:rsidR="00B33D0D" w:rsidRPr="00E16ECF">
        <w:rPr>
          <w:rFonts w:ascii="Arial" w:hAnsi="Arial" w:cs="Arial"/>
          <w:lang w:bidi="he-IL"/>
        </w:rPr>
        <w:t>;</w:t>
      </w:r>
    </w:p>
    <w:p w:rsidR="00E16ECF" w:rsidRPr="00E16ECF" w:rsidRDefault="0027588F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 xml:space="preserve">сократится количество </w:t>
      </w:r>
      <w:r w:rsidR="00614B24" w:rsidRPr="00E16ECF">
        <w:rPr>
          <w:rFonts w:ascii="Arial" w:hAnsi="Arial" w:cs="Arial"/>
        </w:rPr>
        <w:t xml:space="preserve">детей </w:t>
      </w:r>
      <w:r w:rsidRPr="00E16ECF">
        <w:rPr>
          <w:rFonts w:ascii="Arial" w:hAnsi="Arial" w:cs="Arial"/>
        </w:rPr>
        <w:t xml:space="preserve">пострадавших </w:t>
      </w:r>
      <w:r w:rsidR="008B1870" w:rsidRPr="00E16ECF">
        <w:rPr>
          <w:rFonts w:ascii="Arial" w:hAnsi="Arial" w:cs="Arial"/>
        </w:rPr>
        <w:t xml:space="preserve">и погибших </w:t>
      </w:r>
      <w:r w:rsidRPr="00E16ECF">
        <w:rPr>
          <w:rFonts w:ascii="Arial" w:hAnsi="Arial" w:cs="Arial"/>
        </w:rPr>
        <w:t>в ДТП</w:t>
      </w:r>
      <w:r w:rsidR="00B33D0D" w:rsidRPr="00E16ECF">
        <w:rPr>
          <w:rFonts w:ascii="Arial" w:hAnsi="Arial" w:cs="Arial"/>
        </w:rPr>
        <w:t>;</w:t>
      </w:r>
      <w:r w:rsidR="00BD1864" w:rsidRPr="00E16ECF">
        <w:rPr>
          <w:rFonts w:ascii="Arial" w:hAnsi="Arial" w:cs="Arial"/>
        </w:rPr>
        <w:t xml:space="preserve"> </w:t>
      </w:r>
    </w:p>
    <w:p w:rsidR="00E16ECF" w:rsidRPr="00E16ECF" w:rsidRDefault="0027588F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>повысится дисциплина водителей</w:t>
      </w:r>
      <w:r w:rsidR="00B33D0D" w:rsidRPr="00E16ECF">
        <w:rPr>
          <w:rFonts w:ascii="Arial" w:hAnsi="Arial" w:cs="Arial"/>
        </w:rPr>
        <w:t>;</w:t>
      </w:r>
      <w:r w:rsidR="00BD1864" w:rsidRPr="00E16ECF">
        <w:rPr>
          <w:rFonts w:ascii="Arial" w:hAnsi="Arial" w:cs="Arial"/>
        </w:rPr>
        <w:t xml:space="preserve"> </w:t>
      </w:r>
    </w:p>
    <w:p w:rsidR="00E16ECF" w:rsidRPr="00E16ECF" w:rsidRDefault="007D0CE4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>будут приведены</w:t>
      </w:r>
      <w:r w:rsidR="00DB754D" w:rsidRPr="00E16ECF">
        <w:rPr>
          <w:rFonts w:ascii="Arial" w:hAnsi="Arial" w:cs="Arial"/>
        </w:rPr>
        <w:t xml:space="preserve"> в соответствие с н</w:t>
      </w:r>
      <w:r w:rsidRPr="00E16ECF">
        <w:rPr>
          <w:rFonts w:ascii="Arial" w:hAnsi="Arial" w:cs="Arial"/>
        </w:rPr>
        <w:t>ормативными требованиями</w:t>
      </w:r>
      <w:r w:rsidR="002E62BD" w:rsidRPr="00E16ECF">
        <w:rPr>
          <w:rFonts w:ascii="Arial" w:hAnsi="Arial" w:cs="Arial"/>
        </w:rPr>
        <w:t xml:space="preserve"> </w:t>
      </w:r>
      <w:r w:rsidRPr="00E16ECF">
        <w:rPr>
          <w:rFonts w:ascii="Arial" w:hAnsi="Arial" w:cs="Arial"/>
        </w:rPr>
        <w:t xml:space="preserve">нормативные документы на </w:t>
      </w:r>
      <w:r w:rsidR="00DB754D" w:rsidRPr="00E16ECF">
        <w:rPr>
          <w:rFonts w:ascii="Arial" w:hAnsi="Arial" w:cs="Arial"/>
        </w:rPr>
        <w:t>вну</w:t>
      </w:r>
      <w:r w:rsidRPr="00E16ECF">
        <w:rPr>
          <w:rFonts w:ascii="Arial" w:hAnsi="Arial" w:cs="Arial"/>
        </w:rPr>
        <w:t>трипоселковые</w:t>
      </w:r>
      <w:r w:rsidR="00DB754D" w:rsidRPr="00E16ECF">
        <w:rPr>
          <w:rFonts w:ascii="Arial" w:hAnsi="Arial" w:cs="Arial"/>
        </w:rPr>
        <w:t xml:space="preserve"> дорог</w:t>
      </w:r>
      <w:r w:rsidR="00437CBB" w:rsidRPr="00E16ECF">
        <w:rPr>
          <w:rFonts w:ascii="Arial" w:hAnsi="Arial" w:cs="Arial"/>
        </w:rPr>
        <w:t>и</w:t>
      </w:r>
      <w:r w:rsidR="00B33D0D" w:rsidRPr="00E16ECF">
        <w:rPr>
          <w:rFonts w:ascii="Arial" w:hAnsi="Arial" w:cs="Arial"/>
        </w:rPr>
        <w:t>;</w:t>
      </w:r>
    </w:p>
    <w:p w:rsidR="00E16ECF" w:rsidRPr="00E16ECF" w:rsidRDefault="0027588F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>улучшать</w:t>
      </w:r>
      <w:r w:rsidR="002B28C3" w:rsidRPr="00E16ECF">
        <w:rPr>
          <w:rFonts w:ascii="Arial" w:hAnsi="Arial" w:cs="Arial"/>
        </w:rPr>
        <w:t>ся условия организации движения</w:t>
      </w:r>
      <w:r w:rsidR="00B33D0D" w:rsidRPr="00E16ECF">
        <w:rPr>
          <w:rFonts w:ascii="Arial" w:hAnsi="Arial" w:cs="Arial"/>
        </w:rPr>
        <w:t>;</w:t>
      </w:r>
    </w:p>
    <w:p w:rsidR="00E16ECF" w:rsidRPr="00E16ECF" w:rsidRDefault="00BD1864" w:rsidP="00E16ECF">
      <w:pPr>
        <w:pStyle w:val="af4"/>
        <w:ind w:firstLine="567"/>
        <w:jc w:val="both"/>
        <w:rPr>
          <w:rFonts w:ascii="Arial" w:hAnsi="Arial" w:cs="Arial"/>
          <w:lang w:bidi="he-IL"/>
        </w:rPr>
      </w:pPr>
      <w:r w:rsidRPr="00E16ECF">
        <w:rPr>
          <w:rFonts w:ascii="Arial" w:hAnsi="Arial" w:cs="Arial"/>
          <w:lang w:bidi="he-IL"/>
        </w:rPr>
        <w:t>улучшится матер</w:t>
      </w:r>
      <w:r w:rsidR="0027588F" w:rsidRPr="00E16ECF">
        <w:rPr>
          <w:rFonts w:ascii="Arial" w:hAnsi="Arial" w:cs="Arial"/>
          <w:lang w:bidi="he-IL"/>
        </w:rPr>
        <w:t>иально-техническая оснащенность базы подготовки кандидатов в водители и усовершенствуется контроль надзорной деятельности в области обеспечения безопасности дорожного движения</w:t>
      </w:r>
      <w:r w:rsidR="00B33D0D" w:rsidRPr="00E16ECF">
        <w:rPr>
          <w:rFonts w:ascii="Arial" w:hAnsi="Arial" w:cs="Arial"/>
          <w:lang w:bidi="he-IL"/>
        </w:rPr>
        <w:t>.</w:t>
      </w:r>
    </w:p>
    <w:p w:rsidR="00D52318" w:rsidRPr="00E16ECF" w:rsidRDefault="00D52318" w:rsidP="00E16ECF">
      <w:pPr>
        <w:outlineLvl w:val="0"/>
        <w:rPr>
          <w:rFonts w:cs="Arial"/>
        </w:rPr>
      </w:pPr>
      <w:r w:rsidRPr="00E16ECF">
        <w:rPr>
          <w:rFonts w:cs="Arial"/>
        </w:rPr>
        <w:t>Значен</w:t>
      </w:r>
      <w:r w:rsidR="00CB5ADB" w:rsidRPr="00E16ECF">
        <w:rPr>
          <w:rFonts w:cs="Arial"/>
        </w:rPr>
        <w:t xml:space="preserve">ия целевых показателей </w:t>
      </w:r>
      <w:r w:rsidR="002C5668" w:rsidRPr="00E16ECF">
        <w:rPr>
          <w:rFonts w:cs="Arial"/>
          <w:szCs w:val="28"/>
        </w:rPr>
        <w:t>ц</w:t>
      </w:r>
      <w:r w:rsidR="00CB5ADB" w:rsidRPr="00E16ECF">
        <w:rPr>
          <w:rFonts w:cs="Arial"/>
          <w:szCs w:val="28"/>
        </w:rPr>
        <w:t xml:space="preserve">елевой программы Кондинского района </w:t>
      </w:r>
      <w:r w:rsidR="00CB5ADB" w:rsidRPr="00E16ECF">
        <w:rPr>
          <w:rStyle w:val="FontStyle14"/>
          <w:rFonts w:ascii="Arial" w:hAnsi="Arial" w:cs="Arial"/>
          <w:b w:val="0"/>
          <w:sz w:val="24"/>
          <w:szCs w:val="28"/>
        </w:rPr>
        <w:t xml:space="preserve">«Повышение безопасности дорожного движения в Кондинском районе </w:t>
      </w:r>
      <w:r w:rsidR="005A744D" w:rsidRPr="00E16ECF">
        <w:rPr>
          <w:rStyle w:val="FontStyle14"/>
          <w:rFonts w:ascii="Arial" w:hAnsi="Arial" w:cs="Arial"/>
          <w:b w:val="0"/>
          <w:sz w:val="24"/>
          <w:szCs w:val="28"/>
        </w:rPr>
        <w:br/>
      </w:r>
      <w:r w:rsidR="00CB5ADB" w:rsidRPr="00E16ECF">
        <w:rPr>
          <w:rStyle w:val="FontStyle14"/>
          <w:rFonts w:ascii="Arial" w:hAnsi="Arial" w:cs="Arial"/>
          <w:b w:val="0"/>
          <w:sz w:val="24"/>
          <w:szCs w:val="28"/>
        </w:rPr>
        <w:t>на 2013-2014 годы»</w:t>
      </w:r>
      <w:r w:rsidR="00CB5ADB" w:rsidRPr="00E16ECF">
        <w:rPr>
          <w:rFonts w:cs="Arial"/>
          <w:szCs w:val="28"/>
        </w:rPr>
        <w:t xml:space="preserve"> </w:t>
      </w:r>
      <w:r w:rsidRPr="00E16ECF">
        <w:rPr>
          <w:rFonts w:cs="Arial"/>
        </w:rPr>
        <w:t xml:space="preserve">приведены </w:t>
      </w:r>
      <w:r w:rsidR="00CB12A3" w:rsidRPr="00E16ECF">
        <w:rPr>
          <w:rFonts w:cs="Arial"/>
        </w:rPr>
        <w:t xml:space="preserve">в приложении </w:t>
      </w:r>
      <w:r w:rsidR="00CB5ADB" w:rsidRPr="00E16ECF">
        <w:rPr>
          <w:rFonts w:cs="Arial"/>
        </w:rPr>
        <w:t>1</w:t>
      </w:r>
      <w:r w:rsidRPr="00E16ECF">
        <w:rPr>
          <w:rFonts w:cs="Arial"/>
        </w:rPr>
        <w:t xml:space="preserve"> к настоящей программе.</w:t>
      </w:r>
    </w:p>
    <w:p w:rsidR="00CB5ADB" w:rsidRPr="00E16ECF" w:rsidRDefault="00CB5ADB" w:rsidP="00E16ECF">
      <w:pPr>
        <w:outlineLvl w:val="0"/>
        <w:rPr>
          <w:rFonts w:cs="Arial"/>
          <w:szCs w:val="28"/>
        </w:rPr>
      </w:pPr>
    </w:p>
    <w:p w:rsidR="00E16ECF" w:rsidRPr="00270EB7" w:rsidRDefault="00AA04D8" w:rsidP="00270EB7">
      <w:pPr>
        <w:jc w:val="center"/>
        <w:rPr>
          <w:rFonts w:cs="Arial"/>
          <w:bCs/>
          <w:iCs/>
          <w:sz w:val="30"/>
          <w:szCs w:val="28"/>
        </w:rPr>
      </w:pPr>
      <w:r w:rsidRPr="00270EB7">
        <w:rPr>
          <w:rFonts w:cs="Arial"/>
          <w:b/>
          <w:bCs/>
          <w:iCs/>
          <w:sz w:val="30"/>
          <w:szCs w:val="28"/>
        </w:rPr>
        <w:t xml:space="preserve">Раздел 3. </w:t>
      </w:r>
      <w:r w:rsidR="00D308E2" w:rsidRPr="00270EB7">
        <w:rPr>
          <w:rFonts w:cs="Arial"/>
          <w:b/>
          <w:bCs/>
          <w:iCs/>
          <w:sz w:val="30"/>
          <w:szCs w:val="28"/>
        </w:rPr>
        <w:t>Программные м</w:t>
      </w:r>
      <w:r w:rsidRPr="00270EB7">
        <w:rPr>
          <w:rFonts w:cs="Arial"/>
          <w:b/>
          <w:bCs/>
          <w:iCs/>
          <w:sz w:val="30"/>
          <w:szCs w:val="28"/>
        </w:rPr>
        <w:t xml:space="preserve">ероприятия </w:t>
      </w:r>
    </w:p>
    <w:p w:rsidR="00E16ECF" w:rsidRPr="00E16ECF" w:rsidRDefault="00AA04D8" w:rsidP="00E16ECF">
      <w:pPr>
        <w:rPr>
          <w:rFonts w:cs="Arial"/>
        </w:rPr>
      </w:pPr>
      <w:r w:rsidRPr="00E16ECF">
        <w:rPr>
          <w:rFonts w:cs="Arial"/>
          <w:color w:val="000000"/>
        </w:rPr>
        <w:t>Достижение поставленн</w:t>
      </w:r>
      <w:r w:rsidR="00672872" w:rsidRPr="00E16ECF">
        <w:rPr>
          <w:rFonts w:cs="Arial"/>
          <w:color w:val="000000"/>
        </w:rPr>
        <w:t>ых</w:t>
      </w:r>
      <w:r w:rsidRPr="00E16ECF">
        <w:rPr>
          <w:rFonts w:cs="Arial"/>
          <w:color w:val="000000"/>
        </w:rPr>
        <w:t xml:space="preserve"> цел</w:t>
      </w:r>
      <w:r w:rsidR="00672872" w:rsidRPr="00E16ECF">
        <w:rPr>
          <w:rFonts w:cs="Arial"/>
          <w:color w:val="000000"/>
        </w:rPr>
        <w:t>ей</w:t>
      </w:r>
      <w:r w:rsidRPr="00E16ECF">
        <w:rPr>
          <w:rFonts w:cs="Arial"/>
          <w:color w:val="000000"/>
        </w:rPr>
        <w:t xml:space="preserve"> прог</w:t>
      </w:r>
      <w:r w:rsidR="00CB12A3" w:rsidRPr="00E16ECF">
        <w:rPr>
          <w:rFonts w:cs="Arial"/>
          <w:color w:val="000000"/>
        </w:rPr>
        <w:t xml:space="preserve">раммы предусмотрено посредством </w:t>
      </w:r>
      <w:r w:rsidRPr="00E16ECF">
        <w:rPr>
          <w:rFonts w:cs="Arial"/>
          <w:color w:val="000000"/>
        </w:rPr>
        <w:t xml:space="preserve">реализации </w:t>
      </w:r>
      <w:r w:rsidR="00CB5ADB" w:rsidRPr="00E16ECF">
        <w:rPr>
          <w:rFonts w:cs="Arial"/>
          <w:color w:val="000000"/>
        </w:rPr>
        <w:t xml:space="preserve">основных </w:t>
      </w:r>
      <w:r w:rsidRPr="00E16ECF">
        <w:rPr>
          <w:rFonts w:cs="Arial"/>
          <w:color w:val="000000"/>
        </w:rPr>
        <w:t>мероприятий</w:t>
      </w:r>
      <w:r w:rsidR="00CB5ADB" w:rsidRPr="00E16ECF">
        <w:rPr>
          <w:rFonts w:cs="Arial"/>
          <w:color w:val="000000"/>
        </w:rPr>
        <w:t xml:space="preserve"> </w:t>
      </w:r>
      <w:r w:rsidR="002C5668" w:rsidRPr="00E16ECF">
        <w:rPr>
          <w:rFonts w:cs="Arial"/>
          <w:szCs w:val="28"/>
        </w:rPr>
        <w:t>ц</w:t>
      </w:r>
      <w:r w:rsidR="00CB5ADB" w:rsidRPr="00E16ECF">
        <w:rPr>
          <w:rFonts w:cs="Arial"/>
          <w:szCs w:val="28"/>
        </w:rPr>
        <w:t xml:space="preserve">елевой программы Кондинского района </w:t>
      </w:r>
      <w:r w:rsidR="00CB5ADB" w:rsidRPr="00E16ECF">
        <w:rPr>
          <w:rStyle w:val="FontStyle14"/>
          <w:rFonts w:ascii="Arial" w:hAnsi="Arial" w:cs="Arial"/>
          <w:b w:val="0"/>
          <w:sz w:val="24"/>
          <w:szCs w:val="28"/>
        </w:rPr>
        <w:t>«Повышение безопасности дорожного движения в Кондинском районе на 2013-2014 годы» (приложение 2)</w:t>
      </w:r>
      <w:r w:rsidR="00EF03E9" w:rsidRPr="00E16ECF">
        <w:rPr>
          <w:rFonts w:cs="Arial"/>
          <w:color w:val="000000"/>
        </w:rPr>
        <w:t>:</w:t>
      </w:r>
    </w:p>
    <w:p w:rsidR="00E16ECF" w:rsidRPr="00E16ECF" w:rsidRDefault="00B84141" w:rsidP="00E16ECF">
      <w:pPr>
        <w:suppressAutoHyphens/>
        <w:rPr>
          <w:rFonts w:cs="Arial"/>
          <w:color w:val="000000"/>
        </w:rPr>
      </w:pPr>
      <w:r w:rsidRPr="00E16ECF">
        <w:rPr>
          <w:rFonts w:cs="Arial"/>
          <w:color w:val="000000"/>
        </w:rPr>
        <w:lastRenderedPageBreak/>
        <w:t>организация сбора информации для изучения причин и обстоятельств ДТП с наездами на пешеходов с разработкой</w:t>
      </w:r>
      <w:r w:rsidR="002E62BD" w:rsidRPr="00E16ECF">
        <w:rPr>
          <w:rFonts w:cs="Arial"/>
          <w:color w:val="000000"/>
        </w:rPr>
        <w:t xml:space="preserve"> </w:t>
      </w:r>
      <w:r w:rsidRPr="00E16ECF">
        <w:rPr>
          <w:rFonts w:cs="Arial"/>
          <w:color w:val="000000"/>
        </w:rPr>
        <w:t>и внедрением мероприятий по предупреждению под</w:t>
      </w:r>
      <w:r w:rsidR="00D95CEF" w:rsidRPr="00E16ECF">
        <w:rPr>
          <w:rFonts w:cs="Arial"/>
          <w:color w:val="000000"/>
        </w:rPr>
        <w:t>обных транспортных происшествий</w:t>
      </w:r>
      <w:r w:rsidR="00CB12A3" w:rsidRPr="00E16ECF">
        <w:rPr>
          <w:rFonts w:cs="Arial"/>
          <w:color w:val="000000"/>
        </w:rPr>
        <w:t>;</w:t>
      </w:r>
    </w:p>
    <w:p w:rsidR="00E16ECF" w:rsidRPr="00E16ECF" w:rsidRDefault="00C93DE5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 xml:space="preserve">совершенствование работы с участниками дорожного движения с целью предупреждения их опасного поведения на дорогах и повышения надёжности </w:t>
      </w:r>
      <w:r w:rsidR="00E532DA" w:rsidRPr="00E16ECF">
        <w:rPr>
          <w:rFonts w:ascii="Arial" w:hAnsi="Arial" w:cs="Arial"/>
        </w:rPr>
        <w:t>водителей транспортных средств</w:t>
      </w:r>
      <w:r w:rsidR="00CB12A3" w:rsidRPr="00E16ECF">
        <w:rPr>
          <w:rFonts w:ascii="Arial" w:hAnsi="Arial" w:cs="Arial"/>
        </w:rPr>
        <w:t>;</w:t>
      </w:r>
    </w:p>
    <w:p w:rsidR="00E16ECF" w:rsidRPr="00E16ECF" w:rsidRDefault="00C93DE5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>профилактика детского и юношеского до</w:t>
      </w:r>
      <w:r w:rsidR="00D95CEF" w:rsidRPr="00E16ECF">
        <w:rPr>
          <w:rFonts w:ascii="Arial" w:hAnsi="Arial" w:cs="Arial"/>
        </w:rPr>
        <w:t>рожно-транспортного травматизма</w:t>
      </w:r>
      <w:r w:rsidR="00CB12A3" w:rsidRPr="00E16ECF">
        <w:rPr>
          <w:rFonts w:ascii="Arial" w:hAnsi="Arial" w:cs="Arial"/>
        </w:rPr>
        <w:t>;</w:t>
      </w:r>
    </w:p>
    <w:p w:rsidR="00E16ECF" w:rsidRPr="00E16ECF" w:rsidRDefault="00C63681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>проведение профилактич</w:t>
      </w:r>
      <w:r w:rsidR="00D95CEF" w:rsidRPr="00E16ECF">
        <w:rPr>
          <w:rFonts w:ascii="Arial" w:hAnsi="Arial" w:cs="Arial"/>
        </w:rPr>
        <w:t>еских операций «Внимание дети!»</w:t>
      </w:r>
      <w:r w:rsidR="00CB12A3" w:rsidRPr="00E16ECF">
        <w:rPr>
          <w:rFonts w:ascii="Arial" w:hAnsi="Arial" w:cs="Arial"/>
        </w:rPr>
        <w:t>;</w:t>
      </w:r>
    </w:p>
    <w:p w:rsidR="00E16ECF" w:rsidRPr="00E16ECF" w:rsidRDefault="00E532DA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>повышение дисциплины водителей</w:t>
      </w:r>
      <w:r w:rsidR="00CB12A3" w:rsidRPr="00E16ECF">
        <w:rPr>
          <w:rFonts w:ascii="Arial" w:hAnsi="Arial" w:cs="Arial"/>
        </w:rPr>
        <w:t>;</w:t>
      </w:r>
    </w:p>
    <w:p w:rsidR="00E16ECF" w:rsidRPr="00E16ECF" w:rsidRDefault="00C57B10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 xml:space="preserve">паспортизация внутрипоселковых автомобильных дорог и </w:t>
      </w:r>
      <w:r w:rsidR="00C93DE5" w:rsidRPr="00E16ECF">
        <w:rPr>
          <w:rFonts w:ascii="Arial" w:hAnsi="Arial" w:cs="Arial"/>
          <w:bCs/>
          <w:lang w:bidi="he-IL"/>
        </w:rPr>
        <w:t>совершенствование условий и организация</w:t>
      </w:r>
      <w:r w:rsidR="00D95CEF" w:rsidRPr="00E16ECF">
        <w:rPr>
          <w:rFonts w:ascii="Arial" w:hAnsi="Arial" w:cs="Arial"/>
          <w:bCs/>
          <w:lang w:bidi="he-IL"/>
        </w:rPr>
        <w:t xml:space="preserve"> дорожного движения на улицах муниципальных образований</w:t>
      </w:r>
      <w:r w:rsidR="00E532DA" w:rsidRPr="00E16ECF">
        <w:rPr>
          <w:rFonts w:ascii="Arial" w:hAnsi="Arial" w:cs="Arial"/>
          <w:bCs/>
          <w:lang w:bidi="he-IL"/>
        </w:rPr>
        <w:t xml:space="preserve"> района</w:t>
      </w:r>
      <w:r w:rsidR="00CB12A3" w:rsidRPr="00E16ECF">
        <w:rPr>
          <w:rFonts w:ascii="Arial" w:hAnsi="Arial" w:cs="Arial"/>
          <w:bCs/>
          <w:lang w:bidi="he-IL"/>
        </w:rPr>
        <w:t>;</w:t>
      </w:r>
    </w:p>
    <w:p w:rsidR="00D95CEF" w:rsidRPr="00E16ECF" w:rsidRDefault="00C93DE5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 xml:space="preserve">совершенствование технического обеспечения </w:t>
      </w:r>
      <w:r w:rsidR="00CB12A3" w:rsidRPr="00E16ECF">
        <w:rPr>
          <w:rFonts w:ascii="Arial" w:hAnsi="Arial" w:cs="Arial"/>
        </w:rPr>
        <w:t>контрольно-</w:t>
      </w:r>
      <w:r w:rsidR="00E532DA" w:rsidRPr="00E16ECF">
        <w:rPr>
          <w:rFonts w:ascii="Arial" w:hAnsi="Arial" w:cs="Arial"/>
        </w:rPr>
        <w:t>надзорных органов</w:t>
      </w:r>
      <w:r w:rsidR="00D95CEF" w:rsidRPr="00E16ECF">
        <w:rPr>
          <w:rFonts w:ascii="Arial" w:hAnsi="Arial" w:cs="Arial"/>
        </w:rPr>
        <w:t>.</w:t>
      </w:r>
    </w:p>
    <w:p w:rsidR="00FA14F8" w:rsidRPr="00E16ECF" w:rsidRDefault="00FA14F8" w:rsidP="00E16ECF">
      <w:pPr>
        <w:pStyle w:val="af4"/>
        <w:ind w:firstLine="567"/>
        <w:jc w:val="both"/>
        <w:rPr>
          <w:rFonts w:ascii="Arial" w:hAnsi="Arial" w:cs="Arial"/>
        </w:rPr>
      </w:pPr>
    </w:p>
    <w:p w:rsidR="00AA04D8" w:rsidRPr="00270EB7" w:rsidRDefault="00AA04D8" w:rsidP="00270EB7">
      <w:pPr>
        <w:pStyle w:val="a4"/>
        <w:suppressAutoHyphens/>
        <w:spacing w:after="0"/>
        <w:jc w:val="center"/>
        <w:outlineLvl w:val="0"/>
        <w:rPr>
          <w:rFonts w:cs="Arial"/>
          <w:b/>
          <w:bCs/>
          <w:iCs/>
          <w:sz w:val="30"/>
          <w:szCs w:val="28"/>
        </w:rPr>
      </w:pPr>
      <w:r w:rsidRPr="00270EB7">
        <w:rPr>
          <w:rFonts w:cs="Arial"/>
          <w:b/>
          <w:bCs/>
          <w:iCs/>
          <w:sz w:val="30"/>
          <w:szCs w:val="28"/>
        </w:rPr>
        <w:t xml:space="preserve">Раздел 4. </w:t>
      </w:r>
      <w:r w:rsidR="00200885" w:rsidRPr="00270EB7">
        <w:rPr>
          <w:rFonts w:cs="Arial"/>
          <w:b/>
          <w:bCs/>
          <w:iCs/>
          <w:sz w:val="30"/>
          <w:szCs w:val="28"/>
        </w:rPr>
        <w:t>Обоснование ресурсного обеспечения целевой</w:t>
      </w:r>
      <w:r w:rsidRPr="00270EB7">
        <w:rPr>
          <w:rFonts w:cs="Arial"/>
          <w:b/>
          <w:bCs/>
          <w:iCs/>
          <w:sz w:val="30"/>
          <w:szCs w:val="28"/>
        </w:rPr>
        <w:t xml:space="preserve"> программы</w:t>
      </w:r>
    </w:p>
    <w:p w:rsidR="00E16ECF" w:rsidRPr="00E16ECF" w:rsidRDefault="00AA04D8" w:rsidP="00E16ECF">
      <w:pPr>
        <w:suppressAutoHyphens/>
        <w:rPr>
          <w:rFonts w:cs="Arial"/>
        </w:rPr>
      </w:pPr>
      <w:r w:rsidRPr="00E16ECF">
        <w:rPr>
          <w:rFonts w:cs="Arial"/>
        </w:rPr>
        <w:t>Общая сумма расходов на реализацию мероприятий программы в период 20</w:t>
      </w:r>
      <w:r w:rsidR="00E532DA" w:rsidRPr="00E16ECF">
        <w:rPr>
          <w:rFonts w:cs="Arial"/>
        </w:rPr>
        <w:t>1</w:t>
      </w:r>
      <w:r w:rsidR="001248E3" w:rsidRPr="00E16ECF">
        <w:rPr>
          <w:rFonts w:cs="Arial"/>
        </w:rPr>
        <w:t>3</w:t>
      </w:r>
      <w:r w:rsidR="003410EB" w:rsidRPr="00E16ECF">
        <w:rPr>
          <w:rFonts w:cs="Arial"/>
        </w:rPr>
        <w:t>-</w:t>
      </w:r>
      <w:r w:rsidR="00E532DA" w:rsidRPr="00E16ECF">
        <w:rPr>
          <w:rFonts w:cs="Arial"/>
        </w:rPr>
        <w:t>201</w:t>
      </w:r>
      <w:r w:rsidR="00714013" w:rsidRPr="00E16ECF">
        <w:rPr>
          <w:rFonts w:cs="Arial"/>
        </w:rPr>
        <w:t>4</w:t>
      </w:r>
      <w:r w:rsidR="00E16ECF" w:rsidRPr="00E16ECF">
        <w:rPr>
          <w:rFonts w:cs="Arial"/>
        </w:rPr>
        <w:t xml:space="preserve"> </w:t>
      </w:r>
      <w:r w:rsidR="00437CBB" w:rsidRPr="00E16ECF">
        <w:rPr>
          <w:rFonts w:cs="Arial"/>
        </w:rPr>
        <w:t>годов</w:t>
      </w:r>
      <w:r w:rsidRPr="00E16ECF">
        <w:rPr>
          <w:rFonts w:cs="Arial"/>
        </w:rPr>
        <w:t xml:space="preserve"> составляет </w:t>
      </w:r>
      <w:r w:rsidR="00011D92" w:rsidRPr="00905F78">
        <w:rPr>
          <w:rFonts w:cs="Arial"/>
          <w:szCs w:val="28"/>
        </w:rPr>
        <w:t>9 813,6</w:t>
      </w:r>
      <w:r w:rsidR="00011D92">
        <w:rPr>
          <w:rFonts w:cs="Arial"/>
          <w:szCs w:val="28"/>
        </w:rPr>
        <w:t xml:space="preserve"> </w:t>
      </w:r>
      <w:r w:rsidR="004B3911" w:rsidRPr="00E16ECF">
        <w:rPr>
          <w:rFonts w:cs="Arial"/>
        </w:rPr>
        <w:t>тысяч</w:t>
      </w:r>
      <w:r w:rsidRPr="00E16ECF">
        <w:rPr>
          <w:rFonts w:cs="Arial"/>
        </w:rPr>
        <w:t xml:space="preserve"> рублей. Распределение средств по источн</w:t>
      </w:r>
      <w:r w:rsidR="004B3911" w:rsidRPr="00E16ECF">
        <w:rPr>
          <w:rFonts w:cs="Arial"/>
        </w:rPr>
        <w:t>икам и</w:t>
      </w:r>
      <w:r w:rsidRPr="00E16ECF">
        <w:rPr>
          <w:rFonts w:cs="Arial"/>
        </w:rPr>
        <w:t xml:space="preserve"> годам программного периода представлено в таблице 1.</w:t>
      </w:r>
    </w:p>
    <w:p w:rsidR="00E16ECF" w:rsidRPr="00E16ECF" w:rsidRDefault="00E16ECF" w:rsidP="00E16ECF">
      <w:pPr>
        <w:suppressAutoHyphens/>
        <w:rPr>
          <w:rFonts w:cs="Arial"/>
        </w:rPr>
      </w:pPr>
    </w:p>
    <w:p w:rsidR="00AA04D8" w:rsidRPr="00270EB7" w:rsidRDefault="00AA04D8" w:rsidP="00270EB7">
      <w:pPr>
        <w:tabs>
          <w:tab w:val="left" w:pos="426"/>
        </w:tabs>
        <w:suppressAutoHyphens/>
        <w:jc w:val="right"/>
        <w:rPr>
          <w:rFonts w:cs="Arial"/>
          <w:b/>
          <w:bCs/>
          <w:kern w:val="28"/>
          <w:sz w:val="32"/>
          <w:szCs w:val="32"/>
        </w:rPr>
      </w:pPr>
      <w:r w:rsidRPr="00270EB7">
        <w:rPr>
          <w:rFonts w:cs="Arial"/>
          <w:b/>
          <w:bCs/>
          <w:kern w:val="28"/>
          <w:sz w:val="32"/>
          <w:szCs w:val="32"/>
        </w:rPr>
        <w:t>Таблица 1</w:t>
      </w:r>
    </w:p>
    <w:p w:rsidR="00AA04D8" w:rsidRPr="00270EB7" w:rsidRDefault="00AA04D8" w:rsidP="00270EB7">
      <w:pPr>
        <w:suppressAutoHyphens/>
        <w:jc w:val="center"/>
        <w:rPr>
          <w:rFonts w:cs="Arial"/>
          <w:b/>
          <w:bCs/>
          <w:kern w:val="32"/>
          <w:sz w:val="32"/>
          <w:szCs w:val="32"/>
        </w:rPr>
      </w:pPr>
      <w:r w:rsidRPr="00270EB7">
        <w:rPr>
          <w:rFonts w:cs="Arial"/>
          <w:b/>
          <w:bCs/>
          <w:kern w:val="32"/>
          <w:sz w:val="32"/>
          <w:szCs w:val="32"/>
        </w:rPr>
        <w:t>Распределение по источникам финансирования и годам</w:t>
      </w:r>
      <w:r w:rsidR="00270EB7">
        <w:rPr>
          <w:rFonts w:cs="Arial"/>
          <w:b/>
          <w:bCs/>
          <w:kern w:val="32"/>
          <w:sz w:val="32"/>
          <w:szCs w:val="32"/>
        </w:rPr>
        <w:t xml:space="preserve"> </w:t>
      </w:r>
      <w:r w:rsidRPr="00270EB7">
        <w:rPr>
          <w:rFonts w:cs="Arial"/>
          <w:b/>
          <w:bCs/>
          <w:kern w:val="32"/>
          <w:sz w:val="32"/>
          <w:szCs w:val="32"/>
        </w:rPr>
        <w:t>реализации программного периода, в тыс. руб</w:t>
      </w:r>
      <w:r w:rsidR="000B169B" w:rsidRPr="00270EB7">
        <w:rPr>
          <w:rFonts w:cs="Arial"/>
          <w:b/>
          <w:bCs/>
          <w:kern w:val="32"/>
          <w:sz w:val="32"/>
          <w:szCs w:val="32"/>
        </w:rPr>
        <w:t>лей</w:t>
      </w:r>
      <w:r w:rsidR="002E62BD" w:rsidRPr="00270EB7">
        <w:rPr>
          <w:rFonts w:cs="Arial"/>
          <w:b/>
          <w:bCs/>
          <w:kern w:val="32"/>
          <w:sz w:val="32"/>
          <w:szCs w:val="32"/>
        </w:rPr>
        <w:t xml:space="preserve"> </w:t>
      </w:r>
    </w:p>
    <w:p w:rsidR="000B169B" w:rsidRPr="00E16ECF" w:rsidRDefault="000B169B" w:rsidP="00E16ECF">
      <w:pPr>
        <w:suppressAutoHyphens/>
        <w:jc w:val="center"/>
        <w:rPr>
          <w:rFonts w:cs="Arial"/>
        </w:rPr>
      </w:pPr>
    </w:p>
    <w:tbl>
      <w:tblPr>
        <w:tblW w:w="992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982"/>
        <w:gridCol w:w="1562"/>
        <w:gridCol w:w="1701"/>
        <w:gridCol w:w="1984"/>
        <w:gridCol w:w="567"/>
      </w:tblGrid>
      <w:tr w:rsidR="00011D92" w:rsidRPr="00011D92" w:rsidTr="009963E1">
        <w:trPr>
          <w:gridAfter w:val="1"/>
          <w:wAfter w:w="567" w:type="dxa"/>
          <w:trHeight w:val="966"/>
          <w:jc w:val="center"/>
        </w:trPr>
        <w:tc>
          <w:tcPr>
            <w:tcW w:w="426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11D92">
              <w:rPr>
                <w:rFonts w:cs="Arial"/>
                <w:b/>
                <w:bCs/>
                <w:kern w:val="28"/>
                <w:szCs w:val="32"/>
              </w:rPr>
              <w:t>Годы</w:t>
            </w:r>
          </w:p>
          <w:p w:rsidR="00011D92" w:rsidRPr="00011D92" w:rsidRDefault="00011D92" w:rsidP="00011D92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11D92">
              <w:rPr>
                <w:rFonts w:cs="Arial"/>
                <w:b/>
                <w:bCs/>
                <w:kern w:val="28"/>
                <w:szCs w:val="32"/>
              </w:rPr>
              <w:t>реализации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11D92">
              <w:rPr>
                <w:rFonts w:cs="Arial"/>
                <w:b/>
                <w:bCs/>
                <w:kern w:val="28"/>
                <w:szCs w:val="32"/>
              </w:rPr>
              <w:t>Общий объем</w:t>
            </w:r>
          </w:p>
          <w:p w:rsidR="00011D92" w:rsidRPr="00011D92" w:rsidRDefault="00011D92" w:rsidP="00011D92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11D92">
              <w:rPr>
                <w:rFonts w:cs="Arial"/>
                <w:b/>
                <w:bCs/>
                <w:kern w:val="28"/>
                <w:szCs w:val="32"/>
              </w:rPr>
              <w:t xml:space="preserve">финансиро-вания, </w:t>
            </w:r>
          </w:p>
          <w:p w:rsidR="00011D92" w:rsidRPr="00011D92" w:rsidRDefault="00011D92" w:rsidP="00011D92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11D92">
              <w:rPr>
                <w:rFonts w:cs="Arial"/>
                <w:b/>
                <w:bCs/>
                <w:kern w:val="28"/>
                <w:szCs w:val="32"/>
              </w:rPr>
              <w:t>тыс. рублей</w:t>
            </w:r>
          </w:p>
        </w:tc>
        <w:tc>
          <w:tcPr>
            <w:tcW w:w="5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в том числе</w:t>
            </w:r>
          </w:p>
        </w:tc>
      </w:tr>
      <w:tr w:rsidR="00011D92" w:rsidRPr="00011D92" w:rsidTr="009963E1">
        <w:trPr>
          <w:trHeight w:val="1947"/>
          <w:jc w:val="center"/>
        </w:trPr>
        <w:tc>
          <w:tcPr>
            <w:tcW w:w="426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2013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2014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2 929,1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6 884,5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9 813,6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средства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бюджета района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2 929,1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6 884,5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9 813,6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бюджет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автономного округа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привлеченные средства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</w:tbl>
    <w:p w:rsidR="00011D92" w:rsidRPr="00011D92" w:rsidRDefault="00011D92" w:rsidP="00011D92">
      <w:pPr>
        <w:rPr>
          <w:szCs w:val="28"/>
        </w:rPr>
      </w:pPr>
      <w:r w:rsidRPr="00011D92">
        <w:t xml:space="preserve">(Раздел 4 изменен </w:t>
      </w:r>
      <w:r w:rsidRPr="00011D92">
        <w:rPr>
          <w:szCs w:val="28"/>
        </w:rPr>
        <w:t xml:space="preserve">постановлением Администрации </w:t>
      </w:r>
      <w:hyperlink r:id="rId16" w:tgtFrame="ChangingDocument" w:history="1">
        <w:r w:rsidRPr="00011D92">
          <w:rPr>
            <w:rStyle w:val="a3"/>
            <w:szCs w:val="28"/>
          </w:rPr>
          <w:t>от 09.10.2013 № 2164</w:t>
        </w:r>
      </w:hyperlink>
      <w:r w:rsidRPr="00011D92">
        <w:rPr>
          <w:szCs w:val="28"/>
        </w:rPr>
        <w:t>)</w:t>
      </w:r>
    </w:p>
    <w:p w:rsidR="00011D92" w:rsidRPr="00E16ECF" w:rsidRDefault="00011D92" w:rsidP="00E16ECF">
      <w:pPr>
        <w:pStyle w:val="21"/>
        <w:suppressAutoHyphens/>
        <w:spacing w:after="0" w:line="240" w:lineRule="auto"/>
        <w:ind w:left="0"/>
        <w:rPr>
          <w:rFonts w:cs="Arial"/>
        </w:rPr>
      </w:pPr>
    </w:p>
    <w:p w:rsidR="00E16ECF" w:rsidRPr="00E16ECF" w:rsidRDefault="00AA04D8" w:rsidP="00E16ECF">
      <w:pPr>
        <w:suppressAutoHyphens/>
        <w:rPr>
          <w:rFonts w:cs="Arial"/>
        </w:rPr>
      </w:pPr>
      <w:r w:rsidRPr="00E16ECF">
        <w:rPr>
          <w:rFonts w:cs="Arial"/>
        </w:rPr>
        <w:t xml:space="preserve">Ежегодные объемы финансирования определяются в соответствии с утвержденным бюджетом </w:t>
      </w:r>
      <w:r w:rsidR="00F96C74" w:rsidRPr="00E16ECF">
        <w:rPr>
          <w:rFonts w:cs="Arial"/>
        </w:rPr>
        <w:t>Кондинского района</w:t>
      </w:r>
      <w:r w:rsidRPr="00E16ECF">
        <w:rPr>
          <w:rFonts w:cs="Arial"/>
        </w:rPr>
        <w:t xml:space="preserve"> на соответствующий финансовый год, иными источниками в соответствии с законодательством. </w:t>
      </w:r>
    </w:p>
    <w:p w:rsidR="00C67455" w:rsidRPr="00E16ECF" w:rsidRDefault="00C67455" w:rsidP="00E16ECF">
      <w:pPr>
        <w:tabs>
          <w:tab w:val="left" w:pos="720"/>
        </w:tabs>
        <w:suppressAutoHyphens/>
        <w:rPr>
          <w:rFonts w:cs="Arial"/>
          <w:color w:val="000000"/>
        </w:rPr>
      </w:pPr>
    </w:p>
    <w:p w:rsidR="001226D6" w:rsidRPr="00270EB7" w:rsidRDefault="005D4894" w:rsidP="00270EB7">
      <w:pPr>
        <w:pStyle w:val="af4"/>
        <w:ind w:firstLine="567"/>
        <w:jc w:val="center"/>
        <w:rPr>
          <w:rFonts w:ascii="Arial" w:hAnsi="Arial" w:cs="Arial"/>
          <w:b/>
          <w:bCs/>
          <w:iCs/>
          <w:sz w:val="30"/>
          <w:szCs w:val="28"/>
        </w:rPr>
      </w:pPr>
      <w:r w:rsidRPr="00270EB7">
        <w:rPr>
          <w:rFonts w:ascii="Arial" w:hAnsi="Arial" w:cs="Arial"/>
          <w:b/>
          <w:bCs/>
          <w:iCs/>
          <w:sz w:val="30"/>
          <w:szCs w:val="28"/>
        </w:rPr>
        <w:t>Раздел 5</w:t>
      </w:r>
      <w:r w:rsidR="00AA04D8" w:rsidRPr="00270EB7">
        <w:rPr>
          <w:rFonts w:ascii="Arial" w:hAnsi="Arial" w:cs="Arial"/>
          <w:b/>
          <w:bCs/>
          <w:iCs/>
          <w:sz w:val="30"/>
          <w:szCs w:val="28"/>
        </w:rPr>
        <w:t xml:space="preserve">. Механизм реализации </w:t>
      </w:r>
      <w:r w:rsidR="00200885" w:rsidRPr="00270EB7">
        <w:rPr>
          <w:rFonts w:ascii="Arial" w:hAnsi="Arial" w:cs="Arial"/>
          <w:b/>
          <w:bCs/>
          <w:iCs/>
          <w:sz w:val="30"/>
          <w:szCs w:val="28"/>
        </w:rPr>
        <w:t xml:space="preserve">целевой </w:t>
      </w:r>
      <w:r w:rsidR="00AA04D8" w:rsidRPr="00270EB7">
        <w:rPr>
          <w:rFonts w:ascii="Arial" w:hAnsi="Arial" w:cs="Arial"/>
          <w:b/>
          <w:bCs/>
          <w:iCs/>
          <w:sz w:val="30"/>
          <w:szCs w:val="28"/>
        </w:rPr>
        <w:t>программы</w:t>
      </w:r>
    </w:p>
    <w:p w:rsidR="001226D6" w:rsidRPr="00E16ECF" w:rsidRDefault="003B4F32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>Общий контроль над</w:t>
      </w:r>
      <w:r w:rsidR="00322428" w:rsidRPr="00E16ECF">
        <w:rPr>
          <w:rFonts w:ascii="Arial" w:hAnsi="Arial" w:cs="Arial"/>
        </w:rPr>
        <w:t xml:space="preserve"> реализацией Программы </w:t>
      </w:r>
      <w:r w:rsidR="00E532DA" w:rsidRPr="00E16ECF">
        <w:rPr>
          <w:rFonts w:ascii="Arial" w:hAnsi="Arial" w:cs="Arial"/>
        </w:rPr>
        <w:t>о</w:t>
      </w:r>
      <w:r w:rsidR="00C84AA4" w:rsidRPr="00E16ECF">
        <w:rPr>
          <w:rFonts w:ascii="Arial" w:hAnsi="Arial" w:cs="Arial"/>
        </w:rPr>
        <w:t xml:space="preserve">существляет </w:t>
      </w:r>
      <w:r w:rsidR="00814621" w:rsidRPr="00E16ECF">
        <w:rPr>
          <w:rFonts w:ascii="Arial" w:hAnsi="Arial" w:cs="Arial"/>
        </w:rPr>
        <w:t>координатор</w:t>
      </w:r>
      <w:r w:rsidR="00034ED3" w:rsidRPr="00E16ECF">
        <w:rPr>
          <w:rFonts w:ascii="Arial" w:hAnsi="Arial" w:cs="Arial"/>
        </w:rPr>
        <w:t>.</w:t>
      </w:r>
      <w:r w:rsidR="00CB12A3" w:rsidRPr="00E16ECF">
        <w:rPr>
          <w:rFonts w:ascii="Arial" w:hAnsi="Arial" w:cs="Arial"/>
        </w:rPr>
        <w:t xml:space="preserve"> </w:t>
      </w:r>
      <w:r w:rsidR="001226D6" w:rsidRPr="00E16ECF">
        <w:rPr>
          <w:rFonts w:ascii="Arial" w:hAnsi="Arial" w:cs="Arial"/>
        </w:rPr>
        <w:t>Для реализации мероприят</w:t>
      </w:r>
      <w:r w:rsidR="00322428" w:rsidRPr="00E16ECF">
        <w:rPr>
          <w:rFonts w:ascii="Arial" w:hAnsi="Arial" w:cs="Arial"/>
        </w:rPr>
        <w:t>ий данной Программы необходимо</w:t>
      </w:r>
      <w:r w:rsidR="001226D6" w:rsidRPr="00E16ECF">
        <w:rPr>
          <w:rFonts w:ascii="Arial" w:hAnsi="Arial" w:cs="Arial"/>
        </w:rPr>
        <w:t xml:space="preserve"> </w:t>
      </w:r>
      <w:r w:rsidR="00011D92" w:rsidRPr="00905F78">
        <w:rPr>
          <w:rFonts w:ascii="Arial" w:hAnsi="Arial" w:cs="Arial"/>
          <w:szCs w:val="28"/>
        </w:rPr>
        <w:t>9 813,6</w:t>
      </w:r>
      <w:r w:rsidR="00011D92">
        <w:rPr>
          <w:rFonts w:ascii="Arial" w:hAnsi="Arial" w:cs="Arial"/>
          <w:szCs w:val="28"/>
        </w:rPr>
        <w:t xml:space="preserve"> </w:t>
      </w:r>
      <w:r w:rsidR="001226D6" w:rsidRPr="00E16ECF">
        <w:rPr>
          <w:rFonts w:ascii="Arial" w:hAnsi="Arial" w:cs="Arial"/>
        </w:rPr>
        <w:t>тыс.</w:t>
      </w:r>
      <w:r w:rsidRPr="00E16ECF">
        <w:rPr>
          <w:rFonts w:ascii="Arial" w:hAnsi="Arial" w:cs="Arial"/>
        </w:rPr>
        <w:t xml:space="preserve"> </w:t>
      </w:r>
      <w:r w:rsidR="001226D6" w:rsidRPr="00E16ECF">
        <w:rPr>
          <w:rFonts w:ascii="Arial" w:hAnsi="Arial" w:cs="Arial"/>
        </w:rPr>
        <w:t>руб</w:t>
      </w:r>
      <w:r w:rsidR="00D46F51" w:rsidRPr="00E16ECF">
        <w:rPr>
          <w:rFonts w:ascii="Arial" w:hAnsi="Arial" w:cs="Arial"/>
        </w:rPr>
        <w:t>лей</w:t>
      </w:r>
      <w:r w:rsidR="001226D6" w:rsidRPr="00E16ECF">
        <w:rPr>
          <w:rFonts w:ascii="Arial" w:hAnsi="Arial" w:cs="Arial"/>
        </w:rPr>
        <w:t>.</w:t>
      </w:r>
    </w:p>
    <w:p w:rsidR="001226D6" w:rsidRPr="00E16ECF" w:rsidRDefault="001226D6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 xml:space="preserve">При отсутствии финансирования мероприятий Программы координатор вносит в администрацию Кондинского района предложения об изменении сроков их реализации, либо снятии с контроля Программы. С учетом выделяемых на реализацию Программы финансовых средств уточняет целевые показатели и </w:t>
      </w:r>
      <w:r w:rsidRPr="00E16ECF">
        <w:rPr>
          <w:rFonts w:ascii="Arial" w:hAnsi="Arial" w:cs="Arial"/>
        </w:rPr>
        <w:lastRenderedPageBreak/>
        <w:t xml:space="preserve">затраты по программным мероприятиям, механизм реализации Программы, состав исполнителей. </w:t>
      </w:r>
    </w:p>
    <w:p w:rsidR="004B3911" w:rsidRPr="00E16ECF" w:rsidRDefault="004B3911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>Отдел</w:t>
      </w:r>
      <w:r w:rsidR="006E2571" w:rsidRPr="00E16ECF">
        <w:rPr>
          <w:rFonts w:ascii="Arial" w:hAnsi="Arial" w:cs="Arial"/>
        </w:rPr>
        <w:t>ом</w:t>
      </w:r>
      <w:r w:rsidR="002E62BD" w:rsidRPr="00E16ECF">
        <w:rPr>
          <w:rFonts w:ascii="Arial" w:hAnsi="Arial" w:cs="Arial"/>
        </w:rPr>
        <w:t xml:space="preserve"> </w:t>
      </w:r>
      <w:r w:rsidRPr="00E16ECF">
        <w:rPr>
          <w:rFonts w:ascii="Arial" w:hAnsi="Arial" w:cs="Arial"/>
        </w:rPr>
        <w:t xml:space="preserve">Министерства внутренних дел </w:t>
      </w:r>
      <w:r w:rsidR="006E2571" w:rsidRPr="00E16ECF">
        <w:rPr>
          <w:rFonts w:ascii="Arial" w:hAnsi="Arial" w:cs="Arial"/>
        </w:rPr>
        <w:t>России по Кондинскому району ежеквартально предоставляется информация о ходе реализации програм</w:t>
      </w:r>
      <w:r w:rsidR="00305AA3" w:rsidRPr="00E16ECF">
        <w:rPr>
          <w:rFonts w:ascii="Arial" w:hAnsi="Arial" w:cs="Arial"/>
        </w:rPr>
        <w:t>мы в отдел по транспорту</w:t>
      </w:r>
      <w:r w:rsidR="006E2571" w:rsidRPr="00E16ECF">
        <w:rPr>
          <w:rFonts w:ascii="Arial" w:hAnsi="Arial" w:cs="Arial"/>
        </w:rPr>
        <w:t xml:space="preserve"> комитета по развитию производств и инфраструктуры администрации Кондинского района на бумажном и электронном носителях </w:t>
      </w:r>
      <w:r w:rsidR="00D6296F" w:rsidRPr="00E16ECF">
        <w:rPr>
          <w:rFonts w:ascii="Arial" w:hAnsi="Arial" w:cs="Arial"/>
        </w:rPr>
        <w:t>в срок до 01</w:t>
      </w:r>
      <w:r w:rsidR="000123C9" w:rsidRPr="00E16ECF">
        <w:rPr>
          <w:rFonts w:ascii="Arial" w:hAnsi="Arial" w:cs="Arial"/>
        </w:rPr>
        <w:t xml:space="preserve"> числа</w:t>
      </w:r>
      <w:r w:rsidR="009A3752" w:rsidRPr="00E16ECF">
        <w:rPr>
          <w:rFonts w:ascii="Arial" w:hAnsi="Arial" w:cs="Arial"/>
        </w:rPr>
        <w:t xml:space="preserve"> месяца, следующего за отчетным</w:t>
      </w:r>
      <w:r w:rsidR="00305AA3" w:rsidRPr="00E16ECF">
        <w:rPr>
          <w:rFonts w:ascii="Arial" w:hAnsi="Arial" w:cs="Arial"/>
        </w:rPr>
        <w:t>.</w:t>
      </w:r>
    </w:p>
    <w:p w:rsidR="000123C9" w:rsidRPr="00E16ECF" w:rsidRDefault="00814621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>Координатор</w:t>
      </w:r>
      <w:r w:rsidR="000123C9" w:rsidRPr="00E16ECF">
        <w:rPr>
          <w:rFonts w:ascii="Arial" w:hAnsi="Arial" w:cs="Arial"/>
        </w:rPr>
        <w:t xml:space="preserve"> программы предоставляет всю необходимую отчетную информацию в комитет по экономической политике администрации Кондинск</w:t>
      </w:r>
      <w:r w:rsidR="00D6296F" w:rsidRPr="00E16ECF">
        <w:rPr>
          <w:rFonts w:ascii="Arial" w:hAnsi="Arial" w:cs="Arial"/>
        </w:rPr>
        <w:t>ого района до 03</w:t>
      </w:r>
      <w:r w:rsidR="006E7886" w:rsidRPr="00E16ECF">
        <w:rPr>
          <w:rFonts w:ascii="Arial" w:hAnsi="Arial" w:cs="Arial"/>
        </w:rPr>
        <w:t xml:space="preserve"> числа месяца, следующего за отчетным</w:t>
      </w:r>
      <w:r w:rsidR="000123C9" w:rsidRPr="00E16ECF">
        <w:rPr>
          <w:rFonts w:ascii="Arial" w:hAnsi="Arial" w:cs="Arial"/>
        </w:rPr>
        <w:t>.</w:t>
      </w:r>
    </w:p>
    <w:p w:rsidR="00485050" w:rsidRPr="00E16ECF" w:rsidRDefault="00485050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>Реализация программы осуществляется на основе муниципальных контрактов на приобретение товаров</w:t>
      </w:r>
      <w:r w:rsidR="00DF3876" w:rsidRPr="00E16ECF">
        <w:rPr>
          <w:rFonts w:ascii="Arial" w:hAnsi="Arial" w:cs="Arial"/>
        </w:rPr>
        <w:t xml:space="preserve"> (оказание услуг, выполнени</w:t>
      </w:r>
      <w:r w:rsidR="003B4F32" w:rsidRPr="00E16ECF">
        <w:rPr>
          <w:rFonts w:ascii="Arial" w:hAnsi="Arial" w:cs="Arial"/>
        </w:rPr>
        <w:t>е работ) для муниципальных нужд,</w:t>
      </w:r>
      <w:r w:rsidR="00DF3876" w:rsidRPr="00E16ECF">
        <w:rPr>
          <w:rFonts w:ascii="Arial" w:hAnsi="Arial" w:cs="Arial"/>
        </w:rPr>
        <w:t xml:space="preserve"> заключаемых муниципальными заказчиками с исполнителями с установленном законодательством Российской Федерации порядке</w:t>
      </w:r>
      <w:r w:rsidRPr="00E16ECF">
        <w:rPr>
          <w:rFonts w:ascii="Arial" w:hAnsi="Arial" w:cs="Arial"/>
        </w:rPr>
        <w:t>.</w:t>
      </w:r>
    </w:p>
    <w:p w:rsidR="00E16ECF" w:rsidRPr="00E16ECF" w:rsidRDefault="004B3911" w:rsidP="00E16ECF">
      <w:pPr>
        <w:pStyle w:val="af4"/>
        <w:ind w:firstLine="567"/>
        <w:jc w:val="both"/>
        <w:rPr>
          <w:rFonts w:ascii="Arial" w:hAnsi="Arial" w:cs="Arial"/>
        </w:rPr>
      </w:pPr>
      <w:r w:rsidRPr="00E16ECF">
        <w:rPr>
          <w:rFonts w:ascii="Arial" w:hAnsi="Arial" w:cs="Arial"/>
        </w:rPr>
        <w:t>По завершению</w:t>
      </w:r>
      <w:r w:rsidR="001226D6" w:rsidRPr="00E16ECF">
        <w:rPr>
          <w:rFonts w:ascii="Arial" w:hAnsi="Arial" w:cs="Arial"/>
        </w:rPr>
        <w:t xml:space="preserve"> реализации мероприятий Программы отдел </w:t>
      </w:r>
      <w:r w:rsidR="00E532DA" w:rsidRPr="00E16ECF">
        <w:rPr>
          <w:rFonts w:ascii="Arial" w:hAnsi="Arial" w:cs="Arial"/>
        </w:rPr>
        <w:t xml:space="preserve">Министерства </w:t>
      </w:r>
      <w:r w:rsidR="001226D6" w:rsidRPr="00E16ECF">
        <w:rPr>
          <w:rFonts w:ascii="Arial" w:hAnsi="Arial" w:cs="Arial"/>
        </w:rPr>
        <w:t>внутренних дел</w:t>
      </w:r>
      <w:r w:rsidR="00E532DA" w:rsidRPr="00E16ECF">
        <w:rPr>
          <w:rFonts w:ascii="Arial" w:hAnsi="Arial" w:cs="Arial"/>
        </w:rPr>
        <w:t xml:space="preserve"> России по</w:t>
      </w:r>
      <w:r w:rsidR="002E62BD" w:rsidRPr="00E16ECF">
        <w:rPr>
          <w:rFonts w:ascii="Arial" w:hAnsi="Arial" w:cs="Arial"/>
        </w:rPr>
        <w:t xml:space="preserve"> </w:t>
      </w:r>
      <w:r w:rsidR="00E532DA" w:rsidRPr="00E16ECF">
        <w:rPr>
          <w:rFonts w:ascii="Arial" w:hAnsi="Arial" w:cs="Arial"/>
        </w:rPr>
        <w:t>Кондинскому району</w:t>
      </w:r>
      <w:r w:rsidR="002E62BD" w:rsidRPr="00E16ECF">
        <w:rPr>
          <w:rFonts w:ascii="Arial" w:hAnsi="Arial" w:cs="Arial"/>
        </w:rPr>
        <w:t xml:space="preserve"> </w:t>
      </w:r>
      <w:r w:rsidR="00E532DA" w:rsidRPr="00E16ECF">
        <w:rPr>
          <w:rFonts w:ascii="Arial" w:hAnsi="Arial" w:cs="Arial"/>
        </w:rPr>
        <w:t>представляет</w:t>
      </w:r>
      <w:r w:rsidR="002E62BD" w:rsidRPr="00E16ECF">
        <w:rPr>
          <w:rFonts w:ascii="Arial" w:hAnsi="Arial" w:cs="Arial"/>
        </w:rPr>
        <w:t xml:space="preserve"> </w:t>
      </w:r>
      <w:r w:rsidR="00E532DA" w:rsidRPr="00E16ECF">
        <w:rPr>
          <w:rFonts w:ascii="Arial" w:hAnsi="Arial" w:cs="Arial"/>
        </w:rPr>
        <w:t>обобщенную информацию г</w:t>
      </w:r>
      <w:r w:rsidR="001226D6" w:rsidRPr="00E16ECF">
        <w:rPr>
          <w:rFonts w:ascii="Arial" w:hAnsi="Arial" w:cs="Arial"/>
        </w:rPr>
        <w:t xml:space="preserve">лаве </w:t>
      </w:r>
      <w:r w:rsidR="00E532DA" w:rsidRPr="00E16ECF">
        <w:rPr>
          <w:rFonts w:ascii="Arial" w:hAnsi="Arial" w:cs="Arial"/>
        </w:rPr>
        <w:t xml:space="preserve">администрации </w:t>
      </w:r>
      <w:r w:rsidRPr="00E16ECF">
        <w:rPr>
          <w:rFonts w:ascii="Arial" w:hAnsi="Arial" w:cs="Arial"/>
        </w:rPr>
        <w:t>Кондинского района, включая описание выполненных мероприятий, уровень решения поставленных задач, степень достижения запланированных целевых показателе</w:t>
      </w:r>
      <w:r w:rsidR="006E7886" w:rsidRPr="00E16ECF">
        <w:rPr>
          <w:rFonts w:ascii="Arial" w:hAnsi="Arial" w:cs="Arial"/>
        </w:rPr>
        <w:t>й</w:t>
      </w:r>
      <w:r w:rsidRPr="00E16ECF">
        <w:rPr>
          <w:rFonts w:ascii="Arial" w:hAnsi="Arial" w:cs="Arial"/>
        </w:rPr>
        <w:t>.</w:t>
      </w:r>
      <w:r w:rsidR="002E62BD" w:rsidRPr="00E16ECF">
        <w:rPr>
          <w:rFonts w:ascii="Arial" w:hAnsi="Arial" w:cs="Arial"/>
        </w:rPr>
        <w:t xml:space="preserve"> </w:t>
      </w:r>
      <w:r w:rsidR="001226D6" w:rsidRPr="00E16ECF">
        <w:rPr>
          <w:rFonts w:ascii="Arial" w:hAnsi="Arial" w:cs="Arial"/>
        </w:rPr>
        <w:t>Ход и результаты выполнения мероп</w:t>
      </w:r>
      <w:r w:rsidR="00E532DA" w:rsidRPr="00E16ECF">
        <w:rPr>
          <w:rFonts w:ascii="Arial" w:hAnsi="Arial" w:cs="Arial"/>
        </w:rPr>
        <w:t>риятий Программы по решению г</w:t>
      </w:r>
      <w:r w:rsidR="001226D6" w:rsidRPr="00E16ECF">
        <w:rPr>
          <w:rFonts w:ascii="Arial" w:hAnsi="Arial" w:cs="Arial"/>
        </w:rPr>
        <w:t>лавы</w:t>
      </w:r>
      <w:r w:rsidR="00E532DA" w:rsidRPr="00E16ECF">
        <w:rPr>
          <w:rFonts w:ascii="Arial" w:hAnsi="Arial" w:cs="Arial"/>
        </w:rPr>
        <w:t xml:space="preserve"> администрации</w:t>
      </w:r>
      <w:r w:rsidR="002E62BD" w:rsidRPr="00E16ECF">
        <w:rPr>
          <w:rFonts w:ascii="Arial" w:hAnsi="Arial" w:cs="Arial"/>
        </w:rPr>
        <w:t xml:space="preserve"> </w:t>
      </w:r>
      <w:r w:rsidR="001226D6" w:rsidRPr="00E16ECF">
        <w:rPr>
          <w:rFonts w:ascii="Arial" w:hAnsi="Arial" w:cs="Arial"/>
        </w:rPr>
        <w:t>района могут быть рассмотрены на заседаниях с заслушиванием отчетов руководителей органов исполнительной власти, учреждений и организаций.</w:t>
      </w:r>
    </w:p>
    <w:p w:rsidR="00E16ECF" w:rsidRPr="00E16ECF" w:rsidRDefault="00E16ECF" w:rsidP="00E16ECF">
      <w:pPr>
        <w:pStyle w:val="af4"/>
        <w:ind w:firstLine="567"/>
        <w:jc w:val="both"/>
        <w:rPr>
          <w:rFonts w:ascii="Arial" w:hAnsi="Arial" w:cs="Arial"/>
        </w:rPr>
      </w:pPr>
    </w:p>
    <w:p w:rsidR="00E16ECF" w:rsidRPr="00E16ECF" w:rsidRDefault="00E16ECF" w:rsidP="00E16ECF">
      <w:pPr>
        <w:pStyle w:val="af4"/>
        <w:ind w:firstLine="567"/>
        <w:jc w:val="both"/>
        <w:rPr>
          <w:rFonts w:ascii="Arial" w:hAnsi="Arial" w:cs="Arial"/>
        </w:rPr>
      </w:pPr>
    </w:p>
    <w:p w:rsidR="005E251A" w:rsidRPr="00E16ECF" w:rsidRDefault="005E251A" w:rsidP="00E16ECF">
      <w:pPr>
        <w:pStyle w:val="af4"/>
        <w:ind w:firstLine="567"/>
        <w:jc w:val="both"/>
        <w:rPr>
          <w:rFonts w:ascii="Arial" w:hAnsi="Arial" w:cs="Arial"/>
        </w:rPr>
        <w:sectPr w:rsidR="005E251A" w:rsidRPr="00E16ECF" w:rsidSect="00BE2536">
          <w:type w:val="continuous"/>
          <w:pgSz w:w="11905" w:h="16837"/>
          <w:pgMar w:top="1134" w:right="848" w:bottom="1134" w:left="1701" w:header="720" w:footer="720" w:gutter="0"/>
          <w:cols w:space="60"/>
          <w:noEndnote/>
          <w:titlePg/>
        </w:sectPr>
      </w:pPr>
    </w:p>
    <w:p w:rsidR="00CB12A3" w:rsidRPr="00270EB7" w:rsidRDefault="00CB12A3" w:rsidP="00270EB7">
      <w:pPr>
        <w:pStyle w:val="af4"/>
        <w:ind w:firstLine="567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</w:p>
    <w:p w:rsidR="00CB5ADB" w:rsidRPr="00270EB7" w:rsidRDefault="00693ECF" w:rsidP="00270EB7">
      <w:pPr>
        <w:pStyle w:val="af4"/>
        <w:ind w:firstLine="567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270EB7">
        <w:rPr>
          <w:rFonts w:ascii="Arial" w:hAnsi="Arial" w:cs="Arial"/>
          <w:b/>
          <w:bCs/>
          <w:kern w:val="28"/>
          <w:sz w:val="32"/>
          <w:szCs w:val="32"/>
        </w:rPr>
        <w:t>Приложение 1</w:t>
      </w:r>
    </w:p>
    <w:p w:rsidR="00CB5ADB" w:rsidRPr="00270EB7" w:rsidRDefault="00CB5ADB" w:rsidP="00270EB7">
      <w:pPr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270EB7">
        <w:rPr>
          <w:rFonts w:cs="Arial"/>
          <w:b/>
          <w:bCs/>
          <w:kern w:val="28"/>
          <w:sz w:val="32"/>
          <w:szCs w:val="32"/>
        </w:rPr>
        <w:t xml:space="preserve">к Целевой программе Кондинского района </w:t>
      </w:r>
    </w:p>
    <w:p w:rsidR="00CB5ADB" w:rsidRPr="00270EB7" w:rsidRDefault="00CB5ADB" w:rsidP="00270EB7">
      <w:pPr>
        <w:jc w:val="right"/>
        <w:outlineLvl w:val="0"/>
        <w:rPr>
          <w:rStyle w:val="FontStyle14"/>
          <w:rFonts w:ascii="Arial" w:hAnsi="Arial" w:cs="Arial"/>
          <w:kern w:val="28"/>
          <w:sz w:val="32"/>
          <w:szCs w:val="32"/>
        </w:rPr>
      </w:pPr>
      <w:r w:rsidRPr="00270EB7">
        <w:rPr>
          <w:rStyle w:val="FontStyle14"/>
          <w:rFonts w:ascii="Arial" w:hAnsi="Arial" w:cs="Arial"/>
          <w:kern w:val="28"/>
          <w:sz w:val="32"/>
          <w:szCs w:val="32"/>
        </w:rPr>
        <w:t xml:space="preserve">«Повышение безопасности дорожного </w:t>
      </w:r>
    </w:p>
    <w:p w:rsidR="00E16ECF" w:rsidRPr="00270EB7" w:rsidRDefault="00CB5ADB" w:rsidP="00270EB7">
      <w:pPr>
        <w:jc w:val="right"/>
        <w:outlineLvl w:val="0"/>
        <w:rPr>
          <w:rStyle w:val="FontStyle14"/>
          <w:rFonts w:ascii="Arial" w:hAnsi="Arial" w:cs="Arial"/>
          <w:kern w:val="28"/>
          <w:sz w:val="32"/>
          <w:szCs w:val="32"/>
        </w:rPr>
      </w:pPr>
      <w:r w:rsidRPr="00270EB7">
        <w:rPr>
          <w:rStyle w:val="FontStyle14"/>
          <w:rFonts w:ascii="Arial" w:hAnsi="Arial" w:cs="Arial"/>
          <w:kern w:val="28"/>
          <w:sz w:val="32"/>
          <w:szCs w:val="32"/>
        </w:rPr>
        <w:t>движения в Кондинском районе</w:t>
      </w:r>
    </w:p>
    <w:p w:rsidR="00CB5ADB" w:rsidRDefault="00CB5ADB" w:rsidP="00270EB7">
      <w:pPr>
        <w:jc w:val="right"/>
        <w:outlineLvl w:val="0"/>
        <w:rPr>
          <w:rFonts w:cs="Arial"/>
          <w:kern w:val="28"/>
          <w:sz w:val="32"/>
          <w:szCs w:val="32"/>
        </w:rPr>
      </w:pPr>
      <w:r w:rsidRPr="00270EB7">
        <w:rPr>
          <w:rStyle w:val="FontStyle14"/>
          <w:rFonts w:ascii="Arial" w:hAnsi="Arial" w:cs="Arial"/>
          <w:kern w:val="28"/>
          <w:sz w:val="32"/>
          <w:szCs w:val="32"/>
        </w:rPr>
        <w:t>на 2013-2014 годы»</w:t>
      </w:r>
      <w:r w:rsidRPr="00270EB7">
        <w:rPr>
          <w:rFonts w:cs="Arial"/>
          <w:kern w:val="28"/>
          <w:sz w:val="32"/>
          <w:szCs w:val="32"/>
        </w:rPr>
        <w:t xml:space="preserve"> </w:t>
      </w:r>
    </w:p>
    <w:p w:rsidR="00270EB7" w:rsidRPr="00270EB7" w:rsidRDefault="00270EB7" w:rsidP="00270EB7">
      <w:pPr>
        <w:jc w:val="right"/>
        <w:outlineLvl w:val="0"/>
        <w:rPr>
          <w:rFonts w:cs="Arial"/>
          <w:kern w:val="28"/>
          <w:sz w:val="32"/>
          <w:szCs w:val="32"/>
        </w:rPr>
      </w:pPr>
    </w:p>
    <w:p w:rsidR="00CB5ADB" w:rsidRPr="00270EB7" w:rsidRDefault="00CB5ADB" w:rsidP="00270EB7">
      <w:pPr>
        <w:pStyle w:val="1"/>
        <w:rPr>
          <w:b w:val="0"/>
          <w:bCs w:val="0"/>
        </w:rPr>
      </w:pPr>
      <w:bookmarkStart w:id="3" w:name="_Toc261263262"/>
      <w:r w:rsidRPr="00270EB7">
        <w:t>Целевые показатели программы</w:t>
      </w:r>
      <w:bookmarkEnd w:id="3"/>
      <w:r w:rsidRPr="00270EB7">
        <w:t xml:space="preserve"> целевой программы Кондинского района</w:t>
      </w:r>
      <w:r w:rsidR="00270EB7">
        <w:t xml:space="preserve"> </w:t>
      </w:r>
      <w:r w:rsidRPr="00270EB7">
        <w:rPr>
          <w:bCs w:val="0"/>
        </w:rPr>
        <w:t>«Повышение безопасности дорожного движения в Кондинском районе на 2013 – 2014 годы»</w:t>
      </w:r>
    </w:p>
    <w:p w:rsidR="00CB5ADB" w:rsidRPr="00E16ECF" w:rsidRDefault="00CB5ADB" w:rsidP="00E16ECF">
      <w:pPr>
        <w:pStyle w:val="af4"/>
        <w:ind w:firstLine="567"/>
        <w:jc w:val="center"/>
        <w:rPr>
          <w:rFonts w:ascii="Arial" w:hAnsi="Arial" w:cs="Arial"/>
          <w:b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2268"/>
        <w:gridCol w:w="2835"/>
        <w:gridCol w:w="2410"/>
        <w:gridCol w:w="2269"/>
      </w:tblGrid>
      <w:tr w:rsidR="00CB5ADB" w:rsidRPr="00E16ECF" w:rsidTr="00270EB7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bookmarkStart w:id="4" w:name="_Toc261263263"/>
            <w:r w:rsidRPr="00E16ECF">
              <w:rPr>
                <w:rFonts w:cs="Arial"/>
                <w:szCs w:val="20"/>
              </w:rPr>
              <w:t>№</w:t>
            </w:r>
            <w:bookmarkEnd w:id="4"/>
          </w:p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п/п</w:t>
            </w:r>
          </w:p>
        </w:tc>
        <w:tc>
          <w:tcPr>
            <w:tcW w:w="4110" w:type="dxa"/>
            <w:vMerge w:val="restart"/>
            <w:vAlign w:val="center"/>
          </w:tcPr>
          <w:p w:rsidR="00CB5ADB" w:rsidRPr="00E16ECF" w:rsidRDefault="00CB5ADB" w:rsidP="00270EB7">
            <w:pPr>
              <w:ind w:right="-125" w:firstLine="0"/>
              <w:jc w:val="center"/>
              <w:outlineLvl w:val="1"/>
              <w:rPr>
                <w:rFonts w:cs="Arial"/>
                <w:szCs w:val="20"/>
              </w:rPr>
            </w:pPr>
            <w:bookmarkStart w:id="5" w:name="_Toc261263264"/>
            <w:r w:rsidRPr="00E16ECF">
              <w:rPr>
                <w:rFonts w:cs="Arial"/>
                <w:szCs w:val="20"/>
              </w:rPr>
              <w:t xml:space="preserve">Наименование показателей </w:t>
            </w:r>
          </w:p>
          <w:p w:rsidR="00CB5ADB" w:rsidRPr="00E16ECF" w:rsidRDefault="00CB5ADB" w:rsidP="00270EB7">
            <w:pPr>
              <w:ind w:right="-125"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результатов</w:t>
            </w:r>
            <w:bookmarkEnd w:id="5"/>
          </w:p>
        </w:tc>
        <w:tc>
          <w:tcPr>
            <w:tcW w:w="2268" w:type="dxa"/>
            <w:vMerge w:val="restart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bookmarkStart w:id="6" w:name="_Toc261263265"/>
            <w:r w:rsidRPr="00E16ECF">
              <w:rPr>
                <w:rFonts w:cs="Arial"/>
                <w:szCs w:val="20"/>
              </w:rPr>
              <w:t xml:space="preserve">Базовый показатель </w:t>
            </w:r>
          </w:p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на начало реализации</w:t>
            </w:r>
          </w:p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подпрограммы</w:t>
            </w:r>
            <w:bookmarkEnd w:id="6"/>
          </w:p>
        </w:tc>
        <w:tc>
          <w:tcPr>
            <w:tcW w:w="5245" w:type="dxa"/>
            <w:gridSpan w:val="2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bookmarkStart w:id="7" w:name="_Toc261263266"/>
            <w:r w:rsidRPr="00E16ECF">
              <w:rPr>
                <w:rFonts w:cs="Arial"/>
                <w:szCs w:val="20"/>
              </w:rPr>
              <w:t>Значение показателя по годам</w:t>
            </w:r>
            <w:bookmarkEnd w:id="7"/>
          </w:p>
        </w:tc>
        <w:tc>
          <w:tcPr>
            <w:tcW w:w="2269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bookmarkStart w:id="8" w:name="_Toc261263267"/>
            <w:r w:rsidRPr="00E16ECF">
              <w:rPr>
                <w:rFonts w:cs="Arial"/>
                <w:szCs w:val="20"/>
              </w:rPr>
              <w:t xml:space="preserve">Целевое значение </w:t>
            </w:r>
          </w:p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 xml:space="preserve">показателя на момент </w:t>
            </w:r>
          </w:p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 xml:space="preserve">окончания действия </w:t>
            </w:r>
          </w:p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Подпрограммы</w:t>
            </w:r>
            <w:bookmarkEnd w:id="8"/>
          </w:p>
        </w:tc>
      </w:tr>
      <w:tr w:rsidR="00CB5ADB" w:rsidRPr="00E16ECF" w:rsidTr="00270EB7">
        <w:trPr>
          <w:tblHeader/>
          <w:jc w:val="center"/>
        </w:trPr>
        <w:tc>
          <w:tcPr>
            <w:tcW w:w="709" w:type="dxa"/>
            <w:vMerge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</w:p>
        </w:tc>
        <w:tc>
          <w:tcPr>
            <w:tcW w:w="4110" w:type="dxa"/>
            <w:vMerge/>
          </w:tcPr>
          <w:p w:rsidR="00CB5ADB" w:rsidRPr="00E16ECF" w:rsidRDefault="00CB5ADB" w:rsidP="00270EB7">
            <w:pPr>
              <w:ind w:firstLine="0"/>
              <w:outlineLvl w:val="1"/>
              <w:rPr>
                <w:rFonts w:cs="Arial"/>
                <w:szCs w:val="20"/>
              </w:rPr>
            </w:pPr>
          </w:p>
        </w:tc>
        <w:tc>
          <w:tcPr>
            <w:tcW w:w="2268" w:type="dxa"/>
            <w:vMerge/>
          </w:tcPr>
          <w:p w:rsidR="00CB5ADB" w:rsidRPr="00E16ECF" w:rsidRDefault="00CB5ADB" w:rsidP="00270EB7">
            <w:pPr>
              <w:ind w:firstLine="0"/>
              <w:outlineLvl w:val="1"/>
              <w:rPr>
                <w:rFonts w:cs="Arial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bookmarkStart w:id="9" w:name="_Toc261263268"/>
            <w:r w:rsidRPr="00E16ECF">
              <w:rPr>
                <w:rFonts w:cs="Arial"/>
                <w:szCs w:val="20"/>
              </w:rPr>
              <w:t>201</w:t>
            </w:r>
            <w:bookmarkEnd w:id="9"/>
            <w:r w:rsidRPr="00E16ECF">
              <w:rPr>
                <w:rFonts w:cs="Arial"/>
                <w:szCs w:val="20"/>
              </w:rPr>
              <w:t>3 год</w:t>
            </w:r>
          </w:p>
        </w:tc>
        <w:tc>
          <w:tcPr>
            <w:tcW w:w="2410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bookmarkStart w:id="10" w:name="_Toc261263269"/>
            <w:r w:rsidRPr="00E16ECF">
              <w:rPr>
                <w:rFonts w:cs="Arial"/>
                <w:szCs w:val="20"/>
              </w:rPr>
              <w:t>201</w:t>
            </w:r>
            <w:bookmarkEnd w:id="10"/>
            <w:r w:rsidRPr="00E16ECF">
              <w:rPr>
                <w:rFonts w:cs="Arial"/>
                <w:szCs w:val="20"/>
              </w:rPr>
              <w:t>4 год</w:t>
            </w:r>
          </w:p>
        </w:tc>
        <w:tc>
          <w:tcPr>
            <w:tcW w:w="2269" w:type="dxa"/>
          </w:tcPr>
          <w:p w:rsidR="00CB5ADB" w:rsidRPr="00E16ECF" w:rsidRDefault="00CB5ADB" w:rsidP="00270EB7">
            <w:pPr>
              <w:ind w:firstLine="0"/>
              <w:outlineLvl w:val="1"/>
              <w:rPr>
                <w:rFonts w:cs="Arial"/>
                <w:szCs w:val="20"/>
              </w:rPr>
            </w:pPr>
          </w:p>
        </w:tc>
      </w:tr>
      <w:tr w:rsidR="00CB5ADB" w:rsidRPr="00E16ECF" w:rsidTr="00270EB7">
        <w:trPr>
          <w:tblHeader/>
          <w:jc w:val="center"/>
        </w:trPr>
        <w:tc>
          <w:tcPr>
            <w:tcW w:w="709" w:type="dxa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1</w:t>
            </w:r>
          </w:p>
        </w:tc>
        <w:tc>
          <w:tcPr>
            <w:tcW w:w="4110" w:type="dxa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2</w:t>
            </w:r>
          </w:p>
        </w:tc>
        <w:tc>
          <w:tcPr>
            <w:tcW w:w="2268" w:type="dxa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5</w:t>
            </w:r>
          </w:p>
        </w:tc>
        <w:tc>
          <w:tcPr>
            <w:tcW w:w="2269" w:type="dxa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6</w:t>
            </w:r>
          </w:p>
        </w:tc>
      </w:tr>
      <w:tr w:rsidR="00CB5ADB" w:rsidRPr="00E16ECF" w:rsidTr="00270EB7">
        <w:trPr>
          <w:jc w:val="center"/>
        </w:trPr>
        <w:tc>
          <w:tcPr>
            <w:tcW w:w="709" w:type="dxa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</w:p>
        </w:tc>
        <w:tc>
          <w:tcPr>
            <w:tcW w:w="13892" w:type="dxa"/>
            <w:gridSpan w:val="5"/>
          </w:tcPr>
          <w:p w:rsidR="00CB5ADB" w:rsidRPr="00E16ECF" w:rsidRDefault="00CB5ADB" w:rsidP="00270EB7">
            <w:pPr>
              <w:ind w:firstLine="0"/>
              <w:outlineLvl w:val="1"/>
              <w:rPr>
                <w:rFonts w:cs="Arial"/>
                <w:szCs w:val="20"/>
              </w:rPr>
            </w:pPr>
            <w:bookmarkStart w:id="11" w:name="_Toc261263273"/>
            <w:r w:rsidRPr="00E16ECF">
              <w:rPr>
                <w:rFonts w:cs="Arial"/>
                <w:b/>
                <w:szCs w:val="20"/>
              </w:rPr>
              <w:t>ПОКАЗАТЕЛИ НЕПОСРЕДСТВЕННЫХ РЕЗУЛЬТАТОВ</w:t>
            </w:r>
            <w:bookmarkEnd w:id="11"/>
          </w:p>
        </w:tc>
      </w:tr>
      <w:tr w:rsidR="00CB5ADB" w:rsidRPr="00E16ECF" w:rsidTr="00270EB7">
        <w:trPr>
          <w:jc w:val="center"/>
        </w:trPr>
        <w:tc>
          <w:tcPr>
            <w:tcW w:w="709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3892" w:type="dxa"/>
            <w:gridSpan w:val="5"/>
            <w:vAlign w:val="center"/>
          </w:tcPr>
          <w:p w:rsidR="00CB5ADB" w:rsidRPr="00E16ECF" w:rsidRDefault="00CB5ADB" w:rsidP="00270EB7">
            <w:pPr>
              <w:ind w:firstLine="0"/>
              <w:rPr>
                <w:rFonts w:cs="Arial"/>
                <w:b/>
                <w:szCs w:val="20"/>
              </w:rPr>
            </w:pPr>
            <w:r w:rsidRPr="00E16ECF">
              <w:rPr>
                <w:rFonts w:cs="Arial"/>
                <w:b/>
                <w:szCs w:val="20"/>
              </w:rPr>
              <w:t>программа «Повышение безопасности дорожного движения в Кондинском районе на 2012-2014 годы»</w:t>
            </w:r>
          </w:p>
        </w:tc>
      </w:tr>
      <w:tr w:rsidR="00CB5ADB" w:rsidRPr="00E16ECF" w:rsidTr="00270EB7">
        <w:trPr>
          <w:jc w:val="center"/>
        </w:trPr>
        <w:tc>
          <w:tcPr>
            <w:tcW w:w="709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1.</w:t>
            </w:r>
          </w:p>
        </w:tc>
        <w:tc>
          <w:tcPr>
            <w:tcW w:w="4110" w:type="dxa"/>
            <w:vAlign w:val="center"/>
          </w:tcPr>
          <w:p w:rsidR="00CB5ADB" w:rsidRPr="00E16ECF" w:rsidRDefault="00CB5ADB" w:rsidP="00270EB7">
            <w:pPr>
              <w:ind w:firstLine="0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Количество ДТП с пострадавшими</w:t>
            </w:r>
          </w:p>
        </w:tc>
        <w:tc>
          <w:tcPr>
            <w:tcW w:w="2268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45</w:t>
            </w:r>
          </w:p>
        </w:tc>
        <w:tc>
          <w:tcPr>
            <w:tcW w:w="2835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44</w:t>
            </w:r>
          </w:p>
        </w:tc>
        <w:tc>
          <w:tcPr>
            <w:tcW w:w="2410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43</w:t>
            </w:r>
          </w:p>
        </w:tc>
        <w:tc>
          <w:tcPr>
            <w:tcW w:w="2269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43</w:t>
            </w:r>
          </w:p>
        </w:tc>
      </w:tr>
      <w:tr w:rsidR="00CB5ADB" w:rsidRPr="00E16ECF" w:rsidTr="00270EB7">
        <w:trPr>
          <w:jc w:val="center"/>
        </w:trPr>
        <w:tc>
          <w:tcPr>
            <w:tcW w:w="709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2.</w:t>
            </w:r>
          </w:p>
        </w:tc>
        <w:tc>
          <w:tcPr>
            <w:tcW w:w="4110" w:type="dxa"/>
            <w:vAlign w:val="center"/>
          </w:tcPr>
          <w:p w:rsidR="00CB5ADB" w:rsidRPr="00E16ECF" w:rsidRDefault="00CB5ADB" w:rsidP="00270EB7">
            <w:pPr>
              <w:ind w:firstLine="0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Количество лиц, погибших в результате ДТП (чел.)</w:t>
            </w:r>
          </w:p>
        </w:tc>
        <w:tc>
          <w:tcPr>
            <w:tcW w:w="2268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7</w:t>
            </w:r>
          </w:p>
        </w:tc>
        <w:tc>
          <w:tcPr>
            <w:tcW w:w="2269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7</w:t>
            </w:r>
          </w:p>
        </w:tc>
      </w:tr>
      <w:tr w:rsidR="00CB5ADB" w:rsidRPr="00E16ECF" w:rsidTr="00270EB7">
        <w:trPr>
          <w:jc w:val="center"/>
        </w:trPr>
        <w:tc>
          <w:tcPr>
            <w:tcW w:w="709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3.</w:t>
            </w:r>
          </w:p>
        </w:tc>
        <w:tc>
          <w:tcPr>
            <w:tcW w:w="4110" w:type="dxa"/>
            <w:vAlign w:val="center"/>
          </w:tcPr>
          <w:p w:rsidR="00CB5ADB" w:rsidRPr="00E16ECF" w:rsidRDefault="00CB5ADB" w:rsidP="00270EB7">
            <w:pPr>
              <w:ind w:firstLine="0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 xml:space="preserve">Количество лиц, пострадавших </w:t>
            </w:r>
          </w:p>
          <w:p w:rsidR="00CB5ADB" w:rsidRPr="00E16ECF" w:rsidRDefault="00CB5ADB" w:rsidP="00270EB7">
            <w:pPr>
              <w:ind w:firstLine="0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в результате ДТП (чел.)</w:t>
            </w:r>
          </w:p>
        </w:tc>
        <w:tc>
          <w:tcPr>
            <w:tcW w:w="2268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51</w:t>
            </w:r>
          </w:p>
        </w:tc>
        <w:tc>
          <w:tcPr>
            <w:tcW w:w="2835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50</w:t>
            </w:r>
          </w:p>
        </w:tc>
        <w:tc>
          <w:tcPr>
            <w:tcW w:w="2410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49</w:t>
            </w:r>
          </w:p>
        </w:tc>
        <w:tc>
          <w:tcPr>
            <w:tcW w:w="2269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49</w:t>
            </w:r>
          </w:p>
        </w:tc>
      </w:tr>
      <w:tr w:rsidR="00CB5ADB" w:rsidRPr="00E16ECF" w:rsidTr="00270EB7">
        <w:trPr>
          <w:jc w:val="center"/>
        </w:trPr>
        <w:tc>
          <w:tcPr>
            <w:tcW w:w="709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4.</w:t>
            </w:r>
          </w:p>
        </w:tc>
        <w:tc>
          <w:tcPr>
            <w:tcW w:w="4110" w:type="dxa"/>
            <w:vAlign w:val="center"/>
          </w:tcPr>
          <w:p w:rsidR="00CB5ADB" w:rsidRPr="00E16ECF" w:rsidRDefault="00CB5ADB" w:rsidP="00270EB7">
            <w:pPr>
              <w:ind w:firstLine="0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Количество ДТП с участием детей (ед.)</w:t>
            </w:r>
          </w:p>
        </w:tc>
        <w:tc>
          <w:tcPr>
            <w:tcW w:w="2268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7</w:t>
            </w:r>
          </w:p>
        </w:tc>
        <w:tc>
          <w:tcPr>
            <w:tcW w:w="2269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7</w:t>
            </w:r>
          </w:p>
        </w:tc>
      </w:tr>
      <w:tr w:rsidR="00CB5ADB" w:rsidRPr="00E16ECF" w:rsidTr="00270EB7">
        <w:trPr>
          <w:jc w:val="center"/>
        </w:trPr>
        <w:tc>
          <w:tcPr>
            <w:tcW w:w="709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5.</w:t>
            </w:r>
          </w:p>
        </w:tc>
        <w:tc>
          <w:tcPr>
            <w:tcW w:w="4110" w:type="dxa"/>
            <w:vAlign w:val="center"/>
          </w:tcPr>
          <w:p w:rsidR="00CB5ADB" w:rsidRPr="00E16ECF" w:rsidRDefault="00CB5ADB" w:rsidP="00270EB7">
            <w:pPr>
              <w:ind w:firstLine="0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 xml:space="preserve">Количество детей, погибших </w:t>
            </w:r>
          </w:p>
          <w:p w:rsidR="00CB5ADB" w:rsidRPr="00E16ECF" w:rsidRDefault="00CB5ADB" w:rsidP="00270EB7">
            <w:pPr>
              <w:ind w:firstLine="0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в результате ДТП (чел.)</w:t>
            </w:r>
          </w:p>
        </w:tc>
        <w:tc>
          <w:tcPr>
            <w:tcW w:w="2268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0</w:t>
            </w:r>
          </w:p>
        </w:tc>
        <w:tc>
          <w:tcPr>
            <w:tcW w:w="2269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0</w:t>
            </w:r>
          </w:p>
        </w:tc>
      </w:tr>
      <w:tr w:rsidR="00CB5ADB" w:rsidRPr="00E16ECF" w:rsidTr="00270EB7">
        <w:trPr>
          <w:jc w:val="center"/>
        </w:trPr>
        <w:tc>
          <w:tcPr>
            <w:tcW w:w="709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lastRenderedPageBreak/>
              <w:t>6.</w:t>
            </w:r>
          </w:p>
        </w:tc>
        <w:tc>
          <w:tcPr>
            <w:tcW w:w="4110" w:type="dxa"/>
            <w:vAlign w:val="center"/>
          </w:tcPr>
          <w:p w:rsidR="00CB5ADB" w:rsidRPr="00E16ECF" w:rsidRDefault="00CB5ADB" w:rsidP="00270EB7">
            <w:pPr>
              <w:ind w:firstLine="0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 xml:space="preserve">Количество детей, пострадавших </w:t>
            </w:r>
          </w:p>
          <w:p w:rsidR="00CB5ADB" w:rsidRPr="00E16ECF" w:rsidRDefault="00CB5ADB" w:rsidP="00270EB7">
            <w:pPr>
              <w:ind w:firstLine="0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в результате ДТП (чел.)</w:t>
            </w:r>
          </w:p>
        </w:tc>
        <w:tc>
          <w:tcPr>
            <w:tcW w:w="2268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6</w:t>
            </w:r>
          </w:p>
        </w:tc>
        <w:tc>
          <w:tcPr>
            <w:tcW w:w="2269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6</w:t>
            </w:r>
          </w:p>
        </w:tc>
      </w:tr>
      <w:tr w:rsidR="00CB5ADB" w:rsidRPr="00E16ECF" w:rsidTr="00270EB7">
        <w:trPr>
          <w:jc w:val="center"/>
        </w:trPr>
        <w:tc>
          <w:tcPr>
            <w:tcW w:w="709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892" w:type="dxa"/>
            <w:gridSpan w:val="5"/>
            <w:vAlign w:val="center"/>
          </w:tcPr>
          <w:p w:rsidR="00CB5ADB" w:rsidRPr="00E16ECF" w:rsidRDefault="00CB5ADB" w:rsidP="00270EB7">
            <w:pPr>
              <w:ind w:firstLine="0"/>
              <w:rPr>
                <w:rFonts w:cs="Arial"/>
                <w:b/>
                <w:szCs w:val="20"/>
              </w:rPr>
            </w:pPr>
            <w:bookmarkStart w:id="12" w:name="_Toc261263375"/>
            <w:r w:rsidRPr="00E16ECF">
              <w:rPr>
                <w:rFonts w:cs="Arial"/>
                <w:b/>
                <w:szCs w:val="20"/>
              </w:rPr>
              <w:t>ПОКАЗАТЕЛИ КОНЕЧНЫХ РЕЗУЛЬТАТОВ</w:t>
            </w:r>
            <w:bookmarkEnd w:id="12"/>
          </w:p>
        </w:tc>
      </w:tr>
      <w:tr w:rsidR="00CB5ADB" w:rsidRPr="00E16ECF" w:rsidTr="00270EB7">
        <w:trPr>
          <w:jc w:val="center"/>
        </w:trPr>
        <w:tc>
          <w:tcPr>
            <w:tcW w:w="709" w:type="dxa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1.</w:t>
            </w:r>
          </w:p>
        </w:tc>
        <w:tc>
          <w:tcPr>
            <w:tcW w:w="4110" w:type="dxa"/>
            <w:vAlign w:val="center"/>
          </w:tcPr>
          <w:p w:rsidR="00CB5ADB" w:rsidRPr="00E16ECF" w:rsidRDefault="00CB5ADB" w:rsidP="00270EB7">
            <w:pPr>
              <w:ind w:firstLine="0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Транспортный риск (количество погибших человек на 10 тысяч транспортных средств)</w:t>
            </w:r>
          </w:p>
        </w:tc>
        <w:tc>
          <w:tcPr>
            <w:tcW w:w="2268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9,9</w:t>
            </w:r>
          </w:p>
        </w:tc>
        <w:tc>
          <w:tcPr>
            <w:tcW w:w="2835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9,6</w:t>
            </w:r>
          </w:p>
        </w:tc>
        <w:tc>
          <w:tcPr>
            <w:tcW w:w="2410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9,4</w:t>
            </w:r>
          </w:p>
        </w:tc>
        <w:tc>
          <w:tcPr>
            <w:tcW w:w="2269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9,2</w:t>
            </w:r>
          </w:p>
        </w:tc>
      </w:tr>
      <w:tr w:rsidR="00CB5ADB" w:rsidRPr="00E16ECF" w:rsidTr="00270EB7">
        <w:trPr>
          <w:jc w:val="center"/>
        </w:trPr>
        <w:tc>
          <w:tcPr>
            <w:tcW w:w="709" w:type="dxa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2.</w:t>
            </w:r>
          </w:p>
        </w:tc>
        <w:tc>
          <w:tcPr>
            <w:tcW w:w="4110" w:type="dxa"/>
            <w:vAlign w:val="center"/>
          </w:tcPr>
          <w:p w:rsidR="00CB5ADB" w:rsidRPr="00E16ECF" w:rsidRDefault="00CB5ADB" w:rsidP="00270EB7">
            <w:pPr>
              <w:ind w:firstLine="0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Социальный риск (количество погибших человек на 100 тысяч населения)</w:t>
            </w:r>
          </w:p>
        </w:tc>
        <w:tc>
          <w:tcPr>
            <w:tcW w:w="2268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25,9</w:t>
            </w:r>
          </w:p>
        </w:tc>
        <w:tc>
          <w:tcPr>
            <w:tcW w:w="2835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25,6</w:t>
            </w:r>
          </w:p>
        </w:tc>
        <w:tc>
          <w:tcPr>
            <w:tcW w:w="2410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25,4</w:t>
            </w:r>
          </w:p>
        </w:tc>
        <w:tc>
          <w:tcPr>
            <w:tcW w:w="2269" w:type="dxa"/>
            <w:vAlign w:val="center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25,4</w:t>
            </w:r>
          </w:p>
        </w:tc>
      </w:tr>
      <w:tr w:rsidR="00CB5ADB" w:rsidRPr="00E16ECF" w:rsidTr="00270EB7">
        <w:trPr>
          <w:trHeight w:val="1150"/>
          <w:jc w:val="center"/>
        </w:trPr>
        <w:tc>
          <w:tcPr>
            <w:tcW w:w="709" w:type="dxa"/>
          </w:tcPr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</w:p>
          <w:p w:rsidR="00CB5ADB" w:rsidRPr="00E16ECF" w:rsidRDefault="00CB5ADB" w:rsidP="00270EB7">
            <w:pPr>
              <w:ind w:firstLine="0"/>
              <w:jc w:val="center"/>
              <w:outlineLvl w:val="1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3.</w:t>
            </w:r>
          </w:p>
        </w:tc>
        <w:tc>
          <w:tcPr>
            <w:tcW w:w="4110" w:type="dxa"/>
          </w:tcPr>
          <w:p w:rsidR="00CB5ADB" w:rsidRPr="00E16ECF" w:rsidRDefault="00CB5ADB" w:rsidP="00270EB7">
            <w:pPr>
              <w:ind w:firstLine="0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Коэффициент</w:t>
            </w:r>
          </w:p>
          <w:p w:rsidR="00CB5ADB" w:rsidRPr="00E16ECF" w:rsidRDefault="00CB5ADB" w:rsidP="00270EB7">
            <w:pPr>
              <w:ind w:firstLine="0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Тяжесть последствий ДТП (количество погибших человек на 100 пострадавших)</w:t>
            </w:r>
          </w:p>
        </w:tc>
        <w:tc>
          <w:tcPr>
            <w:tcW w:w="2268" w:type="dxa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</w:p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</w:p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15</w:t>
            </w:r>
          </w:p>
        </w:tc>
        <w:tc>
          <w:tcPr>
            <w:tcW w:w="2835" w:type="dxa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</w:p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</w:p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14,7</w:t>
            </w:r>
          </w:p>
        </w:tc>
        <w:tc>
          <w:tcPr>
            <w:tcW w:w="2410" w:type="dxa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</w:p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</w:p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14,5</w:t>
            </w:r>
          </w:p>
        </w:tc>
        <w:tc>
          <w:tcPr>
            <w:tcW w:w="2269" w:type="dxa"/>
          </w:tcPr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</w:p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</w:p>
          <w:p w:rsidR="00CB5ADB" w:rsidRPr="00E16ECF" w:rsidRDefault="00CB5ADB" w:rsidP="00270EB7">
            <w:pPr>
              <w:ind w:firstLine="0"/>
              <w:jc w:val="center"/>
              <w:rPr>
                <w:rFonts w:cs="Arial"/>
                <w:szCs w:val="20"/>
              </w:rPr>
            </w:pPr>
            <w:r w:rsidRPr="00E16ECF">
              <w:rPr>
                <w:rFonts w:cs="Arial"/>
                <w:szCs w:val="20"/>
              </w:rPr>
              <w:t>14,5</w:t>
            </w:r>
          </w:p>
        </w:tc>
      </w:tr>
    </w:tbl>
    <w:p w:rsidR="00CB5ADB" w:rsidRDefault="00CB5ADB" w:rsidP="00E16ECF">
      <w:pPr>
        <w:pStyle w:val="af4"/>
        <w:ind w:firstLine="567"/>
        <w:rPr>
          <w:rFonts w:ascii="Arial" w:hAnsi="Arial" w:cs="Arial"/>
          <w:szCs w:val="20"/>
        </w:rPr>
      </w:pPr>
    </w:p>
    <w:p w:rsidR="00270EB7" w:rsidRDefault="00270EB7">
      <w:pPr>
        <w:ind w:firstLine="0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270EB7" w:rsidRDefault="00270EB7" w:rsidP="00011D92">
      <w:pPr>
        <w:pStyle w:val="af4"/>
        <w:ind w:firstLine="567"/>
        <w:jc w:val="both"/>
        <w:rPr>
          <w:rFonts w:ascii="Arial" w:hAnsi="Arial"/>
        </w:rPr>
      </w:pPr>
    </w:p>
    <w:p w:rsidR="00011D92" w:rsidRDefault="00011D92" w:rsidP="00011D92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905F78">
        <w:rPr>
          <w:rFonts w:cs="Arial"/>
          <w:szCs w:val="28"/>
        </w:rPr>
        <w:t>Приложение 2 к целевой программе излож</w:t>
      </w:r>
      <w:r>
        <w:rPr>
          <w:rFonts w:cs="Arial"/>
          <w:szCs w:val="28"/>
        </w:rPr>
        <w:t>ено</w:t>
      </w:r>
      <w:r w:rsidRPr="00905F78">
        <w:rPr>
          <w:rFonts w:cs="Arial"/>
          <w:szCs w:val="28"/>
        </w:rPr>
        <w:t xml:space="preserve"> в новой редакции</w:t>
      </w:r>
      <w:r>
        <w:rPr>
          <w:rFonts w:cs="Arial"/>
          <w:szCs w:val="28"/>
        </w:rPr>
        <w:t xml:space="preserve"> постановлением Администрации </w:t>
      </w:r>
      <w:hyperlink r:id="rId17" w:tgtFrame="ChangingDocument" w:history="1">
        <w:r>
          <w:rPr>
            <w:rStyle w:val="a3"/>
            <w:rFonts w:cs="Arial"/>
            <w:szCs w:val="28"/>
          </w:rPr>
          <w:t>от 09.10.2013 № 2164</w:t>
        </w:r>
      </w:hyperlink>
      <w:r>
        <w:rPr>
          <w:rFonts w:cs="Arial"/>
          <w:szCs w:val="28"/>
        </w:rPr>
        <w:t>)</w:t>
      </w:r>
    </w:p>
    <w:p w:rsidR="005E251A" w:rsidRPr="00270EB7" w:rsidRDefault="00693ECF" w:rsidP="00270EB7">
      <w:pPr>
        <w:pStyle w:val="af4"/>
        <w:ind w:firstLine="567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270EB7">
        <w:rPr>
          <w:rFonts w:ascii="Arial" w:hAnsi="Arial" w:cs="Arial"/>
          <w:b/>
          <w:bCs/>
          <w:kern w:val="28"/>
          <w:sz w:val="32"/>
          <w:szCs w:val="32"/>
        </w:rPr>
        <w:t>Приложение 2</w:t>
      </w:r>
    </w:p>
    <w:p w:rsidR="00CB12A3" w:rsidRPr="00270EB7" w:rsidRDefault="00CB12A3" w:rsidP="00270EB7">
      <w:pPr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270EB7">
        <w:rPr>
          <w:rFonts w:cs="Arial"/>
          <w:b/>
          <w:bCs/>
          <w:kern w:val="28"/>
          <w:sz w:val="32"/>
          <w:szCs w:val="32"/>
        </w:rPr>
        <w:t xml:space="preserve">к Целевой программе Кондинского района </w:t>
      </w:r>
    </w:p>
    <w:p w:rsidR="00CB12A3" w:rsidRPr="00270EB7" w:rsidRDefault="00CB12A3" w:rsidP="00270EB7">
      <w:pPr>
        <w:jc w:val="right"/>
        <w:outlineLvl w:val="0"/>
        <w:rPr>
          <w:rStyle w:val="FontStyle14"/>
          <w:rFonts w:ascii="Arial" w:hAnsi="Arial" w:cs="Arial"/>
          <w:kern w:val="28"/>
          <w:sz w:val="32"/>
          <w:szCs w:val="32"/>
        </w:rPr>
      </w:pPr>
      <w:r w:rsidRPr="00270EB7">
        <w:rPr>
          <w:rStyle w:val="FontStyle14"/>
          <w:rFonts w:ascii="Arial" w:hAnsi="Arial" w:cs="Arial"/>
          <w:kern w:val="28"/>
          <w:sz w:val="32"/>
          <w:szCs w:val="32"/>
        </w:rPr>
        <w:t xml:space="preserve">«Повышение безопасности дорожного </w:t>
      </w:r>
    </w:p>
    <w:p w:rsidR="00E16ECF" w:rsidRPr="00270EB7" w:rsidRDefault="00CB12A3" w:rsidP="00270EB7">
      <w:pPr>
        <w:jc w:val="right"/>
        <w:outlineLvl w:val="0"/>
        <w:rPr>
          <w:rStyle w:val="FontStyle14"/>
          <w:rFonts w:ascii="Arial" w:hAnsi="Arial" w:cs="Arial"/>
          <w:kern w:val="28"/>
          <w:sz w:val="32"/>
          <w:szCs w:val="32"/>
        </w:rPr>
      </w:pPr>
      <w:r w:rsidRPr="00270EB7">
        <w:rPr>
          <w:rStyle w:val="FontStyle14"/>
          <w:rFonts w:ascii="Arial" w:hAnsi="Arial" w:cs="Arial"/>
          <w:kern w:val="28"/>
          <w:sz w:val="32"/>
          <w:szCs w:val="32"/>
        </w:rPr>
        <w:t>движения в Кондинском районе</w:t>
      </w:r>
    </w:p>
    <w:p w:rsidR="00E16ECF" w:rsidRPr="00270EB7" w:rsidRDefault="00CB12A3" w:rsidP="00270EB7">
      <w:pPr>
        <w:jc w:val="right"/>
        <w:outlineLvl w:val="0"/>
        <w:rPr>
          <w:rFonts w:cs="Arial"/>
          <w:kern w:val="28"/>
          <w:sz w:val="32"/>
          <w:szCs w:val="32"/>
        </w:rPr>
      </w:pPr>
      <w:r w:rsidRPr="00270EB7">
        <w:rPr>
          <w:rStyle w:val="FontStyle14"/>
          <w:rFonts w:ascii="Arial" w:hAnsi="Arial" w:cs="Arial"/>
          <w:kern w:val="28"/>
          <w:sz w:val="32"/>
          <w:szCs w:val="32"/>
        </w:rPr>
        <w:t>на 2013-2014 годы»</w:t>
      </w:r>
      <w:r w:rsidRPr="00270EB7">
        <w:rPr>
          <w:rFonts w:cs="Arial"/>
          <w:kern w:val="28"/>
          <w:sz w:val="32"/>
          <w:szCs w:val="32"/>
        </w:rPr>
        <w:t xml:space="preserve"> </w:t>
      </w:r>
    </w:p>
    <w:p w:rsidR="00E16ECF" w:rsidRPr="00270EB7" w:rsidRDefault="00E16ECF" w:rsidP="00270EB7">
      <w:pPr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</w:p>
    <w:p w:rsidR="00011D92" w:rsidRPr="00011D92" w:rsidRDefault="00011D92" w:rsidP="00011D92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bCs/>
          <w:kern w:val="32"/>
          <w:sz w:val="32"/>
          <w:szCs w:val="32"/>
        </w:rPr>
      </w:pPr>
      <w:r w:rsidRPr="00011D92">
        <w:rPr>
          <w:rFonts w:cs="Arial"/>
          <w:b/>
          <w:bCs/>
          <w:kern w:val="32"/>
          <w:sz w:val="32"/>
          <w:szCs w:val="32"/>
        </w:rPr>
        <w:t xml:space="preserve">Основные мероприятия целевой программы Кондинского района «Повышение безопасности дорожного движения </w:t>
      </w:r>
    </w:p>
    <w:p w:rsidR="00011D92" w:rsidRPr="00011D92" w:rsidRDefault="00011D92" w:rsidP="00011D92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bCs/>
          <w:kern w:val="32"/>
          <w:sz w:val="32"/>
          <w:szCs w:val="32"/>
        </w:rPr>
      </w:pPr>
      <w:r w:rsidRPr="00011D92">
        <w:rPr>
          <w:rFonts w:cs="Arial"/>
          <w:b/>
          <w:bCs/>
          <w:kern w:val="32"/>
          <w:sz w:val="32"/>
          <w:szCs w:val="32"/>
        </w:rPr>
        <w:t>в Кондинском районе на 2013-2014 годы»</w:t>
      </w:r>
    </w:p>
    <w:p w:rsidR="00011D92" w:rsidRPr="00011D92" w:rsidRDefault="00011D92" w:rsidP="00011D92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1523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"/>
        <w:gridCol w:w="2400"/>
        <w:gridCol w:w="1699"/>
        <w:gridCol w:w="1699"/>
        <w:gridCol w:w="1138"/>
        <w:gridCol w:w="1411"/>
        <w:gridCol w:w="1277"/>
        <w:gridCol w:w="1272"/>
        <w:gridCol w:w="1267"/>
        <w:gridCol w:w="1234"/>
        <w:gridCol w:w="1042"/>
      </w:tblGrid>
      <w:tr w:rsidR="00011D92" w:rsidRPr="00011D92" w:rsidTr="009963E1">
        <w:trPr>
          <w:trHeight w:val="68"/>
          <w:jc w:val="center"/>
        </w:trPr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11D92">
              <w:rPr>
                <w:rFonts w:cs="Arial"/>
                <w:b/>
                <w:bCs/>
                <w:kern w:val="28"/>
                <w:szCs w:val="32"/>
              </w:rPr>
              <w:t>№</w:t>
            </w:r>
          </w:p>
          <w:p w:rsidR="00011D92" w:rsidRPr="00011D92" w:rsidRDefault="00011D92" w:rsidP="00011D92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  <w:p w:rsidR="00011D92" w:rsidRPr="00011D92" w:rsidRDefault="00011D92" w:rsidP="00011D92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11D92">
              <w:rPr>
                <w:rFonts w:cs="Arial"/>
                <w:b/>
                <w:bCs/>
                <w:kern w:val="28"/>
                <w:szCs w:val="32"/>
              </w:rPr>
              <w:t>Мероприятия подпрограммы</w:t>
            </w:r>
          </w:p>
          <w:p w:rsidR="00011D92" w:rsidRPr="00011D92" w:rsidRDefault="00011D92" w:rsidP="00011D92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  <w:p w:rsidR="00011D92" w:rsidRPr="00011D92" w:rsidRDefault="00011D92" w:rsidP="00011D92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11D92">
              <w:rPr>
                <w:rFonts w:cs="Arial"/>
                <w:b/>
                <w:bCs/>
                <w:kern w:val="28"/>
                <w:szCs w:val="32"/>
              </w:rPr>
              <w:t>Исполнитель</w:t>
            </w:r>
          </w:p>
          <w:p w:rsidR="00011D92" w:rsidRPr="00011D92" w:rsidRDefault="00011D92" w:rsidP="00011D92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11D92">
              <w:rPr>
                <w:rFonts w:cs="Arial"/>
                <w:b/>
                <w:bCs/>
                <w:kern w:val="28"/>
                <w:szCs w:val="32"/>
              </w:rPr>
              <w:t>мероприятия</w:t>
            </w:r>
          </w:p>
          <w:p w:rsidR="00011D92" w:rsidRPr="00011D92" w:rsidRDefault="00011D92" w:rsidP="00011D92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11D92">
              <w:rPr>
                <w:rFonts w:cs="Arial"/>
                <w:b/>
                <w:bCs/>
                <w:kern w:val="28"/>
                <w:szCs w:val="32"/>
              </w:rPr>
              <w:t>программы</w:t>
            </w:r>
          </w:p>
          <w:p w:rsidR="00011D92" w:rsidRPr="00011D92" w:rsidRDefault="00011D92" w:rsidP="00011D92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  <w:p w:rsidR="00011D92" w:rsidRPr="00011D92" w:rsidRDefault="00011D92" w:rsidP="00011D92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Источник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финансирова-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ния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Финансовые затраты на реализацию (тысяч рублей)</w:t>
            </w:r>
          </w:p>
        </w:tc>
        <w:tc>
          <w:tcPr>
            <w:tcW w:w="1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Ожида-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емые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резуль-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таты, км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011D92" w:rsidRPr="00011D92" w:rsidTr="009963E1">
        <w:trPr>
          <w:trHeight w:val="68"/>
          <w:jc w:val="center"/>
        </w:trPr>
        <w:tc>
          <w:tcPr>
            <w:tcW w:w="7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всего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в том числе</w:t>
            </w:r>
          </w:p>
        </w:tc>
        <w:tc>
          <w:tcPr>
            <w:tcW w:w="1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011D92" w:rsidRPr="00011D92" w:rsidTr="009963E1">
        <w:trPr>
          <w:trHeight w:val="140"/>
          <w:jc w:val="center"/>
        </w:trPr>
        <w:tc>
          <w:tcPr>
            <w:tcW w:w="7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2013 год</w:t>
            </w:r>
          </w:p>
        </w:tc>
        <w:tc>
          <w:tcPr>
            <w:tcW w:w="2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2014 год</w:t>
            </w:r>
          </w:p>
        </w:tc>
        <w:tc>
          <w:tcPr>
            <w:tcW w:w="1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011D92" w:rsidRPr="00011D92" w:rsidTr="009963E1">
        <w:trPr>
          <w:trHeight w:val="68"/>
          <w:jc w:val="center"/>
        </w:trPr>
        <w:tc>
          <w:tcPr>
            <w:tcW w:w="7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План по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програм-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ме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Предусмот-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 xml:space="preserve">рено 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в бюджете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План по программе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Предусмот-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 xml:space="preserve">рено 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в бюджете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План по программе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Предусмот-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 xml:space="preserve">рено 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в бюджете</w:t>
            </w:r>
          </w:p>
        </w:tc>
        <w:tc>
          <w:tcPr>
            <w:tcW w:w="1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011D92" w:rsidRPr="00011D92" w:rsidTr="009963E1">
        <w:trPr>
          <w:trHeight w:val="68"/>
          <w:jc w:val="center"/>
        </w:trPr>
        <w:tc>
          <w:tcPr>
            <w:tcW w:w="152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  <w:lang w:val="en-US"/>
              </w:rPr>
              <w:t>I</w:t>
            </w:r>
            <w:r w:rsidRPr="00011D92">
              <w:rPr>
                <w:rFonts w:cs="Arial"/>
                <w:bCs/>
                <w:kern w:val="28"/>
                <w:szCs w:val="32"/>
              </w:rPr>
              <w:t>. Цель: Сокращение количества лиц, погибших и пострадавших в результате дорожно-транспортных происшествий</w:t>
            </w:r>
          </w:p>
        </w:tc>
      </w:tr>
      <w:tr w:rsidR="00011D92" w:rsidRPr="00011D92" w:rsidTr="009963E1">
        <w:trPr>
          <w:trHeight w:val="68"/>
          <w:jc w:val="center"/>
        </w:trPr>
        <w:tc>
          <w:tcPr>
            <w:tcW w:w="152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Задача 1. Совершенствование работы с участниками дорожного движения с целью предупреждения их опасного поведения на дорогах</w:t>
            </w:r>
          </w:p>
        </w:tc>
      </w:tr>
      <w:tr w:rsidR="00011D92" w:rsidRPr="00011D92" w:rsidTr="009963E1">
        <w:trPr>
          <w:trHeight w:val="68"/>
          <w:jc w:val="center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 xml:space="preserve">Организация сбора информации для изучения причин и обстоятельств для изучения причин 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 xml:space="preserve">и обстоятельств ДТП 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 xml:space="preserve">с наездами на </w:t>
            </w:r>
            <w:r w:rsidRPr="00011D92">
              <w:rPr>
                <w:rFonts w:cs="Arial"/>
                <w:bCs/>
                <w:kern w:val="28"/>
                <w:szCs w:val="32"/>
              </w:rPr>
              <w:lastRenderedPageBreak/>
              <w:t xml:space="preserve">пешеходов 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 xml:space="preserve">с разработкой 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и внедрением мероприятий по предупреждению подобных транспортных происшествий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lastRenderedPageBreak/>
              <w:t>ОГИБДД ОМВД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России по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Кондинскому</w:t>
            </w:r>
          </w:p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району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финансирования не требует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011D92" w:rsidRPr="00011D92" w:rsidTr="009963E1">
        <w:trPr>
          <w:trHeight w:val="68"/>
          <w:jc w:val="center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11D92">
              <w:rPr>
                <w:rFonts w:cs="Arial"/>
                <w:bCs/>
                <w:kern w:val="28"/>
                <w:szCs w:val="32"/>
              </w:rPr>
              <w:t>Итого по разделу 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</w:tbl>
    <w:p w:rsidR="00011D92" w:rsidRPr="00011D92" w:rsidRDefault="00011D92" w:rsidP="00011D92">
      <w:pPr>
        <w:autoSpaceDE w:val="0"/>
        <w:autoSpaceDN w:val="0"/>
        <w:adjustRightInd w:val="0"/>
        <w:rPr>
          <w:rFonts w:cs="Arial"/>
        </w:rPr>
      </w:pPr>
    </w:p>
    <w:tbl>
      <w:tblPr>
        <w:tblW w:w="152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2410"/>
        <w:gridCol w:w="1694"/>
        <w:gridCol w:w="1699"/>
        <w:gridCol w:w="1133"/>
        <w:gridCol w:w="1411"/>
        <w:gridCol w:w="1272"/>
        <w:gridCol w:w="1277"/>
        <w:gridCol w:w="1267"/>
        <w:gridCol w:w="1238"/>
        <w:gridCol w:w="1051"/>
      </w:tblGrid>
      <w:tr w:rsidR="00011D92" w:rsidRPr="00011D92" w:rsidTr="009963E1">
        <w:trPr>
          <w:trHeight w:val="68"/>
          <w:jc w:val="center"/>
        </w:trPr>
        <w:tc>
          <w:tcPr>
            <w:tcW w:w="15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Задача 2. Профилактика детского и юношеского дорожно-транспортного травматизма</w:t>
            </w:r>
          </w:p>
        </w:tc>
      </w:tr>
      <w:tr w:rsidR="00011D92" w:rsidRPr="00011D92" w:rsidTr="009963E1">
        <w:trPr>
          <w:trHeight w:val="68"/>
          <w:jc w:val="center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Cs/>
                <w:szCs w:val="20"/>
              </w:rPr>
              <w:t>2.1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011D92">
              <w:rPr>
                <w:rFonts w:cs="Arial"/>
                <w:szCs w:val="20"/>
              </w:rPr>
              <w:t xml:space="preserve">Приобретение спортивного инвентаря </w:t>
            </w:r>
          </w:p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и оборудования (на тему БДД) для обновления автогородка на территории детского сада "Сказка"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Управление образования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Бюджет района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30,0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30,0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011D92" w:rsidRPr="00011D92" w:rsidTr="009963E1">
        <w:trPr>
          <w:trHeight w:val="68"/>
          <w:jc w:val="center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Cs/>
                <w:szCs w:val="20"/>
              </w:rPr>
              <w:t>2.2.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Проведение профилактических операций "Внимание дети!"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Управление образования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Бюджет района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15,0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15,0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011D92" w:rsidRPr="00011D92" w:rsidTr="009963E1">
        <w:trPr>
          <w:trHeight w:val="68"/>
          <w:jc w:val="center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Cs/>
                <w:szCs w:val="20"/>
              </w:rPr>
              <w:t>2.3.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Проведение тематических проверок образовательных учреждений по профилактике дорожно-транспортного травматизма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Управление образования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финансирования не требует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011D92" w:rsidRPr="00011D92" w:rsidTr="009963E1">
        <w:trPr>
          <w:trHeight w:val="68"/>
          <w:jc w:val="center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Cs/>
                <w:szCs w:val="20"/>
              </w:rPr>
              <w:t>2.4.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011D92">
              <w:rPr>
                <w:rFonts w:cs="Arial"/>
                <w:szCs w:val="20"/>
              </w:rPr>
              <w:t xml:space="preserve">Разработка и </w:t>
            </w:r>
            <w:r w:rsidRPr="00011D92">
              <w:rPr>
                <w:rFonts w:cs="Arial"/>
                <w:szCs w:val="20"/>
              </w:rPr>
              <w:lastRenderedPageBreak/>
              <w:t xml:space="preserve">внедрение целевых систем воспитания и обучения детей безопасному поведению на дорогах </w:t>
            </w:r>
          </w:p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и улицах района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lastRenderedPageBreak/>
              <w:t xml:space="preserve">ОГИБДД </w:t>
            </w:r>
            <w:r w:rsidRPr="00011D92">
              <w:rPr>
                <w:rFonts w:cs="Arial"/>
                <w:szCs w:val="20"/>
              </w:rPr>
              <w:lastRenderedPageBreak/>
              <w:t>ОМВД</w:t>
            </w:r>
          </w:p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России по</w:t>
            </w:r>
          </w:p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Кондинскому</w:t>
            </w:r>
          </w:p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району, Управление образования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lastRenderedPageBreak/>
              <w:t>финансирова</w:t>
            </w:r>
            <w:r w:rsidRPr="00011D92">
              <w:rPr>
                <w:rFonts w:cs="Arial"/>
                <w:szCs w:val="20"/>
              </w:rPr>
              <w:lastRenderedPageBreak/>
              <w:t>ния не требует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011D92" w:rsidRPr="00011D92" w:rsidTr="009963E1">
        <w:trPr>
          <w:trHeight w:val="68"/>
          <w:jc w:val="center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 xml:space="preserve">Итого по разделу </w:t>
            </w:r>
            <w:r w:rsidRPr="00011D92">
              <w:rPr>
                <w:rFonts w:cs="Arial"/>
                <w:szCs w:val="20"/>
              </w:rPr>
              <w:t>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45,0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45,0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011D92" w:rsidRPr="00011D92" w:rsidTr="009963E1">
        <w:trPr>
          <w:trHeight w:val="68"/>
          <w:jc w:val="center"/>
        </w:trPr>
        <w:tc>
          <w:tcPr>
            <w:tcW w:w="15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bCs/>
                <w:szCs w:val="20"/>
              </w:rPr>
            </w:pPr>
            <w:r w:rsidRPr="00011D92">
              <w:rPr>
                <w:rFonts w:cs="Arial"/>
                <w:b/>
                <w:bCs/>
                <w:szCs w:val="20"/>
              </w:rPr>
              <w:t xml:space="preserve">Задача 3. Повышение эффективности функционирования системы государственного управления </w:t>
            </w:r>
          </w:p>
          <w:p w:rsidR="00011D92" w:rsidRPr="00011D92" w:rsidRDefault="00011D92" w:rsidP="00011D92">
            <w:pPr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в области обеспечения безопасности дорожного движения на местном уровне</w:t>
            </w:r>
          </w:p>
        </w:tc>
      </w:tr>
      <w:tr w:rsidR="00011D92" w:rsidRPr="00011D92" w:rsidTr="009963E1">
        <w:trPr>
          <w:trHeight w:val="68"/>
          <w:jc w:val="center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3.1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011D92">
              <w:rPr>
                <w:rFonts w:cs="Arial"/>
                <w:szCs w:val="20"/>
              </w:rPr>
              <w:t xml:space="preserve">Комплексное выполнение работ по паспортизации </w:t>
            </w:r>
          </w:p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и разработке проектов организации дорожного движения</w:t>
            </w:r>
          </w:p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внутрипоселковых дорог муниципальных образований Кондинского района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011D92" w:rsidRPr="00011D92" w:rsidRDefault="00011D92" w:rsidP="00011D92">
      <w:pPr>
        <w:autoSpaceDE w:val="0"/>
        <w:autoSpaceDN w:val="0"/>
        <w:adjustRightInd w:val="0"/>
        <w:rPr>
          <w:rFonts w:cs="Arial"/>
        </w:rPr>
      </w:pPr>
    </w:p>
    <w:tbl>
      <w:tblPr>
        <w:tblW w:w="1523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"/>
        <w:gridCol w:w="2405"/>
        <w:gridCol w:w="1694"/>
        <w:gridCol w:w="1694"/>
        <w:gridCol w:w="1138"/>
        <w:gridCol w:w="1411"/>
        <w:gridCol w:w="1277"/>
        <w:gridCol w:w="1272"/>
        <w:gridCol w:w="1272"/>
        <w:gridCol w:w="1234"/>
        <w:gridCol w:w="1046"/>
      </w:tblGrid>
      <w:tr w:rsidR="00011D92" w:rsidRPr="00011D92" w:rsidTr="009963E1">
        <w:trPr>
          <w:trHeight w:val="68"/>
          <w:jc w:val="center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Cs/>
                <w:szCs w:val="20"/>
              </w:rPr>
              <w:t>3.2.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Междуреченский, п.Мортка, д.Сотник, д.Юмас, с.Ямки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Комитет по</w:t>
            </w:r>
          </w:p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развитию</w:t>
            </w:r>
          </w:p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011D92">
              <w:rPr>
                <w:rFonts w:cs="Arial"/>
                <w:szCs w:val="20"/>
              </w:rPr>
              <w:t xml:space="preserve">производств </w:t>
            </w:r>
          </w:p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и инфраструктуры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Бюджет района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2 929,1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2 929,1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Cs/>
                <w:szCs w:val="20"/>
              </w:rPr>
              <w:t>2 929,1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2 929,1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Cs/>
                <w:szCs w:val="20"/>
              </w:rPr>
              <w:t>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109,8</w:t>
            </w:r>
          </w:p>
        </w:tc>
      </w:tr>
      <w:tr w:rsidR="00011D92" w:rsidRPr="00011D92" w:rsidTr="009963E1">
        <w:trPr>
          <w:trHeight w:val="68"/>
          <w:jc w:val="center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Cs/>
                <w:szCs w:val="20"/>
              </w:rPr>
              <w:t>3.3.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011D92">
              <w:rPr>
                <w:rFonts w:cs="Arial"/>
                <w:szCs w:val="20"/>
              </w:rPr>
              <w:t xml:space="preserve">Перекресток дороги "Междуреченский -Мортка" д.Сотник до переправы с.Ямки, </w:t>
            </w:r>
            <w:r w:rsidRPr="00011D92">
              <w:rPr>
                <w:rFonts w:cs="Arial"/>
                <w:szCs w:val="20"/>
              </w:rPr>
              <w:lastRenderedPageBreak/>
              <w:t xml:space="preserve">далее от с.Ямки до д.Юмас, </w:t>
            </w:r>
          </w:p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011D92">
              <w:rPr>
                <w:rFonts w:cs="Arial"/>
                <w:szCs w:val="20"/>
              </w:rPr>
              <w:t xml:space="preserve">гп. Куминский, </w:t>
            </w:r>
          </w:p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011D92">
              <w:rPr>
                <w:rFonts w:cs="Arial"/>
                <w:szCs w:val="20"/>
              </w:rPr>
              <w:t xml:space="preserve">гп. Кондинское, </w:t>
            </w:r>
          </w:p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011D92">
              <w:rPr>
                <w:rFonts w:cs="Arial"/>
                <w:szCs w:val="20"/>
              </w:rPr>
              <w:t>гп. Луговой, с.Болчары, Болчары –</w:t>
            </w:r>
          </w:p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ЛПДС "Кедровое", с.Алтай, д.Кама, с.Леуши, п.Лиственичный, п.Ягодный, п. Дальний, п.Мулымья, п.Назарово, п.Чантырья, п.Шаим, д.Ушья, п.Половинка, п.Шугур, п.Шугур-ДЭОЦ, дорога Шугур - Карым, с.Карым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6 834,50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Cs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Cs/>
                <w:szCs w:val="20"/>
              </w:rPr>
              <w:t>6 834,50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280,7</w:t>
            </w:r>
          </w:p>
        </w:tc>
      </w:tr>
      <w:tr w:rsidR="00011D92" w:rsidRPr="00011D92" w:rsidTr="009963E1">
        <w:trPr>
          <w:trHeight w:val="68"/>
          <w:jc w:val="center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011D92">
              <w:rPr>
                <w:rFonts w:cs="Arial"/>
                <w:b/>
                <w:szCs w:val="20"/>
              </w:rPr>
              <w:t xml:space="preserve">Итого </w:t>
            </w:r>
            <w:r w:rsidRPr="00011D92">
              <w:rPr>
                <w:rFonts w:cs="Arial"/>
                <w:b/>
                <w:bCs/>
                <w:szCs w:val="20"/>
              </w:rPr>
              <w:t xml:space="preserve">по </w:t>
            </w:r>
            <w:r w:rsidRPr="00011D92">
              <w:rPr>
                <w:rFonts w:cs="Arial"/>
                <w:b/>
                <w:szCs w:val="20"/>
              </w:rPr>
              <w:t>разделу 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9 763,6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2 929,1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2 929,1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2 929,1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6 834,50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390,5</w:t>
            </w:r>
          </w:p>
        </w:tc>
      </w:tr>
      <w:tr w:rsidR="00011D92" w:rsidRPr="00011D92" w:rsidTr="009963E1">
        <w:trPr>
          <w:trHeight w:val="68"/>
          <w:jc w:val="center"/>
        </w:trPr>
        <w:tc>
          <w:tcPr>
            <w:tcW w:w="152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Задача 4 Разработка и приобретение логотипа (знака качества) для добросовестных автомобильных перевозчиков</w:t>
            </w:r>
          </w:p>
        </w:tc>
      </w:tr>
      <w:tr w:rsidR="00011D92" w:rsidRPr="00011D92" w:rsidTr="009963E1">
        <w:trPr>
          <w:trHeight w:val="68"/>
          <w:jc w:val="center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011D92">
              <w:rPr>
                <w:rFonts w:cs="Arial"/>
                <w:szCs w:val="20"/>
              </w:rPr>
              <w:t xml:space="preserve">Разработка </w:t>
            </w:r>
          </w:p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и приобретение логотипа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Комитет по</w:t>
            </w:r>
          </w:p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развитию</w:t>
            </w:r>
          </w:p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011D92">
              <w:rPr>
                <w:rFonts w:cs="Arial"/>
                <w:szCs w:val="20"/>
              </w:rPr>
              <w:t xml:space="preserve">производств </w:t>
            </w:r>
          </w:p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и инфраструктуры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Бюджет района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5,0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5,0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011D92" w:rsidRPr="00011D92" w:rsidTr="009963E1">
        <w:trPr>
          <w:trHeight w:val="68"/>
          <w:jc w:val="center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011D92">
              <w:rPr>
                <w:rFonts w:cs="Arial"/>
                <w:b/>
                <w:szCs w:val="20"/>
              </w:rPr>
              <w:t xml:space="preserve">Итого </w:t>
            </w:r>
            <w:r w:rsidRPr="00011D92">
              <w:rPr>
                <w:rFonts w:cs="Arial"/>
                <w:b/>
                <w:bCs/>
                <w:szCs w:val="20"/>
              </w:rPr>
              <w:t xml:space="preserve">по </w:t>
            </w:r>
            <w:r w:rsidRPr="00011D92">
              <w:rPr>
                <w:rFonts w:cs="Arial"/>
                <w:b/>
                <w:szCs w:val="20"/>
              </w:rPr>
              <w:t>разделу 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5,0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5,0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011D92" w:rsidRPr="00011D92" w:rsidTr="009963E1">
        <w:trPr>
          <w:trHeight w:val="68"/>
          <w:jc w:val="center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011D92">
              <w:rPr>
                <w:rFonts w:cs="Arial"/>
                <w:b/>
                <w:szCs w:val="20"/>
              </w:rPr>
              <w:t xml:space="preserve">Всего </w:t>
            </w:r>
            <w:r w:rsidRPr="00011D92">
              <w:rPr>
                <w:rFonts w:cs="Arial"/>
                <w:b/>
                <w:bCs/>
                <w:szCs w:val="20"/>
              </w:rPr>
              <w:t xml:space="preserve">по </w:t>
            </w:r>
            <w:r w:rsidRPr="00011D92">
              <w:rPr>
                <w:rFonts w:cs="Arial"/>
                <w:b/>
                <w:szCs w:val="20"/>
              </w:rPr>
              <w:t>программе: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9 813,6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2 929,1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2 929,1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2 929,1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6 884,5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11D92">
              <w:rPr>
                <w:rFonts w:cs="Arial"/>
                <w:b/>
                <w:bCs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D92" w:rsidRPr="00011D92" w:rsidRDefault="00011D92" w:rsidP="00011D9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011D92" w:rsidRPr="00011D92" w:rsidRDefault="00011D92" w:rsidP="00011D92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011D92">
        <w:rPr>
          <w:rFonts w:cs="Arial"/>
          <w:szCs w:val="20"/>
        </w:rPr>
        <w:t>Обоснование мероприятий:</w:t>
      </w:r>
    </w:p>
    <w:p w:rsidR="00011D92" w:rsidRPr="00011D92" w:rsidRDefault="00011D92" w:rsidP="00011D92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011D92">
        <w:rPr>
          <w:rFonts w:cs="Arial"/>
          <w:szCs w:val="20"/>
        </w:rPr>
        <w:lastRenderedPageBreak/>
        <w:t>Профилактика преступлений, а также выявление лиц и ТС, причастных к совершению преступлений и правонарушений разных категорий. Профилактика нарушений с сфере безопасности дорожного движения.</w:t>
      </w:r>
    </w:p>
    <w:p w:rsidR="00011D92" w:rsidRPr="00011D92" w:rsidRDefault="00011D92" w:rsidP="00011D92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011D92">
        <w:rPr>
          <w:rFonts w:cs="Arial"/>
          <w:szCs w:val="20"/>
        </w:rPr>
        <w:t>Снижение аварийности.</w:t>
      </w:r>
    </w:p>
    <w:p w:rsidR="00011D92" w:rsidRPr="00011D92" w:rsidRDefault="00011D92" w:rsidP="00011D92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011D92">
        <w:rPr>
          <w:rFonts w:cs="Arial"/>
          <w:szCs w:val="20"/>
        </w:rPr>
        <w:t>2.1. Привитие первоначальных навыков безопасного поведения на дороге детей дошкольного и младшего школьного возраста. 2.2. Профилактика нарушений в сфере безопасности дорожного движения с участием детей и пешеходов.</w:t>
      </w:r>
    </w:p>
    <w:p w:rsidR="00011D92" w:rsidRPr="00011D92" w:rsidRDefault="00011D92" w:rsidP="00011D92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011D92">
        <w:rPr>
          <w:rFonts w:cs="Arial"/>
          <w:szCs w:val="20"/>
        </w:rPr>
        <w:t>2.3. Контроль за образовательными учреждениями.</w:t>
      </w:r>
    </w:p>
    <w:p w:rsidR="00011D92" w:rsidRPr="00011D92" w:rsidRDefault="00011D92" w:rsidP="00011D92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011D92">
        <w:rPr>
          <w:rFonts w:cs="Arial"/>
          <w:szCs w:val="20"/>
        </w:rPr>
        <w:t>2.4. Проведение обучения с детьми и подростками на предмет изучения и соблюдения правил дорожного движения, выявление административных правонарушений, снижение аварийности.</w:t>
      </w:r>
    </w:p>
    <w:p w:rsidR="00011D92" w:rsidRPr="00011D92" w:rsidRDefault="00011D92" w:rsidP="00011D92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011D92">
        <w:rPr>
          <w:rFonts w:cs="Arial"/>
          <w:szCs w:val="20"/>
        </w:rPr>
        <w:t>3. Паспортизация внутрипоселковых автомобильных дорог и приведение УДС городских и сельских поселений в соответствии с ГОСТ и СНИП. Повышение уровня безопасности движения на автомобильных дорогах. Повышение эффективности контрольно-надзорной деятельности.</w:t>
      </w:r>
    </w:p>
    <w:p w:rsidR="00011D92" w:rsidRPr="00011D92" w:rsidRDefault="00011D92" w:rsidP="00011D92">
      <w:pPr>
        <w:rPr>
          <w:rFonts w:cs="Arial"/>
          <w:b/>
          <w:color w:val="000000"/>
          <w:szCs w:val="28"/>
        </w:rPr>
      </w:pPr>
      <w:r w:rsidRPr="00011D92">
        <w:rPr>
          <w:rFonts w:cs="Arial"/>
          <w:szCs w:val="20"/>
        </w:rPr>
        <w:t>4. Разработка и приобретение логотипа (знака качества) для транспортных средств, техническое оснащение которых соответствует современным требованиям осуществления регулярных пассажирских перевозок.</w:t>
      </w:r>
    </w:p>
    <w:p w:rsidR="00011D92" w:rsidRPr="00011D92" w:rsidRDefault="00011D92" w:rsidP="00011D92">
      <w:pPr>
        <w:rPr>
          <w:rFonts w:cs="Arial"/>
          <w:b/>
          <w:color w:val="000000"/>
          <w:szCs w:val="28"/>
        </w:rPr>
      </w:pPr>
    </w:p>
    <w:p w:rsidR="00270EB7" w:rsidRPr="00E16ECF" w:rsidRDefault="00270EB7" w:rsidP="00011D92">
      <w:pPr>
        <w:jc w:val="center"/>
        <w:rPr>
          <w:rFonts w:cs="Arial"/>
        </w:rPr>
      </w:pPr>
    </w:p>
    <w:sectPr w:rsidR="00270EB7" w:rsidRPr="00E16ECF" w:rsidSect="005E251A">
      <w:type w:val="continuous"/>
      <w:pgSz w:w="16837" w:h="11905" w:orient="landscape"/>
      <w:pgMar w:top="1134" w:right="1134" w:bottom="1134" w:left="113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C8" w:rsidRDefault="00AF72C8">
      <w:r>
        <w:separator/>
      </w:r>
    </w:p>
  </w:endnote>
  <w:endnote w:type="continuationSeparator" w:id="0">
    <w:p w:rsidR="00AF72C8" w:rsidRDefault="00AF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C8" w:rsidRDefault="00AF72C8">
      <w:r>
        <w:separator/>
      </w:r>
    </w:p>
  </w:footnote>
  <w:footnote w:type="continuationSeparator" w:id="0">
    <w:p w:rsidR="00AF72C8" w:rsidRDefault="00AF7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C5E"/>
    <w:multiLevelType w:val="hybridMultilevel"/>
    <w:tmpl w:val="F4E46030"/>
    <w:lvl w:ilvl="0" w:tplc="B910303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F6DFA"/>
    <w:multiLevelType w:val="hybridMultilevel"/>
    <w:tmpl w:val="B5AE4480"/>
    <w:lvl w:ilvl="0" w:tplc="28A0DA14">
      <w:start w:val="1"/>
      <w:numFmt w:val="bullet"/>
      <w:lvlText w:val=""/>
      <w:lvlJc w:val="left"/>
      <w:pPr>
        <w:tabs>
          <w:tab w:val="num" w:pos="887"/>
        </w:tabs>
        <w:ind w:left="-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0459B"/>
    <w:multiLevelType w:val="multilevel"/>
    <w:tmpl w:val="15AE289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29"/>
        </w:tabs>
        <w:ind w:left="2029" w:hanging="13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738"/>
        </w:tabs>
        <w:ind w:left="2738" w:hanging="13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13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32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/>
        <w:color w:val="auto"/>
      </w:rPr>
    </w:lvl>
  </w:abstractNum>
  <w:abstractNum w:abstractNumId="3">
    <w:nsid w:val="18F7709B"/>
    <w:multiLevelType w:val="hybridMultilevel"/>
    <w:tmpl w:val="9A3A3594"/>
    <w:lvl w:ilvl="0" w:tplc="649C4422">
      <w:start w:val="1"/>
      <w:numFmt w:val="bullet"/>
      <w:lvlText w:val=""/>
      <w:lvlJc w:val="left"/>
      <w:pPr>
        <w:tabs>
          <w:tab w:val="num" w:pos="851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18F2CA5"/>
    <w:multiLevelType w:val="singleLevel"/>
    <w:tmpl w:val="C430EDC0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2ABA4AE9"/>
    <w:multiLevelType w:val="multilevel"/>
    <w:tmpl w:val="0C300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A273553"/>
    <w:multiLevelType w:val="hybridMultilevel"/>
    <w:tmpl w:val="FA2E6B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33B62BD"/>
    <w:multiLevelType w:val="singleLevel"/>
    <w:tmpl w:val="56985E00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56292AAC"/>
    <w:multiLevelType w:val="hybridMultilevel"/>
    <w:tmpl w:val="82B4A306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>
    <w:nsid w:val="574374DB"/>
    <w:multiLevelType w:val="multilevel"/>
    <w:tmpl w:val="744AB61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249"/>
        </w:tabs>
        <w:ind w:left="1249" w:hanging="54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b/>
        <w:color w:val="auto"/>
      </w:rPr>
    </w:lvl>
  </w:abstractNum>
  <w:abstractNum w:abstractNumId="10">
    <w:nsid w:val="68A83DD2"/>
    <w:multiLevelType w:val="hybridMultilevel"/>
    <w:tmpl w:val="0442A8F4"/>
    <w:lvl w:ilvl="0" w:tplc="1ADA9E3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C705685"/>
    <w:multiLevelType w:val="hybridMultilevel"/>
    <w:tmpl w:val="F56E0E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5E23D29"/>
    <w:multiLevelType w:val="hybridMultilevel"/>
    <w:tmpl w:val="04B6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BE5427E"/>
    <w:multiLevelType w:val="multilevel"/>
    <w:tmpl w:val="0C300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1"/>
  </w:num>
  <w:num w:numId="7">
    <w:abstractNumId w:val="12"/>
  </w:num>
  <w:num w:numId="8">
    <w:abstractNumId w:val="5"/>
  </w:num>
  <w:num w:numId="9">
    <w:abstractNumId w:val="13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08c0f79-691c-4208-af1c-6afb4a15b232"/>
  </w:docVars>
  <w:rsids>
    <w:rsidRoot w:val="00B5106C"/>
    <w:rsid w:val="00011D92"/>
    <w:rsid w:val="000123C9"/>
    <w:rsid w:val="00015141"/>
    <w:rsid w:val="00024A7B"/>
    <w:rsid w:val="00031822"/>
    <w:rsid w:val="0003306B"/>
    <w:rsid w:val="000335FA"/>
    <w:rsid w:val="00034ED3"/>
    <w:rsid w:val="0004468F"/>
    <w:rsid w:val="0005281C"/>
    <w:rsid w:val="00056264"/>
    <w:rsid w:val="000705DE"/>
    <w:rsid w:val="00074657"/>
    <w:rsid w:val="0007580A"/>
    <w:rsid w:val="00076D47"/>
    <w:rsid w:val="00081E01"/>
    <w:rsid w:val="00091445"/>
    <w:rsid w:val="00091B31"/>
    <w:rsid w:val="00093D7E"/>
    <w:rsid w:val="000A0CBD"/>
    <w:rsid w:val="000A435B"/>
    <w:rsid w:val="000A51F3"/>
    <w:rsid w:val="000B169B"/>
    <w:rsid w:val="000B3AE3"/>
    <w:rsid w:val="000C5E14"/>
    <w:rsid w:val="000D18CC"/>
    <w:rsid w:val="000D69D5"/>
    <w:rsid w:val="000D6AE6"/>
    <w:rsid w:val="000E5B92"/>
    <w:rsid w:val="000F05F8"/>
    <w:rsid w:val="000F311E"/>
    <w:rsid w:val="000F625E"/>
    <w:rsid w:val="00102604"/>
    <w:rsid w:val="0010688A"/>
    <w:rsid w:val="00112985"/>
    <w:rsid w:val="001163A0"/>
    <w:rsid w:val="00117900"/>
    <w:rsid w:val="00117AD2"/>
    <w:rsid w:val="001226D6"/>
    <w:rsid w:val="001248E3"/>
    <w:rsid w:val="00125A43"/>
    <w:rsid w:val="00127082"/>
    <w:rsid w:val="00130424"/>
    <w:rsid w:val="00133CFC"/>
    <w:rsid w:val="00133D35"/>
    <w:rsid w:val="0014593A"/>
    <w:rsid w:val="00154711"/>
    <w:rsid w:val="00172A50"/>
    <w:rsid w:val="00180559"/>
    <w:rsid w:val="00187654"/>
    <w:rsid w:val="00195D0A"/>
    <w:rsid w:val="0019756C"/>
    <w:rsid w:val="001A1053"/>
    <w:rsid w:val="001A3B0B"/>
    <w:rsid w:val="001B0580"/>
    <w:rsid w:val="001B56A7"/>
    <w:rsid w:val="001B6156"/>
    <w:rsid w:val="001C52EA"/>
    <w:rsid w:val="001D1774"/>
    <w:rsid w:val="001D4EA7"/>
    <w:rsid w:val="001D659F"/>
    <w:rsid w:val="001D6BAB"/>
    <w:rsid w:val="001E1558"/>
    <w:rsid w:val="001E5653"/>
    <w:rsid w:val="001E7FFB"/>
    <w:rsid w:val="001F2587"/>
    <w:rsid w:val="001F4222"/>
    <w:rsid w:val="001F7D83"/>
    <w:rsid w:val="00200885"/>
    <w:rsid w:val="00203ED0"/>
    <w:rsid w:val="002123CF"/>
    <w:rsid w:val="00216C6C"/>
    <w:rsid w:val="002222DE"/>
    <w:rsid w:val="00222482"/>
    <w:rsid w:val="00230A6F"/>
    <w:rsid w:val="00230F2F"/>
    <w:rsid w:val="00231B65"/>
    <w:rsid w:val="002333CD"/>
    <w:rsid w:val="002509D9"/>
    <w:rsid w:val="00257C87"/>
    <w:rsid w:val="00260746"/>
    <w:rsid w:val="0026130D"/>
    <w:rsid w:val="00267FD2"/>
    <w:rsid w:val="00270EB7"/>
    <w:rsid w:val="00272957"/>
    <w:rsid w:val="0027588F"/>
    <w:rsid w:val="00275CEA"/>
    <w:rsid w:val="00276FFB"/>
    <w:rsid w:val="002825C8"/>
    <w:rsid w:val="002972D7"/>
    <w:rsid w:val="002A2534"/>
    <w:rsid w:val="002A25F4"/>
    <w:rsid w:val="002A3C92"/>
    <w:rsid w:val="002A5664"/>
    <w:rsid w:val="002A65F9"/>
    <w:rsid w:val="002B28C3"/>
    <w:rsid w:val="002B2ADA"/>
    <w:rsid w:val="002B4827"/>
    <w:rsid w:val="002B734E"/>
    <w:rsid w:val="002B74BA"/>
    <w:rsid w:val="002B76FF"/>
    <w:rsid w:val="002B7C9A"/>
    <w:rsid w:val="002C1057"/>
    <w:rsid w:val="002C1179"/>
    <w:rsid w:val="002C13BA"/>
    <w:rsid w:val="002C3C6F"/>
    <w:rsid w:val="002C5668"/>
    <w:rsid w:val="002D4DF6"/>
    <w:rsid w:val="002E62BD"/>
    <w:rsid w:val="002F3BF2"/>
    <w:rsid w:val="002F4357"/>
    <w:rsid w:val="002F4E36"/>
    <w:rsid w:val="002F5619"/>
    <w:rsid w:val="002F7070"/>
    <w:rsid w:val="002F7E9E"/>
    <w:rsid w:val="00303949"/>
    <w:rsid w:val="00303E32"/>
    <w:rsid w:val="00305AA3"/>
    <w:rsid w:val="00322428"/>
    <w:rsid w:val="00331984"/>
    <w:rsid w:val="00335257"/>
    <w:rsid w:val="00335A36"/>
    <w:rsid w:val="003410EB"/>
    <w:rsid w:val="0034394E"/>
    <w:rsid w:val="00344274"/>
    <w:rsid w:val="00344CFA"/>
    <w:rsid w:val="003519FC"/>
    <w:rsid w:val="00354633"/>
    <w:rsid w:val="003652AA"/>
    <w:rsid w:val="00366447"/>
    <w:rsid w:val="00370344"/>
    <w:rsid w:val="00376E46"/>
    <w:rsid w:val="0039440B"/>
    <w:rsid w:val="00396458"/>
    <w:rsid w:val="003B4F32"/>
    <w:rsid w:val="003B6DF6"/>
    <w:rsid w:val="003C496B"/>
    <w:rsid w:val="003D0A6F"/>
    <w:rsid w:val="003D26B1"/>
    <w:rsid w:val="003D5CDA"/>
    <w:rsid w:val="003E40A8"/>
    <w:rsid w:val="0040386E"/>
    <w:rsid w:val="00421102"/>
    <w:rsid w:val="00421642"/>
    <w:rsid w:val="0042345E"/>
    <w:rsid w:val="00425604"/>
    <w:rsid w:val="00433359"/>
    <w:rsid w:val="00437CBB"/>
    <w:rsid w:val="0044277F"/>
    <w:rsid w:val="004568E0"/>
    <w:rsid w:val="0045799C"/>
    <w:rsid w:val="00462C11"/>
    <w:rsid w:val="00466426"/>
    <w:rsid w:val="004728FE"/>
    <w:rsid w:val="00485050"/>
    <w:rsid w:val="00493517"/>
    <w:rsid w:val="00494AE0"/>
    <w:rsid w:val="004A1BCF"/>
    <w:rsid w:val="004B2C5A"/>
    <w:rsid w:val="004B3911"/>
    <w:rsid w:val="004B3D7E"/>
    <w:rsid w:val="004B5A00"/>
    <w:rsid w:val="004C1B80"/>
    <w:rsid w:val="004D67D7"/>
    <w:rsid w:val="004D687C"/>
    <w:rsid w:val="004E1AF3"/>
    <w:rsid w:val="004E4D7C"/>
    <w:rsid w:val="004E7658"/>
    <w:rsid w:val="004F4D5C"/>
    <w:rsid w:val="004F658F"/>
    <w:rsid w:val="00502263"/>
    <w:rsid w:val="00504295"/>
    <w:rsid w:val="00512246"/>
    <w:rsid w:val="005155B1"/>
    <w:rsid w:val="00520B66"/>
    <w:rsid w:val="00524A85"/>
    <w:rsid w:val="005332D1"/>
    <w:rsid w:val="005339DD"/>
    <w:rsid w:val="005367F4"/>
    <w:rsid w:val="00537C1F"/>
    <w:rsid w:val="00537E0C"/>
    <w:rsid w:val="00541D45"/>
    <w:rsid w:val="0054382D"/>
    <w:rsid w:val="005454CE"/>
    <w:rsid w:val="00556E7E"/>
    <w:rsid w:val="0057340A"/>
    <w:rsid w:val="005761A1"/>
    <w:rsid w:val="0057622B"/>
    <w:rsid w:val="005767F8"/>
    <w:rsid w:val="00577C80"/>
    <w:rsid w:val="005800C9"/>
    <w:rsid w:val="00586988"/>
    <w:rsid w:val="00587AD1"/>
    <w:rsid w:val="00592A5B"/>
    <w:rsid w:val="00593959"/>
    <w:rsid w:val="005969AD"/>
    <w:rsid w:val="005A744D"/>
    <w:rsid w:val="005B1537"/>
    <w:rsid w:val="005B3FF8"/>
    <w:rsid w:val="005B722C"/>
    <w:rsid w:val="005C4A1E"/>
    <w:rsid w:val="005D0350"/>
    <w:rsid w:val="005D4894"/>
    <w:rsid w:val="005E205F"/>
    <w:rsid w:val="005E251A"/>
    <w:rsid w:val="005E3752"/>
    <w:rsid w:val="005F26C4"/>
    <w:rsid w:val="005F6866"/>
    <w:rsid w:val="006030A4"/>
    <w:rsid w:val="00613D85"/>
    <w:rsid w:val="00614513"/>
    <w:rsid w:val="00614B24"/>
    <w:rsid w:val="0061654F"/>
    <w:rsid w:val="00620549"/>
    <w:rsid w:val="006273E8"/>
    <w:rsid w:val="00640BA7"/>
    <w:rsid w:val="0064625E"/>
    <w:rsid w:val="00655F0E"/>
    <w:rsid w:val="00660BB0"/>
    <w:rsid w:val="00672872"/>
    <w:rsid w:val="00674084"/>
    <w:rsid w:val="00674749"/>
    <w:rsid w:val="00676F63"/>
    <w:rsid w:val="00680B9E"/>
    <w:rsid w:val="00682DD4"/>
    <w:rsid w:val="006830F2"/>
    <w:rsid w:val="00683A4F"/>
    <w:rsid w:val="0068796F"/>
    <w:rsid w:val="00690045"/>
    <w:rsid w:val="00693ECF"/>
    <w:rsid w:val="00697790"/>
    <w:rsid w:val="006A18D3"/>
    <w:rsid w:val="006A1F0E"/>
    <w:rsid w:val="006A2C5F"/>
    <w:rsid w:val="006A3B2B"/>
    <w:rsid w:val="006A55A5"/>
    <w:rsid w:val="006B2956"/>
    <w:rsid w:val="006C6F5D"/>
    <w:rsid w:val="006C7E3C"/>
    <w:rsid w:val="006E0AA6"/>
    <w:rsid w:val="006E2571"/>
    <w:rsid w:val="006E546B"/>
    <w:rsid w:val="006E6A55"/>
    <w:rsid w:val="006E7886"/>
    <w:rsid w:val="006F45B6"/>
    <w:rsid w:val="006F6A80"/>
    <w:rsid w:val="006F6CCE"/>
    <w:rsid w:val="00702D45"/>
    <w:rsid w:val="00714013"/>
    <w:rsid w:val="00720BE6"/>
    <w:rsid w:val="00721602"/>
    <w:rsid w:val="007238FC"/>
    <w:rsid w:val="00724E35"/>
    <w:rsid w:val="00735AA0"/>
    <w:rsid w:val="007402F3"/>
    <w:rsid w:val="00741A77"/>
    <w:rsid w:val="007465F5"/>
    <w:rsid w:val="00750E7D"/>
    <w:rsid w:val="0075113B"/>
    <w:rsid w:val="00755355"/>
    <w:rsid w:val="00761F3E"/>
    <w:rsid w:val="00764C6C"/>
    <w:rsid w:val="0077026E"/>
    <w:rsid w:val="0077059F"/>
    <w:rsid w:val="00772439"/>
    <w:rsid w:val="00777AF1"/>
    <w:rsid w:val="00781682"/>
    <w:rsid w:val="007A2BDF"/>
    <w:rsid w:val="007A2E3F"/>
    <w:rsid w:val="007A39C9"/>
    <w:rsid w:val="007B4928"/>
    <w:rsid w:val="007B615D"/>
    <w:rsid w:val="007B7171"/>
    <w:rsid w:val="007B7A55"/>
    <w:rsid w:val="007C0B05"/>
    <w:rsid w:val="007C38EA"/>
    <w:rsid w:val="007D0CE4"/>
    <w:rsid w:val="007D2CF1"/>
    <w:rsid w:val="007E03F4"/>
    <w:rsid w:val="007F066B"/>
    <w:rsid w:val="007F19EA"/>
    <w:rsid w:val="007F1A68"/>
    <w:rsid w:val="007F2857"/>
    <w:rsid w:val="007F4D77"/>
    <w:rsid w:val="007F6995"/>
    <w:rsid w:val="00800277"/>
    <w:rsid w:val="008006F4"/>
    <w:rsid w:val="00804DC5"/>
    <w:rsid w:val="00814621"/>
    <w:rsid w:val="00820473"/>
    <w:rsid w:val="00821694"/>
    <w:rsid w:val="00823C54"/>
    <w:rsid w:val="00826343"/>
    <w:rsid w:val="00827A20"/>
    <w:rsid w:val="008303E5"/>
    <w:rsid w:val="00836E5B"/>
    <w:rsid w:val="008434F4"/>
    <w:rsid w:val="008479B8"/>
    <w:rsid w:val="00847D8E"/>
    <w:rsid w:val="008506BE"/>
    <w:rsid w:val="00851D92"/>
    <w:rsid w:val="00853B25"/>
    <w:rsid w:val="008611A6"/>
    <w:rsid w:val="00865102"/>
    <w:rsid w:val="00876010"/>
    <w:rsid w:val="008763AD"/>
    <w:rsid w:val="00877711"/>
    <w:rsid w:val="00891B4C"/>
    <w:rsid w:val="0089243F"/>
    <w:rsid w:val="008A2277"/>
    <w:rsid w:val="008B1870"/>
    <w:rsid w:val="008C46C0"/>
    <w:rsid w:val="008C5547"/>
    <w:rsid w:val="008C58C9"/>
    <w:rsid w:val="008C6A43"/>
    <w:rsid w:val="008D1BFF"/>
    <w:rsid w:val="008D3F0C"/>
    <w:rsid w:val="008E20E9"/>
    <w:rsid w:val="008E576F"/>
    <w:rsid w:val="008F4C6E"/>
    <w:rsid w:val="009005EE"/>
    <w:rsid w:val="009053BC"/>
    <w:rsid w:val="00915DD7"/>
    <w:rsid w:val="00920927"/>
    <w:rsid w:val="00921353"/>
    <w:rsid w:val="00926B23"/>
    <w:rsid w:val="009276D9"/>
    <w:rsid w:val="00927FFE"/>
    <w:rsid w:val="0093352D"/>
    <w:rsid w:val="00936E2B"/>
    <w:rsid w:val="00937B61"/>
    <w:rsid w:val="00942AAB"/>
    <w:rsid w:val="0094636E"/>
    <w:rsid w:val="00950228"/>
    <w:rsid w:val="00952A0F"/>
    <w:rsid w:val="00961C18"/>
    <w:rsid w:val="00962BFA"/>
    <w:rsid w:val="0097142C"/>
    <w:rsid w:val="00973BB6"/>
    <w:rsid w:val="0097448B"/>
    <w:rsid w:val="00981A6A"/>
    <w:rsid w:val="00983AC5"/>
    <w:rsid w:val="00991821"/>
    <w:rsid w:val="0099516C"/>
    <w:rsid w:val="009A2A3E"/>
    <w:rsid w:val="009A3752"/>
    <w:rsid w:val="009A3F1F"/>
    <w:rsid w:val="009A4301"/>
    <w:rsid w:val="009B0680"/>
    <w:rsid w:val="009C44D0"/>
    <w:rsid w:val="009C5F0C"/>
    <w:rsid w:val="009D0104"/>
    <w:rsid w:val="009D070B"/>
    <w:rsid w:val="009D19A6"/>
    <w:rsid w:val="009F4844"/>
    <w:rsid w:val="00A02F10"/>
    <w:rsid w:val="00A16F2E"/>
    <w:rsid w:val="00A22E36"/>
    <w:rsid w:val="00A231EF"/>
    <w:rsid w:val="00A241FD"/>
    <w:rsid w:val="00A25F7D"/>
    <w:rsid w:val="00A31D03"/>
    <w:rsid w:val="00A50DA6"/>
    <w:rsid w:val="00A635D3"/>
    <w:rsid w:val="00A636DF"/>
    <w:rsid w:val="00A70BED"/>
    <w:rsid w:val="00A77B00"/>
    <w:rsid w:val="00A81787"/>
    <w:rsid w:val="00A82B60"/>
    <w:rsid w:val="00A864AB"/>
    <w:rsid w:val="00A90399"/>
    <w:rsid w:val="00A90B2B"/>
    <w:rsid w:val="00A93822"/>
    <w:rsid w:val="00A96ACF"/>
    <w:rsid w:val="00AA04D8"/>
    <w:rsid w:val="00AA55AE"/>
    <w:rsid w:val="00AA57A9"/>
    <w:rsid w:val="00AB1E53"/>
    <w:rsid w:val="00AB2371"/>
    <w:rsid w:val="00AB4792"/>
    <w:rsid w:val="00AC0AD6"/>
    <w:rsid w:val="00AC411F"/>
    <w:rsid w:val="00AE24E9"/>
    <w:rsid w:val="00AE31A6"/>
    <w:rsid w:val="00AE74F9"/>
    <w:rsid w:val="00AF0A27"/>
    <w:rsid w:val="00AF281A"/>
    <w:rsid w:val="00AF69F5"/>
    <w:rsid w:val="00AF72C8"/>
    <w:rsid w:val="00B05BDD"/>
    <w:rsid w:val="00B10ECD"/>
    <w:rsid w:val="00B12C30"/>
    <w:rsid w:val="00B16D2F"/>
    <w:rsid w:val="00B2482E"/>
    <w:rsid w:val="00B33D0D"/>
    <w:rsid w:val="00B34C91"/>
    <w:rsid w:val="00B36276"/>
    <w:rsid w:val="00B426C6"/>
    <w:rsid w:val="00B4317E"/>
    <w:rsid w:val="00B43C75"/>
    <w:rsid w:val="00B44F7A"/>
    <w:rsid w:val="00B458F0"/>
    <w:rsid w:val="00B45A25"/>
    <w:rsid w:val="00B473EC"/>
    <w:rsid w:val="00B5106C"/>
    <w:rsid w:val="00B57256"/>
    <w:rsid w:val="00B6443B"/>
    <w:rsid w:val="00B83180"/>
    <w:rsid w:val="00B84141"/>
    <w:rsid w:val="00B85352"/>
    <w:rsid w:val="00B90959"/>
    <w:rsid w:val="00B9554A"/>
    <w:rsid w:val="00BB113E"/>
    <w:rsid w:val="00BC1693"/>
    <w:rsid w:val="00BC37C7"/>
    <w:rsid w:val="00BC50B0"/>
    <w:rsid w:val="00BD1864"/>
    <w:rsid w:val="00BD2BD7"/>
    <w:rsid w:val="00BD2C0B"/>
    <w:rsid w:val="00BD6292"/>
    <w:rsid w:val="00BE2536"/>
    <w:rsid w:val="00BF1B35"/>
    <w:rsid w:val="00BF336C"/>
    <w:rsid w:val="00C019EF"/>
    <w:rsid w:val="00C057C4"/>
    <w:rsid w:val="00C10B11"/>
    <w:rsid w:val="00C11757"/>
    <w:rsid w:val="00C21122"/>
    <w:rsid w:val="00C23260"/>
    <w:rsid w:val="00C240FA"/>
    <w:rsid w:val="00C30EA1"/>
    <w:rsid w:val="00C359F0"/>
    <w:rsid w:val="00C36976"/>
    <w:rsid w:val="00C37005"/>
    <w:rsid w:val="00C37C17"/>
    <w:rsid w:val="00C41370"/>
    <w:rsid w:val="00C41CC0"/>
    <w:rsid w:val="00C56BED"/>
    <w:rsid w:val="00C574B8"/>
    <w:rsid w:val="00C578F0"/>
    <w:rsid w:val="00C57B10"/>
    <w:rsid w:val="00C60B7B"/>
    <w:rsid w:val="00C6211B"/>
    <w:rsid w:val="00C63681"/>
    <w:rsid w:val="00C67455"/>
    <w:rsid w:val="00C67BE9"/>
    <w:rsid w:val="00C70D05"/>
    <w:rsid w:val="00C768C5"/>
    <w:rsid w:val="00C76B17"/>
    <w:rsid w:val="00C77B33"/>
    <w:rsid w:val="00C84AA4"/>
    <w:rsid w:val="00C87F9D"/>
    <w:rsid w:val="00C903F7"/>
    <w:rsid w:val="00C93465"/>
    <w:rsid w:val="00C93B86"/>
    <w:rsid w:val="00C93DE5"/>
    <w:rsid w:val="00C95511"/>
    <w:rsid w:val="00C97C7E"/>
    <w:rsid w:val="00C97EF2"/>
    <w:rsid w:val="00CA7195"/>
    <w:rsid w:val="00CB12A3"/>
    <w:rsid w:val="00CB5ADB"/>
    <w:rsid w:val="00CC17BD"/>
    <w:rsid w:val="00CD3A91"/>
    <w:rsid w:val="00CD5871"/>
    <w:rsid w:val="00CD5A36"/>
    <w:rsid w:val="00CD67C4"/>
    <w:rsid w:val="00CE0738"/>
    <w:rsid w:val="00CE265A"/>
    <w:rsid w:val="00CE39ED"/>
    <w:rsid w:val="00CF1A22"/>
    <w:rsid w:val="00CF1CAC"/>
    <w:rsid w:val="00CF389B"/>
    <w:rsid w:val="00CF61B8"/>
    <w:rsid w:val="00CF64F5"/>
    <w:rsid w:val="00D01C0C"/>
    <w:rsid w:val="00D0217D"/>
    <w:rsid w:val="00D0581B"/>
    <w:rsid w:val="00D11EB3"/>
    <w:rsid w:val="00D232D2"/>
    <w:rsid w:val="00D27128"/>
    <w:rsid w:val="00D301A1"/>
    <w:rsid w:val="00D308E2"/>
    <w:rsid w:val="00D328C1"/>
    <w:rsid w:val="00D32C3D"/>
    <w:rsid w:val="00D360F4"/>
    <w:rsid w:val="00D46F51"/>
    <w:rsid w:val="00D50BD2"/>
    <w:rsid w:val="00D51BA8"/>
    <w:rsid w:val="00D52318"/>
    <w:rsid w:val="00D6296F"/>
    <w:rsid w:val="00D82E51"/>
    <w:rsid w:val="00D84D23"/>
    <w:rsid w:val="00D918F2"/>
    <w:rsid w:val="00D91A87"/>
    <w:rsid w:val="00D94D7C"/>
    <w:rsid w:val="00D9573D"/>
    <w:rsid w:val="00D95CEF"/>
    <w:rsid w:val="00DB5026"/>
    <w:rsid w:val="00DB5AF0"/>
    <w:rsid w:val="00DB754D"/>
    <w:rsid w:val="00DC27FB"/>
    <w:rsid w:val="00DC3AC9"/>
    <w:rsid w:val="00DE106F"/>
    <w:rsid w:val="00DE4B9D"/>
    <w:rsid w:val="00DE539F"/>
    <w:rsid w:val="00DE5767"/>
    <w:rsid w:val="00DE6CE2"/>
    <w:rsid w:val="00DF24BF"/>
    <w:rsid w:val="00DF3876"/>
    <w:rsid w:val="00E0113A"/>
    <w:rsid w:val="00E04AD2"/>
    <w:rsid w:val="00E07CF9"/>
    <w:rsid w:val="00E146EB"/>
    <w:rsid w:val="00E16ECF"/>
    <w:rsid w:val="00E27FAA"/>
    <w:rsid w:val="00E34A24"/>
    <w:rsid w:val="00E519D8"/>
    <w:rsid w:val="00E532DA"/>
    <w:rsid w:val="00E544DE"/>
    <w:rsid w:val="00E61AFA"/>
    <w:rsid w:val="00E626DE"/>
    <w:rsid w:val="00E65107"/>
    <w:rsid w:val="00E71A77"/>
    <w:rsid w:val="00E71C88"/>
    <w:rsid w:val="00E80659"/>
    <w:rsid w:val="00E825C1"/>
    <w:rsid w:val="00E904D7"/>
    <w:rsid w:val="00E90D0A"/>
    <w:rsid w:val="00E94868"/>
    <w:rsid w:val="00EA6AF8"/>
    <w:rsid w:val="00EC0164"/>
    <w:rsid w:val="00EC0379"/>
    <w:rsid w:val="00EC130E"/>
    <w:rsid w:val="00ED0800"/>
    <w:rsid w:val="00EE2A0F"/>
    <w:rsid w:val="00EE3F21"/>
    <w:rsid w:val="00EE4577"/>
    <w:rsid w:val="00EF03E9"/>
    <w:rsid w:val="00EF35A7"/>
    <w:rsid w:val="00EF3E4C"/>
    <w:rsid w:val="00EF4DB1"/>
    <w:rsid w:val="00F03656"/>
    <w:rsid w:val="00F05984"/>
    <w:rsid w:val="00F13E87"/>
    <w:rsid w:val="00F262E0"/>
    <w:rsid w:val="00F32F22"/>
    <w:rsid w:val="00F34FBD"/>
    <w:rsid w:val="00F417F3"/>
    <w:rsid w:val="00F43301"/>
    <w:rsid w:val="00F434A4"/>
    <w:rsid w:val="00F47273"/>
    <w:rsid w:val="00F53948"/>
    <w:rsid w:val="00F55707"/>
    <w:rsid w:val="00F55F9B"/>
    <w:rsid w:val="00F56B72"/>
    <w:rsid w:val="00F60AAC"/>
    <w:rsid w:val="00F7762E"/>
    <w:rsid w:val="00F77A0B"/>
    <w:rsid w:val="00F77A2F"/>
    <w:rsid w:val="00F929C8"/>
    <w:rsid w:val="00F931EF"/>
    <w:rsid w:val="00F9404D"/>
    <w:rsid w:val="00F96C74"/>
    <w:rsid w:val="00F97B27"/>
    <w:rsid w:val="00FA14F8"/>
    <w:rsid w:val="00FB4E4E"/>
    <w:rsid w:val="00FB75C9"/>
    <w:rsid w:val="00FB76A7"/>
    <w:rsid w:val="00FB7EE8"/>
    <w:rsid w:val="00FC4AE4"/>
    <w:rsid w:val="00FC61CD"/>
    <w:rsid w:val="00FD3BCE"/>
    <w:rsid w:val="00FD6ACA"/>
    <w:rsid w:val="00FE0A2D"/>
    <w:rsid w:val="00FE211D"/>
    <w:rsid w:val="00FE7686"/>
    <w:rsid w:val="00FF197B"/>
    <w:rsid w:val="00FF1F19"/>
    <w:rsid w:val="00FF45AC"/>
    <w:rsid w:val="00FF48B8"/>
    <w:rsid w:val="00FF54DB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F72C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72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F72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F72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72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25F7D"/>
  </w:style>
  <w:style w:type="paragraph" w:customStyle="1" w:styleId="Style2">
    <w:name w:val="Style2"/>
    <w:basedOn w:val="a"/>
    <w:uiPriority w:val="99"/>
    <w:rsid w:val="00A25F7D"/>
  </w:style>
  <w:style w:type="paragraph" w:customStyle="1" w:styleId="Style3">
    <w:name w:val="Style3"/>
    <w:basedOn w:val="a"/>
    <w:uiPriority w:val="99"/>
    <w:rsid w:val="00A25F7D"/>
  </w:style>
  <w:style w:type="paragraph" w:customStyle="1" w:styleId="Style4">
    <w:name w:val="Style4"/>
    <w:basedOn w:val="a"/>
    <w:uiPriority w:val="99"/>
    <w:rsid w:val="00A25F7D"/>
  </w:style>
  <w:style w:type="paragraph" w:customStyle="1" w:styleId="Style5">
    <w:name w:val="Style5"/>
    <w:basedOn w:val="a"/>
    <w:uiPriority w:val="99"/>
    <w:rsid w:val="00A25F7D"/>
  </w:style>
  <w:style w:type="paragraph" w:customStyle="1" w:styleId="Style6">
    <w:name w:val="Style6"/>
    <w:basedOn w:val="a"/>
    <w:uiPriority w:val="99"/>
    <w:rsid w:val="00A25F7D"/>
    <w:pPr>
      <w:spacing w:line="322" w:lineRule="exact"/>
      <w:jc w:val="center"/>
    </w:pPr>
  </w:style>
  <w:style w:type="paragraph" w:customStyle="1" w:styleId="Style7">
    <w:name w:val="Style7"/>
    <w:basedOn w:val="a"/>
    <w:uiPriority w:val="99"/>
    <w:rsid w:val="00A25F7D"/>
    <w:pPr>
      <w:spacing w:line="324" w:lineRule="exact"/>
      <w:ind w:firstLine="696"/>
    </w:pPr>
  </w:style>
  <w:style w:type="paragraph" w:customStyle="1" w:styleId="Style8">
    <w:name w:val="Style8"/>
    <w:basedOn w:val="a"/>
    <w:uiPriority w:val="99"/>
    <w:rsid w:val="00A25F7D"/>
    <w:pPr>
      <w:spacing w:line="326" w:lineRule="exact"/>
      <w:ind w:firstLine="696"/>
    </w:pPr>
  </w:style>
  <w:style w:type="paragraph" w:customStyle="1" w:styleId="Style9">
    <w:name w:val="Style9"/>
    <w:basedOn w:val="a"/>
    <w:uiPriority w:val="99"/>
    <w:rsid w:val="00A25F7D"/>
  </w:style>
  <w:style w:type="character" w:customStyle="1" w:styleId="FontStyle11">
    <w:name w:val="Font Style11"/>
    <w:basedOn w:val="a0"/>
    <w:uiPriority w:val="99"/>
    <w:rsid w:val="00A25F7D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sid w:val="00A25F7D"/>
    <w:rPr>
      <w:rFonts w:ascii="Times New Roman" w:hAnsi="Times New Roman" w:cs="Times New Roman"/>
      <w:spacing w:val="80"/>
      <w:sz w:val="32"/>
      <w:szCs w:val="32"/>
    </w:rPr>
  </w:style>
  <w:style w:type="character" w:customStyle="1" w:styleId="FontStyle13">
    <w:name w:val="Font Style13"/>
    <w:basedOn w:val="a0"/>
    <w:uiPriority w:val="99"/>
    <w:rsid w:val="00A25F7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A25F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A25F7D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rsid w:val="00AF72C8"/>
    <w:rPr>
      <w:color w:val="0000FF"/>
      <w:u w:val="none"/>
    </w:rPr>
  </w:style>
  <w:style w:type="paragraph" w:customStyle="1" w:styleId="BodyTextKeep">
    <w:name w:val="Body Text Keep"/>
    <w:basedOn w:val="a4"/>
    <w:link w:val="BodyTextKeepChar"/>
    <w:rsid w:val="00A636DF"/>
    <w:pPr>
      <w:spacing w:before="120"/>
    </w:pPr>
    <w:rPr>
      <w:spacing w:val="-5"/>
      <w:lang w:eastAsia="en-US"/>
    </w:rPr>
  </w:style>
  <w:style w:type="character" w:customStyle="1" w:styleId="BodyTextKeepChar">
    <w:name w:val="Body Text Keep Char"/>
    <w:basedOn w:val="a0"/>
    <w:link w:val="BodyTextKeep"/>
    <w:rsid w:val="00A636DF"/>
    <w:rPr>
      <w:rFonts w:eastAsia="Times New Roman" w:hAnsi="Times New Roman" w:cs="Times New Roman"/>
      <w:spacing w:val="-5"/>
      <w:sz w:val="24"/>
      <w:szCs w:val="24"/>
      <w:lang w:eastAsia="en-US"/>
    </w:rPr>
  </w:style>
  <w:style w:type="paragraph" w:styleId="a4">
    <w:name w:val="Body Text"/>
    <w:basedOn w:val="a"/>
    <w:link w:val="a5"/>
    <w:uiPriority w:val="99"/>
    <w:unhideWhenUsed/>
    <w:rsid w:val="00A636D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636DF"/>
    <w:rPr>
      <w:rFonts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F036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03656"/>
    <w:rPr>
      <w:rFonts w:hAnsi="Times New Roman" w:cs="Times New Roman"/>
      <w:sz w:val="24"/>
      <w:szCs w:val="24"/>
    </w:rPr>
  </w:style>
  <w:style w:type="table" w:styleId="a6">
    <w:name w:val="Table Grid"/>
    <w:basedOn w:val="a1"/>
    <w:rsid w:val="00F03656"/>
    <w:rPr>
      <w:rFonts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rsid w:val="00F03656"/>
    <w:pPr>
      <w:widowControl w:val="0"/>
    </w:pPr>
    <w:rPr>
      <w:rFonts w:hAnsi="Times New Roman"/>
      <w:snapToGrid w:val="0"/>
      <w:sz w:val="28"/>
    </w:rPr>
  </w:style>
  <w:style w:type="character" w:styleId="a7">
    <w:name w:val="annotation reference"/>
    <w:basedOn w:val="a0"/>
    <w:uiPriority w:val="99"/>
    <w:semiHidden/>
    <w:unhideWhenUsed/>
    <w:rsid w:val="00EE2A0F"/>
    <w:rPr>
      <w:sz w:val="16"/>
      <w:szCs w:val="16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AF72C8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EE2A0F"/>
    <w:rPr>
      <w:rFonts w:ascii="Courier" w:hAnsi="Courier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E2A0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E2A0F"/>
    <w:rPr>
      <w:rFonts w:ascii="Courier" w:hAnsi="Courier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E2A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2A0F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AA04D8"/>
    <w:pPr>
      <w:widowControl w:val="0"/>
    </w:pPr>
    <w:rPr>
      <w:rFonts w:ascii="Tms Rmn" w:hAnsi="Tms Rmn"/>
      <w:snapToGrid w:val="0"/>
      <w:lang w:val="en-US"/>
    </w:rPr>
  </w:style>
  <w:style w:type="paragraph" w:styleId="ae">
    <w:name w:val="header"/>
    <w:basedOn w:val="a"/>
    <w:link w:val="af"/>
    <w:uiPriority w:val="99"/>
    <w:unhideWhenUsed/>
    <w:rsid w:val="002333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333CD"/>
    <w:rPr>
      <w:rFonts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333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333CD"/>
    <w:rPr>
      <w:rFonts w:hAnsi="Times New Roman"/>
      <w:sz w:val="24"/>
      <w:szCs w:val="24"/>
    </w:rPr>
  </w:style>
  <w:style w:type="paragraph" w:styleId="af2">
    <w:name w:val="Body Text Indent"/>
    <w:basedOn w:val="a"/>
    <w:rsid w:val="00A16F2E"/>
    <w:pPr>
      <w:spacing w:after="120"/>
      <w:ind w:left="283"/>
    </w:pPr>
  </w:style>
  <w:style w:type="paragraph" w:customStyle="1" w:styleId="ConsPlusNormal">
    <w:name w:val="ConsPlusNormal"/>
    <w:rsid w:val="002A56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3">
    <w:name w:val="Знак Знак Знак Знак"/>
    <w:basedOn w:val="a"/>
    <w:rsid w:val="000C5E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850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506BE"/>
    <w:rPr>
      <w:rFonts w:ascii="Courier New" w:hAnsi="Courier New" w:cs="Courier New"/>
      <w:lang w:val="uk-UA" w:eastAsia="uk-UA"/>
    </w:rPr>
  </w:style>
  <w:style w:type="paragraph" w:customStyle="1" w:styleId="af4">
    <w:name w:val="Стиль"/>
    <w:rsid w:val="001D4EA7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f5">
    <w:name w:val="Document Map"/>
    <w:basedOn w:val="a"/>
    <w:semiHidden/>
    <w:rsid w:val="007B7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3">
    <w:name w:val="List Bullet 2"/>
    <w:basedOn w:val="a"/>
    <w:autoRedefine/>
    <w:rsid w:val="006E6A55"/>
    <w:pPr>
      <w:ind w:firstLine="540"/>
    </w:pPr>
  </w:style>
  <w:style w:type="paragraph" w:styleId="af6">
    <w:name w:val="Normal (Web)"/>
    <w:basedOn w:val="a"/>
    <w:uiPriority w:val="99"/>
    <w:unhideWhenUsed/>
    <w:rsid w:val="00A22E36"/>
    <w:pPr>
      <w:spacing w:before="100" w:beforeAutospacing="1" w:after="100" w:afterAutospacing="1"/>
    </w:pPr>
    <w:rPr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E03F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E2536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0EB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0EB7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AF72C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AF72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F72C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72C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72C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F72C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F72C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72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F72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F72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72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25F7D"/>
  </w:style>
  <w:style w:type="paragraph" w:customStyle="1" w:styleId="Style2">
    <w:name w:val="Style2"/>
    <w:basedOn w:val="a"/>
    <w:uiPriority w:val="99"/>
    <w:rsid w:val="00A25F7D"/>
  </w:style>
  <w:style w:type="paragraph" w:customStyle="1" w:styleId="Style3">
    <w:name w:val="Style3"/>
    <w:basedOn w:val="a"/>
    <w:uiPriority w:val="99"/>
    <w:rsid w:val="00A25F7D"/>
  </w:style>
  <w:style w:type="paragraph" w:customStyle="1" w:styleId="Style4">
    <w:name w:val="Style4"/>
    <w:basedOn w:val="a"/>
    <w:uiPriority w:val="99"/>
    <w:rsid w:val="00A25F7D"/>
  </w:style>
  <w:style w:type="paragraph" w:customStyle="1" w:styleId="Style5">
    <w:name w:val="Style5"/>
    <w:basedOn w:val="a"/>
    <w:uiPriority w:val="99"/>
    <w:rsid w:val="00A25F7D"/>
  </w:style>
  <w:style w:type="paragraph" w:customStyle="1" w:styleId="Style6">
    <w:name w:val="Style6"/>
    <w:basedOn w:val="a"/>
    <w:uiPriority w:val="99"/>
    <w:rsid w:val="00A25F7D"/>
    <w:pPr>
      <w:spacing w:line="322" w:lineRule="exact"/>
      <w:jc w:val="center"/>
    </w:pPr>
  </w:style>
  <w:style w:type="paragraph" w:customStyle="1" w:styleId="Style7">
    <w:name w:val="Style7"/>
    <w:basedOn w:val="a"/>
    <w:uiPriority w:val="99"/>
    <w:rsid w:val="00A25F7D"/>
    <w:pPr>
      <w:spacing w:line="324" w:lineRule="exact"/>
      <w:ind w:firstLine="696"/>
    </w:pPr>
  </w:style>
  <w:style w:type="paragraph" w:customStyle="1" w:styleId="Style8">
    <w:name w:val="Style8"/>
    <w:basedOn w:val="a"/>
    <w:uiPriority w:val="99"/>
    <w:rsid w:val="00A25F7D"/>
    <w:pPr>
      <w:spacing w:line="326" w:lineRule="exact"/>
      <w:ind w:firstLine="696"/>
    </w:pPr>
  </w:style>
  <w:style w:type="paragraph" w:customStyle="1" w:styleId="Style9">
    <w:name w:val="Style9"/>
    <w:basedOn w:val="a"/>
    <w:uiPriority w:val="99"/>
    <w:rsid w:val="00A25F7D"/>
  </w:style>
  <w:style w:type="character" w:customStyle="1" w:styleId="FontStyle11">
    <w:name w:val="Font Style11"/>
    <w:basedOn w:val="a0"/>
    <w:uiPriority w:val="99"/>
    <w:rsid w:val="00A25F7D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sid w:val="00A25F7D"/>
    <w:rPr>
      <w:rFonts w:ascii="Times New Roman" w:hAnsi="Times New Roman" w:cs="Times New Roman"/>
      <w:spacing w:val="80"/>
      <w:sz w:val="32"/>
      <w:szCs w:val="32"/>
    </w:rPr>
  </w:style>
  <w:style w:type="character" w:customStyle="1" w:styleId="FontStyle13">
    <w:name w:val="Font Style13"/>
    <w:basedOn w:val="a0"/>
    <w:uiPriority w:val="99"/>
    <w:rsid w:val="00A25F7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A25F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A25F7D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rsid w:val="00AF72C8"/>
    <w:rPr>
      <w:color w:val="0000FF"/>
      <w:u w:val="none"/>
    </w:rPr>
  </w:style>
  <w:style w:type="paragraph" w:customStyle="1" w:styleId="BodyTextKeep">
    <w:name w:val="Body Text Keep"/>
    <w:basedOn w:val="a4"/>
    <w:link w:val="BodyTextKeepChar"/>
    <w:rsid w:val="00A636DF"/>
    <w:pPr>
      <w:spacing w:before="120"/>
    </w:pPr>
    <w:rPr>
      <w:spacing w:val="-5"/>
      <w:lang w:eastAsia="en-US"/>
    </w:rPr>
  </w:style>
  <w:style w:type="character" w:customStyle="1" w:styleId="BodyTextKeepChar">
    <w:name w:val="Body Text Keep Char"/>
    <w:basedOn w:val="a0"/>
    <w:link w:val="BodyTextKeep"/>
    <w:rsid w:val="00A636DF"/>
    <w:rPr>
      <w:rFonts w:eastAsia="Times New Roman" w:hAnsi="Times New Roman" w:cs="Times New Roman"/>
      <w:spacing w:val="-5"/>
      <w:sz w:val="24"/>
      <w:szCs w:val="24"/>
      <w:lang w:eastAsia="en-US"/>
    </w:rPr>
  </w:style>
  <w:style w:type="paragraph" w:styleId="a4">
    <w:name w:val="Body Text"/>
    <w:basedOn w:val="a"/>
    <w:link w:val="a5"/>
    <w:uiPriority w:val="99"/>
    <w:unhideWhenUsed/>
    <w:rsid w:val="00A636D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636DF"/>
    <w:rPr>
      <w:rFonts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F036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03656"/>
    <w:rPr>
      <w:rFonts w:hAnsi="Times New Roman" w:cs="Times New Roman"/>
      <w:sz w:val="24"/>
      <w:szCs w:val="24"/>
    </w:rPr>
  </w:style>
  <w:style w:type="table" w:styleId="a6">
    <w:name w:val="Table Grid"/>
    <w:basedOn w:val="a1"/>
    <w:rsid w:val="00F03656"/>
    <w:rPr>
      <w:rFonts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rsid w:val="00F03656"/>
    <w:pPr>
      <w:widowControl w:val="0"/>
    </w:pPr>
    <w:rPr>
      <w:rFonts w:hAnsi="Times New Roman"/>
      <w:snapToGrid w:val="0"/>
      <w:sz w:val="28"/>
    </w:rPr>
  </w:style>
  <w:style w:type="character" w:styleId="a7">
    <w:name w:val="annotation reference"/>
    <w:basedOn w:val="a0"/>
    <w:uiPriority w:val="99"/>
    <w:semiHidden/>
    <w:unhideWhenUsed/>
    <w:rsid w:val="00EE2A0F"/>
    <w:rPr>
      <w:sz w:val="16"/>
      <w:szCs w:val="16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AF72C8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EE2A0F"/>
    <w:rPr>
      <w:rFonts w:ascii="Courier" w:hAnsi="Courier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E2A0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E2A0F"/>
    <w:rPr>
      <w:rFonts w:ascii="Courier" w:hAnsi="Courier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E2A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2A0F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AA04D8"/>
    <w:pPr>
      <w:widowControl w:val="0"/>
    </w:pPr>
    <w:rPr>
      <w:rFonts w:ascii="Tms Rmn" w:hAnsi="Tms Rmn"/>
      <w:snapToGrid w:val="0"/>
      <w:lang w:val="en-US"/>
    </w:rPr>
  </w:style>
  <w:style w:type="paragraph" w:styleId="ae">
    <w:name w:val="header"/>
    <w:basedOn w:val="a"/>
    <w:link w:val="af"/>
    <w:uiPriority w:val="99"/>
    <w:unhideWhenUsed/>
    <w:rsid w:val="002333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333CD"/>
    <w:rPr>
      <w:rFonts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333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333CD"/>
    <w:rPr>
      <w:rFonts w:hAnsi="Times New Roman"/>
      <w:sz w:val="24"/>
      <w:szCs w:val="24"/>
    </w:rPr>
  </w:style>
  <w:style w:type="paragraph" w:styleId="af2">
    <w:name w:val="Body Text Indent"/>
    <w:basedOn w:val="a"/>
    <w:rsid w:val="00A16F2E"/>
    <w:pPr>
      <w:spacing w:after="120"/>
      <w:ind w:left="283"/>
    </w:pPr>
  </w:style>
  <w:style w:type="paragraph" w:customStyle="1" w:styleId="ConsPlusNormal">
    <w:name w:val="ConsPlusNormal"/>
    <w:rsid w:val="002A56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3">
    <w:name w:val="Знак Знак Знак Знак"/>
    <w:basedOn w:val="a"/>
    <w:rsid w:val="000C5E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850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506BE"/>
    <w:rPr>
      <w:rFonts w:ascii="Courier New" w:hAnsi="Courier New" w:cs="Courier New"/>
      <w:lang w:val="uk-UA" w:eastAsia="uk-UA"/>
    </w:rPr>
  </w:style>
  <w:style w:type="paragraph" w:customStyle="1" w:styleId="af4">
    <w:name w:val="Стиль"/>
    <w:rsid w:val="001D4EA7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f5">
    <w:name w:val="Document Map"/>
    <w:basedOn w:val="a"/>
    <w:semiHidden/>
    <w:rsid w:val="007B7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3">
    <w:name w:val="List Bullet 2"/>
    <w:basedOn w:val="a"/>
    <w:autoRedefine/>
    <w:rsid w:val="006E6A55"/>
    <w:pPr>
      <w:ind w:firstLine="540"/>
    </w:pPr>
  </w:style>
  <w:style w:type="paragraph" w:styleId="af6">
    <w:name w:val="Normal (Web)"/>
    <w:basedOn w:val="a"/>
    <w:uiPriority w:val="99"/>
    <w:unhideWhenUsed/>
    <w:rsid w:val="00A22E36"/>
    <w:pPr>
      <w:spacing w:before="100" w:beforeAutospacing="1" w:after="100" w:afterAutospacing="1"/>
    </w:pPr>
    <w:rPr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E03F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E2536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0EB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0EB7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AF72C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AF72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F72C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72C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72C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F72C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3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65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content\act\fc972c79-23a6-41f0-aa3f-2557f30bbf32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93353b15-8319-48e4-a2d8-1e47332bfbdc.doc" TargetMode="External"/><Relationship Id="rId17" Type="http://schemas.openxmlformats.org/officeDocument/2006/relationships/hyperlink" Target="file:///C:\content\act\93353b15-8319-48e4-a2d8-1e47332bfbdc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93353b15-8319-48e4-a2d8-1e47332bfbdc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edition\5cda81ad-890c-4e2b-976a-0739eb3c202b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act\fc972c79-23a6-41f0-aa3f-2557f30bbf32.html" TargetMode="External"/><Relationship Id="rId10" Type="http://schemas.openxmlformats.org/officeDocument/2006/relationships/hyperlink" Target="file:///C:\content\act\928a48b0-9fcf-4bc9-b686-99667d3c45bc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93353b15-8319-48e4-a2d8-1e47332bfbdc.doc" TargetMode="External"/><Relationship Id="rId14" Type="http://schemas.openxmlformats.org/officeDocument/2006/relationships/hyperlink" Target="file:///C:\content\act\928a48b0-9fcf-4bc9-b686-99667d3c45bc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F02A-F274-4FF9-A132-E32F7A7D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15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/>
  <LinksUpToDate>false</LinksUpToDate>
  <CharactersWithSpaces>24610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Данскер Наталья Юрьевна</dc:creator>
  <cp:lastModifiedBy>Брюзгина Наталья Аркадьевна</cp:lastModifiedBy>
  <cp:revision>2</cp:revision>
  <cp:lastPrinted>2013-04-08T09:19:00Z</cp:lastPrinted>
  <dcterms:created xsi:type="dcterms:W3CDTF">2016-10-13T10:36:00Z</dcterms:created>
  <dcterms:modified xsi:type="dcterms:W3CDTF">2016-10-13T10:36:00Z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b08c0f79-691c-4208-af1c-6afb4a15b232</vt:lpwstr>
  </property>
</Properties>
</file>