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F40337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5pt;height:53.5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871435" w:rsidRDefault="001A685C" w:rsidP="0087143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546612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546612" w:rsidRDefault="0048555A" w:rsidP="00804927">
            <w:pPr>
              <w:rPr>
                <w:sz w:val="28"/>
                <w:szCs w:val="28"/>
              </w:rPr>
            </w:pPr>
            <w:r w:rsidRPr="00546612">
              <w:rPr>
                <w:sz w:val="28"/>
                <w:szCs w:val="28"/>
              </w:rPr>
              <w:t xml:space="preserve">от </w:t>
            </w:r>
            <w:r w:rsidR="00491CBE">
              <w:rPr>
                <w:sz w:val="28"/>
                <w:szCs w:val="28"/>
              </w:rPr>
              <w:t>29</w:t>
            </w:r>
            <w:r w:rsidR="00546612" w:rsidRPr="00546612">
              <w:rPr>
                <w:sz w:val="28"/>
                <w:szCs w:val="28"/>
              </w:rPr>
              <w:t xml:space="preserve"> августа</w:t>
            </w:r>
            <w:r w:rsidR="00A91A75" w:rsidRPr="00546612">
              <w:rPr>
                <w:sz w:val="28"/>
                <w:szCs w:val="28"/>
              </w:rPr>
              <w:t xml:space="preserve"> </w:t>
            </w:r>
            <w:r w:rsidR="00871435" w:rsidRPr="00546612">
              <w:rPr>
                <w:sz w:val="28"/>
                <w:szCs w:val="28"/>
              </w:rPr>
              <w:t>202</w:t>
            </w:r>
            <w:r w:rsidR="002D55AD" w:rsidRPr="00546612">
              <w:rPr>
                <w:sz w:val="28"/>
                <w:szCs w:val="28"/>
              </w:rPr>
              <w:t>3</w:t>
            </w:r>
            <w:r w:rsidR="00A91A75" w:rsidRPr="0054661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546612" w:rsidRDefault="00A91A75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546612" w:rsidRDefault="00A91A75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546612" w:rsidRDefault="00A91A75" w:rsidP="00217A2A">
            <w:pPr>
              <w:jc w:val="right"/>
              <w:rPr>
                <w:sz w:val="28"/>
                <w:szCs w:val="28"/>
              </w:rPr>
            </w:pPr>
            <w:r w:rsidRPr="00546612">
              <w:rPr>
                <w:sz w:val="28"/>
                <w:szCs w:val="28"/>
              </w:rPr>
              <w:t>№</w:t>
            </w:r>
            <w:r w:rsidR="007845A7" w:rsidRPr="00546612">
              <w:rPr>
                <w:sz w:val="28"/>
                <w:szCs w:val="28"/>
              </w:rPr>
              <w:t xml:space="preserve"> </w:t>
            </w:r>
            <w:r w:rsidR="00546612" w:rsidRPr="00546612">
              <w:rPr>
                <w:sz w:val="28"/>
                <w:szCs w:val="28"/>
              </w:rPr>
              <w:t>92</w:t>
            </w:r>
            <w:r w:rsidR="00546612">
              <w:rPr>
                <w:sz w:val="28"/>
                <w:szCs w:val="28"/>
              </w:rPr>
              <w:t>0</w:t>
            </w:r>
          </w:p>
        </w:tc>
      </w:tr>
      <w:tr w:rsidR="001A685C" w:rsidRPr="00546612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46612" w:rsidRDefault="001A685C" w:rsidP="007845A7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46612" w:rsidRDefault="001A685C" w:rsidP="007845A7">
            <w:pPr>
              <w:jc w:val="center"/>
              <w:rPr>
                <w:sz w:val="28"/>
                <w:szCs w:val="28"/>
              </w:rPr>
            </w:pPr>
            <w:r w:rsidRPr="00546612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46612" w:rsidRDefault="001A685C" w:rsidP="007845A7">
            <w:pPr>
              <w:jc w:val="right"/>
              <w:rPr>
                <w:sz w:val="28"/>
                <w:szCs w:val="28"/>
              </w:rPr>
            </w:pPr>
          </w:p>
        </w:tc>
      </w:tr>
    </w:tbl>
    <w:p w:rsidR="002A397D" w:rsidRPr="00546612" w:rsidRDefault="002A397D" w:rsidP="007845A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546612" w:rsidTr="00CF111A">
        <w:tc>
          <w:tcPr>
            <w:tcW w:w="6345" w:type="dxa"/>
          </w:tcPr>
          <w:p w:rsidR="002A397D" w:rsidRPr="00546612" w:rsidRDefault="00546612" w:rsidP="00546612">
            <w:pPr>
              <w:rPr>
                <w:color w:val="000000"/>
                <w:sz w:val="28"/>
                <w:szCs w:val="28"/>
              </w:rPr>
            </w:pPr>
            <w:r w:rsidRPr="00546612">
              <w:rPr>
                <w:color w:val="000000"/>
                <w:sz w:val="28"/>
                <w:szCs w:val="28"/>
              </w:rPr>
              <w:t>О внесении изменений в постановление администрации Кондинского района</w:t>
            </w:r>
            <w:r w:rsidR="005B690E">
              <w:rPr>
                <w:color w:val="000000"/>
                <w:sz w:val="28"/>
                <w:szCs w:val="28"/>
              </w:rPr>
              <w:t xml:space="preserve"> </w:t>
            </w:r>
            <w:r w:rsidR="00491CBE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546612">
              <w:rPr>
                <w:color w:val="000000"/>
                <w:sz w:val="28"/>
                <w:szCs w:val="28"/>
              </w:rPr>
              <w:t>от 13 декабря 2021 года № 2779</w:t>
            </w:r>
            <w:r w:rsidR="005B690E">
              <w:rPr>
                <w:color w:val="000000"/>
                <w:sz w:val="28"/>
                <w:szCs w:val="28"/>
              </w:rPr>
              <w:t xml:space="preserve"> </w:t>
            </w:r>
            <w:r w:rsidRPr="00546612">
              <w:rPr>
                <w:color w:val="000000"/>
                <w:sz w:val="28"/>
                <w:szCs w:val="28"/>
              </w:rPr>
              <w:t>«Об утверждении порядка осуществления органами местного самоуправления</w:t>
            </w:r>
            <w:r w:rsidR="005B690E">
              <w:rPr>
                <w:color w:val="000000"/>
                <w:sz w:val="28"/>
                <w:szCs w:val="28"/>
              </w:rPr>
              <w:t xml:space="preserve"> </w:t>
            </w:r>
            <w:r w:rsidRPr="00546612">
              <w:rPr>
                <w:color w:val="000000"/>
                <w:sz w:val="28"/>
                <w:szCs w:val="28"/>
              </w:rPr>
              <w:t>Кондинского района и (или) находящимися</w:t>
            </w:r>
            <w:r w:rsidR="005B690E">
              <w:rPr>
                <w:color w:val="000000"/>
                <w:sz w:val="28"/>
                <w:szCs w:val="28"/>
              </w:rPr>
              <w:t xml:space="preserve"> </w:t>
            </w:r>
            <w:r w:rsidRPr="00546612">
              <w:rPr>
                <w:color w:val="000000"/>
                <w:sz w:val="28"/>
                <w:szCs w:val="28"/>
              </w:rPr>
              <w:t>в их ведении казенными учреждениями бюджетных полномочий главных администраторов доходов бюджета муниципального образования</w:t>
            </w:r>
            <w:r w:rsidR="005B690E">
              <w:rPr>
                <w:color w:val="000000"/>
                <w:sz w:val="28"/>
                <w:szCs w:val="28"/>
              </w:rPr>
              <w:t xml:space="preserve"> </w:t>
            </w:r>
            <w:r w:rsidRPr="00546612">
              <w:rPr>
                <w:color w:val="000000"/>
                <w:sz w:val="28"/>
                <w:szCs w:val="28"/>
              </w:rPr>
              <w:t>Кондинский район»</w:t>
            </w:r>
          </w:p>
        </w:tc>
      </w:tr>
    </w:tbl>
    <w:p w:rsidR="007845A7" w:rsidRPr="00546612" w:rsidRDefault="007845A7" w:rsidP="007845A7">
      <w:pPr>
        <w:jc w:val="both"/>
        <w:rPr>
          <w:sz w:val="28"/>
          <w:szCs w:val="28"/>
        </w:rPr>
      </w:pPr>
    </w:p>
    <w:p w:rsidR="00546612" w:rsidRPr="00546612" w:rsidRDefault="00546612" w:rsidP="00546612">
      <w:pPr>
        <w:ind w:firstLine="709"/>
        <w:jc w:val="both"/>
        <w:rPr>
          <w:sz w:val="28"/>
          <w:szCs w:val="28"/>
        </w:rPr>
      </w:pPr>
      <w:r w:rsidRPr="00546612">
        <w:rPr>
          <w:color w:val="000000"/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</w:t>
      </w:r>
      <w:r w:rsidR="005B690E">
        <w:rPr>
          <w:color w:val="000000"/>
          <w:sz w:val="28"/>
          <w:szCs w:val="28"/>
        </w:rPr>
        <w:t xml:space="preserve"> </w:t>
      </w:r>
      <w:r w:rsidR="00EB148A">
        <w:rPr>
          <w:color w:val="000000"/>
          <w:sz w:val="28"/>
          <w:szCs w:val="28"/>
        </w:rPr>
        <w:t xml:space="preserve">                         </w:t>
      </w:r>
      <w:r w:rsidRPr="00546612">
        <w:rPr>
          <w:color w:val="000000"/>
          <w:sz w:val="28"/>
          <w:szCs w:val="28"/>
        </w:rPr>
        <w:t xml:space="preserve">от 16 сентября 2021 года № 1569 «Об утверждении общих требований к </w:t>
      </w:r>
      <w:r w:rsidRPr="00546612">
        <w:rPr>
          <w:sz w:val="28"/>
          <w:szCs w:val="28"/>
        </w:rPr>
        <w:t xml:space="preserve"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статьей 33 Устава Кондинского района, </w:t>
      </w:r>
      <w:r w:rsidRPr="00546612">
        <w:rPr>
          <w:b/>
          <w:sz w:val="28"/>
          <w:szCs w:val="28"/>
        </w:rPr>
        <w:t>администрация Кондинского района постановляет:</w:t>
      </w:r>
    </w:p>
    <w:p w:rsidR="00546612" w:rsidRPr="00546612" w:rsidRDefault="005B690E" w:rsidP="005B6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6612" w:rsidRPr="00546612">
        <w:rPr>
          <w:sz w:val="28"/>
          <w:szCs w:val="28"/>
        </w:rPr>
        <w:t>Внести в постановление администрации Кондинского района</w:t>
      </w:r>
      <w:r>
        <w:rPr>
          <w:sz w:val="28"/>
          <w:szCs w:val="28"/>
        </w:rPr>
        <w:t xml:space="preserve"> </w:t>
      </w:r>
      <w:r w:rsidR="00EB148A">
        <w:rPr>
          <w:sz w:val="28"/>
          <w:szCs w:val="28"/>
        </w:rPr>
        <w:t xml:space="preserve">                             </w:t>
      </w:r>
      <w:r w:rsidR="00546612" w:rsidRPr="00546612">
        <w:rPr>
          <w:sz w:val="28"/>
          <w:szCs w:val="28"/>
        </w:rPr>
        <w:t>от 13 декабря 2021 года № 2779 «Об утверждении порядка осуществления органами местного самоуправления Кондинского района и (или) находящимися в их ведении казенными учреждениями бюджетных полномочий главных администраторов доходов бюджета муниципального образования Кондинский район» следующие изменения:</w:t>
      </w:r>
    </w:p>
    <w:p w:rsidR="00546612" w:rsidRPr="00546612" w:rsidRDefault="005B690E" w:rsidP="005B690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46612" w:rsidRPr="00546612">
        <w:rPr>
          <w:rFonts w:ascii="Times New Roman" w:hAnsi="Times New Roman" w:cs="Times New Roman"/>
          <w:sz w:val="28"/>
          <w:szCs w:val="28"/>
        </w:rPr>
        <w:t>Наименование постановления изложить в следующей редакции:</w:t>
      </w:r>
    </w:p>
    <w:p w:rsidR="00546612" w:rsidRPr="00546612" w:rsidRDefault="00546612" w:rsidP="005466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6612">
        <w:rPr>
          <w:rFonts w:ascii="Times New Roman" w:hAnsi="Times New Roman" w:cs="Times New Roman"/>
          <w:sz w:val="28"/>
          <w:szCs w:val="28"/>
        </w:rPr>
        <w:t xml:space="preserve">«Об утверждении порядка осуществления органами местного самоуправления Кондинского района, органами администрации Кондинского района и (или) </w:t>
      </w:r>
      <w:r w:rsidRPr="00546612">
        <w:rPr>
          <w:rFonts w:ascii="Times New Roman" w:hAnsi="Times New Roman" w:cs="Times New Roman"/>
          <w:sz w:val="28"/>
          <w:szCs w:val="28"/>
        </w:rPr>
        <w:lastRenderedPageBreak/>
        <w:t>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Федерации».</w:t>
      </w:r>
    </w:p>
    <w:p w:rsidR="00546612" w:rsidRPr="00546612" w:rsidRDefault="00546612" w:rsidP="00546612">
      <w:pPr>
        <w:ind w:firstLine="709"/>
        <w:jc w:val="both"/>
        <w:rPr>
          <w:sz w:val="28"/>
          <w:szCs w:val="28"/>
        </w:rPr>
      </w:pPr>
      <w:r w:rsidRPr="00546612">
        <w:rPr>
          <w:sz w:val="28"/>
          <w:szCs w:val="28"/>
        </w:rPr>
        <w:t>1.2. Приложение к постановлению изложить в новой редакции (приложение).</w:t>
      </w:r>
    </w:p>
    <w:p w:rsidR="00546612" w:rsidRPr="00546612" w:rsidRDefault="00546612" w:rsidP="005B690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46612">
        <w:rPr>
          <w:sz w:val="28"/>
          <w:szCs w:val="28"/>
        </w:rPr>
        <w:t xml:space="preserve">2. </w:t>
      </w:r>
      <w:r w:rsidR="005B690E" w:rsidRPr="007E04D2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</w:t>
      </w:r>
      <w:r w:rsidR="003056DD">
        <w:rPr>
          <w:sz w:val="28"/>
          <w:szCs w:val="28"/>
        </w:rPr>
        <w:t>кого автономного округа – Югры.</w:t>
      </w:r>
    </w:p>
    <w:p w:rsidR="00546612" w:rsidRPr="00546612" w:rsidRDefault="00546612" w:rsidP="00546612">
      <w:pPr>
        <w:ind w:firstLine="709"/>
        <w:jc w:val="both"/>
        <w:rPr>
          <w:color w:val="000000"/>
          <w:sz w:val="28"/>
          <w:szCs w:val="28"/>
        </w:rPr>
      </w:pPr>
      <w:r w:rsidRPr="00546612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546612" w:rsidRPr="00546612" w:rsidRDefault="00546612" w:rsidP="00546612">
      <w:pPr>
        <w:ind w:firstLine="709"/>
        <w:jc w:val="both"/>
        <w:rPr>
          <w:color w:val="000000"/>
          <w:sz w:val="28"/>
          <w:szCs w:val="28"/>
        </w:rPr>
      </w:pPr>
    </w:p>
    <w:p w:rsidR="00FB77BC" w:rsidRPr="00546612" w:rsidRDefault="00FB77BC" w:rsidP="007845A7">
      <w:pPr>
        <w:jc w:val="both"/>
        <w:rPr>
          <w:sz w:val="28"/>
          <w:szCs w:val="28"/>
        </w:rPr>
      </w:pPr>
    </w:p>
    <w:p w:rsidR="00FB77BC" w:rsidRPr="00546612" w:rsidRDefault="00FB77BC" w:rsidP="007845A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52"/>
        <w:gridCol w:w="3330"/>
      </w:tblGrid>
      <w:tr w:rsidR="00871435" w:rsidRPr="00546612">
        <w:tc>
          <w:tcPr>
            <w:tcW w:w="4785" w:type="dxa"/>
          </w:tcPr>
          <w:p w:rsidR="001C7B60" w:rsidRPr="00546612" w:rsidRDefault="001C7B60" w:rsidP="007845A7">
            <w:pPr>
              <w:jc w:val="both"/>
              <w:rPr>
                <w:sz w:val="28"/>
                <w:szCs w:val="28"/>
              </w:rPr>
            </w:pPr>
            <w:r w:rsidRPr="00546612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546612" w:rsidRDefault="001C7B60" w:rsidP="007845A7">
            <w:pPr>
              <w:jc w:val="both"/>
              <w:rPr>
                <w:sz w:val="28"/>
                <w:szCs w:val="28"/>
              </w:rPr>
            </w:pPr>
            <w:r w:rsidRPr="00546612">
              <w:rPr>
                <w:sz w:val="28"/>
                <w:szCs w:val="28"/>
              </w:rPr>
              <w:t>г</w:t>
            </w:r>
            <w:r w:rsidR="001A685C" w:rsidRPr="00546612">
              <w:rPr>
                <w:sz w:val="28"/>
                <w:szCs w:val="28"/>
              </w:rPr>
              <w:t>лав</w:t>
            </w:r>
            <w:r w:rsidRPr="00546612">
              <w:rPr>
                <w:sz w:val="28"/>
                <w:szCs w:val="28"/>
              </w:rPr>
              <w:t>ы</w:t>
            </w:r>
            <w:r w:rsidR="001A685C" w:rsidRPr="00546612">
              <w:rPr>
                <w:sz w:val="28"/>
                <w:szCs w:val="28"/>
              </w:rPr>
              <w:t xml:space="preserve"> </w:t>
            </w:r>
            <w:r w:rsidR="0090551B" w:rsidRPr="00546612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546612" w:rsidRDefault="001A685C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546612" w:rsidRDefault="001A685C" w:rsidP="007845A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546612" w:rsidRDefault="001C7B60" w:rsidP="007845A7">
            <w:pPr>
              <w:ind w:left="295"/>
              <w:jc w:val="right"/>
              <w:rPr>
                <w:sz w:val="28"/>
                <w:szCs w:val="28"/>
              </w:rPr>
            </w:pPr>
            <w:r w:rsidRPr="00546612">
              <w:rPr>
                <w:sz w:val="28"/>
                <w:szCs w:val="28"/>
              </w:rPr>
              <w:t>А.</w:t>
            </w:r>
            <w:r w:rsidR="00D754DD" w:rsidRPr="00546612">
              <w:rPr>
                <w:sz w:val="28"/>
                <w:szCs w:val="28"/>
              </w:rPr>
              <w:t>В</w:t>
            </w:r>
            <w:r w:rsidRPr="00546612">
              <w:rPr>
                <w:sz w:val="28"/>
                <w:szCs w:val="28"/>
              </w:rPr>
              <w:t>.</w:t>
            </w:r>
            <w:r w:rsidR="00910A44" w:rsidRPr="00546612">
              <w:rPr>
                <w:sz w:val="28"/>
                <w:szCs w:val="28"/>
              </w:rPr>
              <w:t xml:space="preserve"> </w:t>
            </w:r>
            <w:r w:rsidR="00D754DD" w:rsidRPr="00546612">
              <w:rPr>
                <w:sz w:val="28"/>
                <w:szCs w:val="28"/>
              </w:rPr>
              <w:t>Кривоногов</w:t>
            </w:r>
          </w:p>
        </w:tc>
      </w:tr>
    </w:tbl>
    <w:p w:rsidR="00722932" w:rsidRPr="00546612" w:rsidRDefault="00722932" w:rsidP="007845A7">
      <w:pPr>
        <w:rPr>
          <w:color w:val="000000"/>
          <w:sz w:val="28"/>
          <w:szCs w:val="28"/>
        </w:rPr>
      </w:pPr>
    </w:p>
    <w:p w:rsidR="00F94B78" w:rsidRPr="00546612" w:rsidRDefault="00F94B78">
      <w:pPr>
        <w:rPr>
          <w:color w:val="000000"/>
          <w:sz w:val="28"/>
          <w:szCs w:val="28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8E7B25" w:rsidRDefault="008E7B25" w:rsidP="00722932">
      <w:pPr>
        <w:rPr>
          <w:color w:val="000000"/>
          <w:sz w:val="16"/>
        </w:rPr>
      </w:pPr>
    </w:p>
    <w:p w:rsidR="00491CBE" w:rsidRDefault="00491CBE" w:rsidP="00722932">
      <w:pPr>
        <w:rPr>
          <w:color w:val="000000"/>
          <w:sz w:val="16"/>
        </w:rPr>
      </w:pPr>
    </w:p>
    <w:p w:rsidR="008E7B25" w:rsidRDefault="008E7B25" w:rsidP="00722932">
      <w:pPr>
        <w:rPr>
          <w:color w:val="000000"/>
          <w:sz w:val="16"/>
        </w:rPr>
      </w:pPr>
    </w:p>
    <w:p w:rsidR="008E7B25" w:rsidRDefault="008E7B25" w:rsidP="00722932">
      <w:pPr>
        <w:rPr>
          <w:color w:val="000000"/>
          <w:sz w:val="16"/>
        </w:rPr>
      </w:pPr>
    </w:p>
    <w:p w:rsidR="005B690E" w:rsidRPr="008E7B25" w:rsidRDefault="005B690E" w:rsidP="008E7B2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ст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2D55AD">
        <w:rPr>
          <w:color w:val="000000"/>
          <w:sz w:val="16"/>
          <w:szCs w:val="16"/>
        </w:rPr>
        <w:t>2023</w:t>
      </w:r>
    </w:p>
    <w:p w:rsidR="00405C46" w:rsidRPr="0080745B" w:rsidRDefault="00405C46" w:rsidP="00405C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0745B">
        <w:lastRenderedPageBreak/>
        <w:t>Приложение</w:t>
      </w:r>
    </w:p>
    <w:p w:rsidR="00405C46" w:rsidRPr="0080745B" w:rsidRDefault="00405C46" w:rsidP="00405C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0745B">
        <w:t>к постановлению администрации района</w:t>
      </w:r>
    </w:p>
    <w:p w:rsidR="00405C46" w:rsidRDefault="00491CBE" w:rsidP="00405C46">
      <w:pPr>
        <w:tabs>
          <w:tab w:val="left" w:pos="4962"/>
        </w:tabs>
        <w:ind w:left="4962"/>
      </w:pPr>
      <w:r>
        <w:t>от 29</w:t>
      </w:r>
      <w:r w:rsidR="00546612">
        <w:t>.08</w:t>
      </w:r>
      <w:r w:rsidR="00405C46" w:rsidRPr="0080745B">
        <w:t xml:space="preserve">.2023 № </w:t>
      </w:r>
      <w:r w:rsidR="00546612">
        <w:t>920</w:t>
      </w:r>
    </w:p>
    <w:p w:rsidR="00546612" w:rsidRPr="00A63851" w:rsidRDefault="00546612" w:rsidP="00546612">
      <w:pPr>
        <w:rPr>
          <w:b/>
          <w:sz w:val="28"/>
          <w:szCs w:val="28"/>
        </w:rPr>
      </w:pPr>
    </w:p>
    <w:p w:rsidR="00546612" w:rsidRPr="005B690E" w:rsidRDefault="00546612" w:rsidP="00546612">
      <w:pPr>
        <w:jc w:val="center"/>
        <w:rPr>
          <w:sz w:val="28"/>
          <w:szCs w:val="28"/>
        </w:rPr>
      </w:pPr>
      <w:r w:rsidRPr="005B690E">
        <w:rPr>
          <w:sz w:val="28"/>
          <w:szCs w:val="28"/>
        </w:rPr>
        <w:t>Порядок</w:t>
      </w:r>
    </w:p>
    <w:p w:rsidR="00491CBE" w:rsidRDefault="00546612" w:rsidP="00546612">
      <w:pPr>
        <w:jc w:val="center"/>
        <w:rPr>
          <w:sz w:val="28"/>
          <w:szCs w:val="28"/>
        </w:rPr>
      </w:pPr>
      <w:r w:rsidRPr="005B690E">
        <w:rPr>
          <w:sz w:val="28"/>
          <w:szCs w:val="28"/>
        </w:rPr>
        <w:t>осуществления органами местного самоуправления Кондинского района, органами администрации Кондинского района и (или) находящимися</w:t>
      </w:r>
      <w:r w:rsidR="005B690E">
        <w:rPr>
          <w:sz w:val="28"/>
          <w:szCs w:val="28"/>
        </w:rPr>
        <w:t xml:space="preserve"> </w:t>
      </w:r>
      <w:r w:rsidRPr="005B690E">
        <w:rPr>
          <w:sz w:val="28"/>
          <w:szCs w:val="28"/>
        </w:rPr>
        <w:t xml:space="preserve">в их ведении казенными учреждениями бюджетных полномочий главных администраторов доходов бюджетов бюджетной системы </w:t>
      </w:r>
    </w:p>
    <w:p w:rsidR="00546612" w:rsidRPr="005B690E" w:rsidRDefault="00546612" w:rsidP="00546612">
      <w:pPr>
        <w:jc w:val="center"/>
        <w:rPr>
          <w:sz w:val="28"/>
          <w:szCs w:val="28"/>
        </w:rPr>
      </w:pPr>
      <w:r w:rsidRPr="005B690E">
        <w:rPr>
          <w:sz w:val="28"/>
          <w:szCs w:val="28"/>
        </w:rPr>
        <w:t>Российской Федерации (далее - Порядок)</w:t>
      </w:r>
    </w:p>
    <w:p w:rsidR="00546612" w:rsidRPr="005B690E" w:rsidRDefault="00546612" w:rsidP="00546612">
      <w:pPr>
        <w:jc w:val="center"/>
        <w:rPr>
          <w:sz w:val="28"/>
          <w:szCs w:val="28"/>
        </w:rPr>
      </w:pPr>
    </w:p>
    <w:p w:rsidR="00546612" w:rsidRPr="005B690E" w:rsidRDefault="00546612" w:rsidP="005B690E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1. Порядок регулирует отношения по осуществлению бюджетных полномочий</w:t>
      </w:r>
      <w:r w:rsidR="005B690E">
        <w:rPr>
          <w:sz w:val="28"/>
          <w:szCs w:val="28"/>
        </w:rPr>
        <w:t xml:space="preserve"> </w:t>
      </w:r>
      <w:r w:rsidRPr="005B690E">
        <w:rPr>
          <w:sz w:val="28"/>
          <w:szCs w:val="28"/>
        </w:rPr>
        <w:t xml:space="preserve">главными администраторами доходов бюджетов бюджетной системы Российской Федерации, являющимися органами местного самоуправления Кондинского района, органами администрации Кондинского района и (или) находящимися в их ведении казенными учреждениями </w:t>
      </w:r>
      <w:r w:rsidR="007128CC">
        <w:rPr>
          <w:sz w:val="28"/>
          <w:szCs w:val="28"/>
        </w:rPr>
        <w:t xml:space="preserve">                   </w:t>
      </w:r>
      <w:r w:rsidRPr="005B690E">
        <w:rPr>
          <w:sz w:val="28"/>
          <w:szCs w:val="28"/>
        </w:rPr>
        <w:t>(далее - главные администраторы доходов).</w:t>
      </w:r>
    </w:p>
    <w:p w:rsidR="00546612" w:rsidRPr="005B690E" w:rsidRDefault="00546612" w:rsidP="005B690E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2. Главные администраторы доходов обладают бюджетными полномочиями, установленными пунктом 1 статьи 160.1 Бюджетного кодекса Российской Федерации.</w:t>
      </w:r>
    </w:p>
    <w:p w:rsidR="00546612" w:rsidRPr="005B690E" w:rsidRDefault="00546612" w:rsidP="005B690E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Главные администраторы доходов:</w:t>
      </w:r>
    </w:p>
    <w:p w:rsidR="00546612" w:rsidRPr="005B690E" w:rsidRDefault="00546612" w:rsidP="005B690E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2.1. Формируют перечень подведомственных им администраторов доходов, с закреплением за ними соответствующих источников доходов.</w:t>
      </w:r>
    </w:p>
    <w:p w:rsidR="00546612" w:rsidRPr="005B690E" w:rsidRDefault="00546612" w:rsidP="005B690E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 xml:space="preserve">2.2. Формируют и предоставляют в комитет по финансам и налоговой политике администрации Кондинского района, организующий составление </w:t>
      </w:r>
      <w:r w:rsidR="007128CC">
        <w:rPr>
          <w:sz w:val="28"/>
          <w:szCs w:val="28"/>
        </w:rPr>
        <w:t xml:space="preserve">                 </w:t>
      </w:r>
      <w:r w:rsidRPr="005B690E">
        <w:rPr>
          <w:sz w:val="28"/>
          <w:szCs w:val="28"/>
        </w:rPr>
        <w:t>и исполнение бюджета района (далее - финансовый орган), следующие документы:</w:t>
      </w:r>
    </w:p>
    <w:p w:rsidR="00546612" w:rsidRPr="005B690E" w:rsidRDefault="00546612" w:rsidP="005B690E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прогноз поступления доходов в соответствующие бюджеты</w:t>
      </w:r>
      <w:r w:rsidR="005B690E">
        <w:rPr>
          <w:sz w:val="28"/>
          <w:szCs w:val="28"/>
        </w:rPr>
        <w:t xml:space="preserve"> </w:t>
      </w:r>
      <w:r w:rsidRPr="005B690E">
        <w:rPr>
          <w:sz w:val="28"/>
          <w:szCs w:val="28"/>
        </w:rPr>
        <w:t>в сроки, установленные правовыми актами Кондинского района, и по форме, установленной финансовым органом;</w:t>
      </w:r>
    </w:p>
    <w:p w:rsidR="00546612" w:rsidRPr="005B690E" w:rsidRDefault="00546612" w:rsidP="005B690E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аналитические материалы об исполнении доходной части соответствующих бюджетов, включая расшифровки и пояснения исполнения утвержденных плановых назначений по поступлениям в соответствующие бюджеты, в сроки и по форме, установленной финансовым органом;</w:t>
      </w:r>
    </w:p>
    <w:p w:rsidR="00546612" w:rsidRPr="005B690E" w:rsidRDefault="00546612" w:rsidP="005B690E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сведения, необходимые для составления среднесрочного финансового плана и (или) проекта соответствующего бюджета;</w:t>
      </w:r>
    </w:p>
    <w:p w:rsidR="00546612" w:rsidRPr="005B690E" w:rsidRDefault="00546612" w:rsidP="005B690E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сведения для составления и ведения кассового плана соответствующего бюджета.</w:t>
      </w:r>
    </w:p>
    <w:p w:rsidR="00546612" w:rsidRPr="005B690E" w:rsidRDefault="00546612" w:rsidP="005B690E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2.3.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доходов.</w:t>
      </w:r>
    </w:p>
    <w:p w:rsidR="00546612" w:rsidRPr="005B690E" w:rsidRDefault="00546612" w:rsidP="005B690E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2.4. Утверждают методику прогнозирования поступлений доходов в соответствии с общими требованиями к такой методике, установленными Правительством Российской Федерации.</w:t>
      </w:r>
    </w:p>
    <w:p w:rsidR="00546612" w:rsidRPr="005B690E" w:rsidRDefault="00546612" w:rsidP="005B690E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lastRenderedPageBreak/>
        <w:t>2.5. Формируют и предоставляют бюджетную отчетность главного администратора доходов в соответствии с требованиями приказов Министерства финансов Российской Федерации, регламентирующих ведение бюджетного учета и составление бюджетной отчетности, и в сроки, установленные финансовым органом.</w:t>
      </w:r>
    </w:p>
    <w:p w:rsidR="00546612" w:rsidRPr="005B690E" w:rsidRDefault="00491CBE" w:rsidP="005B6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Исполняют, в случаях</w:t>
      </w:r>
      <w:r w:rsidR="00F40337">
        <w:rPr>
          <w:sz w:val="28"/>
          <w:szCs w:val="28"/>
        </w:rPr>
        <w:t>,</w:t>
      </w:r>
      <w:bookmarkStart w:id="0" w:name="_GoBack"/>
      <w:bookmarkEnd w:id="0"/>
      <w:r w:rsidR="00546612" w:rsidRPr="005B690E">
        <w:rPr>
          <w:sz w:val="28"/>
          <w:szCs w:val="28"/>
        </w:rPr>
        <w:t xml:space="preserve"> установленных законодательством Российской Федерации, полномочия администратора доходов бюджета в соответствии с принятыми актами об осуществлении полномочий администратора доходов бюджета.</w:t>
      </w:r>
    </w:p>
    <w:p w:rsidR="00546612" w:rsidRPr="005B690E" w:rsidRDefault="00546612" w:rsidP="005B690E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2.7. Определяют порядок принятия решений о признании безнадежной к взысканию задолженности по платежам в бюджет в соответствии с общими требованиями, установленными Правительством Российской Федерации.</w:t>
      </w:r>
    </w:p>
    <w:p w:rsidR="00546612" w:rsidRPr="005B690E" w:rsidRDefault="00546612" w:rsidP="005B690E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2.8. Осуществляют иные бюджетные полномочия, установленные Бюджетным кодексом Российской Федерации и применяемые в соответствии с ним нормативными правовыми актами, муниципальными правовыми актами, регулирующими бюджетные правоотношения.</w:t>
      </w:r>
    </w:p>
    <w:p w:rsidR="00546612" w:rsidRPr="005B690E" w:rsidRDefault="00546612" w:rsidP="005B690E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2.9. Принимают и доводят до подведомственных им администраторов доходов акты о наделении их полномочиями администратора доходов бюджета района и не позднее 15 дней до начала финансового года направляют их администраторам доходов. Акт должен содержать следующие положения:</w:t>
      </w:r>
    </w:p>
    <w:p w:rsidR="00546612" w:rsidRPr="005B690E" w:rsidRDefault="007128CC" w:rsidP="00712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491CBE">
        <w:rPr>
          <w:sz w:val="28"/>
          <w:szCs w:val="28"/>
        </w:rPr>
        <w:t>З</w:t>
      </w:r>
      <w:r w:rsidR="00546612" w:rsidRPr="005B690E">
        <w:rPr>
          <w:sz w:val="28"/>
          <w:szCs w:val="28"/>
        </w:rPr>
        <w:t xml:space="preserve">акрепление за подведомственными администраторами доходов бюджетов источников доходов бюджета, полномочия по администрированию которых они осуществляют, с указанием нормативных правовых актов Российской Федерации и (или) </w:t>
      </w:r>
      <w:r>
        <w:rPr>
          <w:sz w:val="28"/>
          <w:szCs w:val="28"/>
        </w:rPr>
        <w:t>Ханты-Мансийского автономного                          округа – Югры</w:t>
      </w:r>
      <w:r w:rsidR="00546612" w:rsidRPr="005B690E">
        <w:rPr>
          <w:sz w:val="28"/>
          <w:szCs w:val="28"/>
        </w:rPr>
        <w:t>, Кондинского района, являющихся основанием для администрирования данного в</w:t>
      </w:r>
      <w:r w:rsidR="00491CBE">
        <w:rPr>
          <w:sz w:val="28"/>
          <w:szCs w:val="28"/>
        </w:rPr>
        <w:t>ида платежа (источника доходов).</w:t>
      </w:r>
      <w:r w:rsidR="00546612" w:rsidRPr="005B690E">
        <w:rPr>
          <w:sz w:val="28"/>
          <w:szCs w:val="28"/>
        </w:rPr>
        <w:t xml:space="preserve"> </w:t>
      </w:r>
    </w:p>
    <w:p w:rsidR="00546612" w:rsidRPr="005B690E" w:rsidRDefault="007128CC" w:rsidP="00712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491CBE">
        <w:rPr>
          <w:sz w:val="28"/>
          <w:szCs w:val="28"/>
        </w:rPr>
        <w:t>Н</w:t>
      </w:r>
      <w:r w:rsidR="00546612" w:rsidRPr="005B690E">
        <w:rPr>
          <w:sz w:val="28"/>
          <w:szCs w:val="28"/>
        </w:rPr>
        <w:t xml:space="preserve">аделение администраторов доходов бюджета в отношении закрепленных за ними источников доходов бюджетными полномочиями, установленными пунктом 2 статьи 160.1 Бюджетного кодекса Российской Федерации: </w:t>
      </w:r>
    </w:p>
    <w:p w:rsidR="00546612" w:rsidRPr="005B690E" w:rsidRDefault="00546612" w:rsidP="007128CC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 xml:space="preserve">начисление, учет и контроль за правильностью исчисления, полнотой и своевременностью осуществления платежей в бюджет, пеней и штрафов по ним; </w:t>
      </w:r>
    </w:p>
    <w:p w:rsidR="00546612" w:rsidRPr="005B690E" w:rsidRDefault="00546612" w:rsidP="007128CC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 xml:space="preserve">взыскание задолженности по платежам в бюджет, пеней и штрафов; </w:t>
      </w:r>
    </w:p>
    <w:p w:rsidR="00546612" w:rsidRPr="005B690E" w:rsidRDefault="00546612" w:rsidP="007128CC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</w:t>
      </w:r>
      <w:r w:rsidR="007128CC">
        <w:rPr>
          <w:sz w:val="28"/>
          <w:szCs w:val="28"/>
        </w:rPr>
        <w:t>Ханты-Мансийскому автономному округу – Югры</w:t>
      </w:r>
      <w:r w:rsidRPr="005B690E">
        <w:rPr>
          <w:sz w:val="28"/>
          <w:szCs w:val="28"/>
        </w:rPr>
        <w:t xml:space="preserve"> поручений (сообщений) для осуществления возврата в порядке, установленном Министерством финансов Российской Федерации; </w:t>
      </w:r>
    </w:p>
    <w:p w:rsidR="00546612" w:rsidRPr="005B690E" w:rsidRDefault="00546612" w:rsidP="007128CC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 xml:space="preserve">принятие решений о зачете (уточнении) платежей в бюджеты бюджетной системы Российской Федерации и представление в Управление Федерального казначейства по </w:t>
      </w:r>
      <w:r w:rsidR="007128CC">
        <w:rPr>
          <w:sz w:val="28"/>
          <w:szCs w:val="28"/>
        </w:rPr>
        <w:t xml:space="preserve">Ханты-Мансийскому автономному округу – Югре </w:t>
      </w:r>
      <w:r w:rsidRPr="005B690E">
        <w:rPr>
          <w:sz w:val="28"/>
          <w:szCs w:val="28"/>
        </w:rPr>
        <w:t xml:space="preserve">соответствующего уведомления; </w:t>
      </w:r>
    </w:p>
    <w:p w:rsidR="00546612" w:rsidRPr="005B690E" w:rsidRDefault="00546612" w:rsidP="007128CC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lastRenderedPageBreak/>
        <w:t xml:space="preserve">определение порядка заполнения (составления) и отражения в бюджетном учете первичных документов по администрируемым доходам бюджета или указание нормативных правовых актов Российской Федерации, регулирующих данные вопросы; </w:t>
      </w:r>
    </w:p>
    <w:p w:rsidR="00546612" w:rsidRPr="005B690E" w:rsidRDefault="00546612" w:rsidP="007128CC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соответствующего бюджета,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9" w:history="1">
        <w:r w:rsidRPr="005B690E">
          <w:rPr>
            <w:rStyle w:val="af1"/>
            <w:color w:val="auto"/>
            <w:sz w:val="28"/>
            <w:szCs w:val="28"/>
            <w:u w:val="none"/>
          </w:rPr>
          <w:t>законом</w:t>
        </w:r>
      </w:hyperlink>
      <w:r w:rsidR="007128CC">
        <w:rPr>
          <w:sz w:val="28"/>
          <w:szCs w:val="28"/>
        </w:rPr>
        <w:t xml:space="preserve"> от 27 июля 2010 года </w:t>
      </w:r>
      <w:r w:rsidR="008E7B25">
        <w:rPr>
          <w:sz w:val="28"/>
          <w:szCs w:val="28"/>
        </w:rPr>
        <w:t xml:space="preserve">                     </w:t>
      </w:r>
      <w:r w:rsidR="007128CC">
        <w:rPr>
          <w:sz w:val="28"/>
          <w:szCs w:val="28"/>
        </w:rPr>
        <w:t>№ 210-ФЗ «</w:t>
      </w:r>
      <w:r w:rsidRPr="005B690E">
        <w:rPr>
          <w:sz w:val="28"/>
          <w:szCs w:val="28"/>
        </w:rPr>
        <w:t>Об организации предоставления госуда</w:t>
      </w:r>
      <w:r w:rsidR="007128CC">
        <w:rPr>
          <w:sz w:val="28"/>
          <w:szCs w:val="28"/>
        </w:rPr>
        <w:t>рственных и муниципальных услуг»</w:t>
      </w:r>
      <w:r w:rsidRPr="005B690E">
        <w:rPr>
          <w:sz w:val="28"/>
          <w:szCs w:val="28"/>
        </w:rPr>
        <w:t xml:space="preserve">; </w:t>
      </w:r>
    </w:p>
    <w:p w:rsidR="00546612" w:rsidRPr="005B690E" w:rsidRDefault="00546612" w:rsidP="007128CC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 xml:space="preserve">принятие решений о признании безнадежной к взысканию задолженности по платежам в соответствующий бюджет; </w:t>
      </w:r>
    </w:p>
    <w:p w:rsidR="00546612" w:rsidRPr="005B690E" w:rsidRDefault="00546612" w:rsidP="007128CC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 xml:space="preserve">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 </w:t>
      </w:r>
    </w:p>
    <w:p w:rsidR="00546612" w:rsidRPr="005B690E" w:rsidRDefault="00546612" w:rsidP="007128CC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 xml:space="preserve">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Федерации; </w:t>
      </w:r>
    </w:p>
    <w:p w:rsidR="00546612" w:rsidRPr="005B690E" w:rsidRDefault="00546612" w:rsidP="007128CC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 xml:space="preserve">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нормативными правовыми актами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</w:t>
      </w:r>
      <w:r w:rsidR="008E7B25">
        <w:rPr>
          <w:sz w:val="28"/>
          <w:szCs w:val="28"/>
        </w:rPr>
        <w:t>Ханты-Мансий</w:t>
      </w:r>
      <w:r w:rsidR="00EB148A">
        <w:rPr>
          <w:sz w:val="28"/>
          <w:szCs w:val="28"/>
        </w:rPr>
        <w:t>ского автономного округа – Югры</w:t>
      </w:r>
      <w:r w:rsidRPr="005B690E">
        <w:rPr>
          <w:sz w:val="28"/>
          <w:szCs w:val="28"/>
        </w:rPr>
        <w:t xml:space="preserve">; </w:t>
      </w:r>
    </w:p>
    <w:p w:rsidR="00546612" w:rsidRPr="005B690E" w:rsidRDefault="00546612" w:rsidP="007128CC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 xml:space="preserve">установление порядка обмена информацией между администратором доходов бюджетов, главным администратором доходов и финансовым органом, связанной с осуществлением бюджетных полномочий администратора доходов бюджетов; </w:t>
      </w:r>
    </w:p>
    <w:p w:rsidR="00546612" w:rsidRPr="005B690E" w:rsidRDefault="00546612" w:rsidP="007128CC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определение порядка, форм и сроков представления администратором доходов бюджетов главному администратору доходов соответствующего бюджета сведений и бюджетной отчетности, необходимых для осуществления полномочий главного администратора доходов бюджетов;</w:t>
      </w:r>
    </w:p>
    <w:p w:rsidR="00546612" w:rsidRPr="005B690E" w:rsidRDefault="00546612" w:rsidP="007128CC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 xml:space="preserve">определение порядка и сроков представления бюджетной отчетности в орган, организующий составление и исполнение соответствующего бюджета по доходам, зачисляемым в местный бюджет; </w:t>
      </w:r>
    </w:p>
    <w:p w:rsidR="00546612" w:rsidRPr="005B690E" w:rsidRDefault="00546612" w:rsidP="007128CC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 xml:space="preserve">осуществление иных бюджетных полномочий, установленных Бюджетным </w:t>
      </w:r>
      <w:hyperlink r:id="rId10" w:history="1">
        <w:r w:rsidRPr="005B690E">
          <w:rPr>
            <w:rStyle w:val="af1"/>
            <w:color w:val="auto"/>
            <w:sz w:val="28"/>
            <w:szCs w:val="28"/>
            <w:u w:val="none"/>
          </w:rPr>
          <w:t>кодексом</w:t>
        </w:r>
      </w:hyperlink>
      <w:r w:rsidRPr="005B690E">
        <w:rPr>
          <w:sz w:val="28"/>
          <w:szCs w:val="28"/>
        </w:rPr>
        <w:t xml:space="preserve"> Российской Федерации и иными нормативными правовыми актами, регулир</w:t>
      </w:r>
      <w:r w:rsidR="00491CBE">
        <w:rPr>
          <w:sz w:val="28"/>
          <w:szCs w:val="28"/>
        </w:rPr>
        <w:t>ующими бюджетные правоотношения.</w:t>
      </w:r>
      <w:r w:rsidRPr="005B690E">
        <w:rPr>
          <w:sz w:val="28"/>
          <w:szCs w:val="28"/>
        </w:rPr>
        <w:t xml:space="preserve"> </w:t>
      </w:r>
    </w:p>
    <w:p w:rsidR="00546612" w:rsidRPr="005B690E" w:rsidRDefault="007128CC" w:rsidP="00712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2.9.3. </w:t>
      </w:r>
      <w:r w:rsidR="00491CBE">
        <w:rPr>
          <w:sz w:val="28"/>
          <w:szCs w:val="28"/>
        </w:rPr>
        <w:t>О</w:t>
      </w:r>
      <w:r w:rsidR="00546612" w:rsidRPr="005B690E">
        <w:rPr>
          <w:sz w:val="28"/>
          <w:szCs w:val="28"/>
        </w:rPr>
        <w:t>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</w:t>
      </w:r>
      <w:r w:rsidR="00491CBE">
        <w:rPr>
          <w:sz w:val="28"/>
          <w:szCs w:val="28"/>
        </w:rPr>
        <w:t>зысканию).</w:t>
      </w:r>
      <w:r w:rsidR="00546612" w:rsidRPr="005B690E">
        <w:rPr>
          <w:sz w:val="28"/>
          <w:szCs w:val="28"/>
        </w:rPr>
        <w:t xml:space="preserve"> </w:t>
      </w:r>
    </w:p>
    <w:p w:rsidR="00546612" w:rsidRPr="005B690E" w:rsidRDefault="007128CC" w:rsidP="00712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2.9.4. </w:t>
      </w:r>
      <w:r w:rsidR="00491CBE">
        <w:rPr>
          <w:sz w:val="28"/>
          <w:szCs w:val="28"/>
        </w:rPr>
        <w:t>Т</w:t>
      </w:r>
      <w:r w:rsidR="00546612" w:rsidRPr="005B690E">
        <w:rPr>
          <w:sz w:val="28"/>
          <w:szCs w:val="28"/>
        </w:rPr>
        <w:t>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</w:t>
      </w:r>
      <w:r w:rsidR="00491CBE">
        <w:rPr>
          <w:sz w:val="28"/>
          <w:szCs w:val="28"/>
        </w:rPr>
        <w:t>м финансов Российской Федерации.</w:t>
      </w:r>
      <w:r w:rsidR="00546612" w:rsidRPr="005B690E">
        <w:rPr>
          <w:sz w:val="28"/>
          <w:szCs w:val="28"/>
        </w:rPr>
        <w:t xml:space="preserve"> </w:t>
      </w:r>
    </w:p>
    <w:p w:rsidR="00546612" w:rsidRPr="005B690E" w:rsidRDefault="007128CC" w:rsidP="00712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2.9.5. </w:t>
      </w:r>
      <w:r w:rsidR="00491CBE">
        <w:rPr>
          <w:sz w:val="28"/>
          <w:szCs w:val="28"/>
        </w:rPr>
        <w:t>И</w:t>
      </w:r>
      <w:r w:rsidR="00546612" w:rsidRPr="005B690E">
        <w:rPr>
          <w:sz w:val="28"/>
          <w:szCs w:val="28"/>
        </w:rPr>
        <w:t xml:space="preserve">ные положения, необходимые для реализации полномочий администратора доходов бюджетов. </w:t>
      </w:r>
    </w:p>
    <w:p w:rsidR="00546612" w:rsidRPr="005B690E" w:rsidRDefault="00546612" w:rsidP="005B690E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3. Главные администраторы доходов заключают с территориальными органами Федерального казначейства по Ханты-Мансийскому автономному округу – Югре соглашение (договор) об информационном взаимодействии по форме, утвержденной Федеральным казначейством, а также обеспечивает заключение соглашений (договоров) об обмене информации в электронном виде.</w:t>
      </w:r>
    </w:p>
    <w:p w:rsidR="00546612" w:rsidRPr="005B690E" w:rsidRDefault="00546612" w:rsidP="005B690E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4. В случае изменения функций и (или) полномочий главных администраторов доходов бюджета главный администратор доходов доводит эту информацию до финансового органа в письменной форме.</w:t>
      </w:r>
    </w:p>
    <w:p w:rsidR="00546612" w:rsidRPr="005B690E" w:rsidRDefault="00546612" w:rsidP="005B690E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5. В перечни главных администраторов доходов могут быть внесены изменения в случае изменения:</w:t>
      </w:r>
    </w:p>
    <w:p w:rsidR="00546612" w:rsidRPr="005B690E" w:rsidRDefault="00546612" w:rsidP="005B690E">
      <w:pPr>
        <w:ind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бюджетных полномочий главных администраторов доходов по осуществлению ими операций с доходными источниками соответствующих бюджетов;</w:t>
      </w:r>
    </w:p>
    <w:p w:rsidR="00546612" w:rsidRPr="005B690E" w:rsidRDefault="00546612" w:rsidP="005B690E">
      <w:pPr>
        <w:ind w:firstLine="709"/>
        <w:jc w:val="both"/>
        <w:rPr>
          <w:rFonts w:eastAsia="Calibri"/>
          <w:sz w:val="28"/>
          <w:szCs w:val="28"/>
        </w:rPr>
      </w:pPr>
      <w:r w:rsidRPr="005B690E">
        <w:rPr>
          <w:sz w:val="28"/>
          <w:szCs w:val="28"/>
        </w:rPr>
        <w:t xml:space="preserve">кода </w:t>
      </w:r>
      <w:r w:rsidRPr="005B690E">
        <w:rPr>
          <w:rFonts w:eastAsia="Calibri"/>
          <w:sz w:val="28"/>
          <w:szCs w:val="28"/>
        </w:rPr>
        <w:t>классификации доходов бюджета бюджетной классификации Российской Федерации (</w:t>
      </w:r>
      <w:r w:rsidRPr="005B690E">
        <w:rPr>
          <w:sz w:val="28"/>
          <w:szCs w:val="28"/>
        </w:rPr>
        <w:t>группы, подгруппы, статьи и вида соответствующего доходного источника</w:t>
      </w:r>
      <w:r w:rsidRPr="005B690E">
        <w:rPr>
          <w:rFonts w:eastAsia="Calibri"/>
          <w:sz w:val="28"/>
          <w:szCs w:val="28"/>
        </w:rPr>
        <w:t>).</w:t>
      </w:r>
    </w:p>
    <w:p w:rsidR="00546612" w:rsidRPr="005B690E" w:rsidRDefault="00546612" w:rsidP="005B690E">
      <w:pPr>
        <w:ind w:firstLine="709"/>
        <w:jc w:val="both"/>
        <w:rPr>
          <w:rFonts w:eastAsia="Calibri"/>
          <w:sz w:val="28"/>
          <w:szCs w:val="28"/>
        </w:rPr>
      </w:pPr>
      <w:r w:rsidRPr="005B690E">
        <w:rPr>
          <w:rFonts w:eastAsia="Calibri"/>
          <w:sz w:val="28"/>
          <w:szCs w:val="28"/>
        </w:rPr>
        <w:t>6. Главные администраторы доходов в случае возникновения необходимости внесения изменений в перечень главных администраторов доходов в соответствии с пунктом 5</w:t>
      </w:r>
      <w:r w:rsidR="007128CC">
        <w:rPr>
          <w:rFonts w:eastAsia="Calibri"/>
          <w:sz w:val="28"/>
          <w:szCs w:val="28"/>
        </w:rPr>
        <w:t xml:space="preserve"> Порядка не позднее 1 месяца со </w:t>
      </w:r>
      <w:r w:rsidRPr="005B690E">
        <w:rPr>
          <w:rFonts w:eastAsia="Calibri"/>
          <w:sz w:val="28"/>
          <w:szCs w:val="28"/>
        </w:rPr>
        <w:t>дня их возникновения представляют в финансовый орган соответствующие предложения с указанием следующей информации:</w:t>
      </w:r>
    </w:p>
    <w:p w:rsidR="00546612" w:rsidRPr="005B690E" w:rsidRDefault="00546612" w:rsidP="005B690E">
      <w:pPr>
        <w:pStyle w:val="af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основание для внесения изменения в перечень главных администраторов доходов;</w:t>
      </w:r>
    </w:p>
    <w:p w:rsidR="00546612" w:rsidRPr="005B690E" w:rsidRDefault="00546612" w:rsidP="005B690E">
      <w:pPr>
        <w:pStyle w:val="af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наименование и код главного администратора доходов;</w:t>
      </w:r>
    </w:p>
    <w:p w:rsidR="00546612" w:rsidRPr="005B690E" w:rsidRDefault="00546612" w:rsidP="005B690E">
      <w:pPr>
        <w:pStyle w:val="af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код группы, подгруппы, статьи и вида доходного источника;</w:t>
      </w:r>
    </w:p>
    <w:p w:rsidR="00546612" w:rsidRPr="005B690E" w:rsidRDefault="00546612" w:rsidP="005B690E">
      <w:pPr>
        <w:pStyle w:val="af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наименование кода группы, подгруппы, статьи и вида доходного источника.</w:t>
      </w:r>
    </w:p>
    <w:p w:rsidR="00546612" w:rsidRPr="005B690E" w:rsidRDefault="00546612" w:rsidP="005B690E">
      <w:pPr>
        <w:pStyle w:val="af3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7. Финансовый орган:</w:t>
      </w:r>
    </w:p>
    <w:p w:rsidR="00546612" w:rsidRPr="005B690E" w:rsidRDefault="00546612" w:rsidP="005B690E">
      <w:pPr>
        <w:pStyle w:val="af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 xml:space="preserve">7.1. В течение 5 рабочих дней, следующих за датой поступления информации, указанной в пункте 6 Порядка, рассматривает ее на соответствие выполняемых главным администратором доходов полномочий по </w:t>
      </w:r>
      <w:r w:rsidRPr="005B690E">
        <w:rPr>
          <w:sz w:val="28"/>
          <w:szCs w:val="28"/>
        </w:rPr>
        <w:lastRenderedPageBreak/>
        <w:t xml:space="preserve">осуществлению операций с доходными источниками соответствующих бюджетов и бюджетной классификации Российской Федерации. </w:t>
      </w:r>
    </w:p>
    <w:p w:rsidR="00546612" w:rsidRPr="005B690E" w:rsidRDefault="00546612" w:rsidP="005B690E">
      <w:pPr>
        <w:pStyle w:val="af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B690E">
        <w:rPr>
          <w:sz w:val="28"/>
          <w:szCs w:val="28"/>
        </w:rPr>
        <w:t>7.2. При отсутствии замечаний к представленной в соответствии с пунктом 6 Порядка информации в срок не позднее 10 рабочих дней, следующих за датой ее поступления, вносит изменения в правовой акт, определяющий перечень главных администраторов доходов бюджета.</w:t>
      </w:r>
    </w:p>
    <w:p w:rsidR="00546612" w:rsidRPr="005B690E" w:rsidRDefault="00546612" w:rsidP="005B690E">
      <w:pPr>
        <w:pStyle w:val="af3"/>
        <w:tabs>
          <w:tab w:val="left" w:pos="851"/>
          <w:tab w:val="left" w:pos="993"/>
        </w:tabs>
        <w:ind w:left="0" w:firstLine="709"/>
        <w:jc w:val="both"/>
        <w:rPr>
          <w:rFonts w:eastAsia="font294"/>
          <w:sz w:val="28"/>
          <w:szCs w:val="28"/>
        </w:rPr>
      </w:pPr>
      <w:r w:rsidRPr="005B690E">
        <w:rPr>
          <w:sz w:val="28"/>
          <w:szCs w:val="28"/>
        </w:rPr>
        <w:t xml:space="preserve">7.3. В случае несоответствия представленной в соответствии с пунктом 6 Порядка информации требованиям подпункта 7.1 данного пункта письменно уведомляет главного администратора доходов об отказе во </w:t>
      </w:r>
      <w:r w:rsidRPr="005B690E">
        <w:rPr>
          <w:bCs/>
          <w:sz w:val="28"/>
          <w:szCs w:val="28"/>
        </w:rPr>
        <w:t>внесении</w:t>
      </w:r>
      <w:r w:rsidRPr="005B690E">
        <w:rPr>
          <w:sz w:val="28"/>
          <w:szCs w:val="28"/>
        </w:rPr>
        <w:t xml:space="preserve"> изменений в соответствующий перечень главных администраторов доходов с указанием причин, послуживших основанием для отказа.</w:t>
      </w:r>
    </w:p>
    <w:p w:rsidR="00546612" w:rsidRPr="005B690E" w:rsidRDefault="00546612" w:rsidP="005B690E">
      <w:pPr>
        <w:tabs>
          <w:tab w:val="left" w:pos="4962"/>
        </w:tabs>
        <w:ind w:left="4962"/>
        <w:rPr>
          <w:sz w:val="28"/>
          <w:szCs w:val="28"/>
        </w:rPr>
      </w:pPr>
    </w:p>
    <w:p w:rsidR="00405C46" w:rsidRPr="005B690E" w:rsidRDefault="00405C46" w:rsidP="005B690E">
      <w:pPr>
        <w:rPr>
          <w:sz w:val="28"/>
          <w:szCs w:val="28"/>
        </w:rPr>
      </w:pPr>
    </w:p>
    <w:sectPr w:rsidR="00405C46" w:rsidRPr="005B690E" w:rsidSect="00F43476">
      <w:headerReference w:type="even" r:id="rId11"/>
      <w:headerReference w:type="default" r:id="rId12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1C" w:rsidRDefault="00A1681C">
      <w:r>
        <w:separator/>
      </w:r>
    </w:p>
  </w:endnote>
  <w:endnote w:type="continuationSeparator" w:id="0">
    <w:p w:rsidR="00A1681C" w:rsidRDefault="00A1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1C" w:rsidRDefault="00A1681C">
      <w:r>
        <w:separator/>
      </w:r>
    </w:p>
  </w:footnote>
  <w:footnote w:type="continuationSeparator" w:id="0">
    <w:p w:rsidR="00A1681C" w:rsidRDefault="00A1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0337">
      <w:rPr>
        <w:rStyle w:val="a7"/>
        <w:noProof/>
      </w:rPr>
      <w:t>3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9C3838"/>
    <w:multiLevelType w:val="multilevel"/>
    <w:tmpl w:val="56E2889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8"/>
  </w:num>
  <w:num w:numId="5">
    <w:abstractNumId w:val="15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2"/>
  </w:num>
  <w:num w:numId="15">
    <w:abstractNumId w:val="19"/>
  </w:num>
  <w:num w:numId="16">
    <w:abstractNumId w:val="8"/>
  </w:num>
  <w:num w:numId="17">
    <w:abstractNumId w:val="11"/>
  </w:num>
  <w:num w:numId="18">
    <w:abstractNumId w:val="17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746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470A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285"/>
    <w:rsid w:val="000970B6"/>
    <w:rsid w:val="000A1150"/>
    <w:rsid w:val="000A1F21"/>
    <w:rsid w:val="000A38C9"/>
    <w:rsid w:val="000A6CB3"/>
    <w:rsid w:val="000B2550"/>
    <w:rsid w:val="000B2655"/>
    <w:rsid w:val="000B2B00"/>
    <w:rsid w:val="000B4C33"/>
    <w:rsid w:val="000B75F7"/>
    <w:rsid w:val="000B7768"/>
    <w:rsid w:val="000B7915"/>
    <w:rsid w:val="000B7ECB"/>
    <w:rsid w:val="000C05E8"/>
    <w:rsid w:val="000C0AD7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DAB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9E8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6F2E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86F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685F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17A2A"/>
    <w:rsid w:val="00221539"/>
    <w:rsid w:val="00223201"/>
    <w:rsid w:val="00225864"/>
    <w:rsid w:val="00226BEB"/>
    <w:rsid w:val="002270D0"/>
    <w:rsid w:val="00227511"/>
    <w:rsid w:val="002327B7"/>
    <w:rsid w:val="00234280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927"/>
    <w:rsid w:val="00296427"/>
    <w:rsid w:val="00297178"/>
    <w:rsid w:val="002A138E"/>
    <w:rsid w:val="002A260F"/>
    <w:rsid w:val="002A2E78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5AD"/>
    <w:rsid w:val="002D5607"/>
    <w:rsid w:val="002D5FBD"/>
    <w:rsid w:val="002E0849"/>
    <w:rsid w:val="002E0FAA"/>
    <w:rsid w:val="002E168A"/>
    <w:rsid w:val="002E21CD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6AC"/>
    <w:rsid w:val="00302AA1"/>
    <w:rsid w:val="00304C58"/>
    <w:rsid w:val="003056DD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4307"/>
    <w:rsid w:val="00394A10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18AA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67F3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5C46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0F47"/>
    <w:rsid w:val="00422A79"/>
    <w:rsid w:val="004249B5"/>
    <w:rsid w:val="00425F9F"/>
    <w:rsid w:val="00426625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279E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263"/>
    <w:rsid w:val="004624B4"/>
    <w:rsid w:val="00466F97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1CBE"/>
    <w:rsid w:val="00492251"/>
    <w:rsid w:val="00492A3B"/>
    <w:rsid w:val="00493A59"/>
    <w:rsid w:val="0049463E"/>
    <w:rsid w:val="00494A2B"/>
    <w:rsid w:val="0049587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31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612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A66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B690E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4EC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3E2B"/>
    <w:rsid w:val="0067458D"/>
    <w:rsid w:val="00675FF6"/>
    <w:rsid w:val="0067735B"/>
    <w:rsid w:val="00680700"/>
    <w:rsid w:val="006809A5"/>
    <w:rsid w:val="00683A24"/>
    <w:rsid w:val="00685104"/>
    <w:rsid w:val="00685330"/>
    <w:rsid w:val="0068542C"/>
    <w:rsid w:val="00686E1C"/>
    <w:rsid w:val="00687EB9"/>
    <w:rsid w:val="00690407"/>
    <w:rsid w:val="00692C6A"/>
    <w:rsid w:val="00692CB8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9C2"/>
    <w:rsid w:val="00702CE7"/>
    <w:rsid w:val="007030F3"/>
    <w:rsid w:val="00703418"/>
    <w:rsid w:val="00703B89"/>
    <w:rsid w:val="007111FF"/>
    <w:rsid w:val="007128CC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45A7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59A9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4927"/>
    <w:rsid w:val="008053E0"/>
    <w:rsid w:val="00805A07"/>
    <w:rsid w:val="0080781F"/>
    <w:rsid w:val="00810660"/>
    <w:rsid w:val="00810FCF"/>
    <w:rsid w:val="00810FE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841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5F6E"/>
    <w:rsid w:val="00866163"/>
    <w:rsid w:val="00871435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16"/>
    <w:rsid w:val="008854B2"/>
    <w:rsid w:val="00885637"/>
    <w:rsid w:val="00886B71"/>
    <w:rsid w:val="008901BE"/>
    <w:rsid w:val="00891427"/>
    <w:rsid w:val="00892D9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7782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B25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0A44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07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782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37C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012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FAC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D7652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1C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45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55B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ABA"/>
    <w:rsid w:val="00B65B9F"/>
    <w:rsid w:val="00B65EA7"/>
    <w:rsid w:val="00B679D3"/>
    <w:rsid w:val="00B67B90"/>
    <w:rsid w:val="00B7029D"/>
    <w:rsid w:val="00B70B13"/>
    <w:rsid w:val="00B72B27"/>
    <w:rsid w:val="00B73132"/>
    <w:rsid w:val="00B734A1"/>
    <w:rsid w:val="00B73D91"/>
    <w:rsid w:val="00B7469E"/>
    <w:rsid w:val="00B7656C"/>
    <w:rsid w:val="00B76AE9"/>
    <w:rsid w:val="00B76FC6"/>
    <w:rsid w:val="00B81734"/>
    <w:rsid w:val="00B829DF"/>
    <w:rsid w:val="00B83DBD"/>
    <w:rsid w:val="00B84537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E93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C40"/>
    <w:rsid w:val="00C21F48"/>
    <w:rsid w:val="00C24446"/>
    <w:rsid w:val="00C263BA"/>
    <w:rsid w:val="00C264DF"/>
    <w:rsid w:val="00C26A5D"/>
    <w:rsid w:val="00C330CE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2EC9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3F0E"/>
    <w:rsid w:val="00CA431C"/>
    <w:rsid w:val="00CA69F7"/>
    <w:rsid w:val="00CA750A"/>
    <w:rsid w:val="00CA78A3"/>
    <w:rsid w:val="00CB16CB"/>
    <w:rsid w:val="00CB18D6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530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79B"/>
    <w:rsid w:val="00D16AB6"/>
    <w:rsid w:val="00D178C1"/>
    <w:rsid w:val="00D2026A"/>
    <w:rsid w:val="00D205D3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0CA"/>
    <w:rsid w:val="00D575ED"/>
    <w:rsid w:val="00D60DCC"/>
    <w:rsid w:val="00D61082"/>
    <w:rsid w:val="00D61921"/>
    <w:rsid w:val="00D61FC6"/>
    <w:rsid w:val="00D631A1"/>
    <w:rsid w:val="00D66065"/>
    <w:rsid w:val="00D66849"/>
    <w:rsid w:val="00D71FEC"/>
    <w:rsid w:val="00D72C9D"/>
    <w:rsid w:val="00D72E8F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267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7EFA"/>
    <w:rsid w:val="00E02DE5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873"/>
    <w:rsid w:val="00E209EC"/>
    <w:rsid w:val="00E20D5E"/>
    <w:rsid w:val="00E21262"/>
    <w:rsid w:val="00E236DE"/>
    <w:rsid w:val="00E2400D"/>
    <w:rsid w:val="00E25E80"/>
    <w:rsid w:val="00E306C5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A66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148A"/>
    <w:rsid w:val="00EB328E"/>
    <w:rsid w:val="00EB4A02"/>
    <w:rsid w:val="00EB6065"/>
    <w:rsid w:val="00EB78DF"/>
    <w:rsid w:val="00EB7F54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0337"/>
    <w:rsid w:val="00F41204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42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B94"/>
    <w:rsid w:val="00F94B7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DF5"/>
    <w:rsid w:val="00FB385E"/>
    <w:rsid w:val="00FB4D6D"/>
    <w:rsid w:val="00FB63B7"/>
    <w:rsid w:val="00FB6B35"/>
    <w:rsid w:val="00FB77BC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AD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2E21C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ody Text"/>
    <w:basedOn w:val="a"/>
    <w:link w:val="ad"/>
    <w:rsid w:val="00392750"/>
    <w:pPr>
      <w:spacing w:after="120"/>
    </w:pPr>
  </w:style>
  <w:style w:type="character" w:customStyle="1" w:styleId="ad">
    <w:name w:val="Основной текст Знак"/>
    <w:link w:val="ac"/>
    <w:rsid w:val="00392750"/>
    <w:rPr>
      <w:sz w:val="24"/>
      <w:szCs w:val="24"/>
    </w:rPr>
  </w:style>
  <w:style w:type="paragraph" w:styleId="ae">
    <w:name w:val="No Spacing"/>
    <w:uiPriority w:val="1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nhideWhenUsed/>
    <w:rsid w:val="00126C41"/>
    <w:rPr>
      <w:color w:val="0000FF"/>
      <w:u w:val="single"/>
    </w:rPr>
  </w:style>
  <w:style w:type="character" w:customStyle="1" w:styleId="80">
    <w:name w:val="Заголовок 8 Знак"/>
    <w:link w:val="8"/>
    <w:rsid w:val="002E21CD"/>
    <w:rPr>
      <w:rFonts w:ascii="Calibri" w:eastAsia="Times New Roman" w:hAnsi="Calibri" w:cs="Times New Roman"/>
      <w:i/>
      <w:iCs/>
      <w:sz w:val="24"/>
      <w:szCs w:val="24"/>
    </w:rPr>
  </w:style>
  <w:style w:type="paragraph" w:styleId="20">
    <w:name w:val="Body Text 2"/>
    <w:basedOn w:val="a"/>
    <w:link w:val="21"/>
    <w:rsid w:val="002E21CD"/>
    <w:pPr>
      <w:spacing w:after="120" w:line="480" w:lineRule="auto"/>
    </w:pPr>
  </w:style>
  <w:style w:type="character" w:customStyle="1" w:styleId="21">
    <w:name w:val="Основной текст 2 Знак"/>
    <w:link w:val="20"/>
    <w:rsid w:val="002E21CD"/>
    <w:rPr>
      <w:sz w:val="24"/>
      <w:szCs w:val="24"/>
    </w:rPr>
  </w:style>
  <w:style w:type="character" w:customStyle="1" w:styleId="af2">
    <w:name w:val="Гипертекстовая ссылка"/>
    <w:uiPriority w:val="99"/>
    <w:rsid w:val="002E21CD"/>
    <w:rPr>
      <w:b/>
      <w:bCs/>
      <w:color w:val="106BBE"/>
    </w:rPr>
  </w:style>
  <w:style w:type="paragraph" w:styleId="af3">
    <w:name w:val="List Paragraph"/>
    <w:basedOn w:val="a"/>
    <w:uiPriority w:val="34"/>
    <w:qFormat/>
    <w:rsid w:val="002E21CD"/>
    <w:pPr>
      <w:ind w:left="720"/>
      <w:contextualSpacing/>
    </w:pPr>
  </w:style>
  <w:style w:type="paragraph" w:styleId="af4">
    <w:name w:val="Balloon Text"/>
    <w:basedOn w:val="a"/>
    <w:link w:val="af5"/>
    <w:rsid w:val="003056D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305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2230&amp;date=19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0635&amp;date=19.07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7</cp:revision>
  <cp:lastPrinted>2023-08-30T10:51:00Z</cp:lastPrinted>
  <dcterms:created xsi:type="dcterms:W3CDTF">2023-08-30T04:56:00Z</dcterms:created>
  <dcterms:modified xsi:type="dcterms:W3CDTF">2023-08-30T11:04:00Z</dcterms:modified>
</cp:coreProperties>
</file>