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57A2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5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B43F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43FF" w:rsidRDefault="00D63E9B" w:rsidP="00FD4D57">
            <w:pPr>
              <w:rPr>
                <w:sz w:val="28"/>
                <w:szCs w:val="28"/>
              </w:rPr>
            </w:pPr>
            <w:r w:rsidRPr="002B43FF">
              <w:rPr>
                <w:sz w:val="28"/>
                <w:szCs w:val="28"/>
              </w:rPr>
              <w:t xml:space="preserve">от </w:t>
            </w:r>
            <w:r w:rsidR="00184CA6" w:rsidRPr="002B43FF">
              <w:rPr>
                <w:sz w:val="28"/>
                <w:szCs w:val="28"/>
              </w:rPr>
              <w:t>2</w:t>
            </w:r>
            <w:r w:rsidR="00957A22" w:rsidRPr="002B43FF">
              <w:rPr>
                <w:sz w:val="28"/>
                <w:szCs w:val="28"/>
              </w:rPr>
              <w:t>8</w:t>
            </w:r>
            <w:r w:rsidR="0026636E" w:rsidRPr="002B43FF">
              <w:rPr>
                <w:sz w:val="28"/>
                <w:szCs w:val="28"/>
              </w:rPr>
              <w:t xml:space="preserve"> </w:t>
            </w:r>
            <w:r w:rsidR="00434420" w:rsidRPr="002B43FF">
              <w:rPr>
                <w:sz w:val="28"/>
                <w:szCs w:val="28"/>
              </w:rPr>
              <w:t>марта</w:t>
            </w:r>
            <w:r w:rsidR="003509C0" w:rsidRPr="002B43FF">
              <w:rPr>
                <w:sz w:val="28"/>
                <w:szCs w:val="28"/>
              </w:rPr>
              <w:t xml:space="preserve"> </w:t>
            </w:r>
            <w:r w:rsidR="0026636E" w:rsidRPr="002B43FF">
              <w:rPr>
                <w:sz w:val="28"/>
                <w:szCs w:val="28"/>
              </w:rPr>
              <w:t>202</w:t>
            </w:r>
            <w:r w:rsidR="00DB2C7B" w:rsidRPr="002B43FF">
              <w:rPr>
                <w:sz w:val="28"/>
                <w:szCs w:val="28"/>
              </w:rPr>
              <w:t>5</w:t>
            </w:r>
            <w:r w:rsidRPr="002B43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43F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43F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B43FF" w:rsidRDefault="00D63E9B" w:rsidP="00F14FFF">
            <w:pPr>
              <w:jc w:val="right"/>
              <w:rPr>
                <w:sz w:val="28"/>
                <w:szCs w:val="28"/>
              </w:rPr>
            </w:pPr>
            <w:r w:rsidRPr="002B43FF">
              <w:rPr>
                <w:sz w:val="28"/>
                <w:szCs w:val="28"/>
              </w:rPr>
              <w:t>№</w:t>
            </w:r>
            <w:r w:rsidR="00CF3CE0" w:rsidRPr="002B43FF">
              <w:rPr>
                <w:sz w:val="28"/>
                <w:szCs w:val="28"/>
              </w:rPr>
              <w:t xml:space="preserve"> </w:t>
            </w:r>
            <w:r w:rsidR="002B43FF" w:rsidRPr="002B43FF">
              <w:rPr>
                <w:sz w:val="28"/>
                <w:szCs w:val="28"/>
              </w:rPr>
              <w:t>370</w:t>
            </w:r>
          </w:p>
        </w:tc>
      </w:tr>
      <w:tr w:rsidR="001A685C" w:rsidRPr="002B43F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43F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B43FF" w:rsidRDefault="001A685C" w:rsidP="00F40CE7">
            <w:pPr>
              <w:jc w:val="center"/>
              <w:rPr>
                <w:sz w:val="28"/>
                <w:szCs w:val="28"/>
              </w:rPr>
            </w:pPr>
            <w:r w:rsidRPr="002B43F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B43F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B43F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B43FF" w:rsidTr="007F3E73">
        <w:tc>
          <w:tcPr>
            <w:tcW w:w="5920" w:type="dxa"/>
          </w:tcPr>
          <w:p w:rsidR="002B43FF" w:rsidRPr="002B43FF" w:rsidRDefault="002B43FF" w:rsidP="002B43FF">
            <w:pPr>
              <w:jc w:val="both"/>
              <w:rPr>
                <w:color w:val="000000"/>
                <w:sz w:val="28"/>
                <w:szCs w:val="28"/>
              </w:rPr>
            </w:pPr>
            <w:r w:rsidRPr="002B43FF">
              <w:rPr>
                <w:color w:val="000000"/>
                <w:sz w:val="28"/>
                <w:szCs w:val="28"/>
              </w:rPr>
              <w:t>Об изъятии земельного участка,</w:t>
            </w:r>
          </w:p>
          <w:p w:rsidR="002B43FF" w:rsidRPr="002B43FF" w:rsidRDefault="002B43FF" w:rsidP="002B43FF">
            <w:pPr>
              <w:jc w:val="both"/>
              <w:rPr>
                <w:color w:val="000000"/>
                <w:sz w:val="28"/>
                <w:szCs w:val="28"/>
              </w:rPr>
            </w:pPr>
            <w:r w:rsidRPr="002B43FF">
              <w:rPr>
                <w:color w:val="000000"/>
                <w:sz w:val="28"/>
                <w:szCs w:val="28"/>
              </w:rPr>
              <w:t>расположенного на территории</w:t>
            </w:r>
          </w:p>
          <w:p w:rsidR="002B43FF" w:rsidRPr="002B43FF" w:rsidRDefault="002B43FF" w:rsidP="002B43FF">
            <w:pPr>
              <w:jc w:val="both"/>
              <w:rPr>
                <w:color w:val="000000"/>
                <w:sz w:val="28"/>
                <w:szCs w:val="28"/>
              </w:rPr>
            </w:pPr>
            <w:r w:rsidRPr="002B43FF">
              <w:rPr>
                <w:color w:val="000000"/>
                <w:sz w:val="28"/>
                <w:szCs w:val="28"/>
              </w:rPr>
              <w:t>городского поселения Кондинское</w:t>
            </w:r>
          </w:p>
          <w:p w:rsidR="000F2778" w:rsidRPr="002B43F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43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2B43FF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2B43FF">
        <w:rPr>
          <w:color w:val="000000"/>
          <w:sz w:val="28"/>
          <w:szCs w:val="28"/>
        </w:rPr>
        <w:t>пунктом 10 статьи 32 Жилищного кодекса Российской Федерации, пунктом 20 части 1 статьи 14 Федерального закона от 06 октября 2003 года №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2B43FF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2B43FF">
        <w:rPr>
          <w:color w:val="000000"/>
          <w:sz w:val="28"/>
          <w:szCs w:val="28"/>
        </w:rPr>
        <w:t>от 01 декабря 2021 года №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2698 «О признании многоквартирных домов аварийными и подлежащими сносу», Соглашением от 29 ноября 2024 года </w:t>
      </w:r>
      <w:r>
        <w:rPr>
          <w:color w:val="000000"/>
          <w:sz w:val="28"/>
          <w:szCs w:val="28"/>
        </w:rPr>
        <w:br/>
      </w:r>
      <w:r w:rsidRPr="002B43F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/2025-2027/ о передаче осуществления части полномочий органов местного самоуправления городского поселения Кондинское органам местного самоуправления муниципального образования Кондинский район, </w:t>
      </w:r>
      <w:r w:rsidRPr="002B43FF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2B43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>Изъять для муниципальных нужд городского поселения Кондинское земельный участок, расположенный в границах муниципального образования городское поселение Кондинское, на котором расположен многокварти</w:t>
      </w:r>
      <w:r>
        <w:rPr>
          <w:color w:val="000000"/>
          <w:sz w:val="28"/>
          <w:szCs w:val="28"/>
        </w:rPr>
        <w:t>рный дом, признанный аварийным (приложение).</w:t>
      </w:r>
    </w:p>
    <w:p w:rsidR="002B43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2B43FF">
        <w:rPr>
          <w:color w:val="000000"/>
          <w:sz w:val="28"/>
          <w:szCs w:val="28"/>
        </w:rPr>
        <w:t xml:space="preserve"> дней со дня принятия постановления:</w:t>
      </w:r>
    </w:p>
    <w:p w:rsidR="002B43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Управлению по природным ресурсам и экологии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2B43FF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2B43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2B43FF">
        <w:rPr>
          <w:color w:val="000000"/>
          <w:sz w:val="28"/>
          <w:szCs w:val="28"/>
        </w:rPr>
        <w:t xml:space="preserve">направить копию постановления правообладателям жилых помещений в многоквартирном доме, расположенном на изымаемом земельном участке, указанном в приложении. </w:t>
      </w:r>
    </w:p>
    <w:p w:rsidR="002B43FF" w:rsidRPr="00721629" w:rsidRDefault="002B43FF" w:rsidP="002B43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43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72162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14FFF" w:rsidRPr="002B43FF" w:rsidRDefault="002B43FF" w:rsidP="002B43FF">
      <w:pPr>
        <w:ind w:firstLine="709"/>
        <w:jc w:val="both"/>
        <w:rPr>
          <w:color w:val="000000"/>
          <w:sz w:val="28"/>
          <w:szCs w:val="28"/>
        </w:rPr>
      </w:pPr>
      <w:r w:rsidRPr="002B43F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2B43FF">
        <w:rPr>
          <w:color w:val="000000"/>
          <w:sz w:val="28"/>
          <w:szCs w:val="28"/>
        </w:rPr>
        <w:t xml:space="preserve">Контроль за выполнением постановления возложить на заместителя главы района М.А. Минину. </w:t>
      </w:r>
    </w:p>
    <w:p w:rsidR="00E335AC" w:rsidRDefault="00E335AC" w:rsidP="00F40CE7">
      <w:pPr>
        <w:jc w:val="both"/>
        <w:rPr>
          <w:color w:val="000000"/>
          <w:sz w:val="28"/>
          <w:szCs w:val="28"/>
        </w:rPr>
      </w:pPr>
    </w:p>
    <w:p w:rsidR="002B43FF" w:rsidRPr="002B43FF" w:rsidRDefault="002B43FF" w:rsidP="00F40CE7">
      <w:pPr>
        <w:jc w:val="both"/>
        <w:rPr>
          <w:color w:val="000000"/>
          <w:sz w:val="28"/>
          <w:szCs w:val="28"/>
        </w:rPr>
      </w:pPr>
    </w:p>
    <w:p w:rsidR="00E335AC" w:rsidRPr="002B43FF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B43FF" w:rsidTr="004221F7">
        <w:tc>
          <w:tcPr>
            <w:tcW w:w="4785" w:type="dxa"/>
          </w:tcPr>
          <w:p w:rsidR="00424B28" w:rsidRPr="002B43FF" w:rsidRDefault="009362FE" w:rsidP="004221F7">
            <w:pPr>
              <w:jc w:val="both"/>
              <w:rPr>
                <w:sz w:val="28"/>
                <w:szCs w:val="28"/>
              </w:rPr>
            </w:pPr>
            <w:r w:rsidRPr="002B43FF">
              <w:rPr>
                <w:sz w:val="28"/>
                <w:szCs w:val="28"/>
              </w:rPr>
              <w:t>Глава</w:t>
            </w:r>
            <w:r w:rsidR="00424B28" w:rsidRPr="002B43F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B43F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B43F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2B43F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2B43FF" w:rsidRDefault="002B43FF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2B43FF" w:rsidRDefault="002B43FF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B43FF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2B43F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2B43F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2B43FF" w:rsidRDefault="00BB1F1E" w:rsidP="002B43FF">
      <w:pPr>
        <w:tabs>
          <w:tab w:val="left" w:pos="10206"/>
        </w:tabs>
        <w:ind w:left="10206"/>
      </w:pPr>
      <w:r w:rsidRPr="002B43FF">
        <w:t xml:space="preserve">от </w:t>
      </w:r>
      <w:r w:rsidR="002A5B33" w:rsidRPr="002B43FF">
        <w:t>2</w:t>
      </w:r>
      <w:r w:rsidR="00957A22" w:rsidRPr="002B43FF">
        <w:t>8</w:t>
      </w:r>
      <w:r w:rsidR="001801BC" w:rsidRPr="002B43FF">
        <w:t>.</w:t>
      </w:r>
      <w:r w:rsidR="00591FAC" w:rsidRPr="002B43FF">
        <w:t>0</w:t>
      </w:r>
      <w:r w:rsidR="00434420" w:rsidRPr="002B43FF">
        <w:t>3</w:t>
      </w:r>
      <w:r w:rsidR="00591FAC" w:rsidRPr="002B43FF">
        <w:t xml:space="preserve">.2025 № </w:t>
      </w:r>
      <w:r w:rsidR="002B43FF" w:rsidRPr="002B43FF">
        <w:t>370</w:t>
      </w:r>
    </w:p>
    <w:p w:rsidR="00591FAC" w:rsidRPr="002B43FF" w:rsidRDefault="00591FAC" w:rsidP="0023731C">
      <w:pPr>
        <w:rPr>
          <w:color w:val="000000"/>
        </w:rPr>
      </w:pPr>
    </w:p>
    <w:p w:rsidR="002B43FF" w:rsidRPr="002B43FF" w:rsidRDefault="002B43FF" w:rsidP="002B43FF">
      <w:pPr>
        <w:shd w:val="clear" w:color="auto" w:fill="FFFFFF"/>
        <w:autoSpaceDE w:val="0"/>
        <w:autoSpaceDN w:val="0"/>
        <w:adjustRightInd w:val="0"/>
        <w:jc w:val="center"/>
      </w:pPr>
      <w:r w:rsidRPr="002B43FF">
        <w:t>Земельный участок, расположенный на территории городского поселения Кондинское,</w:t>
      </w:r>
    </w:p>
    <w:p w:rsidR="002B43FF" w:rsidRPr="002B43FF" w:rsidRDefault="002B43FF" w:rsidP="002B43FF">
      <w:pPr>
        <w:shd w:val="clear" w:color="auto" w:fill="FFFFFF"/>
        <w:autoSpaceDE w:val="0"/>
        <w:autoSpaceDN w:val="0"/>
        <w:adjustRightInd w:val="0"/>
        <w:jc w:val="center"/>
      </w:pPr>
      <w:r w:rsidRPr="002B43FF">
        <w:t>изымаемый для муниципальных нужд, на котором расположен многоквартирный дом, признанный аварийным</w:t>
      </w:r>
    </w:p>
    <w:p w:rsidR="002B43FF" w:rsidRPr="002B43FF" w:rsidRDefault="002B43FF" w:rsidP="002B43FF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6"/>
        <w:gridCol w:w="3417"/>
        <w:gridCol w:w="2445"/>
        <w:gridCol w:w="1364"/>
        <w:gridCol w:w="1276"/>
        <w:gridCol w:w="3597"/>
        <w:gridCol w:w="2289"/>
      </w:tblGrid>
      <w:tr w:rsidR="002B43FF" w:rsidRPr="002B43FF" w:rsidTr="002B43FF">
        <w:trPr>
          <w:trHeight w:val="68"/>
        </w:trPr>
        <w:tc>
          <w:tcPr>
            <w:tcW w:w="180" w:type="pct"/>
            <w:hideMark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№ п/п</w:t>
            </w:r>
          </w:p>
        </w:tc>
        <w:tc>
          <w:tcPr>
            <w:tcW w:w="1145" w:type="pct"/>
            <w:hideMark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Адрес земельного участка, на котором расположен многоквартирный дом, признанный аварийным</w:t>
            </w:r>
          </w:p>
        </w:tc>
        <w:tc>
          <w:tcPr>
            <w:tcW w:w="819" w:type="pct"/>
            <w:hideMark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5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Площадь земельного участка, кв.</w:t>
            </w:r>
            <w:r w:rsidRPr="002B43FF">
              <w:rPr>
                <w:sz w:val="22"/>
                <w:szCs w:val="22"/>
              </w:rPr>
              <w:t xml:space="preserve"> </w:t>
            </w:r>
            <w:r w:rsidRPr="002B43FF">
              <w:rPr>
                <w:sz w:val="22"/>
                <w:szCs w:val="22"/>
              </w:rPr>
              <w:t>м</w:t>
            </w:r>
          </w:p>
        </w:tc>
        <w:tc>
          <w:tcPr>
            <w:tcW w:w="1205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6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Кадастровый номер многоквартирного дома, расположенного на земельном участке</w:t>
            </w:r>
          </w:p>
        </w:tc>
      </w:tr>
      <w:tr w:rsidR="002B43FF" w:rsidRPr="002B43FF" w:rsidTr="002B43FF">
        <w:trPr>
          <w:trHeight w:val="68"/>
        </w:trPr>
        <w:tc>
          <w:tcPr>
            <w:tcW w:w="180" w:type="pct"/>
            <w:hideMark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1</w:t>
            </w:r>
            <w:r w:rsidRPr="002B43FF">
              <w:rPr>
                <w:sz w:val="22"/>
                <w:szCs w:val="22"/>
              </w:rPr>
              <w:t>.</w:t>
            </w:r>
          </w:p>
        </w:tc>
        <w:tc>
          <w:tcPr>
            <w:tcW w:w="1145" w:type="pct"/>
            <w:hideMark/>
          </w:tcPr>
          <w:p w:rsidR="002B43FF" w:rsidRPr="002B43FF" w:rsidRDefault="002B43FF" w:rsidP="002B43FF">
            <w:pPr>
              <w:jc w:val="both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2B43FF">
              <w:rPr>
                <w:sz w:val="22"/>
                <w:szCs w:val="22"/>
              </w:rPr>
              <w:t>Ханты-Мансийский автономный округ – Югра, Кондинский р-н, пгт. Кондинское, ул. Горького, №35</w:t>
            </w:r>
          </w:p>
        </w:tc>
        <w:tc>
          <w:tcPr>
            <w:tcW w:w="819" w:type="pct"/>
            <w:hideMark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86:01:0101001:6032</w:t>
            </w:r>
          </w:p>
        </w:tc>
        <w:tc>
          <w:tcPr>
            <w:tcW w:w="45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2</w:t>
            </w:r>
            <w:r w:rsidRPr="002B43FF">
              <w:rPr>
                <w:sz w:val="22"/>
                <w:szCs w:val="22"/>
              </w:rPr>
              <w:t xml:space="preserve"> </w:t>
            </w:r>
            <w:r w:rsidRPr="002B43FF">
              <w:rPr>
                <w:sz w:val="22"/>
                <w:szCs w:val="22"/>
              </w:rPr>
              <w:t>116</w:t>
            </w:r>
          </w:p>
        </w:tc>
        <w:tc>
          <w:tcPr>
            <w:tcW w:w="1205" w:type="pct"/>
          </w:tcPr>
          <w:p w:rsidR="002B43FF" w:rsidRPr="002B43FF" w:rsidRDefault="002B43FF" w:rsidP="002B43FF">
            <w:pPr>
              <w:jc w:val="both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Ханты-Мансийский автономный округ – Югра,</w:t>
            </w:r>
            <w:r>
              <w:rPr>
                <w:sz w:val="22"/>
                <w:szCs w:val="22"/>
              </w:rPr>
              <w:t xml:space="preserve"> </w:t>
            </w:r>
            <w:r w:rsidRPr="002B43FF">
              <w:rPr>
                <w:sz w:val="22"/>
                <w:szCs w:val="22"/>
              </w:rPr>
              <w:t xml:space="preserve">р-н. Кондинский, пгт. Кондинское, ул. Горького, </w:t>
            </w:r>
            <w:r>
              <w:rPr>
                <w:sz w:val="22"/>
                <w:szCs w:val="22"/>
              </w:rPr>
              <w:t xml:space="preserve">                   </w:t>
            </w:r>
            <w:r w:rsidRPr="002B43FF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2B43FF">
              <w:rPr>
                <w:sz w:val="22"/>
                <w:szCs w:val="22"/>
              </w:rPr>
              <w:t>35</w:t>
            </w:r>
          </w:p>
        </w:tc>
        <w:tc>
          <w:tcPr>
            <w:tcW w:w="767" w:type="pct"/>
          </w:tcPr>
          <w:p w:rsidR="002B43FF" w:rsidRPr="002B43FF" w:rsidRDefault="002B43FF" w:rsidP="00900486">
            <w:pPr>
              <w:jc w:val="center"/>
              <w:rPr>
                <w:sz w:val="22"/>
                <w:szCs w:val="22"/>
              </w:rPr>
            </w:pPr>
            <w:r w:rsidRPr="002B43FF">
              <w:rPr>
                <w:sz w:val="22"/>
                <w:szCs w:val="22"/>
              </w:rPr>
              <w:t>86:01:0101001:3587</w:t>
            </w:r>
          </w:p>
        </w:tc>
      </w:tr>
    </w:tbl>
    <w:p w:rsidR="002B43FF" w:rsidRPr="002610CA" w:rsidRDefault="002B43FF" w:rsidP="002B43FF">
      <w:pPr>
        <w:shd w:val="clear" w:color="auto" w:fill="FFFFFF"/>
        <w:autoSpaceDE w:val="0"/>
        <w:autoSpaceDN w:val="0"/>
        <w:adjustRightInd w:val="0"/>
        <w:jc w:val="center"/>
      </w:pPr>
    </w:p>
    <w:p w:rsidR="002B43FF" w:rsidRDefault="002B43FF" w:rsidP="0023731C">
      <w:pPr>
        <w:rPr>
          <w:color w:val="000000"/>
          <w:sz w:val="16"/>
          <w:szCs w:val="16"/>
        </w:rPr>
      </w:pPr>
    </w:p>
    <w:sectPr w:rsidR="002B43FF" w:rsidSect="002B43FF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7A" w:rsidRDefault="0023747A">
      <w:r>
        <w:separator/>
      </w:r>
    </w:p>
  </w:endnote>
  <w:endnote w:type="continuationSeparator" w:id="0">
    <w:p w:rsidR="0023747A" w:rsidRDefault="0023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7A" w:rsidRDefault="0023747A">
      <w:r>
        <w:separator/>
      </w:r>
    </w:p>
  </w:footnote>
  <w:footnote w:type="continuationSeparator" w:id="0">
    <w:p w:rsidR="0023747A" w:rsidRDefault="0023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43FF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3FF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2025-03-28T05:29:00Z</dcterms:created>
  <dcterms:modified xsi:type="dcterms:W3CDTF">2025-03-28T05:29:00Z</dcterms:modified>
</cp:coreProperties>
</file>