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244FD4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>
        <w:rPr>
          <w:b/>
          <w:bCs/>
          <w:color w:val="000000"/>
          <w:sz w:val="28"/>
          <w:szCs w:val="28"/>
        </w:rPr>
        <w:t>Кондинский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240"/>
      </w:tblGrid>
      <w:tr w:rsidR="00072B8B" w:rsidTr="00072B8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Default="00C273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16</w:t>
            </w:r>
            <w:r w:rsidR="00136289">
              <w:rPr>
                <w:color w:val="000000"/>
                <w:sz w:val="28"/>
                <w:szCs w:val="28"/>
              </w:rPr>
              <w:t xml:space="preserve"> янва</w:t>
            </w:r>
            <w:r w:rsidR="00072B8B">
              <w:rPr>
                <w:color w:val="000000"/>
                <w:sz w:val="28"/>
                <w:szCs w:val="28"/>
              </w:rPr>
              <w:t xml:space="preserve">ря </w:t>
            </w:r>
            <w:r w:rsidR="00136289">
              <w:rPr>
                <w:sz w:val="28"/>
                <w:szCs w:val="28"/>
              </w:rPr>
              <w:t>2019</w:t>
            </w:r>
            <w:r w:rsidR="00072B8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Default="00072B8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="00C273A9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Tr="00072B8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072B8B" w:rsidRDefault="00072B8B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72B8B" w:rsidTr="00072B8B">
        <w:tc>
          <w:tcPr>
            <w:tcW w:w="5353" w:type="dxa"/>
            <w:hideMark/>
          </w:tcPr>
          <w:p w:rsidR="00C273A9" w:rsidRDefault="00C273A9" w:rsidP="00C273A9">
            <w:pPr>
              <w:rPr>
                <w:sz w:val="28"/>
                <w:szCs w:val="26"/>
              </w:rPr>
            </w:pPr>
            <w:r w:rsidRPr="00F663E4">
              <w:rPr>
                <w:sz w:val="28"/>
                <w:szCs w:val="26"/>
              </w:rPr>
              <w:t xml:space="preserve">О внесении изменений в распоряжение администрации </w:t>
            </w:r>
            <w:proofErr w:type="spellStart"/>
            <w:r w:rsidRPr="00F663E4">
              <w:rPr>
                <w:sz w:val="28"/>
                <w:szCs w:val="26"/>
              </w:rPr>
              <w:t>Кондинского</w:t>
            </w:r>
            <w:proofErr w:type="spellEnd"/>
            <w:r w:rsidRPr="00F663E4">
              <w:rPr>
                <w:sz w:val="28"/>
                <w:szCs w:val="26"/>
              </w:rPr>
              <w:t xml:space="preserve"> района </w:t>
            </w:r>
          </w:p>
          <w:p w:rsidR="00C273A9" w:rsidRDefault="00C273A9" w:rsidP="00C273A9">
            <w:pPr>
              <w:rPr>
                <w:sz w:val="28"/>
                <w:szCs w:val="26"/>
              </w:rPr>
            </w:pPr>
            <w:r w:rsidRPr="00F663E4">
              <w:rPr>
                <w:sz w:val="28"/>
                <w:szCs w:val="26"/>
              </w:rPr>
              <w:t>от 15 января 2018 года № 44-р</w:t>
            </w:r>
          </w:p>
          <w:p w:rsidR="00C273A9" w:rsidRDefault="00C273A9" w:rsidP="00C273A9">
            <w:pPr>
              <w:rPr>
                <w:sz w:val="28"/>
                <w:szCs w:val="26"/>
              </w:rPr>
            </w:pPr>
            <w:r w:rsidRPr="00F663E4">
              <w:rPr>
                <w:sz w:val="28"/>
                <w:szCs w:val="26"/>
              </w:rPr>
              <w:t xml:space="preserve">«Об утверждении муниципального задания </w:t>
            </w:r>
            <w:proofErr w:type="gramStart"/>
            <w:r w:rsidRPr="00F663E4">
              <w:rPr>
                <w:sz w:val="28"/>
                <w:szCs w:val="26"/>
              </w:rPr>
              <w:t>муниципальному</w:t>
            </w:r>
            <w:proofErr w:type="gramEnd"/>
            <w:r w:rsidRPr="00F663E4">
              <w:rPr>
                <w:sz w:val="28"/>
                <w:szCs w:val="26"/>
              </w:rPr>
              <w:t xml:space="preserve"> </w:t>
            </w:r>
          </w:p>
          <w:p w:rsidR="00C273A9" w:rsidRDefault="00C273A9" w:rsidP="00C273A9">
            <w:pPr>
              <w:rPr>
                <w:sz w:val="28"/>
                <w:szCs w:val="26"/>
              </w:rPr>
            </w:pPr>
            <w:r w:rsidRPr="00F663E4">
              <w:rPr>
                <w:sz w:val="28"/>
                <w:szCs w:val="26"/>
              </w:rPr>
              <w:t xml:space="preserve">автономному учреждению </w:t>
            </w:r>
          </w:p>
          <w:p w:rsidR="00C273A9" w:rsidRDefault="00C273A9" w:rsidP="00C273A9">
            <w:pPr>
              <w:rPr>
                <w:sz w:val="28"/>
                <w:szCs w:val="26"/>
              </w:rPr>
            </w:pPr>
            <w:r w:rsidRPr="00F663E4">
              <w:rPr>
                <w:sz w:val="28"/>
                <w:szCs w:val="26"/>
              </w:rPr>
              <w:t xml:space="preserve">«Районный центр </w:t>
            </w:r>
            <w:proofErr w:type="gramStart"/>
            <w:r w:rsidRPr="00F663E4">
              <w:rPr>
                <w:sz w:val="28"/>
                <w:szCs w:val="26"/>
              </w:rPr>
              <w:t>молодежных</w:t>
            </w:r>
            <w:proofErr w:type="gramEnd"/>
            <w:r w:rsidRPr="00F663E4">
              <w:rPr>
                <w:sz w:val="28"/>
                <w:szCs w:val="26"/>
              </w:rPr>
              <w:t xml:space="preserve"> </w:t>
            </w:r>
          </w:p>
          <w:p w:rsidR="00C273A9" w:rsidRDefault="00C273A9" w:rsidP="00C273A9">
            <w:pPr>
              <w:rPr>
                <w:sz w:val="28"/>
                <w:szCs w:val="26"/>
              </w:rPr>
            </w:pPr>
            <w:r w:rsidRPr="00F663E4">
              <w:rPr>
                <w:sz w:val="28"/>
                <w:szCs w:val="26"/>
              </w:rPr>
              <w:t xml:space="preserve">инициатив «Ориентир» </w:t>
            </w:r>
          </w:p>
          <w:p w:rsidR="00C273A9" w:rsidRDefault="00C273A9" w:rsidP="00C273A9">
            <w:pPr>
              <w:rPr>
                <w:sz w:val="28"/>
                <w:szCs w:val="26"/>
              </w:rPr>
            </w:pPr>
            <w:r w:rsidRPr="00F663E4">
              <w:rPr>
                <w:sz w:val="28"/>
                <w:szCs w:val="26"/>
              </w:rPr>
              <w:t xml:space="preserve">на 2018 год и </w:t>
            </w:r>
            <w:proofErr w:type="gramStart"/>
            <w:r w:rsidRPr="00F663E4">
              <w:rPr>
                <w:sz w:val="28"/>
                <w:szCs w:val="26"/>
              </w:rPr>
              <w:t>на</w:t>
            </w:r>
            <w:proofErr w:type="gramEnd"/>
            <w:r w:rsidRPr="00F663E4">
              <w:rPr>
                <w:sz w:val="28"/>
                <w:szCs w:val="26"/>
              </w:rPr>
              <w:t xml:space="preserve"> плановый </w:t>
            </w:r>
          </w:p>
          <w:p w:rsidR="00072B8B" w:rsidRPr="00C273A9" w:rsidRDefault="00C273A9" w:rsidP="00C273A9">
            <w:pPr>
              <w:rPr>
                <w:sz w:val="28"/>
                <w:szCs w:val="26"/>
              </w:rPr>
            </w:pPr>
            <w:r w:rsidRPr="00F663E4">
              <w:rPr>
                <w:sz w:val="28"/>
                <w:szCs w:val="26"/>
              </w:rPr>
              <w:t>период 2019 и 2020 годов»</w:t>
            </w:r>
          </w:p>
        </w:tc>
      </w:tr>
    </w:tbl>
    <w:p w:rsidR="00072B8B" w:rsidRDefault="00072B8B" w:rsidP="00072B8B">
      <w:pPr>
        <w:jc w:val="both"/>
        <w:rPr>
          <w:color w:val="000000"/>
          <w:sz w:val="28"/>
          <w:szCs w:val="28"/>
        </w:rPr>
      </w:pPr>
    </w:p>
    <w:p w:rsidR="00C273A9" w:rsidRPr="00F663E4" w:rsidRDefault="00C273A9" w:rsidP="00C273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F663E4">
        <w:rPr>
          <w:sz w:val="28"/>
          <w:szCs w:val="26"/>
        </w:rPr>
        <w:t>В соответствии с Федеральным</w:t>
      </w:r>
      <w:r w:rsidR="00947372">
        <w:rPr>
          <w:sz w:val="28"/>
          <w:szCs w:val="26"/>
        </w:rPr>
        <w:t>и</w:t>
      </w:r>
      <w:r w:rsidRPr="00F663E4">
        <w:rPr>
          <w:sz w:val="28"/>
          <w:szCs w:val="26"/>
        </w:rPr>
        <w:t xml:space="preserve"> за</w:t>
      </w:r>
      <w:r w:rsidR="00947372">
        <w:rPr>
          <w:sz w:val="28"/>
          <w:szCs w:val="26"/>
        </w:rPr>
        <w:t>конами</w:t>
      </w:r>
      <w:r w:rsidRPr="00F663E4">
        <w:rPr>
          <w:sz w:val="28"/>
          <w:szCs w:val="26"/>
        </w:rPr>
        <w:t xml:space="preserve">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12 января 1996 года </w:t>
      </w:r>
      <w:r w:rsidR="00947372">
        <w:rPr>
          <w:sz w:val="28"/>
          <w:szCs w:val="26"/>
        </w:rPr>
        <w:t xml:space="preserve">               </w:t>
      </w:r>
      <w:r w:rsidRPr="00F663E4">
        <w:rPr>
          <w:sz w:val="28"/>
          <w:szCs w:val="26"/>
        </w:rPr>
        <w:t>№ 7-ФЗ «О некоммерческ</w:t>
      </w:r>
      <w:r w:rsidR="00947372">
        <w:rPr>
          <w:sz w:val="28"/>
          <w:szCs w:val="26"/>
        </w:rPr>
        <w:t>их организациях», постановлениями</w:t>
      </w:r>
      <w:r w:rsidRPr="00F663E4">
        <w:rPr>
          <w:sz w:val="28"/>
          <w:szCs w:val="26"/>
        </w:rPr>
        <w:t xml:space="preserve"> </w:t>
      </w:r>
      <w:proofErr w:type="gramStart"/>
      <w:r w:rsidRPr="00F663E4">
        <w:rPr>
          <w:sz w:val="28"/>
          <w:szCs w:val="26"/>
        </w:rPr>
        <w:t xml:space="preserve">администрации </w:t>
      </w:r>
      <w:proofErr w:type="spellStart"/>
      <w:r w:rsidRPr="00F663E4">
        <w:rPr>
          <w:sz w:val="28"/>
          <w:szCs w:val="26"/>
        </w:rPr>
        <w:t>Кондинского</w:t>
      </w:r>
      <w:proofErr w:type="spellEnd"/>
      <w:r w:rsidRPr="00F663E4">
        <w:rPr>
          <w:sz w:val="28"/>
          <w:szCs w:val="26"/>
        </w:rPr>
        <w:t xml:space="preserve"> района от 14 августа 2017 года № </w:t>
      </w:r>
      <w:r w:rsidRPr="00F663E4">
        <w:rPr>
          <w:color w:val="000000"/>
          <w:sz w:val="28"/>
          <w:szCs w:val="26"/>
        </w:rPr>
        <w:t>1256</w:t>
      </w:r>
      <w:r w:rsidRPr="00F663E4">
        <w:rPr>
          <w:sz w:val="28"/>
          <w:szCs w:val="26"/>
        </w:rPr>
        <w:t xml:space="preserve"> «</w:t>
      </w:r>
      <w:r w:rsidRPr="00F663E4">
        <w:rPr>
          <w:rStyle w:val="af"/>
          <w:b w:val="0"/>
          <w:bCs w:val="0"/>
          <w:color w:val="000000"/>
          <w:sz w:val="28"/>
          <w:szCs w:val="26"/>
        </w:rPr>
        <w:t xml:space="preserve">О порядке формирования муниципального задания на оказание муниципальных услуг (выполнение работ) муниципальными учреждениями </w:t>
      </w:r>
      <w:proofErr w:type="spellStart"/>
      <w:r w:rsidRPr="00F663E4">
        <w:rPr>
          <w:rStyle w:val="af"/>
          <w:b w:val="0"/>
          <w:bCs w:val="0"/>
          <w:color w:val="000000"/>
          <w:sz w:val="28"/>
          <w:szCs w:val="26"/>
        </w:rPr>
        <w:t>Кондинского</w:t>
      </w:r>
      <w:proofErr w:type="spellEnd"/>
      <w:r w:rsidRPr="00F663E4">
        <w:rPr>
          <w:rStyle w:val="af"/>
          <w:b w:val="0"/>
          <w:bCs w:val="0"/>
          <w:color w:val="000000"/>
          <w:sz w:val="28"/>
          <w:szCs w:val="26"/>
        </w:rPr>
        <w:t xml:space="preserve"> района и финансовом обеспечении его выполнения»</w:t>
      </w:r>
      <w:r w:rsidRPr="00F663E4">
        <w:rPr>
          <w:sz w:val="28"/>
          <w:szCs w:val="26"/>
        </w:rPr>
        <w:t>, от 08 июля 2016 года</w:t>
      </w:r>
      <w:r w:rsidR="00947372">
        <w:rPr>
          <w:sz w:val="28"/>
          <w:szCs w:val="26"/>
        </w:rPr>
        <w:t xml:space="preserve">          </w:t>
      </w:r>
      <w:r>
        <w:rPr>
          <w:sz w:val="28"/>
          <w:szCs w:val="26"/>
        </w:rPr>
        <w:t xml:space="preserve"> </w:t>
      </w:r>
      <w:r w:rsidRPr="00F663E4">
        <w:rPr>
          <w:sz w:val="28"/>
          <w:szCs w:val="26"/>
        </w:rPr>
        <w:t xml:space="preserve">№ 1042 «Об утверждении ведомственного перечня муниципальных услуг </w:t>
      </w:r>
      <w:r>
        <w:rPr>
          <w:sz w:val="28"/>
          <w:szCs w:val="26"/>
        </w:rPr>
        <w:t xml:space="preserve">                </w:t>
      </w:r>
      <w:r w:rsidRPr="00F663E4">
        <w:rPr>
          <w:sz w:val="28"/>
          <w:szCs w:val="26"/>
        </w:rPr>
        <w:t xml:space="preserve">и работ, оказываемых учреждениями молодежной политики», распоряжением администрации </w:t>
      </w:r>
      <w:proofErr w:type="spellStart"/>
      <w:r w:rsidRPr="00F663E4">
        <w:rPr>
          <w:sz w:val="28"/>
          <w:szCs w:val="26"/>
        </w:rPr>
        <w:t>Кондинского</w:t>
      </w:r>
      <w:proofErr w:type="spellEnd"/>
      <w:r w:rsidRPr="00F663E4">
        <w:rPr>
          <w:sz w:val="28"/>
          <w:szCs w:val="26"/>
        </w:rPr>
        <w:t xml:space="preserve"> района от 15 января 2018 года № 43-р «Об утверждении базовых</w:t>
      </w:r>
      <w:proofErr w:type="gramEnd"/>
      <w:r w:rsidRPr="00F663E4">
        <w:rPr>
          <w:sz w:val="28"/>
          <w:szCs w:val="26"/>
        </w:rPr>
        <w:t xml:space="preserve"> нормативов затрат на оказание муниципальных услуг (выполнение работ) в муниципальном автономном учреждении «Районный центр молодежных инициатив «Ориентир» на 2018 год и на плановый период 2019 и 2020 годов и корректирующие коэффициенты»:</w:t>
      </w:r>
    </w:p>
    <w:p w:rsidR="00C273A9" w:rsidRPr="00F663E4" w:rsidRDefault="00C273A9" w:rsidP="00C273A9">
      <w:pPr>
        <w:ind w:firstLine="709"/>
        <w:jc w:val="both"/>
        <w:rPr>
          <w:sz w:val="28"/>
          <w:szCs w:val="26"/>
        </w:rPr>
      </w:pPr>
      <w:r w:rsidRPr="00F663E4">
        <w:rPr>
          <w:sz w:val="28"/>
          <w:szCs w:val="26"/>
        </w:rPr>
        <w:t xml:space="preserve">1. Внести в распоряжение администрации </w:t>
      </w:r>
      <w:proofErr w:type="spellStart"/>
      <w:r w:rsidRPr="00F663E4">
        <w:rPr>
          <w:sz w:val="28"/>
          <w:szCs w:val="26"/>
        </w:rPr>
        <w:t>Кондинского</w:t>
      </w:r>
      <w:proofErr w:type="spellEnd"/>
      <w:r w:rsidRPr="00F663E4">
        <w:rPr>
          <w:sz w:val="28"/>
          <w:szCs w:val="26"/>
        </w:rPr>
        <w:t xml:space="preserve"> района </w:t>
      </w:r>
      <w:r>
        <w:rPr>
          <w:sz w:val="28"/>
          <w:szCs w:val="26"/>
        </w:rPr>
        <w:t xml:space="preserve">                       </w:t>
      </w:r>
      <w:r w:rsidRPr="00F663E4">
        <w:rPr>
          <w:color w:val="000000"/>
          <w:sz w:val="28"/>
          <w:szCs w:val="26"/>
        </w:rPr>
        <w:t xml:space="preserve">от </w:t>
      </w:r>
      <w:r w:rsidRPr="00F663E4">
        <w:rPr>
          <w:sz w:val="28"/>
          <w:szCs w:val="26"/>
        </w:rPr>
        <w:t>15 января 2018 года № 44-р</w:t>
      </w:r>
      <w:r>
        <w:rPr>
          <w:sz w:val="28"/>
          <w:szCs w:val="26"/>
        </w:rPr>
        <w:t xml:space="preserve"> </w:t>
      </w:r>
      <w:r w:rsidRPr="00F663E4">
        <w:rPr>
          <w:sz w:val="28"/>
          <w:szCs w:val="26"/>
        </w:rPr>
        <w:t xml:space="preserve">«Об утверждении муниципального задания муниципальному автономному учреждению «Районный центр молодежных </w:t>
      </w:r>
      <w:r w:rsidRPr="00F663E4">
        <w:rPr>
          <w:sz w:val="28"/>
          <w:szCs w:val="26"/>
        </w:rPr>
        <w:lastRenderedPageBreak/>
        <w:t>инициатив «Ориентир» на 2018 год и на плановый пе</w:t>
      </w:r>
      <w:r>
        <w:rPr>
          <w:sz w:val="28"/>
          <w:szCs w:val="26"/>
        </w:rPr>
        <w:t>риод 2019 и 2020 годов» следующее изменение</w:t>
      </w:r>
      <w:r w:rsidRPr="00F663E4">
        <w:rPr>
          <w:sz w:val="28"/>
          <w:szCs w:val="26"/>
        </w:rPr>
        <w:t>:</w:t>
      </w:r>
    </w:p>
    <w:p w:rsidR="00C273A9" w:rsidRPr="00F663E4" w:rsidRDefault="00C273A9" w:rsidP="00C273A9">
      <w:pPr>
        <w:ind w:firstLine="709"/>
        <w:jc w:val="both"/>
        <w:rPr>
          <w:sz w:val="28"/>
          <w:szCs w:val="26"/>
        </w:rPr>
      </w:pPr>
      <w:r w:rsidRPr="00F663E4">
        <w:rPr>
          <w:sz w:val="28"/>
          <w:szCs w:val="26"/>
        </w:rPr>
        <w:t>Приложение к распоряжению изложить в новой редакции (приложение).</w:t>
      </w:r>
    </w:p>
    <w:p w:rsidR="00C273A9" w:rsidRPr="00F663E4" w:rsidRDefault="00C273A9" w:rsidP="00C273A9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F663E4">
        <w:rPr>
          <w:sz w:val="28"/>
          <w:szCs w:val="26"/>
        </w:rPr>
        <w:t>2. Распоряжение вступает в силу с момента подписания.</w:t>
      </w:r>
    </w:p>
    <w:p w:rsidR="00C273A9" w:rsidRDefault="00C273A9" w:rsidP="00C273A9">
      <w:pPr>
        <w:jc w:val="both"/>
        <w:rPr>
          <w:sz w:val="28"/>
          <w:szCs w:val="26"/>
        </w:rPr>
      </w:pPr>
    </w:p>
    <w:p w:rsidR="00C273A9" w:rsidRPr="00F663E4" w:rsidRDefault="00C273A9" w:rsidP="00C273A9">
      <w:pPr>
        <w:jc w:val="both"/>
        <w:rPr>
          <w:sz w:val="28"/>
          <w:szCs w:val="26"/>
        </w:rPr>
      </w:pPr>
    </w:p>
    <w:p w:rsidR="00072B8B" w:rsidRDefault="00072B8B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767"/>
      </w:tblGrid>
      <w:tr w:rsidR="00072B8B" w:rsidTr="00072B8B">
        <w:tc>
          <w:tcPr>
            <w:tcW w:w="3907" w:type="dxa"/>
            <w:hideMark/>
          </w:tcPr>
          <w:p w:rsidR="00072B8B" w:rsidRDefault="00072B8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072B8B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:rsidR="00072B8B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А.А.Яковлев</w:t>
            </w:r>
            <w:proofErr w:type="spellEnd"/>
          </w:p>
        </w:tc>
      </w:tr>
    </w:tbl>
    <w:p w:rsidR="00072B8B" w:rsidRDefault="00072B8B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947372" w:rsidRDefault="00947372" w:rsidP="00072B8B">
      <w:pPr>
        <w:rPr>
          <w:color w:val="000000"/>
          <w:sz w:val="16"/>
          <w:szCs w:val="16"/>
        </w:rPr>
      </w:pPr>
    </w:p>
    <w:p w:rsidR="00947372" w:rsidRDefault="00947372" w:rsidP="00072B8B">
      <w:pPr>
        <w:rPr>
          <w:color w:val="000000"/>
          <w:sz w:val="16"/>
          <w:szCs w:val="16"/>
        </w:rPr>
      </w:pPr>
    </w:p>
    <w:p w:rsidR="00947372" w:rsidRDefault="00947372" w:rsidP="00072B8B">
      <w:pPr>
        <w:rPr>
          <w:color w:val="000000"/>
          <w:sz w:val="16"/>
          <w:szCs w:val="16"/>
        </w:rPr>
      </w:pPr>
    </w:p>
    <w:p w:rsidR="00947372" w:rsidRDefault="00947372" w:rsidP="00072B8B">
      <w:pPr>
        <w:rPr>
          <w:color w:val="000000"/>
          <w:sz w:val="16"/>
          <w:szCs w:val="16"/>
        </w:rPr>
      </w:pPr>
    </w:p>
    <w:p w:rsidR="00947372" w:rsidRDefault="00947372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C273A9" w:rsidP="00072B8B">
      <w:pPr>
        <w:rPr>
          <w:color w:val="000000"/>
          <w:sz w:val="16"/>
          <w:szCs w:val="16"/>
        </w:rPr>
      </w:pPr>
    </w:p>
    <w:p w:rsidR="00C273A9" w:rsidRDefault="00072B8B" w:rsidP="00072B8B">
      <w:pPr>
        <w:rPr>
          <w:color w:val="000000"/>
          <w:sz w:val="16"/>
          <w:szCs w:val="16"/>
        </w:rPr>
        <w:sectPr w:rsidR="00C273A9" w:rsidSect="00AF4C78">
          <w:headerReference w:type="even" r:id="rId9"/>
          <w:headerReference w:type="default" r:id="rId10"/>
          <w:pgSz w:w="11909" w:h="16838"/>
          <w:pgMar w:top="919" w:right="710" w:bottom="1327" w:left="1814" w:header="709" w:footer="709" w:gutter="0"/>
          <w:cols w:space="708"/>
          <w:titlePg/>
          <w:docGrid w:linePitch="360"/>
        </w:sectPr>
      </w:pPr>
      <w:proofErr w:type="spellStart"/>
      <w:r>
        <w:rPr>
          <w:color w:val="000000"/>
          <w:sz w:val="16"/>
          <w:szCs w:val="16"/>
        </w:rPr>
        <w:t>кщ</w:t>
      </w:r>
      <w:proofErr w:type="spellEnd"/>
      <w:r>
        <w:rPr>
          <w:color w:val="000000"/>
          <w:sz w:val="16"/>
          <w:szCs w:val="16"/>
        </w:rPr>
        <w:t>/Ба</w:t>
      </w:r>
      <w:r w:rsidR="00136289">
        <w:rPr>
          <w:color w:val="000000"/>
          <w:sz w:val="16"/>
          <w:szCs w:val="16"/>
        </w:rPr>
        <w:t>нк документов/Распоряжения 2019</w:t>
      </w:r>
    </w:p>
    <w:p w:rsidR="00C273A9" w:rsidRPr="003C3402" w:rsidRDefault="00C273A9" w:rsidP="00C273A9">
      <w:pPr>
        <w:shd w:val="clear" w:color="auto" w:fill="FFFFFF"/>
        <w:autoSpaceDE w:val="0"/>
        <w:autoSpaceDN w:val="0"/>
        <w:adjustRightInd w:val="0"/>
        <w:ind w:left="9923"/>
      </w:pPr>
      <w:r w:rsidRPr="003C3402">
        <w:lastRenderedPageBreak/>
        <w:t>Приложение</w:t>
      </w:r>
    </w:p>
    <w:p w:rsidR="00C273A9" w:rsidRPr="003C3402" w:rsidRDefault="00C273A9" w:rsidP="00C273A9">
      <w:pPr>
        <w:shd w:val="clear" w:color="auto" w:fill="FFFFFF"/>
        <w:autoSpaceDE w:val="0"/>
        <w:autoSpaceDN w:val="0"/>
        <w:adjustRightInd w:val="0"/>
        <w:ind w:left="9923"/>
      </w:pPr>
      <w:r w:rsidRPr="003C3402">
        <w:t>к распоряжению администрации района</w:t>
      </w:r>
    </w:p>
    <w:p w:rsidR="00C273A9" w:rsidRPr="003C3402" w:rsidRDefault="00C273A9" w:rsidP="00C273A9">
      <w:pPr>
        <w:shd w:val="clear" w:color="auto" w:fill="FFFFFF"/>
        <w:autoSpaceDE w:val="0"/>
        <w:autoSpaceDN w:val="0"/>
        <w:adjustRightInd w:val="0"/>
        <w:ind w:left="9923"/>
      </w:pPr>
      <w:r>
        <w:t>от 16.01.2019 № 22</w:t>
      </w:r>
      <w:r w:rsidRPr="003C3402">
        <w:t>-р</w:t>
      </w:r>
    </w:p>
    <w:p w:rsidR="00C273A9" w:rsidRDefault="00C273A9" w:rsidP="00C273A9">
      <w:pPr>
        <w:shd w:val="clear" w:color="auto" w:fill="FFFFFF"/>
        <w:autoSpaceDE w:val="0"/>
        <w:autoSpaceDN w:val="0"/>
        <w:adjustRightInd w:val="0"/>
      </w:pPr>
    </w:p>
    <w:p w:rsidR="00C273A9" w:rsidRPr="00647DB7" w:rsidRDefault="00C273A9" w:rsidP="00C273A9">
      <w:pPr>
        <w:ind w:left="9923"/>
        <w:rPr>
          <w:color w:val="000000"/>
        </w:rPr>
      </w:pPr>
      <w:r w:rsidRPr="00647DB7">
        <w:rPr>
          <w:color w:val="000000"/>
        </w:rPr>
        <w:t>УТВЕРЖДАЮ</w:t>
      </w:r>
    </w:p>
    <w:p w:rsidR="00C273A9" w:rsidRPr="00C273A9" w:rsidRDefault="00C273A9" w:rsidP="00C273A9">
      <w:pPr>
        <w:ind w:left="9923"/>
      </w:pPr>
      <w:proofErr w:type="gramStart"/>
      <w:r>
        <w:t>Исполняющий</w:t>
      </w:r>
      <w:proofErr w:type="gramEnd"/>
      <w:r>
        <w:t xml:space="preserve"> обязанности </w:t>
      </w:r>
      <w:r w:rsidRPr="00C273A9">
        <w:t>главы района</w:t>
      </w:r>
    </w:p>
    <w:p w:rsidR="00C273A9" w:rsidRPr="00647DB7" w:rsidRDefault="00C273A9" w:rsidP="00C273A9">
      <w:pPr>
        <w:ind w:left="9923"/>
      </w:pPr>
      <w:r w:rsidRPr="00647DB7">
        <w:t>_________________</w:t>
      </w:r>
      <w:proofErr w:type="spellStart"/>
      <w:r w:rsidRPr="00C273A9">
        <w:t>А.А.Яковлев</w:t>
      </w:r>
      <w:proofErr w:type="spellEnd"/>
      <w:r w:rsidRPr="00647DB7">
        <w:br/>
        <w:t>«____» ________________201</w:t>
      </w:r>
      <w:r>
        <w:t>9</w:t>
      </w:r>
      <w:r w:rsidRPr="00647DB7">
        <w:t xml:space="preserve"> г.</w:t>
      </w:r>
    </w:p>
    <w:p w:rsidR="00C273A9" w:rsidRPr="00C273A9" w:rsidRDefault="00C273A9" w:rsidP="00C273A9">
      <w:pPr>
        <w:keepNext/>
        <w:suppressAutoHyphens/>
        <w:jc w:val="center"/>
        <w:outlineLvl w:val="0"/>
      </w:pPr>
    </w:p>
    <w:p w:rsidR="00AD7B6B" w:rsidRDefault="00AD7B6B" w:rsidP="00C273A9">
      <w:pPr>
        <w:keepNext/>
        <w:suppressAutoHyphens/>
        <w:jc w:val="center"/>
        <w:outlineLvl w:val="0"/>
      </w:pPr>
      <w:r>
        <w:t>Муниципальное задание</w:t>
      </w:r>
    </w:p>
    <w:p w:rsidR="00C273A9" w:rsidRPr="00C273A9" w:rsidRDefault="00C273A9" w:rsidP="00C273A9">
      <w:pPr>
        <w:keepNext/>
        <w:suppressAutoHyphens/>
        <w:jc w:val="center"/>
        <w:outlineLvl w:val="0"/>
      </w:pPr>
      <w:r w:rsidRPr="00C273A9">
        <w:t xml:space="preserve">на 2018 год и на плановый период 2019 и 2020 годов </w:t>
      </w:r>
    </w:p>
    <w:p w:rsidR="00C273A9" w:rsidRPr="00C273A9" w:rsidRDefault="00C273A9" w:rsidP="00C273A9">
      <w:pPr>
        <w:keepNext/>
        <w:suppressAutoHyphens/>
        <w:jc w:val="center"/>
        <w:outlineLvl w:val="0"/>
      </w:pPr>
      <w:r w:rsidRPr="00C273A9">
        <w:t>муниципального автономного учреждения «Районный центр молодежных инициатив «Ориентир»</w:t>
      </w:r>
    </w:p>
    <w:p w:rsidR="00C273A9" w:rsidRPr="00AD7B6B" w:rsidRDefault="00C273A9" w:rsidP="00C273A9"/>
    <w:p w:rsidR="00C273A9" w:rsidRPr="00AD7B6B" w:rsidRDefault="00C273A9" w:rsidP="00C273A9">
      <w:r w:rsidRPr="00AD7B6B">
        <w:t>Виды деятельности муниципального учреждения _________________________________________________________________________________________________________________________</w:t>
      </w:r>
    </w:p>
    <w:p w:rsidR="00C273A9" w:rsidRPr="00AD7B6B" w:rsidRDefault="00C273A9" w:rsidP="00C273A9">
      <w:r w:rsidRPr="00AD7B6B">
        <w:t>_________________________________________________________________________________________________________________________</w:t>
      </w:r>
    </w:p>
    <w:p w:rsidR="00C273A9" w:rsidRPr="00AD7B6B" w:rsidRDefault="00C273A9" w:rsidP="00C273A9">
      <w:r w:rsidRPr="00AD7B6B">
        <w:t>_________________________________________________________________________________________________________________________</w:t>
      </w:r>
    </w:p>
    <w:p w:rsidR="00C273A9" w:rsidRPr="00AD7B6B" w:rsidRDefault="00C273A9" w:rsidP="00C273A9">
      <w:r w:rsidRPr="00AD7B6B">
        <w:t xml:space="preserve">Вид муниципального учреждения: </w:t>
      </w:r>
      <w:proofErr w:type="gramStart"/>
      <w:r w:rsidRPr="00AD7B6B">
        <w:t>автономное</w:t>
      </w:r>
      <w:proofErr w:type="gramEnd"/>
    </w:p>
    <w:p w:rsidR="00C273A9" w:rsidRPr="00AD7B6B" w:rsidRDefault="00C273A9" w:rsidP="00C273A9"/>
    <w:p w:rsidR="00C273A9" w:rsidRPr="00AD7B6B" w:rsidRDefault="00C273A9" w:rsidP="00C273A9">
      <w:pPr>
        <w:jc w:val="center"/>
      </w:pPr>
      <w:r w:rsidRPr="00AD7B6B">
        <w:t>Часть 1. Сведения об оказываемых муниципальных услугах</w:t>
      </w:r>
    </w:p>
    <w:p w:rsidR="00C273A9" w:rsidRPr="00AD7B6B" w:rsidRDefault="00C273A9" w:rsidP="00C273A9">
      <w:pPr>
        <w:jc w:val="center"/>
      </w:pPr>
    </w:p>
    <w:p w:rsidR="00C273A9" w:rsidRPr="00AD7B6B" w:rsidRDefault="00C273A9" w:rsidP="00C273A9">
      <w:pPr>
        <w:jc w:val="center"/>
      </w:pPr>
      <w:r w:rsidRPr="00AD7B6B">
        <w:t>Раздел 1</w:t>
      </w:r>
    </w:p>
    <w:p w:rsidR="00C273A9" w:rsidRPr="00AD7B6B" w:rsidRDefault="00C273A9" w:rsidP="00C273A9"/>
    <w:p w:rsidR="00C273A9" w:rsidRPr="00AD7B6B" w:rsidRDefault="00C273A9" w:rsidP="00C273A9">
      <w:pPr>
        <w:ind w:firstLine="709"/>
      </w:pPr>
      <w:r w:rsidRPr="00AD7B6B">
        <w:t>1. Наименование муниципальной услуги: «Организация отдыха детей и молодежи».</w:t>
      </w:r>
    </w:p>
    <w:p w:rsidR="00C273A9" w:rsidRPr="00AD7B6B" w:rsidRDefault="00C273A9" w:rsidP="00C273A9">
      <w:pPr>
        <w:ind w:firstLine="709"/>
      </w:pPr>
      <w:r w:rsidRPr="00AD7B6B">
        <w:t>2. Категории потребителей муниципальной услуги: физические лица.</w:t>
      </w:r>
    </w:p>
    <w:p w:rsidR="00C273A9" w:rsidRPr="00AD7B6B" w:rsidRDefault="00C273A9" w:rsidP="00C273A9">
      <w:pPr>
        <w:ind w:firstLine="709"/>
      </w:pPr>
      <w:r w:rsidRPr="00AD7B6B">
        <w:t>3. Показатели, характеризующие объем и (или</w:t>
      </w:r>
      <w:r w:rsidR="00AD7B6B">
        <w:t>) качество муниципальной услуги.</w:t>
      </w:r>
    </w:p>
    <w:p w:rsidR="00AD7B6B" w:rsidRDefault="00AD7B6B" w:rsidP="00C273A9">
      <w:pPr>
        <w:ind w:firstLine="709"/>
      </w:pPr>
    </w:p>
    <w:p w:rsidR="00AD7B6B" w:rsidRDefault="00AD7B6B" w:rsidP="00C273A9">
      <w:pPr>
        <w:ind w:firstLine="709"/>
      </w:pPr>
    </w:p>
    <w:p w:rsidR="00AD7B6B" w:rsidRDefault="00AD7B6B" w:rsidP="00C273A9">
      <w:pPr>
        <w:ind w:firstLine="709"/>
      </w:pPr>
    </w:p>
    <w:p w:rsidR="00AD7B6B" w:rsidRDefault="00AD7B6B" w:rsidP="00C273A9">
      <w:pPr>
        <w:ind w:firstLine="709"/>
      </w:pPr>
    </w:p>
    <w:p w:rsidR="00AD7B6B" w:rsidRDefault="00AD7B6B" w:rsidP="00C273A9">
      <w:pPr>
        <w:ind w:firstLine="709"/>
      </w:pPr>
    </w:p>
    <w:p w:rsidR="00AD7B6B" w:rsidRDefault="00AD7B6B" w:rsidP="00C273A9">
      <w:pPr>
        <w:ind w:firstLine="709"/>
      </w:pPr>
    </w:p>
    <w:p w:rsidR="00AD7B6B" w:rsidRDefault="00AD7B6B" w:rsidP="00C273A9">
      <w:pPr>
        <w:ind w:firstLine="709"/>
      </w:pPr>
    </w:p>
    <w:p w:rsidR="002865CF" w:rsidRDefault="002865CF" w:rsidP="00C273A9">
      <w:pPr>
        <w:ind w:firstLine="709"/>
      </w:pPr>
    </w:p>
    <w:p w:rsidR="00AD7B6B" w:rsidRDefault="00AD7B6B" w:rsidP="0060184B"/>
    <w:p w:rsidR="00C273A9" w:rsidRDefault="00C273A9" w:rsidP="00C273A9">
      <w:pPr>
        <w:ind w:firstLine="709"/>
      </w:pPr>
      <w:r w:rsidRPr="00AD7B6B">
        <w:lastRenderedPageBreak/>
        <w:t>3.1. Показатели, характеризующи</w:t>
      </w:r>
      <w:r w:rsidR="00AD7B6B">
        <w:t>е качество муниципальной услуги.</w:t>
      </w:r>
    </w:p>
    <w:p w:rsidR="00AD7B6B" w:rsidRPr="00AD7B6B" w:rsidRDefault="00AD7B6B" w:rsidP="00C273A9">
      <w:pPr>
        <w:ind w:firstLine="709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9"/>
        <w:gridCol w:w="2092"/>
        <w:gridCol w:w="2312"/>
        <w:gridCol w:w="2683"/>
        <w:gridCol w:w="2018"/>
        <w:gridCol w:w="844"/>
        <w:gridCol w:w="1771"/>
      </w:tblGrid>
      <w:tr w:rsidR="0060184B" w:rsidRPr="0060184B" w:rsidTr="002865CF">
        <w:trPr>
          <w:trHeight w:val="580"/>
        </w:trPr>
        <w:tc>
          <w:tcPr>
            <w:tcW w:w="1016" w:type="pct"/>
            <w:vMerge w:val="restart"/>
            <w:hideMark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Уникальный номер реестровой записи</w:t>
            </w:r>
          </w:p>
        </w:tc>
        <w:tc>
          <w:tcPr>
            <w:tcW w:w="711" w:type="pct"/>
            <w:vMerge w:val="restart"/>
            <w:hideMark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Показатель, характеризующий содержание муниципальной услуги</w:t>
            </w:r>
          </w:p>
        </w:tc>
        <w:tc>
          <w:tcPr>
            <w:tcW w:w="786" w:type="pct"/>
            <w:vMerge w:val="restart"/>
            <w:hideMark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Показатель, характеризующий условия (формы) оказания муниципальной услуги</w:t>
            </w:r>
          </w:p>
        </w:tc>
        <w:tc>
          <w:tcPr>
            <w:tcW w:w="1884" w:type="pct"/>
            <w:gridSpan w:val="3"/>
            <w:vMerge w:val="restart"/>
            <w:hideMark/>
          </w:tcPr>
          <w:p w:rsidR="0060184B" w:rsidRDefault="0060184B" w:rsidP="0060184B">
            <w:pPr>
              <w:tabs>
                <w:tab w:val="left" w:pos="1500"/>
              </w:tabs>
              <w:jc w:val="center"/>
            </w:pPr>
            <w:r>
              <w:t xml:space="preserve">Показатель качества </w:t>
            </w:r>
          </w:p>
          <w:p w:rsidR="00C273A9" w:rsidRPr="0060184B" w:rsidRDefault="0060184B" w:rsidP="0060184B">
            <w:pPr>
              <w:tabs>
                <w:tab w:val="left" w:pos="1500"/>
              </w:tabs>
              <w:jc w:val="center"/>
            </w:pPr>
            <w:r>
              <w:t>муниципальной услуги</w:t>
            </w:r>
          </w:p>
        </w:tc>
        <w:tc>
          <w:tcPr>
            <w:tcW w:w="603" w:type="pct"/>
            <w:hideMark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Значения показателей качества муниципальной услуги</w:t>
            </w:r>
          </w:p>
        </w:tc>
      </w:tr>
      <w:tr w:rsidR="0060184B" w:rsidRPr="0060184B" w:rsidTr="002865CF">
        <w:trPr>
          <w:trHeight w:val="276"/>
        </w:trPr>
        <w:tc>
          <w:tcPr>
            <w:tcW w:w="1016" w:type="pct"/>
            <w:vMerge/>
            <w:hideMark/>
          </w:tcPr>
          <w:p w:rsidR="00C273A9" w:rsidRPr="0060184B" w:rsidRDefault="00C273A9" w:rsidP="006979E2"/>
        </w:tc>
        <w:tc>
          <w:tcPr>
            <w:tcW w:w="711" w:type="pct"/>
            <w:vMerge/>
            <w:hideMark/>
          </w:tcPr>
          <w:p w:rsidR="00C273A9" w:rsidRPr="0060184B" w:rsidRDefault="00C273A9" w:rsidP="006979E2"/>
        </w:tc>
        <w:tc>
          <w:tcPr>
            <w:tcW w:w="786" w:type="pct"/>
            <w:vMerge/>
            <w:hideMark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4" w:type="pct"/>
            <w:gridSpan w:val="3"/>
            <w:vMerge/>
            <w:hideMark/>
          </w:tcPr>
          <w:p w:rsidR="00C273A9" w:rsidRPr="0060184B" w:rsidRDefault="00C273A9" w:rsidP="006979E2"/>
        </w:tc>
        <w:tc>
          <w:tcPr>
            <w:tcW w:w="603" w:type="pct"/>
            <w:vMerge w:val="restart"/>
            <w:hideMark/>
          </w:tcPr>
          <w:p w:rsidR="00AD7B6B" w:rsidRPr="0060184B" w:rsidRDefault="00C273A9" w:rsidP="00AD7B6B">
            <w:pPr>
              <w:widowControl w:val="0"/>
              <w:autoSpaceDE w:val="0"/>
              <w:autoSpaceDN w:val="0"/>
              <w:adjustRightInd w:val="0"/>
              <w:ind w:left="-89"/>
              <w:jc w:val="center"/>
            </w:pPr>
            <w:r w:rsidRPr="0060184B">
              <w:t xml:space="preserve">2018 год </w:t>
            </w:r>
          </w:p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ind w:left="-89"/>
              <w:jc w:val="center"/>
            </w:pPr>
            <w:r w:rsidRPr="0060184B">
              <w:t>и плановый период 2019 и 2020 годов</w:t>
            </w:r>
          </w:p>
        </w:tc>
      </w:tr>
      <w:tr w:rsidR="0060184B" w:rsidRPr="0060184B" w:rsidTr="002865CF">
        <w:trPr>
          <w:trHeight w:val="379"/>
        </w:trPr>
        <w:tc>
          <w:tcPr>
            <w:tcW w:w="1016" w:type="pct"/>
            <w:vMerge/>
            <w:hideMark/>
          </w:tcPr>
          <w:p w:rsidR="00C273A9" w:rsidRPr="0060184B" w:rsidRDefault="00C273A9" w:rsidP="006979E2"/>
        </w:tc>
        <w:tc>
          <w:tcPr>
            <w:tcW w:w="711" w:type="pct"/>
            <w:vMerge/>
            <w:hideMark/>
          </w:tcPr>
          <w:p w:rsidR="00C273A9" w:rsidRPr="0060184B" w:rsidRDefault="00C273A9" w:rsidP="006979E2"/>
        </w:tc>
        <w:tc>
          <w:tcPr>
            <w:tcW w:w="786" w:type="pct"/>
            <w:vMerge/>
            <w:hideMark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 w:val="restart"/>
            <w:hideMark/>
          </w:tcPr>
          <w:p w:rsidR="00C273A9" w:rsidRPr="0060184B" w:rsidRDefault="00AD7B6B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н</w:t>
            </w:r>
            <w:r w:rsidR="00C273A9" w:rsidRPr="0060184B">
              <w:t>аименование</w:t>
            </w:r>
            <w:r w:rsidRPr="0060184B">
              <w:t xml:space="preserve"> </w:t>
            </w:r>
            <w:r w:rsidR="00C273A9" w:rsidRPr="0060184B">
              <w:t>показателя</w:t>
            </w:r>
          </w:p>
        </w:tc>
        <w:tc>
          <w:tcPr>
            <w:tcW w:w="972" w:type="pct"/>
            <w:gridSpan w:val="2"/>
            <w:hideMark/>
          </w:tcPr>
          <w:p w:rsidR="00AD7B6B" w:rsidRPr="0060184B" w:rsidRDefault="00AD7B6B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е</w:t>
            </w:r>
            <w:r w:rsidR="00C273A9" w:rsidRPr="0060184B">
              <w:t>диница</w:t>
            </w:r>
            <w:r w:rsidRPr="0060184B">
              <w:t xml:space="preserve"> </w:t>
            </w:r>
            <w:r w:rsidR="00C273A9" w:rsidRPr="0060184B">
              <w:t xml:space="preserve">измерения </w:t>
            </w:r>
          </w:p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по ОКЕИ</w:t>
            </w:r>
          </w:p>
        </w:tc>
        <w:tc>
          <w:tcPr>
            <w:tcW w:w="603" w:type="pct"/>
            <w:vMerge/>
            <w:hideMark/>
          </w:tcPr>
          <w:p w:rsidR="00C273A9" w:rsidRPr="0060184B" w:rsidRDefault="00C273A9" w:rsidP="006979E2"/>
        </w:tc>
      </w:tr>
      <w:tr w:rsidR="0060184B" w:rsidRPr="0060184B" w:rsidTr="002865CF">
        <w:trPr>
          <w:trHeight w:val="557"/>
        </w:trPr>
        <w:tc>
          <w:tcPr>
            <w:tcW w:w="1016" w:type="pct"/>
            <w:vMerge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1" w:type="pct"/>
            <w:vMerge/>
            <w:hideMark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6" w:type="pct"/>
            <w:vMerge/>
            <w:hideMark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pct"/>
            <w:vMerge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hideMark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наименование</w:t>
            </w:r>
          </w:p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показателя</w:t>
            </w:r>
          </w:p>
        </w:tc>
        <w:tc>
          <w:tcPr>
            <w:tcW w:w="287" w:type="pct"/>
            <w:hideMark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код</w:t>
            </w:r>
          </w:p>
        </w:tc>
        <w:tc>
          <w:tcPr>
            <w:tcW w:w="603" w:type="pct"/>
            <w:vMerge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0184B" w:rsidRPr="0060184B" w:rsidTr="002865CF">
        <w:tc>
          <w:tcPr>
            <w:tcW w:w="1016" w:type="pct"/>
            <w:hideMark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1</w:t>
            </w:r>
          </w:p>
        </w:tc>
        <w:tc>
          <w:tcPr>
            <w:tcW w:w="711" w:type="pct"/>
            <w:hideMark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2</w:t>
            </w:r>
          </w:p>
        </w:tc>
        <w:tc>
          <w:tcPr>
            <w:tcW w:w="786" w:type="pct"/>
            <w:hideMark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3</w:t>
            </w:r>
          </w:p>
        </w:tc>
        <w:tc>
          <w:tcPr>
            <w:tcW w:w="912" w:type="pct"/>
            <w:hideMark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4</w:t>
            </w:r>
          </w:p>
        </w:tc>
        <w:tc>
          <w:tcPr>
            <w:tcW w:w="686" w:type="pct"/>
            <w:hideMark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5</w:t>
            </w:r>
          </w:p>
        </w:tc>
        <w:tc>
          <w:tcPr>
            <w:tcW w:w="287" w:type="pct"/>
            <w:hideMark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6</w:t>
            </w:r>
          </w:p>
        </w:tc>
        <w:tc>
          <w:tcPr>
            <w:tcW w:w="603" w:type="pct"/>
            <w:hideMark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7</w:t>
            </w:r>
          </w:p>
        </w:tc>
      </w:tr>
      <w:tr w:rsidR="0060184B" w:rsidRPr="0060184B" w:rsidTr="002865CF">
        <w:tc>
          <w:tcPr>
            <w:tcW w:w="1016" w:type="pct"/>
          </w:tcPr>
          <w:p w:rsidR="00C273A9" w:rsidRPr="0060184B" w:rsidRDefault="00C273A9" w:rsidP="006979E2">
            <w:r w:rsidRPr="0060184B">
              <w:t>10028000000000002005101</w:t>
            </w:r>
          </w:p>
        </w:tc>
        <w:tc>
          <w:tcPr>
            <w:tcW w:w="711" w:type="pct"/>
          </w:tcPr>
          <w:p w:rsidR="0060184B" w:rsidRPr="0060184B" w:rsidRDefault="00C273A9" w:rsidP="0060184B">
            <w:pPr>
              <w:widowControl w:val="0"/>
              <w:autoSpaceDE w:val="0"/>
              <w:autoSpaceDN w:val="0"/>
              <w:adjustRightInd w:val="0"/>
            </w:pPr>
            <w:r w:rsidRPr="0060184B">
              <w:t xml:space="preserve">Организация отдыха детей </w:t>
            </w:r>
          </w:p>
          <w:p w:rsidR="00C273A9" w:rsidRPr="0060184B" w:rsidRDefault="00C273A9" w:rsidP="0060184B">
            <w:pPr>
              <w:widowControl w:val="0"/>
              <w:autoSpaceDE w:val="0"/>
              <w:autoSpaceDN w:val="0"/>
              <w:adjustRightInd w:val="0"/>
            </w:pPr>
            <w:r w:rsidRPr="0060184B">
              <w:t>и молодежи</w:t>
            </w:r>
          </w:p>
        </w:tc>
        <w:tc>
          <w:tcPr>
            <w:tcW w:w="786" w:type="pct"/>
          </w:tcPr>
          <w:p w:rsidR="0060184B" w:rsidRPr="0060184B" w:rsidRDefault="00C273A9" w:rsidP="0060184B">
            <w:r w:rsidRPr="0060184B">
              <w:t xml:space="preserve">В каникулярное время </w:t>
            </w:r>
          </w:p>
          <w:p w:rsidR="00C273A9" w:rsidRPr="0060184B" w:rsidRDefault="00C273A9" w:rsidP="0060184B">
            <w:r w:rsidRPr="0060184B">
              <w:t>с дневным пребыванием</w:t>
            </w:r>
          </w:p>
        </w:tc>
        <w:tc>
          <w:tcPr>
            <w:tcW w:w="912" w:type="pct"/>
          </w:tcPr>
          <w:p w:rsidR="00C273A9" w:rsidRPr="0060184B" w:rsidRDefault="00C273A9" w:rsidP="0060184B">
            <w:pPr>
              <w:widowControl w:val="0"/>
              <w:autoSpaceDE w:val="0"/>
              <w:autoSpaceDN w:val="0"/>
              <w:adjustRightInd w:val="0"/>
            </w:pPr>
            <w:r w:rsidRPr="0060184B">
              <w:t>1. Отсутствие случаев травматизма детей.</w:t>
            </w:r>
          </w:p>
          <w:p w:rsidR="00C273A9" w:rsidRPr="0060184B" w:rsidRDefault="00C273A9" w:rsidP="0060184B">
            <w:pPr>
              <w:widowControl w:val="0"/>
              <w:autoSpaceDE w:val="0"/>
              <w:autoSpaceDN w:val="0"/>
              <w:adjustRightInd w:val="0"/>
            </w:pPr>
            <w:r w:rsidRPr="0060184B">
              <w:t>2. Количество обоснованных жалоб родителей (законных представителей) потребителей услуг (количество жалоб)</w:t>
            </w:r>
          </w:p>
        </w:tc>
        <w:tc>
          <w:tcPr>
            <w:tcW w:w="686" w:type="pct"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%</w:t>
            </w:r>
          </w:p>
        </w:tc>
        <w:tc>
          <w:tcPr>
            <w:tcW w:w="287" w:type="pct"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744</w:t>
            </w:r>
          </w:p>
        </w:tc>
        <w:tc>
          <w:tcPr>
            <w:tcW w:w="603" w:type="pct"/>
          </w:tcPr>
          <w:p w:rsidR="00C273A9" w:rsidRPr="0060184B" w:rsidRDefault="00C273A9" w:rsidP="00AD7B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D7B6B" w:rsidRDefault="00AD7B6B" w:rsidP="00C273A9">
      <w:pPr>
        <w:ind w:firstLine="709"/>
        <w:jc w:val="both"/>
      </w:pPr>
    </w:p>
    <w:p w:rsidR="00C273A9" w:rsidRPr="00AD7B6B" w:rsidRDefault="00C273A9" w:rsidP="00C273A9">
      <w:pPr>
        <w:ind w:firstLine="709"/>
        <w:jc w:val="both"/>
      </w:pPr>
      <w:r w:rsidRPr="00AD7B6B"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(процентов)±5%.</w:t>
      </w:r>
    </w:p>
    <w:p w:rsidR="00C273A9" w:rsidRPr="00AD7B6B" w:rsidRDefault="00C273A9" w:rsidP="00C273A9"/>
    <w:p w:rsidR="00C273A9" w:rsidRDefault="00C273A9" w:rsidP="00C273A9">
      <w:pPr>
        <w:ind w:firstLine="709"/>
        <w:jc w:val="both"/>
      </w:pPr>
      <w:r w:rsidRPr="00AD7B6B">
        <w:t>3.2. Показатели, характеризующие объем муниципальной услуги:</w:t>
      </w:r>
    </w:p>
    <w:p w:rsidR="00AD7B6B" w:rsidRPr="00AD7B6B" w:rsidRDefault="00AD7B6B" w:rsidP="00C273A9">
      <w:pPr>
        <w:ind w:firstLine="709"/>
        <w:jc w:val="both"/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089"/>
        <w:gridCol w:w="2082"/>
        <w:gridCol w:w="1670"/>
        <w:gridCol w:w="1670"/>
        <w:gridCol w:w="576"/>
        <w:gridCol w:w="1843"/>
        <w:gridCol w:w="1782"/>
      </w:tblGrid>
      <w:tr w:rsidR="0060184B" w:rsidRPr="0060184B" w:rsidTr="0060184B">
        <w:trPr>
          <w:trHeight w:val="68"/>
        </w:trPr>
        <w:tc>
          <w:tcPr>
            <w:tcW w:w="1009" w:type="pct"/>
            <w:vMerge w:val="restart"/>
            <w:hideMark/>
          </w:tcPr>
          <w:p w:rsidR="00AD7B6B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 xml:space="preserve">Уникальный номер </w:t>
            </w:r>
          </w:p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реестровой записи</w:t>
            </w:r>
          </w:p>
        </w:tc>
        <w:tc>
          <w:tcPr>
            <w:tcW w:w="751" w:type="pct"/>
            <w:vMerge w:val="restart"/>
            <w:hideMark/>
          </w:tcPr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Показатель, характеризующий содержание муниципальной услуги</w:t>
            </w:r>
          </w:p>
        </w:tc>
        <w:tc>
          <w:tcPr>
            <w:tcW w:w="705" w:type="pct"/>
            <w:vMerge w:val="restart"/>
            <w:hideMark/>
          </w:tcPr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Показатель, характеризующий условия (формы) оказания муниципальной услуги</w:t>
            </w:r>
          </w:p>
        </w:tc>
        <w:tc>
          <w:tcPr>
            <w:tcW w:w="1329" w:type="pct"/>
            <w:gridSpan w:val="3"/>
            <w:hideMark/>
          </w:tcPr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Показатель объема муниципальной услуги</w:t>
            </w:r>
          </w:p>
        </w:tc>
        <w:tc>
          <w:tcPr>
            <w:tcW w:w="625" w:type="pct"/>
            <w:hideMark/>
          </w:tcPr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Значение показателя объема муниципальной услуги</w:t>
            </w:r>
          </w:p>
        </w:tc>
        <w:tc>
          <w:tcPr>
            <w:tcW w:w="581" w:type="pct"/>
            <w:hideMark/>
          </w:tcPr>
          <w:p w:rsidR="00AD7B6B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 xml:space="preserve">Среднегодовой размер платы </w:t>
            </w:r>
          </w:p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(цена, тариф)</w:t>
            </w:r>
          </w:p>
        </w:tc>
      </w:tr>
      <w:tr w:rsidR="0060184B" w:rsidRPr="0060184B" w:rsidTr="0060184B">
        <w:trPr>
          <w:trHeight w:val="68"/>
        </w:trPr>
        <w:tc>
          <w:tcPr>
            <w:tcW w:w="1009" w:type="pct"/>
            <w:vMerge/>
            <w:hideMark/>
          </w:tcPr>
          <w:p w:rsidR="00C273A9" w:rsidRPr="0060184B" w:rsidRDefault="00C273A9" w:rsidP="006979E2"/>
        </w:tc>
        <w:tc>
          <w:tcPr>
            <w:tcW w:w="751" w:type="pct"/>
            <w:vMerge/>
            <w:hideMark/>
          </w:tcPr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5" w:type="pct"/>
            <w:vMerge/>
            <w:hideMark/>
          </w:tcPr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pct"/>
            <w:vMerge w:val="restart"/>
            <w:hideMark/>
          </w:tcPr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наименование</w:t>
            </w:r>
          </w:p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показателя</w:t>
            </w:r>
          </w:p>
        </w:tc>
        <w:tc>
          <w:tcPr>
            <w:tcW w:w="762" w:type="pct"/>
            <w:gridSpan w:val="2"/>
            <w:hideMark/>
          </w:tcPr>
          <w:p w:rsidR="00AD7B6B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 xml:space="preserve">единица измерения </w:t>
            </w:r>
          </w:p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по ОКЕИ</w:t>
            </w:r>
          </w:p>
        </w:tc>
        <w:tc>
          <w:tcPr>
            <w:tcW w:w="625" w:type="pct"/>
            <w:vMerge w:val="restart"/>
            <w:hideMark/>
          </w:tcPr>
          <w:p w:rsidR="002865CF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 xml:space="preserve">2018 год </w:t>
            </w:r>
          </w:p>
          <w:p w:rsidR="002865CF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 xml:space="preserve">и плановый период 2019 </w:t>
            </w:r>
          </w:p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lastRenderedPageBreak/>
              <w:t>и 2020 годов</w:t>
            </w:r>
          </w:p>
        </w:tc>
        <w:tc>
          <w:tcPr>
            <w:tcW w:w="581" w:type="pct"/>
            <w:vMerge w:val="restart"/>
            <w:hideMark/>
          </w:tcPr>
          <w:p w:rsidR="00AD7B6B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lastRenderedPageBreak/>
              <w:t xml:space="preserve">2018 год </w:t>
            </w:r>
          </w:p>
          <w:p w:rsidR="002865CF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 xml:space="preserve">и плановый период 2019 </w:t>
            </w:r>
          </w:p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lastRenderedPageBreak/>
              <w:t>и 2020 годов</w:t>
            </w:r>
          </w:p>
        </w:tc>
      </w:tr>
      <w:tr w:rsidR="0060184B" w:rsidRPr="0060184B" w:rsidTr="0060184B">
        <w:trPr>
          <w:trHeight w:val="68"/>
        </w:trPr>
        <w:tc>
          <w:tcPr>
            <w:tcW w:w="1009" w:type="pct"/>
            <w:vMerge/>
            <w:hideMark/>
          </w:tcPr>
          <w:p w:rsidR="00C273A9" w:rsidRPr="0060184B" w:rsidRDefault="00C273A9" w:rsidP="006979E2"/>
        </w:tc>
        <w:tc>
          <w:tcPr>
            <w:tcW w:w="751" w:type="pct"/>
            <w:vMerge/>
            <w:hideMark/>
          </w:tcPr>
          <w:p w:rsidR="00C273A9" w:rsidRPr="0060184B" w:rsidRDefault="00C273A9" w:rsidP="006979E2"/>
        </w:tc>
        <w:tc>
          <w:tcPr>
            <w:tcW w:w="705" w:type="pct"/>
            <w:vMerge/>
            <w:hideMark/>
          </w:tcPr>
          <w:p w:rsidR="00C273A9" w:rsidRPr="0060184B" w:rsidRDefault="00C273A9" w:rsidP="006979E2"/>
        </w:tc>
        <w:tc>
          <w:tcPr>
            <w:tcW w:w="567" w:type="pct"/>
            <w:vMerge/>
            <w:hideMark/>
          </w:tcPr>
          <w:p w:rsidR="00C273A9" w:rsidRPr="0060184B" w:rsidRDefault="00C273A9" w:rsidP="006979E2"/>
        </w:tc>
        <w:tc>
          <w:tcPr>
            <w:tcW w:w="567" w:type="pct"/>
            <w:hideMark/>
          </w:tcPr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наименование</w:t>
            </w:r>
          </w:p>
        </w:tc>
        <w:tc>
          <w:tcPr>
            <w:tcW w:w="196" w:type="pct"/>
            <w:hideMark/>
          </w:tcPr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код</w:t>
            </w:r>
          </w:p>
        </w:tc>
        <w:tc>
          <w:tcPr>
            <w:tcW w:w="625" w:type="pct"/>
            <w:vMerge/>
            <w:hideMark/>
          </w:tcPr>
          <w:p w:rsidR="00C273A9" w:rsidRPr="0060184B" w:rsidRDefault="00C273A9" w:rsidP="006979E2"/>
        </w:tc>
        <w:tc>
          <w:tcPr>
            <w:tcW w:w="581" w:type="pct"/>
            <w:vMerge/>
            <w:hideMark/>
          </w:tcPr>
          <w:p w:rsidR="00C273A9" w:rsidRPr="0060184B" w:rsidRDefault="00C273A9" w:rsidP="006979E2"/>
        </w:tc>
      </w:tr>
      <w:tr w:rsidR="0060184B" w:rsidRPr="0060184B" w:rsidTr="0060184B">
        <w:trPr>
          <w:trHeight w:val="68"/>
        </w:trPr>
        <w:tc>
          <w:tcPr>
            <w:tcW w:w="1009" w:type="pct"/>
            <w:hideMark/>
          </w:tcPr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lastRenderedPageBreak/>
              <w:t>1</w:t>
            </w:r>
          </w:p>
        </w:tc>
        <w:tc>
          <w:tcPr>
            <w:tcW w:w="751" w:type="pct"/>
            <w:hideMark/>
          </w:tcPr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2</w:t>
            </w:r>
          </w:p>
        </w:tc>
        <w:tc>
          <w:tcPr>
            <w:tcW w:w="705" w:type="pct"/>
            <w:hideMark/>
          </w:tcPr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3</w:t>
            </w:r>
          </w:p>
        </w:tc>
        <w:tc>
          <w:tcPr>
            <w:tcW w:w="567" w:type="pct"/>
            <w:hideMark/>
          </w:tcPr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4</w:t>
            </w:r>
          </w:p>
        </w:tc>
        <w:tc>
          <w:tcPr>
            <w:tcW w:w="567" w:type="pct"/>
            <w:hideMark/>
          </w:tcPr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5</w:t>
            </w:r>
          </w:p>
        </w:tc>
        <w:tc>
          <w:tcPr>
            <w:tcW w:w="196" w:type="pct"/>
            <w:hideMark/>
          </w:tcPr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6</w:t>
            </w:r>
          </w:p>
        </w:tc>
        <w:tc>
          <w:tcPr>
            <w:tcW w:w="625" w:type="pct"/>
            <w:hideMark/>
          </w:tcPr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7</w:t>
            </w:r>
          </w:p>
        </w:tc>
        <w:tc>
          <w:tcPr>
            <w:tcW w:w="581" w:type="pct"/>
            <w:hideMark/>
          </w:tcPr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8</w:t>
            </w:r>
          </w:p>
        </w:tc>
      </w:tr>
      <w:tr w:rsidR="0060184B" w:rsidRPr="0060184B" w:rsidTr="0060184B">
        <w:trPr>
          <w:trHeight w:val="843"/>
        </w:trPr>
        <w:tc>
          <w:tcPr>
            <w:tcW w:w="1009" w:type="pct"/>
          </w:tcPr>
          <w:p w:rsidR="00C273A9" w:rsidRPr="0060184B" w:rsidRDefault="00C273A9" w:rsidP="006979E2">
            <w:r w:rsidRPr="0060184B">
              <w:t>10028000000000002005101</w:t>
            </w:r>
          </w:p>
          <w:p w:rsidR="00C273A9" w:rsidRPr="0060184B" w:rsidRDefault="00C273A9" w:rsidP="006979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51" w:type="pct"/>
          </w:tcPr>
          <w:p w:rsidR="002865CF" w:rsidRDefault="00C273A9" w:rsidP="0060184B">
            <w:pPr>
              <w:widowControl w:val="0"/>
              <w:autoSpaceDE w:val="0"/>
              <w:autoSpaceDN w:val="0"/>
              <w:adjustRightInd w:val="0"/>
            </w:pPr>
            <w:r w:rsidRPr="0060184B">
              <w:t xml:space="preserve">Организация отдыха детей </w:t>
            </w:r>
          </w:p>
          <w:p w:rsidR="00C273A9" w:rsidRPr="0060184B" w:rsidRDefault="00C273A9" w:rsidP="0060184B">
            <w:pPr>
              <w:widowControl w:val="0"/>
              <w:autoSpaceDE w:val="0"/>
              <w:autoSpaceDN w:val="0"/>
              <w:adjustRightInd w:val="0"/>
            </w:pPr>
            <w:r w:rsidRPr="0060184B">
              <w:t>и молодежи</w:t>
            </w:r>
          </w:p>
        </w:tc>
        <w:tc>
          <w:tcPr>
            <w:tcW w:w="705" w:type="pct"/>
          </w:tcPr>
          <w:p w:rsidR="00C273A9" w:rsidRPr="0060184B" w:rsidRDefault="00C273A9" w:rsidP="0060184B">
            <w:r w:rsidRPr="0060184B">
              <w:t>В каникулярное время с дневным пребыванием</w:t>
            </w:r>
          </w:p>
        </w:tc>
        <w:tc>
          <w:tcPr>
            <w:tcW w:w="567" w:type="pct"/>
          </w:tcPr>
          <w:p w:rsidR="00C273A9" w:rsidRPr="0060184B" w:rsidRDefault="00C273A9" w:rsidP="0060184B">
            <w:pPr>
              <w:widowControl w:val="0"/>
              <w:autoSpaceDE w:val="0"/>
              <w:autoSpaceDN w:val="0"/>
              <w:adjustRightInd w:val="0"/>
            </w:pPr>
            <w:r w:rsidRPr="0060184B">
              <w:t>Количество человек</w:t>
            </w:r>
          </w:p>
        </w:tc>
        <w:tc>
          <w:tcPr>
            <w:tcW w:w="567" w:type="pct"/>
          </w:tcPr>
          <w:p w:rsidR="00C273A9" w:rsidRPr="0060184B" w:rsidRDefault="00C273A9" w:rsidP="00601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Человек</w:t>
            </w:r>
          </w:p>
        </w:tc>
        <w:tc>
          <w:tcPr>
            <w:tcW w:w="196" w:type="pct"/>
          </w:tcPr>
          <w:p w:rsidR="00C273A9" w:rsidRPr="0060184B" w:rsidRDefault="00C273A9" w:rsidP="00601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792</w:t>
            </w:r>
          </w:p>
        </w:tc>
        <w:tc>
          <w:tcPr>
            <w:tcW w:w="625" w:type="pct"/>
          </w:tcPr>
          <w:p w:rsidR="00C273A9" w:rsidRPr="0060184B" w:rsidRDefault="00C273A9" w:rsidP="00601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3</w:t>
            </w:r>
          </w:p>
          <w:p w:rsidR="00C273A9" w:rsidRPr="0060184B" w:rsidRDefault="00C273A9" w:rsidP="00601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 xml:space="preserve">(в </w:t>
            </w:r>
            <w:proofErr w:type="spellStart"/>
            <w:r w:rsidRPr="0060184B">
              <w:t>т.ч</w:t>
            </w:r>
            <w:proofErr w:type="spellEnd"/>
            <w:r w:rsidRPr="0060184B">
              <w:t>. 2642 человека)</w:t>
            </w:r>
          </w:p>
        </w:tc>
        <w:tc>
          <w:tcPr>
            <w:tcW w:w="581" w:type="pct"/>
          </w:tcPr>
          <w:p w:rsidR="00C273A9" w:rsidRPr="0060184B" w:rsidRDefault="0060184B" w:rsidP="00601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84B">
              <w:t>б</w:t>
            </w:r>
            <w:r w:rsidR="00C273A9" w:rsidRPr="0060184B">
              <w:t>есплатно</w:t>
            </w:r>
          </w:p>
        </w:tc>
      </w:tr>
    </w:tbl>
    <w:p w:rsidR="00AD7B6B" w:rsidRDefault="00AD7B6B" w:rsidP="00C273A9">
      <w:pPr>
        <w:ind w:firstLine="709"/>
        <w:jc w:val="both"/>
      </w:pPr>
    </w:p>
    <w:p w:rsidR="00C273A9" w:rsidRPr="00AD7B6B" w:rsidRDefault="00C273A9" w:rsidP="00C273A9">
      <w:pPr>
        <w:ind w:firstLine="709"/>
        <w:jc w:val="both"/>
      </w:pPr>
      <w:r w:rsidRPr="00AD7B6B"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±5%.</w:t>
      </w:r>
    </w:p>
    <w:p w:rsidR="00C273A9" w:rsidRPr="00AD7B6B" w:rsidRDefault="00C273A9" w:rsidP="00C273A9">
      <w:pPr>
        <w:ind w:firstLine="709"/>
        <w:jc w:val="both"/>
      </w:pPr>
    </w:p>
    <w:p w:rsidR="00C273A9" w:rsidRPr="00AD7B6B" w:rsidRDefault="00C273A9" w:rsidP="00C273A9">
      <w:pPr>
        <w:ind w:firstLine="709"/>
        <w:jc w:val="both"/>
      </w:pPr>
      <w:r w:rsidRPr="00AD7B6B">
        <w:t>4. Нормативные правовые акты, устанавливающие размер платы (цену, тариф) либо порядок ее (его) установления: услуга оказывается бесплатно.</w:t>
      </w:r>
    </w:p>
    <w:p w:rsidR="00C273A9" w:rsidRPr="00AD7B6B" w:rsidRDefault="00C273A9" w:rsidP="00C273A9">
      <w:pPr>
        <w:ind w:firstLine="709"/>
        <w:jc w:val="both"/>
      </w:pPr>
      <w:r w:rsidRPr="00AD7B6B">
        <w:t>5. Порядок оказания муниципальной услуги:</w:t>
      </w:r>
    </w:p>
    <w:p w:rsidR="00C273A9" w:rsidRPr="00AD7B6B" w:rsidRDefault="00C273A9" w:rsidP="00C273A9">
      <w:pPr>
        <w:ind w:firstLine="709"/>
        <w:jc w:val="both"/>
      </w:pPr>
      <w:r w:rsidRPr="00AD7B6B">
        <w:t>5.1. Нормативные правовые акты, регулирующие порядок оказания муниципальной услуги:</w:t>
      </w:r>
    </w:p>
    <w:p w:rsidR="00C273A9" w:rsidRPr="00AD7B6B" w:rsidRDefault="00C273A9" w:rsidP="00C273A9">
      <w:pPr>
        <w:ind w:firstLine="709"/>
        <w:jc w:val="both"/>
      </w:pPr>
      <w:r w:rsidRPr="00AD7B6B"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C273A9" w:rsidRPr="00AD7B6B" w:rsidRDefault="00C273A9" w:rsidP="00C273A9">
      <w:pPr>
        <w:ind w:firstLine="709"/>
        <w:jc w:val="both"/>
      </w:pPr>
      <w:r w:rsidRPr="00AD7B6B">
        <w:t xml:space="preserve">Федеральный закон от 06 октября 1999 года № 184-ФЗ «Об общих принципах организации законодательных (представительных) </w:t>
      </w:r>
      <w:r w:rsidR="0060184B">
        <w:t xml:space="preserve">                 </w:t>
      </w:r>
      <w:r w:rsidRPr="00AD7B6B">
        <w:t>и исполнительных органов государственной власти субъектов Российской Федерации».</w:t>
      </w:r>
    </w:p>
    <w:p w:rsidR="00C273A9" w:rsidRDefault="00C273A9" w:rsidP="00C273A9">
      <w:pPr>
        <w:ind w:firstLine="709"/>
        <w:jc w:val="both"/>
      </w:pPr>
      <w:r w:rsidRPr="00AD7B6B">
        <w:t>5.2. Порядок информирования потенциальных потребителей муниципальной услуги:</w:t>
      </w:r>
    </w:p>
    <w:p w:rsidR="0060184B" w:rsidRPr="00AD7B6B" w:rsidRDefault="0060184B" w:rsidP="00C273A9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0"/>
        <w:gridCol w:w="7583"/>
        <w:gridCol w:w="3276"/>
      </w:tblGrid>
      <w:tr w:rsidR="002865CF" w:rsidRPr="00AD7B6B" w:rsidTr="0060184B">
        <w:tc>
          <w:tcPr>
            <w:tcW w:w="3850" w:type="dxa"/>
            <w:hideMark/>
          </w:tcPr>
          <w:p w:rsidR="00C273A9" w:rsidRPr="00AD7B6B" w:rsidRDefault="00C273A9" w:rsidP="00601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Способ информирования</w:t>
            </w:r>
          </w:p>
        </w:tc>
        <w:tc>
          <w:tcPr>
            <w:tcW w:w="7583" w:type="dxa"/>
            <w:hideMark/>
          </w:tcPr>
          <w:p w:rsidR="00C273A9" w:rsidRPr="00AD7B6B" w:rsidRDefault="00C273A9" w:rsidP="00601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Состав размещаемой (доводимой) информации</w:t>
            </w:r>
          </w:p>
        </w:tc>
        <w:tc>
          <w:tcPr>
            <w:tcW w:w="3276" w:type="dxa"/>
            <w:hideMark/>
          </w:tcPr>
          <w:p w:rsidR="00C273A9" w:rsidRPr="00AD7B6B" w:rsidRDefault="00C273A9" w:rsidP="00601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Частота обновления информации</w:t>
            </w:r>
          </w:p>
        </w:tc>
      </w:tr>
      <w:tr w:rsidR="002865CF" w:rsidRPr="00AD7B6B" w:rsidTr="0060184B">
        <w:tc>
          <w:tcPr>
            <w:tcW w:w="3850" w:type="dxa"/>
            <w:hideMark/>
          </w:tcPr>
          <w:p w:rsidR="00C273A9" w:rsidRPr="00AD7B6B" w:rsidRDefault="00C273A9" w:rsidP="0060184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</w:pPr>
            <w:r w:rsidRPr="00AD7B6B">
              <w:t xml:space="preserve">Размещение на официальном сайте органов местного самоуправления </w:t>
            </w:r>
            <w:proofErr w:type="spellStart"/>
            <w:r w:rsidRPr="00AD7B6B">
              <w:t>Кондинского</w:t>
            </w:r>
            <w:proofErr w:type="spellEnd"/>
            <w:r w:rsidRPr="00AD7B6B">
              <w:t xml:space="preserve"> района</w:t>
            </w:r>
          </w:p>
        </w:tc>
        <w:tc>
          <w:tcPr>
            <w:tcW w:w="7583" w:type="dxa"/>
            <w:vMerge w:val="restart"/>
            <w:hideMark/>
          </w:tcPr>
          <w:p w:rsidR="00C273A9" w:rsidRPr="00AD7B6B" w:rsidRDefault="00C273A9" w:rsidP="0060184B">
            <w:pPr>
              <w:widowControl w:val="0"/>
              <w:autoSpaceDE w:val="0"/>
              <w:autoSpaceDN w:val="0"/>
              <w:adjustRightInd w:val="0"/>
              <w:jc w:val="both"/>
            </w:pPr>
            <w:r w:rsidRPr="00AD7B6B">
              <w:t>Документы, регламентирующие деятельность Учреждения, информация о режиме работы, телефонные номера, информация</w:t>
            </w:r>
            <w:r w:rsidR="0060184B">
              <w:t xml:space="preserve"> </w:t>
            </w:r>
            <w:r w:rsidRPr="00AD7B6B">
              <w:t>о порядке предоставления муниципальной услуги</w:t>
            </w:r>
            <w:r w:rsidR="0060184B">
              <w:t xml:space="preserve"> </w:t>
            </w:r>
            <w:r w:rsidRPr="00AD7B6B">
              <w:t>в МАУ «Районный центр молодежных инициатив «Ориентир»</w:t>
            </w:r>
          </w:p>
        </w:tc>
        <w:tc>
          <w:tcPr>
            <w:tcW w:w="3276" w:type="dxa"/>
            <w:hideMark/>
          </w:tcPr>
          <w:p w:rsidR="00C273A9" w:rsidRPr="00AD7B6B" w:rsidRDefault="00C273A9" w:rsidP="00601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Ежемесячно</w:t>
            </w:r>
          </w:p>
        </w:tc>
      </w:tr>
      <w:tr w:rsidR="002865CF" w:rsidRPr="00AD7B6B" w:rsidTr="0060184B">
        <w:tc>
          <w:tcPr>
            <w:tcW w:w="3850" w:type="dxa"/>
          </w:tcPr>
          <w:p w:rsidR="00C273A9" w:rsidRPr="00AD7B6B" w:rsidRDefault="00C273A9" w:rsidP="0060184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</w:pPr>
            <w:r w:rsidRPr="00AD7B6B">
              <w:t xml:space="preserve">Размещение информации </w:t>
            </w:r>
            <w:r w:rsidR="0060184B">
              <w:t xml:space="preserve">                    </w:t>
            </w:r>
            <w:r w:rsidRPr="00AD7B6B">
              <w:t>в помещении Учреждения</w:t>
            </w:r>
          </w:p>
        </w:tc>
        <w:tc>
          <w:tcPr>
            <w:tcW w:w="7583" w:type="dxa"/>
            <w:vMerge/>
          </w:tcPr>
          <w:p w:rsidR="00C273A9" w:rsidRPr="00AD7B6B" w:rsidRDefault="00C273A9" w:rsidP="006018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76" w:type="dxa"/>
          </w:tcPr>
          <w:p w:rsidR="0060184B" w:rsidRDefault="00C273A9" w:rsidP="00601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 xml:space="preserve">Постоянно. Изменения </w:t>
            </w:r>
          </w:p>
          <w:p w:rsidR="0060184B" w:rsidRDefault="00C273A9" w:rsidP="00601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 xml:space="preserve">по мере необходимости, </w:t>
            </w:r>
          </w:p>
          <w:p w:rsidR="00C273A9" w:rsidRPr="00AD7B6B" w:rsidRDefault="00C273A9" w:rsidP="00601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но не реже одного раза в год</w:t>
            </w:r>
          </w:p>
        </w:tc>
      </w:tr>
      <w:tr w:rsidR="002865CF" w:rsidRPr="00AD7B6B" w:rsidTr="0060184B">
        <w:tc>
          <w:tcPr>
            <w:tcW w:w="3850" w:type="dxa"/>
          </w:tcPr>
          <w:p w:rsidR="00C273A9" w:rsidRPr="00AD7B6B" w:rsidRDefault="00C273A9" w:rsidP="0060184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</w:pPr>
            <w:r w:rsidRPr="00AD7B6B">
              <w:t>Консультации при личном обращении и (или) по телефону</w:t>
            </w:r>
          </w:p>
        </w:tc>
        <w:tc>
          <w:tcPr>
            <w:tcW w:w="7583" w:type="dxa"/>
          </w:tcPr>
          <w:p w:rsidR="00C273A9" w:rsidRPr="00AD7B6B" w:rsidRDefault="00C273A9" w:rsidP="0060184B">
            <w:pPr>
              <w:widowControl w:val="0"/>
              <w:autoSpaceDE w:val="0"/>
              <w:autoSpaceDN w:val="0"/>
              <w:adjustRightInd w:val="0"/>
              <w:jc w:val="both"/>
            </w:pPr>
            <w:r w:rsidRPr="00AD7B6B">
              <w:t>Сведения о режиме работы Учреждения, телефонные номера, порядок работы с о</w:t>
            </w:r>
            <w:r w:rsidR="0060184B">
              <w:t xml:space="preserve">бращениями и жалобами граждан, </w:t>
            </w:r>
            <w:r w:rsidRPr="00AD7B6B">
              <w:t>перечень необходимых документов для получения услуги</w:t>
            </w:r>
          </w:p>
        </w:tc>
        <w:tc>
          <w:tcPr>
            <w:tcW w:w="3276" w:type="dxa"/>
          </w:tcPr>
          <w:p w:rsidR="00C273A9" w:rsidRPr="00AD7B6B" w:rsidRDefault="00C273A9" w:rsidP="00601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Постоянно, по мере обращения граждан</w:t>
            </w:r>
          </w:p>
        </w:tc>
      </w:tr>
      <w:tr w:rsidR="002865CF" w:rsidRPr="00AD7B6B" w:rsidTr="0060184B">
        <w:tc>
          <w:tcPr>
            <w:tcW w:w="3850" w:type="dxa"/>
          </w:tcPr>
          <w:p w:rsidR="00C273A9" w:rsidRPr="00AD7B6B" w:rsidRDefault="00C273A9" w:rsidP="0060184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</w:pPr>
            <w:r w:rsidRPr="00AD7B6B">
              <w:t>Средства массовой информации (телевидение, газета, социальная сеть «</w:t>
            </w:r>
            <w:proofErr w:type="spellStart"/>
            <w:r w:rsidRPr="00AD7B6B">
              <w:t>Вконтакте</w:t>
            </w:r>
            <w:proofErr w:type="spellEnd"/>
            <w:r w:rsidRPr="00AD7B6B">
              <w:t>»)</w:t>
            </w:r>
          </w:p>
        </w:tc>
        <w:tc>
          <w:tcPr>
            <w:tcW w:w="7583" w:type="dxa"/>
          </w:tcPr>
          <w:p w:rsidR="00C273A9" w:rsidRPr="00AD7B6B" w:rsidRDefault="00C273A9" w:rsidP="0060184B">
            <w:pPr>
              <w:widowControl w:val="0"/>
              <w:autoSpaceDE w:val="0"/>
              <w:autoSpaceDN w:val="0"/>
              <w:adjustRightInd w:val="0"/>
              <w:jc w:val="both"/>
            </w:pPr>
            <w:r w:rsidRPr="00AD7B6B">
              <w:t>Сведения о предоставлении муниципальной услуги в МАУ «Районный центр молодежных инициатив «Ориентир»</w:t>
            </w:r>
          </w:p>
        </w:tc>
        <w:tc>
          <w:tcPr>
            <w:tcW w:w="3276" w:type="dxa"/>
          </w:tcPr>
          <w:p w:rsidR="00C273A9" w:rsidRPr="00AD7B6B" w:rsidRDefault="00C273A9" w:rsidP="00601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Ежемесячно</w:t>
            </w:r>
          </w:p>
        </w:tc>
      </w:tr>
    </w:tbl>
    <w:p w:rsidR="00C273A9" w:rsidRPr="00AD7B6B" w:rsidRDefault="00C273A9" w:rsidP="00C273A9">
      <w:pPr>
        <w:jc w:val="center"/>
      </w:pPr>
    </w:p>
    <w:p w:rsidR="00C273A9" w:rsidRPr="00AD7B6B" w:rsidRDefault="00C273A9" w:rsidP="00C273A9">
      <w:pPr>
        <w:jc w:val="center"/>
      </w:pPr>
      <w:r w:rsidRPr="00AD7B6B">
        <w:lastRenderedPageBreak/>
        <w:t>Часть 2. Сведения о выполняемых работах</w:t>
      </w:r>
    </w:p>
    <w:p w:rsidR="00C273A9" w:rsidRPr="00AD7B6B" w:rsidRDefault="00C273A9" w:rsidP="00C273A9">
      <w:pPr>
        <w:jc w:val="center"/>
      </w:pPr>
    </w:p>
    <w:p w:rsidR="00C273A9" w:rsidRPr="00AD7B6B" w:rsidRDefault="00C273A9" w:rsidP="00C273A9">
      <w:pPr>
        <w:jc w:val="center"/>
      </w:pPr>
      <w:r w:rsidRPr="00AD7B6B">
        <w:t>Раздел 1</w:t>
      </w:r>
    </w:p>
    <w:p w:rsidR="00C273A9" w:rsidRPr="00AD7B6B" w:rsidRDefault="00C273A9" w:rsidP="00C273A9">
      <w:pPr>
        <w:jc w:val="both"/>
      </w:pPr>
    </w:p>
    <w:p w:rsidR="00C273A9" w:rsidRPr="00AD7B6B" w:rsidRDefault="00C273A9" w:rsidP="002865CF">
      <w:pPr>
        <w:ind w:firstLine="709"/>
        <w:jc w:val="both"/>
      </w:pPr>
      <w:r w:rsidRPr="00AD7B6B">
        <w:t xml:space="preserve">1. Наименование работы: «Организация мероприятий в сфере молодежной политики, направленных на вовлечение молодежи </w:t>
      </w:r>
      <w:r w:rsidR="002865CF">
        <w:t xml:space="preserve">                      </w:t>
      </w:r>
      <w:r w:rsidRPr="00AD7B6B">
        <w:t xml:space="preserve">в инновационную, предпринимательскую, добровольческую деятельность, а также на развитие гражданской активности молодежи </w:t>
      </w:r>
      <w:r w:rsidR="002865CF">
        <w:t xml:space="preserve">                    </w:t>
      </w:r>
      <w:r w:rsidRPr="00AD7B6B">
        <w:t>и формирование здорового образа жизни».</w:t>
      </w:r>
    </w:p>
    <w:p w:rsidR="00C273A9" w:rsidRPr="00AD7B6B" w:rsidRDefault="00C273A9" w:rsidP="00C273A9">
      <w:pPr>
        <w:ind w:firstLine="709"/>
        <w:jc w:val="both"/>
      </w:pPr>
      <w:r w:rsidRPr="00AD7B6B">
        <w:t>2. Категории потребителей работы: физические лица.</w:t>
      </w:r>
    </w:p>
    <w:p w:rsidR="00C273A9" w:rsidRPr="00AD7B6B" w:rsidRDefault="00C273A9" w:rsidP="00C273A9">
      <w:pPr>
        <w:ind w:firstLine="709"/>
        <w:jc w:val="both"/>
      </w:pPr>
      <w:r w:rsidRPr="00AD7B6B">
        <w:t>3. Показатели, характеризующие объем и (или) качество работы.</w:t>
      </w:r>
    </w:p>
    <w:p w:rsidR="00C273A9" w:rsidRDefault="00C273A9" w:rsidP="00C273A9">
      <w:pPr>
        <w:ind w:firstLine="709"/>
        <w:jc w:val="both"/>
      </w:pPr>
      <w:r w:rsidRPr="00AD7B6B">
        <w:t>3.1. Показатели, характеризующие качество работы:</w:t>
      </w:r>
    </w:p>
    <w:p w:rsidR="002865CF" w:rsidRPr="00AD7B6B" w:rsidRDefault="002865CF" w:rsidP="00C273A9">
      <w:pPr>
        <w:ind w:firstLine="709"/>
        <w:jc w:val="both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2955"/>
        <w:gridCol w:w="3057"/>
        <w:gridCol w:w="1921"/>
        <w:gridCol w:w="1671"/>
        <w:gridCol w:w="577"/>
        <w:gridCol w:w="1500"/>
      </w:tblGrid>
      <w:tr w:rsidR="00E56D81" w:rsidRPr="00AD7B6B" w:rsidTr="002865CF">
        <w:trPr>
          <w:trHeight w:val="68"/>
        </w:trPr>
        <w:tc>
          <w:tcPr>
            <w:tcW w:w="1029" w:type="pct"/>
            <w:vMerge w:val="restar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Уникальный номер реестровой записи</w:t>
            </w:r>
          </w:p>
        </w:tc>
        <w:tc>
          <w:tcPr>
            <w:tcW w:w="1004" w:type="pct"/>
            <w:vMerge w:val="restar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Показатель, характеризующий содержание работы</w:t>
            </w:r>
          </w:p>
        </w:tc>
        <w:tc>
          <w:tcPr>
            <w:tcW w:w="1039" w:type="pct"/>
            <w:vMerge w:val="restar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Показатель, характеризующий условия (формы) выполнения работы</w:t>
            </w:r>
          </w:p>
        </w:tc>
        <w:tc>
          <w:tcPr>
            <w:tcW w:w="1417" w:type="pct"/>
            <w:gridSpan w:val="3"/>
            <w:vMerge w:val="restar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Показатель качества работы</w:t>
            </w:r>
          </w:p>
        </w:tc>
        <w:tc>
          <w:tcPr>
            <w:tcW w:w="510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Значения показателей качества работы</w:t>
            </w:r>
          </w:p>
        </w:tc>
      </w:tr>
      <w:tr w:rsidR="00E56D81" w:rsidRPr="00AD7B6B" w:rsidTr="002865CF">
        <w:trPr>
          <w:trHeight w:val="276"/>
        </w:trPr>
        <w:tc>
          <w:tcPr>
            <w:tcW w:w="1029" w:type="pct"/>
            <w:vMerge/>
            <w:hideMark/>
          </w:tcPr>
          <w:p w:rsidR="00C273A9" w:rsidRPr="00AD7B6B" w:rsidRDefault="00C273A9" w:rsidP="006979E2"/>
        </w:tc>
        <w:tc>
          <w:tcPr>
            <w:tcW w:w="1004" w:type="pct"/>
            <w:vMerge/>
            <w:hideMark/>
          </w:tcPr>
          <w:p w:rsidR="00C273A9" w:rsidRPr="00AD7B6B" w:rsidRDefault="00C273A9" w:rsidP="006979E2"/>
        </w:tc>
        <w:tc>
          <w:tcPr>
            <w:tcW w:w="1039" w:type="pct"/>
            <w:vMerge/>
            <w:hideMark/>
          </w:tcPr>
          <w:p w:rsidR="00C273A9" w:rsidRPr="00AD7B6B" w:rsidRDefault="00C273A9" w:rsidP="006979E2"/>
        </w:tc>
        <w:tc>
          <w:tcPr>
            <w:tcW w:w="1417" w:type="pct"/>
            <w:gridSpan w:val="3"/>
            <w:vMerge/>
            <w:hideMark/>
          </w:tcPr>
          <w:p w:rsidR="00C273A9" w:rsidRPr="00AD7B6B" w:rsidRDefault="00C273A9" w:rsidP="006979E2"/>
        </w:tc>
        <w:tc>
          <w:tcPr>
            <w:tcW w:w="510" w:type="pct"/>
            <w:vMerge w:val="restart"/>
            <w:hideMark/>
          </w:tcPr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 xml:space="preserve">2018 год </w:t>
            </w:r>
          </w:p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 xml:space="preserve">и плановый период </w:t>
            </w:r>
          </w:p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2019 и</w:t>
            </w:r>
            <w:r w:rsidR="002865CF">
              <w:t xml:space="preserve"> </w:t>
            </w:r>
            <w:r w:rsidRPr="00AD7B6B">
              <w:t>2020 годов</w:t>
            </w:r>
          </w:p>
        </w:tc>
      </w:tr>
      <w:tr w:rsidR="00E56D81" w:rsidRPr="00AD7B6B" w:rsidTr="002865CF">
        <w:trPr>
          <w:trHeight w:val="68"/>
        </w:trPr>
        <w:tc>
          <w:tcPr>
            <w:tcW w:w="1029" w:type="pct"/>
            <w:vMerge/>
            <w:hideMark/>
          </w:tcPr>
          <w:p w:rsidR="00C273A9" w:rsidRPr="00AD7B6B" w:rsidRDefault="00C273A9" w:rsidP="006979E2"/>
        </w:tc>
        <w:tc>
          <w:tcPr>
            <w:tcW w:w="1004" w:type="pct"/>
            <w:vMerge/>
            <w:hideMark/>
          </w:tcPr>
          <w:p w:rsidR="00C273A9" w:rsidRPr="00AD7B6B" w:rsidRDefault="00C273A9" w:rsidP="006979E2"/>
        </w:tc>
        <w:tc>
          <w:tcPr>
            <w:tcW w:w="1039" w:type="pct"/>
            <w:vMerge/>
            <w:hideMark/>
          </w:tcPr>
          <w:p w:rsidR="00C273A9" w:rsidRPr="00AD7B6B" w:rsidRDefault="00C273A9" w:rsidP="006979E2"/>
        </w:tc>
        <w:tc>
          <w:tcPr>
            <w:tcW w:w="653" w:type="pct"/>
            <w:vMerge w:val="restar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наименование</w:t>
            </w:r>
          </w:p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показателя</w:t>
            </w:r>
          </w:p>
        </w:tc>
        <w:tc>
          <w:tcPr>
            <w:tcW w:w="764" w:type="pct"/>
            <w:gridSpan w:val="2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единица</w:t>
            </w:r>
          </w:p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 xml:space="preserve">измерения </w:t>
            </w:r>
          </w:p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 xml:space="preserve">по </w:t>
            </w:r>
            <w:hyperlink r:id="rId11" w:history="1">
              <w:r w:rsidRPr="002865CF">
                <w:rPr>
                  <w:bCs/>
                </w:rPr>
                <w:t>ОКЕИ</w:t>
              </w:r>
            </w:hyperlink>
          </w:p>
        </w:tc>
        <w:tc>
          <w:tcPr>
            <w:tcW w:w="510" w:type="pct"/>
            <w:vMerge/>
            <w:hideMark/>
          </w:tcPr>
          <w:p w:rsidR="00C273A9" w:rsidRPr="00AD7B6B" w:rsidRDefault="00C273A9" w:rsidP="006979E2"/>
        </w:tc>
      </w:tr>
      <w:tr w:rsidR="00E56D81" w:rsidRPr="00AD7B6B" w:rsidTr="002865CF">
        <w:trPr>
          <w:trHeight w:val="68"/>
        </w:trPr>
        <w:tc>
          <w:tcPr>
            <w:tcW w:w="1029" w:type="pct"/>
            <w:vMerge/>
            <w:hideMark/>
          </w:tcPr>
          <w:p w:rsidR="00C273A9" w:rsidRPr="00AD7B6B" w:rsidRDefault="00C273A9" w:rsidP="006979E2"/>
        </w:tc>
        <w:tc>
          <w:tcPr>
            <w:tcW w:w="1004" w:type="pct"/>
            <w:vMerge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pct"/>
            <w:vMerge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" w:type="pct"/>
            <w:vMerge/>
            <w:hideMark/>
          </w:tcPr>
          <w:p w:rsidR="00C273A9" w:rsidRPr="00AD7B6B" w:rsidRDefault="00C273A9" w:rsidP="006979E2"/>
        </w:tc>
        <w:tc>
          <w:tcPr>
            <w:tcW w:w="568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наименование</w:t>
            </w:r>
          </w:p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показателя</w:t>
            </w:r>
          </w:p>
        </w:tc>
        <w:tc>
          <w:tcPr>
            <w:tcW w:w="196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код</w:t>
            </w:r>
          </w:p>
        </w:tc>
        <w:tc>
          <w:tcPr>
            <w:tcW w:w="510" w:type="pct"/>
            <w:vMerge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56D81" w:rsidRPr="00AD7B6B" w:rsidTr="002865CF">
        <w:trPr>
          <w:trHeight w:val="68"/>
        </w:trPr>
        <w:tc>
          <w:tcPr>
            <w:tcW w:w="1029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1</w:t>
            </w:r>
          </w:p>
        </w:tc>
        <w:tc>
          <w:tcPr>
            <w:tcW w:w="1004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2</w:t>
            </w:r>
          </w:p>
        </w:tc>
        <w:tc>
          <w:tcPr>
            <w:tcW w:w="1039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3</w:t>
            </w:r>
          </w:p>
        </w:tc>
        <w:tc>
          <w:tcPr>
            <w:tcW w:w="653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4</w:t>
            </w:r>
          </w:p>
        </w:tc>
        <w:tc>
          <w:tcPr>
            <w:tcW w:w="568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5</w:t>
            </w:r>
          </w:p>
        </w:tc>
        <w:tc>
          <w:tcPr>
            <w:tcW w:w="196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6</w:t>
            </w:r>
          </w:p>
        </w:tc>
        <w:tc>
          <w:tcPr>
            <w:tcW w:w="510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7</w:t>
            </w:r>
          </w:p>
        </w:tc>
      </w:tr>
      <w:tr w:rsidR="00E56D81" w:rsidRPr="00AD7B6B" w:rsidTr="002865CF">
        <w:trPr>
          <w:trHeight w:val="68"/>
        </w:trPr>
        <w:tc>
          <w:tcPr>
            <w:tcW w:w="1029" w:type="pct"/>
          </w:tcPr>
          <w:p w:rsidR="00C273A9" w:rsidRPr="00AD7B6B" w:rsidRDefault="00C273A9" w:rsidP="002865CF">
            <w:r w:rsidRPr="00AD7B6B">
              <w:t>10051100000000000005100</w:t>
            </w:r>
          </w:p>
        </w:tc>
        <w:tc>
          <w:tcPr>
            <w:tcW w:w="1004" w:type="pct"/>
          </w:tcPr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Организация мероприятий в сфере молодежной политики, направленных на вовлечение молодежи </w:t>
            </w:r>
          </w:p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в инновационную, предпринимательскую, добровольческую деятельность, а также </w:t>
            </w:r>
          </w:p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на развитие гражданской активности молодежи </w:t>
            </w:r>
          </w:p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>и формирование здорового образа жизни</w:t>
            </w:r>
          </w:p>
        </w:tc>
        <w:tc>
          <w:tcPr>
            <w:tcW w:w="1039" w:type="pct"/>
          </w:tcPr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Организация мероприятий </w:t>
            </w:r>
          </w:p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в сфере молодежной политики, </w:t>
            </w:r>
            <w:proofErr w:type="gramStart"/>
            <w:r w:rsidRPr="00AD7B6B">
              <w:t>направленных</w:t>
            </w:r>
            <w:proofErr w:type="gramEnd"/>
            <w:r w:rsidRPr="00AD7B6B">
              <w:t xml:space="preserve"> </w:t>
            </w:r>
          </w:p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>на вовлечение молодежи</w:t>
            </w:r>
          </w:p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 в инновационную, предпринимательскую, добровольческую деятельность, а также </w:t>
            </w:r>
          </w:p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на развитие гражданской активности молодежи </w:t>
            </w:r>
          </w:p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>и формирование здорового образа жизни</w:t>
            </w:r>
          </w:p>
        </w:tc>
        <w:tc>
          <w:tcPr>
            <w:tcW w:w="653" w:type="pct"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both"/>
            </w:pPr>
            <w:r w:rsidRPr="00AD7B6B">
              <w:t>Отсутствие обоснованных жалоб потребителей муниципальной работы</w:t>
            </w:r>
          </w:p>
        </w:tc>
        <w:tc>
          <w:tcPr>
            <w:tcW w:w="568" w:type="pct"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%</w:t>
            </w:r>
          </w:p>
        </w:tc>
        <w:tc>
          <w:tcPr>
            <w:tcW w:w="196" w:type="pct"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744</w:t>
            </w:r>
          </w:p>
        </w:tc>
        <w:tc>
          <w:tcPr>
            <w:tcW w:w="510" w:type="pct"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273A9" w:rsidRPr="00AD7B6B" w:rsidRDefault="00C273A9" w:rsidP="00C273A9">
      <w:pPr>
        <w:ind w:firstLine="709"/>
        <w:jc w:val="both"/>
      </w:pPr>
      <w:r w:rsidRPr="00AD7B6B">
        <w:lastRenderedPageBreak/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±5%.</w:t>
      </w:r>
    </w:p>
    <w:p w:rsidR="00C273A9" w:rsidRPr="00AD7B6B" w:rsidRDefault="00C273A9" w:rsidP="00C273A9">
      <w:pPr>
        <w:jc w:val="both"/>
      </w:pPr>
    </w:p>
    <w:p w:rsidR="00C273A9" w:rsidRDefault="00C273A9" w:rsidP="00C273A9">
      <w:pPr>
        <w:ind w:firstLine="709"/>
        <w:jc w:val="both"/>
      </w:pPr>
      <w:r w:rsidRPr="00AD7B6B">
        <w:t>3.2. Показатели, характеризующие объем муниципальной работы:</w:t>
      </w:r>
    </w:p>
    <w:p w:rsidR="002865CF" w:rsidRPr="00AD7B6B" w:rsidRDefault="002865CF" w:rsidP="00C273A9">
      <w:pPr>
        <w:ind w:firstLine="709"/>
        <w:jc w:val="both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839"/>
        <w:gridCol w:w="2798"/>
        <w:gridCol w:w="1845"/>
        <w:gridCol w:w="1703"/>
        <w:gridCol w:w="709"/>
        <w:gridCol w:w="1839"/>
      </w:tblGrid>
      <w:tr w:rsidR="00E56D81" w:rsidRPr="00AD7B6B" w:rsidTr="002865CF">
        <w:trPr>
          <w:trHeight w:val="68"/>
        </w:trPr>
        <w:tc>
          <w:tcPr>
            <w:tcW w:w="1012" w:type="pct"/>
            <w:vMerge w:val="restar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Уникальный номер реестровой записи</w:t>
            </w:r>
          </w:p>
        </w:tc>
        <w:tc>
          <w:tcPr>
            <w:tcW w:w="965" w:type="pct"/>
            <w:vMerge w:val="restar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Показатель, характеризующий содержание работы</w:t>
            </w:r>
          </w:p>
        </w:tc>
        <w:tc>
          <w:tcPr>
            <w:tcW w:w="951" w:type="pct"/>
            <w:vMerge w:val="restar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Показатель, характеризующий условия (формы) выполнения работы</w:t>
            </w:r>
          </w:p>
        </w:tc>
        <w:tc>
          <w:tcPr>
            <w:tcW w:w="1447" w:type="pct"/>
            <w:gridSpan w:val="3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Показатель объема работы</w:t>
            </w:r>
          </w:p>
        </w:tc>
        <w:tc>
          <w:tcPr>
            <w:tcW w:w="625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Значение показателя объема работы</w:t>
            </w:r>
          </w:p>
        </w:tc>
      </w:tr>
      <w:tr w:rsidR="00E56D81" w:rsidRPr="00AD7B6B" w:rsidTr="002865CF">
        <w:trPr>
          <w:trHeight w:val="68"/>
        </w:trPr>
        <w:tc>
          <w:tcPr>
            <w:tcW w:w="1012" w:type="pct"/>
            <w:vMerge/>
            <w:hideMark/>
          </w:tcPr>
          <w:p w:rsidR="00C273A9" w:rsidRPr="00AD7B6B" w:rsidRDefault="00C273A9" w:rsidP="006979E2"/>
        </w:tc>
        <w:tc>
          <w:tcPr>
            <w:tcW w:w="965" w:type="pct"/>
            <w:vMerge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pct"/>
            <w:vMerge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vMerge w:val="restar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наименование</w:t>
            </w:r>
          </w:p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показателя</w:t>
            </w:r>
          </w:p>
        </w:tc>
        <w:tc>
          <w:tcPr>
            <w:tcW w:w="820" w:type="pct"/>
            <w:gridSpan w:val="2"/>
            <w:hideMark/>
          </w:tcPr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 xml:space="preserve">единица измерения </w:t>
            </w:r>
          </w:p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 ОКЕИ</w:t>
            </w:r>
          </w:p>
        </w:tc>
        <w:tc>
          <w:tcPr>
            <w:tcW w:w="625" w:type="pct"/>
            <w:vMerge w:val="restart"/>
            <w:hideMark/>
          </w:tcPr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 xml:space="preserve">2018 год </w:t>
            </w:r>
          </w:p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 xml:space="preserve">и плановый период 2019 </w:t>
            </w:r>
          </w:p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и 2020 годов</w:t>
            </w:r>
          </w:p>
        </w:tc>
      </w:tr>
      <w:tr w:rsidR="00E56D81" w:rsidRPr="00AD7B6B" w:rsidTr="002865CF">
        <w:trPr>
          <w:trHeight w:val="68"/>
        </w:trPr>
        <w:tc>
          <w:tcPr>
            <w:tcW w:w="1012" w:type="pct"/>
            <w:vMerge/>
            <w:hideMark/>
          </w:tcPr>
          <w:p w:rsidR="00C273A9" w:rsidRPr="00AD7B6B" w:rsidRDefault="00C273A9" w:rsidP="006979E2"/>
        </w:tc>
        <w:tc>
          <w:tcPr>
            <w:tcW w:w="965" w:type="pct"/>
            <w:vMerge/>
            <w:hideMark/>
          </w:tcPr>
          <w:p w:rsidR="00C273A9" w:rsidRPr="00AD7B6B" w:rsidRDefault="00C273A9" w:rsidP="006979E2"/>
        </w:tc>
        <w:tc>
          <w:tcPr>
            <w:tcW w:w="951" w:type="pct"/>
            <w:vMerge/>
            <w:hideMark/>
          </w:tcPr>
          <w:p w:rsidR="00C273A9" w:rsidRPr="00AD7B6B" w:rsidRDefault="00C273A9" w:rsidP="006979E2"/>
        </w:tc>
        <w:tc>
          <w:tcPr>
            <w:tcW w:w="627" w:type="pct"/>
            <w:vMerge/>
            <w:hideMark/>
          </w:tcPr>
          <w:p w:rsidR="00C273A9" w:rsidRPr="00AD7B6B" w:rsidRDefault="00C273A9" w:rsidP="006979E2"/>
        </w:tc>
        <w:tc>
          <w:tcPr>
            <w:tcW w:w="579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наименование</w:t>
            </w:r>
          </w:p>
        </w:tc>
        <w:tc>
          <w:tcPr>
            <w:tcW w:w="241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код</w:t>
            </w:r>
          </w:p>
        </w:tc>
        <w:tc>
          <w:tcPr>
            <w:tcW w:w="625" w:type="pct"/>
            <w:vMerge/>
            <w:hideMark/>
          </w:tcPr>
          <w:p w:rsidR="00C273A9" w:rsidRPr="00AD7B6B" w:rsidRDefault="00C273A9" w:rsidP="006979E2"/>
        </w:tc>
      </w:tr>
      <w:tr w:rsidR="00E56D81" w:rsidRPr="00AD7B6B" w:rsidTr="002865CF">
        <w:trPr>
          <w:trHeight w:val="68"/>
        </w:trPr>
        <w:tc>
          <w:tcPr>
            <w:tcW w:w="1012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1</w:t>
            </w:r>
          </w:p>
        </w:tc>
        <w:tc>
          <w:tcPr>
            <w:tcW w:w="965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2</w:t>
            </w:r>
          </w:p>
        </w:tc>
        <w:tc>
          <w:tcPr>
            <w:tcW w:w="951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3</w:t>
            </w:r>
          </w:p>
        </w:tc>
        <w:tc>
          <w:tcPr>
            <w:tcW w:w="627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4</w:t>
            </w:r>
          </w:p>
        </w:tc>
        <w:tc>
          <w:tcPr>
            <w:tcW w:w="579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5</w:t>
            </w:r>
          </w:p>
        </w:tc>
        <w:tc>
          <w:tcPr>
            <w:tcW w:w="241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6</w:t>
            </w:r>
          </w:p>
        </w:tc>
        <w:tc>
          <w:tcPr>
            <w:tcW w:w="625" w:type="pct"/>
            <w:hideMark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7</w:t>
            </w:r>
          </w:p>
        </w:tc>
      </w:tr>
      <w:tr w:rsidR="00E56D81" w:rsidRPr="00AD7B6B" w:rsidTr="002865CF">
        <w:trPr>
          <w:trHeight w:val="68"/>
        </w:trPr>
        <w:tc>
          <w:tcPr>
            <w:tcW w:w="1012" w:type="pct"/>
          </w:tcPr>
          <w:p w:rsidR="00C273A9" w:rsidRPr="00AD7B6B" w:rsidRDefault="00C273A9" w:rsidP="006979E2">
            <w:r w:rsidRPr="00AD7B6B">
              <w:t>10051100000000000005100</w:t>
            </w:r>
          </w:p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5" w:type="pct"/>
          </w:tcPr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Организация мероприятий в сфере молодежной политики, направленных </w:t>
            </w:r>
          </w:p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на вовлечение молодежи в инновационную, предпринимательскую, добровольческую деятельность, а также </w:t>
            </w:r>
          </w:p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на развитие гражданской активности молодежи </w:t>
            </w:r>
          </w:p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>и формирование здорового образа жизни</w:t>
            </w:r>
          </w:p>
        </w:tc>
        <w:tc>
          <w:tcPr>
            <w:tcW w:w="951" w:type="pct"/>
          </w:tcPr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Организация мероприятий в сфере молодежной политики, направленных </w:t>
            </w:r>
          </w:p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на вовлечение молодежи </w:t>
            </w:r>
          </w:p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в инновационную, предпринимательскую, добровольческую деятельность, а также </w:t>
            </w:r>
          </w:p>
          <w:p w:rsidR="002865CF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на развитие гражданской активности молодежи </w:t>
            </w:r>
          </w:p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</w:pPr>
            <w:r w:rsidRPr="00AD7B6B">
              <w:t>и формирование здорового образа жизни</w:t>
            </w:r>
          </w:p>
        </w:tc>
        <w:tc>
          <w:tcPr>
            <w:tcW w:w="627" w:type="pct"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both"/>
            </w:pPr>
            <w:r w:rsidRPr="00AD7B6B">
              <w:t>Количество мероприятий</w:t>
            </w:r>
          </w:p>
        </w:tc>
        <w:tc>
          <w:tcPr>
            <w:tcW w:w="579" w:type="pct"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both"/>
            </w:pPr>
            <w:r w:rsidRPr="00AD7B6B">
              <w:t>Единица</w:t>
            </w:r>
          </w:p>
        </w:tc>
        <w:tc>
          <w:tcPr>
            <w:tcW w:w="241" w:type="pct"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both"/>
            </w:pPr>
            <w:r w:rsidRPr="00AD7B6B">
              <w:t>642</w:t>
            </w:r>
          </w:p>
        </w:tc>
        <w:tc>
          <w:tcPr>
            <w:tcW w:w="625" w:type="pct"/>
          </w:tcPr>
          <w:p w:rsidR="00C273A9" w:rsidRPr="00AD7B6B" w:rsidRDefault="00C273A9" w:rsidP="00286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90</w:t>
            </w:r>
          </w:p>
        </w:tc>
      </w:tr>
    </w:tbl>
    <w:p w:rsidR="002865CF" w:rsidRDefault="002865CF" w:rsidP="00C273A9">
      <w:pPr>
        <w:ind w:firstLine="709"/>
      </w:pPr>
    </w:p>
    <w:p w:rsidR="00C273A9" w:rsidRPr="00AD7B6B" w:rsidRDefault="00C273A9" w:rsidP="00C273A9">
      <w:pPr>
        <w:ind w:firstLine="709"/>
      </w:pPr>
      <w:r w:rsidRPr="00AD7B6B"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±5%.</w:t>
      </w:r>
    </w:p>
    <w:p w:rsidR="00C273A9" w:rsidRPr="00AD7B6B" w:rsidRDefault="00C273A9" w:rsidP="00C273A9">
      <w:pPr>
        <w:jc w:val="center"/>
      </w:pPr>
    </w:p>
    <w:p w:rsidR="00C273A9" w:rsidRDefault="00C273A9" w:rsidP="00C273A9">
      <w:pPr>
        <w:jc w:val="center"/>
      </w:pPr>
      <w:r w:rsidRPr="00AD7B6B">
        <w:t>Раздел 2</w:t>
      </w:r>
    </w:p>
    <w:p w:rsidR="002865CF" w:rsidRPr="00AD7B6B" w:rsidRDefault="002865CF" w:rsidP="00C273A9">
      <w:pPr>
        <w:jc w:val="center"/>
      </w:pPr>
    </w:p>
    <w:p w:rsidR="00C273A9" w:rsidRPr="00AD7B6B" w:rsidRDefault="00C273A9" w:rsidP="00C273A9">
      <w:pPr>
        <w:ind w:firstLine="709"/>
        <w:jc w:val="both"/>
      </w:pPr>
      <w:r w:rsidRPr="00AD7B6B">
        <w:t>1. Наименование работы: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молодежи».</w:t>
      </w:r>
    </w:p>
    <w:p w:rsidR="00C273A9" w:rsidRPr="00AD7B6B" w:rsidRDefault="00C273A9" w:rsidP="00C273A9">
      <w:pPr>
        <w:ind w:firstLine="709"/>
        <w:jc w:val="both"/>
      </w:pPr>
      <w:r w:rsidRPr="00AD7B6B">
        <w:lastRenderedPageBreak/>
        <w:t>2. Категории потребителей работы: физические лица от 14 до 30 лет.</w:t>
      </w:r>
    </w:p>
    <w:p w:rsidR="00C273A9" w:rsidRPr="00AD7B6B" w:rsidRDefault="00C273A9" w:rsidP="00C273A9">
      <w:pPr>
        <w:ind w:firstLine="709"/>
        <w:jc w:val="both"/>
      </w:pPr>
      <w:r w:rsidRPr="00AD7B6B">
        <w:t>3. Показатели, характеризующие объем и (или) качество работы.</w:t>
      </w:r>
    </w:p>
    <w:p w:rsidR="00C273A9" w:rsidRDefault="00C273A9" w:rsidP="00C273A9">
      <w:pPr>
        <w:ind w:firstLine="709"/>
        <w:jc w:val="both"/>
      </w:pPr>
      <w:r w:rsidRPr="00AD7B6B">
        <w:t>3.1. Показатели, характеризующие качество работы:</w:t>
      </w:r>
    </w:p>
    <w:p w:rsidR="002865CF" w:rsidRPr="00AD7B6B" w:rsidRDefault="002865CF" w:rsidP="00C273A9">
      <w:pPr>
        <w:ind w:firstLine="709"/>
        <w:jc w:val="both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924"/>
        <w:gridCol w:w="2712"/>
        <w:gridCol w:w="1845"/>
        <w:gridCol w:w="1692"/>
        <w:gridCol w:w="718"/>
        <w:gridCol w:w="1842"/>
      </w:tblGrid>
      <w:tr w:rsidR="00FA04BF" w:rsidRPr="00AD7B6B" w:rsidTr="00FA04BF">
        <w:trPr>
          <w:trHeight w:val="68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Уникальный номер реестровой записи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Показатель, характеризующий содержание работы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Показатель, характеризующий условия (формы) выполнения работы</w:t>
            </w:r>
          </w:p>
        </w:tc>
        <w:tc>
          <w:tcPr>
            <w:tcW w:w="14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Показатель качества работы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Значения показателей качества работы</w:t>
            </w:r>
          </w:p>
        </w:tc>
      </w:tr>
      <w:tr w:rsidR="00FA04BF" w:rsidRPr="00AD7B6B" w:rsidTr="00FA04BF">
        <w:trPr>
          <w:trHeight w:val="276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A9" w:rsidRPr="00AD7B6B" w:rsidRDefault="00C273A9" w:rsidP="006979E2"/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3A9" w:rsidRPr="00AD7B6B" w:rsidRDefault="00C273A9" w:rsidP="006979E2"/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3A9" w:rsidRPr="00AD7B6B" w:rsidRDefault="00C273A9" w:rsidP="006979E2"/>
        </w:tc>
        <w:tc>
          <w:tcPr>
            <w:tcW w:w="1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A9" w:rsidRPr="00AD7B6B" w:rsidRDefault="00C273A9" w:rsidP="006979E2"/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5CF" w:rsidRDefault="00C273A9" w:rsidP="004C7015">
            <w:pPr>
              <w:widowControl w:val="0"/>
              <w:autoSpaceDE w:val="0"/>
              <w:autoSpaceDN w:val="0"/>
              <w:adjustRightInd w:val="0"/>
              <w:ind w:left="-16" w:right="-39"/>
              <w:jc w:val="center"/>
            </w:pPr>
            <w:r w:rsidRPr="00AD7B6B">
              <w:t xml:space="preserve">2018 год </w:t>
            </w:r>
          </w:p>
          <w:p w:rsidR="004C7015" w:rsidRDefault="00C273A9" w:rsidP="004C7015">
            <w:pPr>
              <w:widowControl w:val="0"/>
              <w:autoSpaceDE w:val="0"/>
              <w:autoSpaceDN w:val="0"/>
              <w:adjustRightInd w:val="0"/>
              <w:ind w:left="-16" w:right="-39"/>
              <w:jc w:val="center"/>
            </w:pPr>
            <w:r w:rsidRPr="00AD7B6B">
              <w:t xml:space="preserve">и плановый период </w:t>
            </w:r>
          </w:p>
          <w:p w:rsidR="002865CF" w:rsidRDefault="00C273A9" w:rsidP="004C7015">
            <w:pPr>
              <w:widowControl w:val="0"/>
              <w:autoSpaceDE w:val="0"/>
              <w:autoSpaceDN w:val="0"/>
              <w:adjustRightInd w:val="0"/>
              <w:ind w:left="-16" w:right="-39"/>
              <w:jc w:val="center"/>
            </w:pPr>
            <w:r w:rsidRPr="00AD7B6B">
              <w:t xml:space="preserve">2019 </w:t>
            </w:r>
          </w:p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ind w:left="-16" w:right="-39"/>
              <w:jc w:val="center"/>
            </w:pPr>
            <w:r w:rsidRPr="00AD7B6B">
              <w:t>и 2020 годов</w:t>
            </w:r>
          </w:p>
        </w:tc>
      </w:tr>
      <w:tr w:rsidR="004C7015" w:rsidRPr="00AD7B6B" w:rsidTr="00FA04BF">
        <w:trPr>
          <w:trHeight w:val="68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A9" w:rsidRPr="00AD7B6B" w:rsidRDefault="00C273A9" w:rsidP="006979E2"/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3A9" w:rsidRPr="00AD7B6B" w:rsidRDefault="00C273A9" w:rsidP="006979E2"/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3A9" w:rsidRPr="00AD7B6B" w:rsidRDefault="00C273A9" w:rsidP="006979E2"/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наименование</w:t>
            </w:r>
          </w:p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показателя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единица</w:t>
            </w:r>
          </w:p>
          <w:p w:rsidR="004C7015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 xml:space="preserve">измерения </w:t>
            </w:r>
          </w:p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 xml:space="preserve">по </w:t>
            </w:r>
            <w:hyperlink r:id="rId12" w:history="1">
              <w:r w:rsidRPr="00AD7B6B">
                <w:rPr>
                  <w:bCs/>
                </w:rPr>
                <w:t>ОКЕИ</w:t>
              </w:r>
            </w:hyperlink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3A9" w:rsidRPr="00AD7B6B" w:rsidRDefault="00C273A9" w:rsidP="006979E2"/>
        </w:tc>
      </w:tr>
      <w:tr w:rsidR="004C7015" w:rsidRPr="00AD7B6B" w:rsidTr="00FA04BF">
        <w:trPr>
          <w:trHeight w:val="68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A9" w:rsidRPr="00AD7B6B" w:rsidRDefault="00C273A9" w:rsidP="006979E2"/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A9" w:rsidRPr="00AD7B6B" w:rsidRDefault="00C273A9" w:rsidP="006979E2"/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наименование</w:t>
            </w:r>
          </w:p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код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C7015" w:rsidRPr="00AD7B6B" w:rsidTr="00FA04BF">
        <w:trPr>
          <w:trHeight w:val="6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7</w:t>
            </w:r>
          </w:p>
        </w:tc>
      </w:tr>
      <w:tr w:rsidR="004C7015" w:rsidRPr="00AD7B6B" w:rsidTr="00FA04BF">
        <w:trPr>
          <w:trHeight w:val="6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A9" w:rsidRPr="00AD7B6B" w:rsidRDefault="00C273A9" w:rsidP="006979E2">
            <w:r w:rsidRPr="00AD7B6B">
              <w:t>10050100000000000006100</w:t>
            </w:r>
          </w:p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5" w:rsidRDefault="00C273A9" w:rsidP="00E56D81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Организация мероприятий в сфере молодежной политики, направленных </w:t>
            </w:r>
          </w:p>
          <w:p w:rsidR="004C7015" w:rsidRDefault="00C273A9" w:rsidP="00E56D81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на гражданское </w:t>
            </w:r>
          </w:p>
          <w:p w:rsidR="004C7015" w:rsidRDefault="00C273A9" w:rsidP="00E56D81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и патриотическое воспитание молодежи, воспитание толерантности </w:t>
            </w:r>
          </w:p>
          <w:p w:rsidR="00C273A9" w:rsidRPr="00AD7B6B" w:rsidRDefault="00C273A9" w:rsidP="00E56D81">
            <w:pPr>
              <w:widowControl w:val="0"/>
              <w:autoSpaceDE w:val="0"/>
              <w:autoSpaceDN w:val="0"/>
              <w:adjustRightInd w:val="0"/>
            </w:pPr>
            <w:r w:rsidRPr="00AD7B6B">
              <w:t>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5" w:rsidRDefault="00C273A9" w:rsidP="00E56D81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Организация мероприятий в сфере молодежной политики, направленных </w:t>
            </w:r>
          </w:p>
          <w:p w:rsidR="004C7015" w:rsidRDefault="00C273A9" w:rsidP="00E56D81">
            <w:pPr>
              <w:widowControl w:val="0"/>
              <w:autoSpaceDE w:val="0"/>
              <w:autoSpaceDN w:val="0"/>
              <w:adjustRightInd w:val="0"/>
            </w:pPr>
            <w:r w:rsidRPr="00AD7B6B">
              <w:t xml:space="preserve">на гражданское </w:t>
            </w:r>
          </w:p>
          <w:p w:rsidR="004C7015" w:rsidRDefault="00C273A9" w:rsidP="00E56D81">
            <w:pPr>
              <w:widowControl w:val="0"/>
              <w:autoSpaceDE w:val="0"/>
              <w:autoSpaceDN w:val="0"/>
              <w:adjustRightInd w:val="0"/>
            </w:pPr>
            <w:r w:rsidRPr="00AD7B6B">
              <w:t>и патриотическое воспитание молодежи, воспитание толерантности</w:t>
            </w:r>
          </w:p>
          <w:p w:rsidR="00C273A9" w:rsidRPr="00AD7B6B" w:rsidRDefault="00C273A9" w:rsidP="00E56D81">
            <w:pPr>
              <w:widowControl w:val="0"/>
              <w:autoSpaceDE w:val="0"/>
              <w:autoSpaceDN w:val="0"/>
              <w:adjustRightInd w:val="0"/>
            </w:pPr>
            <w:r w:rsidRPr="00AD7B6B">
              <w:t>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A9" w:rsidRPr="00AD7B6B" w:rsidRDefault="00C273A9" w:rsidP="00E56D81">
            <w:pPr>
              <w:widowControl w:val="0"/>
              <w:autoSpaceDE w:val="0"/>
              <w:autoSpaceDN w:val="0"/>
              <w:adjustRightInd w:val="0"/>
            </w:pPr>
            <w:r w:rsidRPr="00AD7B6B">
              <w:t>Отсутствие обоснованных жалоб потребителей муниципальной работы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%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744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A9" w:rsidRPr="00AD7B6B" w:rsidRDefault="00C273A9" w:rsidP="006979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C7015" w:rsidRDefault="004C7015" w:rsidP="00C273A9">
      <w:pPr>
        <w:ind w:firstLine="709"/>
        <w:jc w:val="both"/>
      </w:pPr>
    </w:p>
    <w:p w:rsidR="00C273A9" w:rsidRPr="00AD7B6B" w:rsidRDefault="00C273A9" w:rsidP="00C273A9">
      <w:pPr>
        <w:ind w:firstLine="709"/>
        <w:jc w:val="both"/>
      </w:pPr>
      <w:r w:rsidRPr="00AD7B6B"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±5%.</w:t>
      </w:r>
    </w:p>
    <w:p w:rsidR="004C7015" w:rsidRDefault="004C7015" w:rsidP="00C273A9"/>
    <w:p w:rsidR="004C7015" w:rsidRPr="00AD7B6B" w:rsidRDefault="004C7015" w:rsidP="00C273A9"/>
    <w:p w:rsidR="00C273A9" w:rsidRDefault="00C273A9" w:rsidP="00C273A9">
      <w:pPr>
        <w:ind w:firstLine="709"/>
      </w:pPr>
      <w:r w:rsidRPr="00AD7B6B">
        <w:lastRenderedPageBreak/>
        <w:t>3.2. Показатели, характеризующие объем муниципальной работы:</w:t>
      </w:r>
    </w:p>
    <w:p w:rsidR="004C7015" w:rsidRPr="00AD7B6B" w:rsidRDefault="004C7015" w:rsidP="00C273A9">
      <w:pPr>
        <w:ind w:firstLine="709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2865"/>
        <w:gridCol w:w="3033"/>
        <w:gridCol w:w="1697"/>
        <w:gridCol w:w="1718"/>
        <w:gridCol w:w="727"/>
        <w:gridCol w:w="1694"/>
      </w:tblGrid>
      <w:tr w:rsidR="00FA04BF" w:rsidRPr="004C7015" w:rsidTr="00FA04BF">
        <w:tc>
          <w:tcPr>
            <w:tcW w:w="1011" w:type="pct"/>
            <w:vMerge w:val="restart"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Уникальный номер реестровой записи</w:t>
            </w:r>
          </w:p>
        </w:tc>
        <w:tc>
          <w:tcPr>
            <w:tcW w:w="974" w:type="pct"/>
            <w:vMerge w:val="restart"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Показатель, характеризующий содержание работы</w:t>
            </w:r>
          </w:p>
        </w:tc>
        <w:tc>
          <w:tcPr>
            <w:tcW w:w="1031" w:type="pct"/>
            <w:vMerge w:val="restart"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Показатель, характеризующий условия (формы) выполнения работы</w:t>
            </w:r>
          </w:p>
        </w:tc>
        <w:tc>
          <w:tcPr>
            <w:tcW w:w="1407" w:type="pct"/>
            <w:gridSpan w:val="3"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Показатель объема работы</w:t>
            </w:r>
          </w:p>
        </w:tc>
        <w:tc>
          <w:tcPr>
            <w:tcW w:w="577" w:type="pct"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Значение показателя объема работы</w:t>
            </w:r>
          </w:p>
        </w:tc>
      </w:tr>
      <w:tr w:rsidR="00FA04BF" w:rsidRPr="004C7015" w:rsidTr="00FA04BF">
        <w:trPr>
          <w:trHeight w:val="1035"/>
        </w:trPr>
        <w:tc>
          <w:tcPr>
            <w:tcW w:w="1011" w:type="pct"/>
            <w:vMerge/>
            <w:hideMark/>
          </w:tcPr>
          <w:p w:rsidR="00C273A9" w:rsidRPr="004C7015" w:rsidRDefault="00C273A9" w:rsidP="006979E2"/>
        </w:tc>
        <w:tc>
          <w:tcPr>
            <w:tcW w:w="974" w:type="pct"/>
            <w:vMerge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1" w:type="pct"/>
            <w:vMerge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" w:type="pct"/>
            <w:vMerge w:val="restart"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наименование</w:t>
            </w:r>
          </w:p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показателя</w:t>
            </w:r>
          </w:p>
        </w:tc>
        <w:tc>
          <w:tcPr>
            <w:tcW w:w="831" w:type="pct"/>
            <w:gridSpan w:val="2"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единица измерения по ОКЕИ</w:t>
            </w:r>
          </w:p>
        </w:tc>
        <w:tc>
          <w:tcPr>
            <w:tcW w:w="577" w:type="pct"/>
            <w:hideMark/>
          </w:tcPr>
          <w:p w:rsid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 xml:space="preserve">2018 год </w:t>
            </w:r>
          </w:p>
          <w:p w:rsid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 xml:space="preserve">и плановый период </w:t>
            </w:r>
          </w:p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2019 и 2020 годов</w:t>
            </w:r>
          </w:p>
        </w:tc>
      </w:tr>
      <w:tr w:rsidR="00FA04BF" w:rsidRPr="004C7015" w:rsidTr="00FA04BF">
        <w:tc>
          <w:tcPr>
            <w:tcW w:w="1011" w:type="pct"/>
            <w:vMerge/>
            <w:hideMark/>
          </w:tcPr>
          <w:p w:rsidR="00C273A9" w:rsidRPr="004C7015" w:rsidRDefault="00C273A9" w:rsidP="006979E2"/>
        </w:tc>
        <w:tc>
          <w:tcPr>
            <w:tcW w:w="974" w:type="pct"/>
            <w:vMerge/>
            <w:hideMark/>
          </w:tcPr>
          <w:p w:rsidR="00C273A9" w:rsidRPr="004C7015" w:rsidRDefault="00C273A9" w:rsidP="006979E2"/>
        </w:tc>
        <w:tc>
          <w:tcPr>
            <w:tcW w:w="1031" w:type="pct"/>
            <w:vMerge/>
            <w:hideMark/>
          </w:tcPr>
          <w:p w:rsidR="00C273A9" w:rsidRPr="004C7015" w:rsidRDefault="00C273A9" w:rsidP="006979E2"/>
        </w:tc>
        <w:tc>
          <w:tcPr>
            <w:tcW w:w="577" w:type="pct"/>
            <w:vMerge/>
            <w:hideMark/>
          </w:tcPr>
          <w:p w:rsidR="00C273A9" w:rsidRPr="004C7015" w:rsidRDefault="00C273A9" w:rsidP="006979E2"/>
        </w:tc>
        <w:tc>
          <w:tcPr>
            <w:tcW w:w="584" w:type="pct"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наименование</w:t>
            </w:r>
          </w:p>
        </w:tc>
        <w:tc>
          <w:tcPr>
            <w:tcW w:w="246" w:type="pct"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код</w:t>
            </w:r>
          </w:p>
        </w:tc>
        <w:tc>
          <w:tcPr>
            <w:tcW w:w="577" w:type="pct"/>
            <w:hideMark/>
          </w:tcPr>
          <w:p w:rsidR="00C273A9" w:rsidRPr="004C7015" w:rsidRDefault="00C273A9" w:rsidP="006979E2"/>
        </w:tc>
      </w:tr>
      <w:tr w:rsidR="00FA04BF" w:rsidRPr="004C7015" w:rsidTr="00FA04BF">
        <w:tc>
          <w:tcPr>
            <w:tcW w:w="1011" w:type="pct"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1</w:t>
            </w:r>
          </w:p>
        </w:tc>
        <w:tc>
          <w:tcPr>
            <w:tcW w:w="974" w:type="pct"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2</w:t>
            </w:r>
          </w:p>
        </w:tc>
        <w:tc>
          <w:tcPr>
            <w:tcW w:w="1031" w:type="pct"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3</w:t>
            </w:r>
          </w:p>
        </w:tc>
        <w:tc>
          <w:tcPr>
            <w:tcW w:w="577" w:type="pct"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4</w:t>
            </w:r>
          </w:p>
        </w:tc>
        <w:tc>
          <w:tcPr>
            <w:tcW w:w="584" w:type="pct"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5</w:t>
            </w:r>
          </w:p>
        </w:tc>
        <w:tc>
          <w:tcPr>
            <w:tcW w:w="246" w:type="pct"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6</w:t>
            </w:r>
          </w:p>
        </w:tc>
        <w:tc>
          <w:tcPr>
            <w:tcW w:w="577" w:type="pct"/>
            <w:hideMark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7</w:t>
            </w:r>
          </w:p>
        </w:tc>
      </w:tr>
      <w:tr w:rsidR="00FA04BF" w:rsidRPr="004C7015" w:rsidTr="00FA04BF">
        <w:tc>
          <w:tcPr>
            <w:tcW w:w="1011" w:type="pct"/>
          </w:tcPr>
          <w:p w:rsidR="00C273A9" w:rsidRPr="004C7015" w:rsidRDefault="00C273A9" w:rsidP="004C7015">
            <w:pPr>
              <w:ind w:left="-56"/>
            </w:pPr>
            <w:r w:rsidRPr="004C7015">
              <w:t>10050100000000000006100</w:t>
            </w:r>
          </w:p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4" w:type="pct"/>
          </w:tcPr>
          <w:p w:rsidR="004C7015" w:rsidRDefault="00C273A9" w:rsidP="004C7015">
            <w:pPr>
              <w:widowControl w:val="0"/>
              <w:autoSpaceDE w:val="0"/>
              <w:autoSpaceDN w:val="0"/>
              <w:adjustRightInd w:val="0"/>
            </w:pPr>
            <w:r w:rsidRPr="004C7015">
              <w:t xml:space="preserve">Организация мероприятий в сфере молодежной политики, направленных </w:t>
            </w:r>
          </w:p>
          <w:p w:rsidR="004C7015" w:rsidRDefault="00C273A9" w:rsidP="004C7015">
            <w:pPr>
              <w:widowControl w:val="0"/>
              <w:autoSpaceDE w:val="0"/>
              <w:autoSpaceDN w:val="0"/>
              <w:adjustRightInd w:val="0"/>
            </w:pPr>
            <w:r w:rsidRPr="004C7015">
              <w:t xml:space="preserve">на гражданское </w:t>
            </w:r>
          </w:p>
          <w:p w:rsidR="004C7015" w:rsidRDefault="00C273A9" w:rsidP="004C7015">
            <w:pPr>
              <w:widowControl w:val="0"/>
              <w:autoSpaceDE w:val="0"/>
              <w:autoSpaceDN w:val="0"/>
              <w:adjustRightInd w:val="0"/>
            </w:pPr>
            <w:r w:rsidRPr="004C7015">
              <w:t xml:space="preserve">и патриотическое воспитание молодежи, воспитание толерантности </w:t>
            </w:r>
          </w:p>
          <w:p w:rsidR="004C7015" w:rsidRDefault="00C273A9" w:rsidP="004C7015">
            <w:pPr>
              <w:widowControl w:val="0"/>
              <w:autoSpaceDE w:val="0"/>
              <w:autoSpaceDN w:val="0"/>
              <w:adjustRightInd w:val="0"/>
            </w:pPr>
            <w:r w:rsidRPr="004C7015">
              <w:t xml:space="preserve">в молодежной среде, формирование </w:t>
            </w:r>
            <w:proofErr w:type="gramStart"/>
            <w:r w:rsidRPr="004C7015">
              <w:t>правовых</w:t>
            </w:r>
            <w:proofErr w:type="gramEnd"/>
            <w:r w:rsidRPr="004C7015">
              <w:t xml:space="preserve">, культурных </w:t>
            </w:r>
          </w:p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</w:pPr>
            <w:r w:rsidRPr="004C7015">
              <w:t>и нравственных ценностей среди молодежи</w:t>
            </w:r>
          </w:p>
        </w:tc>
        <w:tc>
          <w:tcPr>
            <w:tcW w:w="1031" w:type="pct"/>
          </w:tcPr>
          <w:p w:rsidR="004C7015" w:rsidRDefault="00C273A9" w:rsidP="004C7015">
            <w:pPr>
              <w:widowControl w:val="0"/>
              <w:autoSpaceDE w:val="0"/>
              <w:autoSpaceDN w:val="0"/>
              <w:adjustRightInd w:val="0"/>
            </w:pPr>
            <w:r w:rsidRPr="004C7015">
              <w:t xml:space="preserve">Организация мероприятий в сфере молодежной политики, направленных на </w:t>
            </w:r>
            <w:proofErr w:type="gramStart"/>
            <w:r w:rsidRPr="004C7015">
              <w:t>гражданское</w:t>
            </w:r>
            <w:proofErr w:type="gramEnd"/>
            <w:r w:rsidRPr="004C7015">
              <w:t xml:space="preserve"> </w:t>
            </w:r>
          </w:p>
          <w:p w:rsidR="004C7015" w:rsidRDefault="00C273A9" w:rsidP="004C7015">
            <w:pPr>
              <w:widowControl w:val="0"/>
              <w:autoSpaceDE w:val="0"/>
              <w:autoSpaceDN w:val="0"/>
              <w:adjustRightInd w:val="0"/>
            </w:pPr>
            <w:r w:rsidRPr="004C7015">
              <w:t xml:space="preserve">и патриотическое воспитание молодежи, воспитание толерантности в молодежной среде, формирование </w:t>
            </w:r>
            <w:proofErr w:type="gramStart"/>
            <w:r w:rsidRPr="004C7015">
              <w:t>правовых</w:t>
            </w:r>
            <w:proofErr w:type="gramEnd"/>
            <w:r w:rsidRPr="004C7015">
              <w:t xml:space="preserve">, культурных </w:t>
            </w:r>
          </w:p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</w:pPr>
            <w:r w:rsidRPr="004C7015">
              <w:t>и нравственных ценностей среди молодежи</w:t>
            </w:r>
          </w:p>
        </w:tc>
        <w:tc>
          <w:tcPr>
            <w:tcW w:w="577" w:type="pct"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7015">
              <w:t>Количество мероприятий</w:t>
            </w:r>
          </w:p>
        </w:tc>
        <w:tc>
          <w:tcPr>
            <w:tcW w:w="584" w:type="pct"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Единица</w:t>
            </w:r>
          </w:p>
        </w:tc>
        <w:tc>
          <w:tcPr>
            <w:tcW w:w="246" w:type="pct"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642</w:t>
            </w:r>
          </w:p>
        </w:tc>
        <w:tc>
          <w:tcPr>
            <w:tcW w:w="577" w:type="pct"/>
          </w:tcPr>
          <w:p w:rsidR="00C273A9" w:rsidRP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015">
              <w:t>113</w:t>
            </w:r>
          </w:p>
        </w:tc>
      </w:tr>
    </w:tbl>
    <w:p w:rsidR="004C7015" w:rsidRDefault="004C7015" w:rsidP="00C273A9">
      <w:pPr>
        <w:ind w:firstLine="709"/>
        <w:jc w:val="both"/>
      </w:pPr>
    </w:p>
    <w:p w:rsidR="00C273A9" w:rsidRPr="00AD7B6B" w:rsidRDefault="00C273A9" w:rsidP="00C273A9">
      <w:pPr>
        <w:ind w:firstLine="709"/>
        <w:jc w:val="both"/>
      </w:pPr>
      <w:r w:rsidRPr="00AD7B6B"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±5%.</w:t>
      </w:r>
    </w:p>
    <w:p w:rsidR="00C273A9" w:rsidRDefault="00C273A9" w:rsidP="004C7015"/>
    <w:p w:rsidR="004C7015" w:rsidRDefault="004C7015" w:rsidP="004C7015"/>
    <w:p w:rsidR="004C7015" w:rsidRPr="00AD7B6B" w:rsidRDefault="004C7015" w:rsidP="004C7015"/>
    <w:p w:rsidR="004C7015" w:rsidRDefault="004C7015" w:rsidP="00C273A9">
      <w:pPr>
        <w:jc w:val="center"/>
      </w:pPr>
    </w:p>
    <w:p w:rsidR="00C273A9" w:rsidRPr="00AD7B6B" w:rsidRDefault="00C273A9" w:rsidP="00C273A9">
      <w:pPr>
        <w:jc w:val="center"/>
      </w:pPr>
      <w:r w:rsidRPr="00AD7B6B">
        <w:lastRenderedPageBreak/>
        <w:t>Раздел 3</w:t>
      </w:r>
    </w:p>
    <w:p w:rsidR="00C273A9" w:rsidRPr="00AD7B6B" w:rsidRDefault="00C273A9" w:rsidP="00C273A9">
      <w:pPr>
        <w:jc w:val="center"/>
      </w:pPr>
    </w:p>
    <w:p w:rsidR="00C273A9" w:rsidRPr="00AD7B6B" w:rsidRDefault="00C273A9" w:rsidP="00C273A9">
      <w:pPr>
        <w:ind w:firstLine="709"/>
      </w:pPr>
      <w:r w:rsidRPr="00AD7B6B">
        <w:t>1. Наименование работы: «Организация досуга детей, подростков и молодежи»</w:t>
      </w:r>
    </w:p>
    <w:p w:rsidR="00C273A9" w:rsidRPr="00AD7B6B" w:rsidRDefault="00C273A9" w:rsidP="00C273A9">
      <w:pPr>
        <w:ind w:firstLine="709"/>
      </w:pPr>
      <w:r w:rsidRPr="00AD7B6B">
        <w:t>2. Категории потребителей работы: физические лица</w:t>
      </w:r>
    </w:p>
    <w:p w:rsidR="00C273A9" w:rsidRPr="00AD7B6B" w:rsidRDefault="00C273A9" w:rsidP="00C273A9">
      <w:pPr>
        <w:ind w:firstLine="709"/>
      </w:pPr>
      <w:r w:rsidRPr="00AD7B6B">
        <w:t>3. Показатели, характеризующие объем и (или) качество работы</w:t>
      </w:r>
    </w:p>
    <w:p w:rsidR="00C273A9" w:rsidRDefault="00C273A9" w:rsidP="00C273A9">
      <w:pPr>
        <w:ind w:firstLine="709"/>
      </w:pPr>
      <w:r w:rsidRPr="00AD7B6B">
        <w:t>3.1. Показатели, характеризующие качество работы:</w:t>
      </w:r>
    </w:p>
    <w:p w:rsidR="004C7015" w:rsidRPr="00AD7B6B" w:rsidRDefault="004C7015" w:rsidP="00C273A9">
      <w:pPr>
        <w:ind w:firstLine="709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374"/>
        <w:gridCol w:w="2248"/>
        <w:gridCol w:w="1845"/>
        <w:gridCol w:w="1671"/>
        <w:gridCol w:w="577"/>
        <w:gridCol w:w="2018"/>
      </w:tblGrid>
      <w:tr w:rsidR="00FA04BF" w:rsidRPr="00AD7B6B" w:rsidTr="00FA04BF">
        <w:tc>
          <w:tcPr>
            <w:tcW w:w="1012" w:type="pct"/>
            <w:vMerge w:val="restar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Уникальный номер реестровой записи</w:t>
            </w:r>
          </w:p>
        </w:tc>
        <w:tc>
          <w:tcPr>
            <w:tcW w:w="1147" w:type="pct"/>
            <w:vMerge w:val="restar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Показатель, характеризующий содержание работы</w:t>
            </w:r>
          </w:p>
        </w:tc>
        <w:tc>
          <w:tcPr>
            <w:tcW w:w="764" w:type="pct"/>
            <w:vMerge w:val="restar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Показатель, характеризующий условия (формы) выполнения работы</w:t>
            </w:r>
          </w:p>
        </w:tc>
        <w:tc>
          <w:tcPr>
            <w:tcW w:w="1391" w:type="pct"/>
            <w:gridSpan w:val="3"/>
            <w:vMerge w:val="restar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Показатель качества работы</w:t>
            </w:r>
          </w:p>
        </w:tc>
        <w:tc>
          <w:tcPr>
            <w:tcW w:w="687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Значения показателей качества работы</w:t>
            </w:r>
          </w:p>
        </w:tc>
      </w:tr>
      <w:tr w:rsidR="00FA04BF" w:rsidRPr="00AD7B6B" w:rsidTr="00FA04BF">
        <w:trPr>
          <w:trHeight w:val="322"/>
        </w:trPr>
        <w:tc>
          <w:tcPr>
            <w:tcW w:w="1012" w:type="pct"/>
            <w:vMerge/>
            <w:hideMark/>
          </w:tcPr>
          <w:p w:rsidR="00C273A9" w:rsidRPr="00AD7B6B" w:rsidRDefault="00C273A9" w:rsidP="006979E2"/>
        </w:tc>
        <w:tc>
          <w:tcPr>
            <w:tcW w:w="1147" w:type="pct"/>
            <w:vMerge/>
            <w:hideMark/>
          </w:tcPr>
          <w:p w:rsidR="00C273A9" w:rsidRPr="00AD7B6B" w:rsidRDefault="00C273A9" w:rsidP="006979E2"/>
        </w:tc>
        <w:tc>
          <w:tcPr>
            <w:tcW w:w="764" w:type="pct"/>
            <w:vMerge/>
            <w:hideMark/>
          </w:tcPr>
          <w:p w:rsidR="00C273A9" w:rsidRPr="00AD7B6B" w:rsidRDefault="00C273A9" w:rsidP="006979E2"/>
        </w:tc>
        <w:tc>
          <w:tcPr>
            <w:tcW w:w="1391" w:type="pct"/>
            <w:gridSpan w:val="3"/>
            <w:vMerge/>
            <w:hideMark/>
          </w:tcPr>
          <w:p w:rsidR="00C273A9" w:rsidRPr="00AD7B6B" w:rsidRDefault="00C273A9" w:rsidP="006979E2"/>
        </w:tc>
        <w:tc>
          <w:tcPr>
            <w:tcW w:w="687" w:type="pct"/>
            <w:vMerge w:val="restart"/>
            <w:hideMark/>
          </w:tcPr>
          <w:p w:rsid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 xml:space="preserve">2018 год </w:t>
            </w:r>
          </w:p>
          <w:p w:rsid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 xml:space="preserve">и плановый период </w:t>
            </w:r>
          </w:p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2019 и 2020 годов</w:t>
            </w:r>
          </w:p>
        </w:tc>
      </w:tr>
      <w:tr w:rsidR="00FA04BF" w:rsidRPr="00AD7B6B" w:rsidTr="00FA04BF">
        <w:tc>
          <w:tcPr>
            <w:tcW w:w="1012" w:type="pct"/>
            <w:vMerge/>
            <w:hideMark/>
          </w:tcPr>
          <w:p w:rsidR="00C273A9" w:rsidRPr="00AD7B6B" w:rsidRDefault="00C273A9" w:rsidP="006979E2"/>
        </w:tc>
        <w:tc>
          <w:tcPr>
            <w:tcW w:w="1147" w:type="pct"/>
            <w:vMerge/>
            <w:hideMark/>
          </w:tcPr>
          <w:p w:rsidR="00C273A9" w:rsidRPr="00AD7B6B" w:rsidRDefault="00C273A9" w:rsidP="006979E2"/>
        </w:tc>
        <w:tc>
          <w:tcPr>
            <w:tcW w:w="764" w:type="pct"/>
            <w:vMerge/>
            <w:hideMark/>
          </w:tcPr>
          <w:p w:rsidR="00C273A9" w:rsidRPr="00AD7B6B" w:rsidRDefault="00C273A9" w:rsidP="006979E2"/>
        </w:tc>
        <w:tc>
          <w:tcPr>
            <w:tcW w:w="627" w:type="pct"/>
            <w:vMerge w:val="restar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наименование</w:t>
            </w:r>
          </w:p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показателя</w:t>
            </w:r>
          </w:p>
        </w:tc>
        <w:tc>
          <w:tcPr>
            <w:tcW w:w="764" w:type="pct"/>
            <w:gridSpan w:val="2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единица</w:t>
            </w:r>
          </w:p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 xml:space="preserve">измерения по </w:t>
            </w:r>
            <w:hyperlink r:id="rId13" w:history="1">
              <w:r w:rsidRPr="004C7015">
                <w:rPr>
                  <w:bCs/>
                </w:rPr>
                <w:t>ОКЕИ</w:t>
              </w:r>
            </w:hyperlink>
          </w:p>
        </w:tc>
        <w:tc>
          <w:tcPr>
            <w:tcW w:w="687" w:type="pct"/>
            <w:vMerge/>
            <w:hideMark/>
          </w:tcPr>
          <w:p w:rsidR="00C273A9" w:rsidRPr="00AD7B6B" w:rsidRDefault="00C273A9" w:rsidP="006979E2"/>
        </w:tc>
      </w:tr>
      <w:tr w:rsidR="00FA04BF" w:rsidRPr="00AD7B6B" w:rsidTr="00FA04BF">
        <w:tc>
          <w:tcPr>
            <w:tcW w:w="1012" w:type="pct"/>
            <w:vMerge/>
            <w:hideMark/>
          </w:tcPr>
          <w:p w:rsidR="00C273A9" w:rsidRPr="00AD7B6B" w:rsidRDefault="00C273A9" w:rsidP="006979E2"/>
        </w:tc>
        <w:tc>
          <w:tcPr>
            <w:tcW w:w="1147" w:type="pct"/>
            <w:vMerge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64" w:type="pct"/>
            <w:vMerge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vMerge/>
            <w:hideMark/>
          </w:tcPr>
          <w:p w:rsidR="00C273A9" w:rsidRPr="00AD7B6B" w:rsidRDefault="00C273A9" w:rsidP="006979E2"/>
        </w:tc>
        <w:tc>
          <w:tcPr>
            <w:tcW w:w="568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наименование</w:t>
            </w:r>
          </w:p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показателя</w:t>
            </w:r>
          </w:p>
        </w:tc>
        <w:tc>
          <w:tcPr>
            <w:tcW w:w="196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код</w:t>
            </w:r>
          </w:p>
        </w:tc>
        <w:tc>
          <w:tcPr>
            <w:tcW w:w="687" w:type="pct"/>
            <w:vMerge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A04BF" w:rsidRPr="00AD7B6B" w:rsidTr="00FA04BF">
        <w:tc>
          <w:tcPr>
            <w:tcW w:w="1012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1</w:t>
            </w:r>
          </w:p>
        </w:tc>
        <w:tc>
          <w:tcPr>
            <w:tcW w:w="1147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2</w:t>
            </w:r>
          </w:p>
        </w:tc>
        <w:tc>
          <w:tcPr>
            <w:tcW w:w="764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3</w:t>
            </w:r>
          </w:p>
        </w:tc>
        <w:tc>
          <w:tcPr>
            <w:tcW w:w="627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4</w:t>
            </w:r>
          </w:p>
        </w:tc>
        <w:tc>
          <w:tcPr>
            <w:tcW w:w="568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5</w:t>
            </w:r>
          </w:p>
        </w:tc>
        <w:tc>
          <w:tcPr>
            <w:tcW w:w="196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6</w:t>
            </w:r>
          </w:p>
        </w:tc>
        <w:tc>
          <w:tcPr>
            <w:tcW w:w="687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7</w:t>
            </w:r>
          </w:p>
        </w:tc>
      </w:tr>
      <w:tr w:rsidR="00FA04BF" w:rsidRPr="00AD7B6B" w:rsidTr="00FA04BF">
        <w:tc>
          <w:tcPr>
            <w:tcW w:w="1012" w:type="pct"/>
          </w:tcPr>
          <w:p w:rsidR="00C273A9" w:rsidRPr="00AD7B6B" w:rsidRDefault="00C273A9" w:rsidP="006979E2">
            <w:r w:rsidRPr="00AD7B6B">
              <w:t>10044100100000000004100</w:t>
            </w:r>
          </w:p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7" w:type="pct"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</w:pPr>
            <w:r w:rsidRPr="00AD7B6B">
              <w:t>Организация досуга детей, подростков и молодежи</w:t>
            </w:r>
          </w:p>
        </w:tc>
        <w:tc>
          <w:tcPr>
            <w:tcW w:w="764" w:type="pct"/>
          </w:tcPr>
          <w:p w:rsidR="004C7015" w:rsidRDefault="00C273A9" w:rsidP="004C7015">
            <w:pPr>
              <w:widowControl w:val="0"/>
              <w:autoSpaceDE w:val="0"/>
              <w:autoSpaceDN w:val="0"/>
              <w:adjustRightInd w:val="0"/>
            </w:pPr>
            <w:r w:rsidRPr="00AD7B6B">
              <w:t>Орган</w:t>
            </w:r>
            <w:r w:rsidR="004C7015">
              <w:t>изация досуга детей, подростков</w:t>
            </w:r>
          </w:p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</w:pPr>
            <w:r w:rsidRPr="00AD7B6B">
              <w:t>и молодежи</w:t>
            </w:r>
          </w:p>
        </w:tc>
        <w:tc>
          <w:tcPr>
            <w:tcW w:w="627" w:type="pct"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</w:pPr>
            <w:r w:rsidRPr="00AD7B6B">
              <w:t>Отсутствие обоснованных жалоб по</w:t>
            </w:r>
            <w:r w:rsidR="004C7015">
              <w:t>требителей муниципальной работы</w:t>
            </w:r>
          </w:p>
        </w:tc>
        <w:tc>
          <w:tcPr>
            <w:tcW w:w="568" w:type="pct"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%</w:t>
            </w:r>
          </w:p>
        </w:tc>
        <w:tc>
          <w:tcPr>
            <w:tcW w:w="196" w:type="pct"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744</w:t>
            </w:r>
          </w:p>
        </w:tc>
        <w:tc>
          <w:tcPr>
            <w:tcW w:w="687" w:type="pct"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C7015" w:rsidRDefault="004C7015" w:rsidP="00C273A9">
      <w:pPr>
        <w:ind w:firstLine="709"/>
        <w:jc w:val="both"/>
      </w:pPr>
    </w:p>
    <w:p w:rsidR="00C273A9" w:rsidRPr="00AD7B6B" w:rsidRDefault="00C273A9" w:rsidP="00C273A9">
      <w:pPr>
        <w:ind w:firstLine="709"/>
        <w:jc w:val="both"/>
      </w:pPr>
      <w:r w:rsidRPr="00AD7B6B"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±5%.</w:t>
      </w:r>
    </w:p>
    <w:p w:rsidR="00C273A9" w:rsidRPr="00AD7B6B" w:rsidRDefault="00C273A9" w:rsidP="00C273A9"/>
    <w:p w:rsidR="00C273A9" w:rsidRDefault="00C273A9" w:rsidP="00C273A9">
      <w:pPr>
        <w:ind w:firstLine="709"/>
      </w:pPr>
      <w:r w:rsidRPr="00AD7B6B">
        <w:t>3.2. Показатели, характеризующие объем муниципальной работы:</w:t>
      </w:r>
    </w:p>
    <w:p w:rsidR="004C7015" w:rsidRPr="00AD7B6B" w:rsidRDefault="004C7015" w:rsidP="00C273A9">
      <w:pPr>
        <w:ind w:firstLine="709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812"/>
        <w:gridCol w:w="2083"/>
        <w:gridCol w:w="1671"/>
        <w:gridCol w:w="1671"/>
        <w:gridCol w:w="991"/>
        <w:gridCol w:w="2503"/>
      </w:tblGrid>
      <w:tr w:rsidR="00FA04BF" w:rsidRPr="00AD7B6B" w:rsidTr="00FA04BF">
        <w:tc>
          <w:tcPr>
            <w:tcW w:w="1012" w:type="pct"/>
            <w:vMerge w:val="restar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Уникальный номер реестровой записи</w:t>
            </w:r>
          </w:p>
        </w:tc>
        <w:tc>
          <w:tcPr>
            <w:tcW w:w="956" w:type="pct"/>
            <w:vMerge w:val="restar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Показатель, характеризующий содержание работы</w:t>
            </w:r>
          </w:p>
        </w:tc>
        <w:tc>
          <w:tcPr>
            <w:tcW w:w="708" w:type="pct"/>
            <w:vMerge w:val="restar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Показатель, характеризующий условия (формы) выполнения работы</w:t>
            </w:r>
          </w:p>
        </w:tc>
        <w:tc>
          <w:tcPr>
            <w:tcW w:w="1472" w:type="pct"/>
            <w:gridSpan w:val="3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Показатель объема работы</w:t>
            </w:r>
          </w:p>
        </w:tc>
        <w:tc>
          <w:tcPr>
            <w:tcW w:w="853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Значение показателя объема работы</w:t>
            </w:r>
          </w:p>
        </w:tc>
      </w:tr>
      <w:tr w:rsidR="00FA04BF" w:rsidRPr="00AD7B6B" w:rsidTr="00FA04BF">
        <w:tc>
          <w:tcPr>
            <w:tcW w:w="1012" w:type="pct"/>
            <w:vMerge/>
            <w:hideMark/>
          </w:tcPr>
          <w:p w:rsidR="00C273A9" w:rsidRPr="00AD7B6B" w:rsidRDefault="00C273A9" w:rsidP="006979E2"/>
        </w:tc>
        <w:tc>
          <w:tcPr>
            <w:tcW w:w="956" w:type="pct"/>
            <w:vMerge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pct"/>
            <w:vMerge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pct"/>
            <w:vMerge w:val="restar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наименование</w:t>
            </w:r>
          </w:p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показателя</w:t>
            </w:r>
          </w:p>
        </w:tc>
        <w:tc>
          <w:tcPr>
            <w:tcW w:w="904" w:type="pct"/>
            <w:gridSpan w:val="2"/>
            <w:hideMark/>
          </w:tcPr>
          <w:p w:rsidR="004C7015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 xml:space="preserve">единица измерения </w:t>
            </w:r>
          </w:p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по ОКЕИ</w:t>
            </w:r>
          </w:p>
        </w:tc>
        <w:tc>
          <w:tcPr>
            <w:tcW w:w="853" w:type="pct"/>
            <w:vMerge w:val="restar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2018 год и плановый период 2019 и 2020 годов</w:t>
            </w:r>
          </w:p>
        </w:tc>
      </w:tr>
      <w:tr w:rsidR="00FA04BF" w:rsidRPr="00AD7B6B" w:rsidTr="00FA04BF">
        <w:tc>
          <w:tcPr>
            <w:tcW w:w="1012" w:type="pct"/>
            <w:vMerge/>
            <w:hideMark/>
          </w:tcPr>
          <w:p w:rsidR="00C273A9" w:rsidRPr="00AD7B6B" w:rsidRDefault="00C273A9" w:rsidP="006979E2"/>
        </w:tc>
        <w:tc>
          <w:tcPr>
            <w:tcW w:w="956" w:type="pct"/>
            <w:vMerge/>
            <w:hideMark/>
          </w:tcPr>
          <w:p w:rsidR="00C273A9" w:rsidRPr="00AD7B6B" w:rsidRDefault="00C273A9" w:rsidP="006979E2"/>
        </w:tc>
        <w:tc>
          <w:tcPr>
            <w:tcW w:w="708" w:type="pct"/>
            <w:vMerge/>
            <w:hideMark/>
          </w:tcPr>
          <w:p w:rsidR="00C273A9" w:rsidRPr="00AD7B6B" w:rsidRDefault="00C273A9" w:rsidP="006979E2"/>
        </w:tc>
        <w:tc>
          <w:tcPr>
            <w:tcW w:w="568" w:type="pct"/>
            <w:vMerge/>
            <w:hideMark/>
          </w:tcPr>
          <w:p w:rsidR="00C273A9" w:rsidRPr="00AD7B6B" w:rsidRDefault="00C273A9" w:rsidP="006979E2"/>
        </w:tc>
        <w:tc>
          <w:tcPr>
            <w:tcW w:w="568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наименование</w:t>
            </w:r>
          </w:p>
        </w:tc>
        <w:tc>
          <w:tcPr>
            <w:tcW w:w="337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код</w:t>
            </w:r>
          </w:p>
        </w:tc>
        <w:tc>
          <w:tcPr>
            <w:tcW w:w="853" w:type="pct"/>
            <w:vMerge/>
            <w:hideMark/>
          </w:tcPr>
          <w:p w:rsidR="00C273A9" w:rsidRPr="00AD7B6B" w:rsidRDefault="00C273A9" w:rsidP="006979E2"/>
        </w:tc>
      </w:tr>
      <w:tr w:rsidR="00FA04BF" w:rsidRPr="00AD7B6B" w:rsidTr="00FA04BF">
        <w:tc>
          <w:tcPr>
            <w:tcW w:w="1012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lastRenderedPageBreak/>
              <w:t>1</w:t>
            </w:r>
          </w:p>
        </w:tc>
        <w:tc>
          <w:tcPr>
            <w:tcW w:w="956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2</w:t>
            </w:r>
          </w:p>
        </w:tc>
        <w:tc>
          <w:tcPr>
            <w:tcW w:w="708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3</w:t>
            </w:r>
          </w:p>
        </w:tc>
        <w:tc>
          <w:tcPr>
            <w:tcW w:w="568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4</w:t>
            </w:r>
          </w:p>
        </w:tc>
        <w:tc>
          <w:tcPr>
            <w:tcW w:w="568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5</w:t>
            </w:r>
          </w:p>
        </w:tc>
        <w:tc>
          <w:tcPr>
            <w:tcW w:w="337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6</w:t>
            </w:r>
          </w:p>
        </w:tc>
        <w:tc>
          <w:tcPr>
            <w:tcW w:w="853" w:type="pct"/>
            <w:hideMark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7</w:t>
            </w:r>
          </w:p>
        </w:tc>
      </w:tr>
      <w:tr w:rsidR="00FA04BF" w:rsidRPr="00AD7B6B" w:rsidTr="00FA04BF">
        <w:tc>
          <w:tcPr>
            <w:tcW w:w="1012" w:type="pct"/>
          </w:tcPr>
          <w:p w:rsidR="00C273A9" w:rsidRPr="00AD7B6B" w:rsidRDefault="00C273A9" w:rsidP="006979E2">
            <w:r w:rsidRPr="00AD7B6B">
              <w:t>10044100100000000004100</w:t>
            </w:r>
          </w:p>
        </w:tc>
        <w:tc>
          <w:tcPr>
            <w:tcW w:w="956" w:type="pct"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both"/>
            </w:pPr>
            <w:r w:rsidRPr="00AD7B6B">
              <w:t>Организация досуга детей, подростков и молодежи</w:t>
            </w:r>
          </w:p>
        </w:tc>
        <w:tc>
          <w:tcPr>
            <w:tcW w:w="708" w:type="pct"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both"/>
            </w:pPr>
            <w:r w:rsidRPr="00AD7B6B">
              <w:t>Организация досуга детей, подростков и молодежи</w:t>
            </w:r>
          </w:p>
        </w:tc>
        <w:tc>
          <w:tcPr>
            <w:tcW w:w="568" w:type="pct"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both"/>
            </w:pPr>
            <w:r w:rsidRPr="00AD7B6B">
              <w:t>Количество кружков и секций</w:t>
            </w:r>
          </w:p>
        </w:tc>
        <w:tc>
          <w:tcPr>
            <w:tcW w:w="568" w:type="pct"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both"/>
            </w:pPr>
            <w:r w:rsidRPr="00AD7B6B">
              <w:t xml:space="preserve">Единица </w:t>
            </w:r>
          </w:p>
        </w:tc>
        <w:tc>
          <w:tcPr>
            <w:tcW w:w="337" w:type="pct"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both"/>
            </w:pPr>
            <w:r w:rsidRPr="00AD7B6B">
              <w:t>642</w:t>
            </w:r>
          </w:p>
        </w:tc>
        <w:tc>
          <w:tcPr>
            <w:tcW w:w="853" w:type="pct"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19</w:t>
            </w:r>
          </w:p>
        </w:tc>
      </w:tr>
    </w:tbl>
    <w:p w:rsidR="004C7015" w:rsidRDefault="004C7015" w:rsidP="00C273A9">
      <w:pPr>
        <w:ind w:firstLine="709"/>
        <w:jc w:val="both"/>
      </w:pPr>
    </w:p>
    <w:p w:rsidR="00C273A9" w:rsidRPr="00AD7B6B" w:rsidRDefault="00C273A9" w:rsidP="00C273A9">
      <w:pPr>
        <w:ind w:firstLine="709"/>
        <w:jc w:val="both"/>
      </w:pPr>
      <w:r w:rsidRPr="00AD7B6B"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±5%.</w:t>
      </w:r>
    </w:p>
    <w:p w:rsidR="00C273A9" w:rsidRPr="00AD7B6B" w:rsidRDefault="00C273A9" w:rsidP="00C273A9"/>
    <w:p w:rsidR="00C273A9" w:rsidRPr="00AD7B6B" w:rsidRDefault="00C273A9" w:rsidP="00C273A9">
      <w:pPr>
        <w:jc w:val="center"/>
      </w:pPr>
      <w:r w:rsidRPr="00AD7B6B">
        <w:t>Часть 3. Прочие сведения о муниципальном задании</w:t>
      </w:r>
    </w:p>
    <w:p w:rsidR="00C273A9" w:rsidRPr="00AD7B6B" w:rsidRDefault="00C273A9" w:rsidP="00C273A9"/>
    <w:p w:rsidR="00C273A9" w:rsidRPr="00AD7B6B" w:rsidRDefault="00C273A9" w:rsidP="00FA04BF">
      <w:pPr>
        <w:ind w:right="-31" w:firstLine="709"/>
        <w:jc w:val="both"/>
      </w:pPr>
      <w:r w:rsidRPr="00AD7B6B">
        <w:t>1. Основания для досрочного прекращения выполнения муниципального задания:</w:t>
      </w:r>
    </w:p>
    <w:p w:rsidR="00C273A9" w:rsidRPr="00AD7B6B" w:rsidRDefault="00C273A9" w:rsidP="00FA04BF">
      <w:pPr>
        <w:ind w:right="-31" w:firstLine="709"/>
        <w:jc w:val="both"/>
      </w:pPr>
      <w:r w:rsidRPr="00AD7B6B">
        <w:t>1.1. Реорганизация учреждения.</w:t>
      </w:r>
    </w:p>
    <w:p w:rsidR="00C273A9" w:rsidRPr="00AD7B6B" w:rsidRDefault="00C273A9" w:rsidP="00FA04BF">
      <w:pPr>
        <w:ind w:right="-31" w:firstLine="709"/>
        <w:jc w:val="both"/>
      </w:pPr>
      <w:r w:rsidRPr="00AD7B6B">
        <w:t>1.2. Ликвидация учреждения.</w:t>
      </w:r>
    </w:p>
    <w:p w:rsidR="00C273A9" w:rsidRPr="00AD7B6B" w:rsidRDefault="00C273A9" w:rsidP="00FA04BF">
      <w:pPr>
        <w:ind w:right="-31" w:firstLine="709"/>
        <w:jc w:val="both"/>
      </w:pPr>
      <w:r w:rsidRPr="00AD7B6B">
        <w:t>1.3. Иные основания, предусмотренные нормативными правовыми актами.</w:t>
      </w:r>
    </w:p>
    <w:p w:rsidR="00C273A9" w:rsidRPr="00AD7B6B" w:rsidRDefault="00C273A9" w:rsidP="00FA04BF">
      <w:pPr>
        <w:ind w:right="-31" w:firstLine="709"/>
        <w:jc w:val="both"/>
      </w:pPr>
      <w:r w:rsidRPr="00AD7B6B">
        <w:t xml:space="preserve">2. </w:t>
      </w:r>
      <w:proofErr w:type="gramStart"/>
      <w:r w:rsidRPr="00AD7B6B">
        <w:t xml:space="preserve">Иная информация, необходимая для выполнения (контроля за выполнением) муниципального задания: объем финансового обеспечения выполнения муниципального задания рассчитывается по нормативам затрат, утвержденным распоряжением администрации </w:t>
      </w:r>
      <w:proofErr w:type="spellStart"/>
      <w:r w:rsidRPr="00AD7B6B">
        <w:t>Кондинского</w:t>
      </w:r>
      <w:proofErr w:type="spellEnd"/>
      <w:r w:rsidRPr="00AD7B6B">
        <w:t xml:space="preserve"> района 16 января 2019 года № 20-р «О внесении изменений в распоряжение администрации </w:t>
      </w:r>
      <w:proofErr w:type="spellStart"/>
      <w:r w:rsidRPr="00AD7B6B">
        <w:t>Кондинского</w:t>
      </w:r>
      <w:proofErr w:type="spellEnd"/>
      <w:r w:rsidRPr="00AD7B6B">
        <w:t xml:space="preserve"> района от 15 января 2018 года № 43-р «Об утверждении базовых нормативов затрат на оказание муниципальных услуг (выполнение работ) в муниципальном автономном учреждении «Районный</w:t>
      </w:r>
      <w:proofErr w:type="gramEnd"/>
      <w:r w:rsidRPr="00AD7B6B">
        <w:t xml:space="preserve"> центр молодежных инициатив «Ориентир» на 2018 год и на плановый период 2019 и 2020 годов </w:t>
      </w:r>
      <w:r w:rsidR="004C7015">
        <w:t xml:space="preserve">                    </w:t>
      </w:r>
      <w:r w:rsidRPr="00AD7B6B">
        <w:t>и корректирующие коэффициенты».</w:t>
      </w:r>
    </w:p>
    <w:p w:rsidR="00C273A9" w:rsidRDefault="00C273A9" w:rsidP="00FA04BF">
      <w:pPr>
        <w:ind w:right="-31" w:firstLine="709"/>
        <w:jc w:val="both"/>
      </w:pPr>
      <w:r w:rsidRPr="00AD7B6B">
        <w:t>2.1. Объем финансового обеспечения выполнения муниципального задания:</w:t>
      </w:r>
    </w:p>
    <w:p w:rsidR="004C7015" w:rsidRPr="00AD7B6B" w:rsidRDefault="004C7015" w:rsidP="004C7015">
      <w:pPr>
        <w:ind w:right="111" w:firstLine="709"/>
        <w:jc w:val="both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8358"/>
        <w:gridCol w:w="1974"/>
        <w:gridCol w:w="1353"/>
        <w:gridCol w:w="2483"/>
      </w:tblGrid>
      <w:tr w:rsidR="00FA04BF" w:rsidRPr="00AD7B6B" w:rsidTr="00FA04BF">
        <w:trPr>
          <w:trHeight w:val="68"/>
        </w:trPr>
        <w:tc>
          <w:tcPr>
            <w:tcW w:w="184" w:type="pct"/>
          </w:tcPr>
          <w:p w:rsidR="00C273A9" w:rsidRPr="00AD7B6B" w:rsidRDefault="00C273A9" w:rsidP="004C7015">
            <w:pPr>
              <w:jc w:val="center"/>
            </w:pPr>
            <w:r w:rsidRPr="00AD7B6B">
              <w:t>№</w:t>
            </w:r>
          </w:p>
          <w:p w:rsidR="00C273A9" w:rsidRPr="00AD7B6B" w:rsidRDefault="00C273A9" w:rsidP="004C7015">
            <w:pPr>
              <w:jc w:val="center"/>
            </w:pPr>
            <w:proofErr w:type="gramStart"/>
            <w:r w:rsidRPr="00AD7B6B">
              <w:t>п</w:t>
            </w:r>
            <w:proofErr w:type="gramEnd"/>
            <w:r w:rsidRPr="00AD7B6B">
              <w:t>/п</w:t>
            </w:r>
          </w:p>
        </w:tc>
        <w:tc>
          <w:tcPr>
            <w:tcW w:w="2841" w:type="pct"/>
          </w:tcPr>
          <w:p w:rsidR="00C273A9" w:rsidRPr="00AD7B6B" w:rsidRDefault="00C273A9" w:rsidP="004C7015">
            <w:pPr>
              <w:jc w:val="center"/>
            </w:pPr>
            <w:r w:rsidRPr="00AD7B6B">
              <w:t>Наименование показателя</w:t>
            </w:r>
          </w:p>
        </w:tc>
        <w:tc>
          <w:tcPr>
            <w:tcW w:w="671" w:type="pct"/>
          </w:tcPr>
          <w:p w:rsidR="00C273A9" w:rsidRPr="00AD7B6B" w:rsidRDefault="00C273A9" w:rsidP="004C7015">
            <w:pPr>
              <w:jc w:val="center"/>
            </w:pPr>
            <w:r w:rsidRPr="00AD7B6B">
              <w:t>Количество услуг (работ)</w:t>
            </w:r>
          </w:p>
        </w:tc>
        <w:tc>
          <w:tcPr>
            <w:tcW w:w="460" w:type="pct"/>
          </w:tcPr>
          <w:p w:rsidR="00C273A9" w:rsidRPr="00AD7B6B" w:rsidRDefault="00C273A9" w:rsidP="004C7015">
            <w:pPr>
              <w:jc w:val="center"/>
            </w:pPr>
            <w:r w:rsidRPr="00AD7B6B">
              <w:t>Норматив затрат, (тыс. руб</w:t>
            </w:r>
            <w:r w:rsidR="00FA04BF">
              <w:t>.</w:t>
            </w:r>
            <w:r w:rsidRPr="00AD7B6B">
              <w:t>)</w:t>
            </w:r>
          </w:p>
        </w:tc>
        <w:tc>
          <w:tcPr>
            <w:tcW w:w="844" w:type="pct"/>
          </w:tcPr>
          <w:p w:rsidR="00FA04BF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D7B6B">
              <w:t xml:space="preserve">Объем финансового обеспечения, рублей (2018 год </w:t>
            </w:r>
            <w:proofErr w:type="gramEnd"/>
          </w:p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и плановый период 2019 и 2020 годов)</w:t>
            </w:r>
            <w:r w:rsidR="00FA04BF">
              <w:t>,</w:t>
            </w:r>
            <w:r w:rsidRPr="00AD7B6B">
              <w:t xml:space="preserve"> (тыс. рублей)</w:t>
            </w:r>
          </w:p>
        </w:tc>
      </w:tr>
      <w:tr w:rsidR="00FA04BF" w:rsidRPr="00AD7B6B" w:rsidTr="00FA04BF">
        <w:trPr>
          <w:trHeight w:val="68"/>
        </w:trPr>
        <w:tc>
          <w:tcPr>
            <w:tcW w:w="184" w:type="pct"/>
          </w:tcPr>
          <w:p w:rsidR="00C273A9" w:rsidRPr="00AD7B6B" w:rsidRDefault="00C273A9" w:rsidP="004C7015">
            <w:pPr>
              <w:jc w:val="center"/>
            </w:pPr>
            <w:r w:rsidRPr="00AD7B6B">
              <w:t>1.</w:t>
            </w:r>
          </w:p>
        </w:tc>
        <w:tc>
          <w:tcPr>
            <w:tcW w:w="2841" w:type="pct"/>
          </w:tcPr>
          <w:p w:rsidR="00C273A9" w:rsidRPr="00AD7B6B" w:rsidRDefault="00C273A9" w:rsidP="00FA04BF">
            <w:r w:rsidRPr="00AD7B6B">
              <w:t>Организация отдыха детей и молодежи</w:t>
            </w:r>
          </w:p>
        </w:tc>
        <w:tc>
          <w:tcPr>
            <w:tcW w:w="671" w:type="pct"/>
          </w:tcPr>
          <w:p w:rsidR="00C273A9" w:rsidRPr="00AD7B6B" w:rsidRDefault="00C273A9" w:rsidP="004C70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 xml:space="preserve">3 </w:t>
            </w:r>
          </w:p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  <w:r w:rsidRPr="00AD7B6B">
              <w:t xml:space="preserve">(в </w:t>
            </w:r>
            <w:proofErr w:type="spellStart"/>
            <w:r w:rsidRPr="00AD7B6B">
              <w:t>т.ч</w:t>
            </w:r>
            <w:proofErr w:type="spellEnd"/>
            <w:r w:rsidRPr="00AD7B6B">
              <w:t>. 2642 человека)</w:t>
            </w:r>
          </w:p>
        </w:tc>
        <w:tc>
          <w:tcPr>
            <w:tcW w:w="460" w:type="pct"/>
          </w:tcPr>
          <w:p w:rsidR="00C273A9" w:rsidRPr="00AD7B6B" w:rsidRDefault="00C273A9" w:rsidP="004C7015">
            <w:pPr>
              <w:jc w:val="center"/>
            </w:pPr>
            <w:r w:rsidRPr="00AD7B6B">
              <w:t>0,133</w:t>
            </w:r>
          </w:p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</w:p>
        </w:tc>
        <w:tc>
          <w:tcPr>
            <w:tcW w:w="844" w:type="pct"/>
          </w:tcPr>
          <w:p w:rsidR="00C273A9" w:rsidRPr="00AD7B6B" w:rsidRDefault="00C273A9" w:rsidP="004C7015">
            <w:pPr>
              <w:jc w:val="center"/>
            </w:pPr>
            <w:r w:rsidRPr="00AD7B6B">
              <w:t>1054,43</w:t>
            </w:r>
          </w:p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</w:p>
        </w:tc>
      </w:tr>
      <w:tr w:rsidR="00FA04BF" w:rsidRPr="00AD7B6B" w:rsidTr="00FA04BF">
        <w:trPr>
          <w:trHeight w:val="68"/>
        </w:trPr>
        <w:tc>
          <w:tcPr>
            <w:tcW w:w="184" w:type="pct"/>
          </w:tcPr>
          <w:p w:rsidR="00C273A9" w:rsidRPr="00AD7B6B" w:rsidRDefault="00C273A9" w:rsidP="004C7015">
            <w:pPr>
              <w:jc w:val="center"/>
            </w:pPr>
            <w:r w:rsidRPr="00AD7B6B">
              <w:t>2.</w:t>
            </w:r>
          </w:p>
        </w:tc>
        <w:tc>
          <w:tcPr>
            <w:tcW w:w="2841" w:type="pct"/>
          </w:tcPr>
          <w:p w:rsidR="00FA04BF" w:rsidRDefault="00C273A9" w:rsidP="00FA04BF">
            <w:r w:rsidRPr="00AD7B6B">
              <w:t xml:space="preserve">Организация мероприятий в сфере молодежной политики, направленных </w:t>
            </w:r>
          </w:p>
          <w:p w:rsidR="00C273A9" w:rsidRPr="00AD7B6B" w:rsidRDefault="00C273A9" w:rsidP="00FA04BF">
            <w:r w:rsidRPr="00AD7B6B">
              <w:t xml:space="preserve">на вовлечение молодежи в инновационную, предпринимательскую, добровольческую деятельность, а также на развитие гражданской активности </w:t>
            </w:r>
            <w:r w:rsidRPr="00AD7B6B">
              <w:lastRenderedPageBreak/>
              <w:t>молодежи и формирование здорового образа жизни</w:t>
            </w:r>
          </w:p>
        </w:tc>
        <w:tc>
          <w:tcPr>
            <w:tcW w:w="671" w:type="pct"/>
          </w:tcPr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  <w:r w:rsidRPr="00AD7B6B">
              <w:lastRenderedPageBreak/>
              <w:t>90</w:t>
            </w:r>
          </w:p>
        </w:tc>
        <w:tc>
          <w:tcPr>
            <w:tcW w:w="460" w:type="pct"/>
          </w:tcPr>
          <w:p w:rsidR="00C273A9" w:rsidRPr="00AD7B6B" w:rsidRDefault="00C273A9" w:rsidP="004C7015">
            <w:pPr>
              <w:jc w:val="center"/>
            </w:pPr>
            <w:r w:rsidRPr="00AD7B6B">
              <w:t>71,911</w:t>
            </w:r>
          </w:p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</w:p>
        </w:tc>
        <w:tc>
          <w:tcPr>
            <w:tcW w:w="844" w:type="pct"/>
          </w:tcPr>
          <w:p w:rsidR="00C273A9" w:rsidRPr="00AD7B6B" w:rsidRDefault="00C273A9" w:rsidP="004C7015">
            <w:pPr>
              <w:jc w:val="center"/>
            </w:pPr>
            <w:r w:rsidRPr="00AD7B6B">
              <w:t>6471,95</w:t>
            </w:r>
          </w:p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</w:p>
        </w:tc>
      </w:tr>
      <w:tr w:rsidR="00FA04BF" w:rsidRPr="00AD7B6B" w:rsidTr="00FA04BF">
        <w:trPr>
          <w:trHeight w:val="68"/>
        </w:trPr>
        <w:tc>
          <w:tcPr>
            <w:tcW w:w="184" w:type="pct"/>
          </w:tcPr>
          <w:p w:rsidR="00C273A9" w:rsidRPr="00AD7B6B" w:rsidRDefault="00C273A9" w:rsidP="004C7015">
            <w:pPr>
              <w:jc w:val="center"/>
            </w:pPr>
            <w:r w:rsidRPr="00AD7B6B">
              <w:lastRenderedPageBreak/>
              <w:t>3.</w:t>
            </w:r>
          </w:p>
        </w:tc>
        <w:tc>
          <w:tcPr>
            <w:tcW w:w="2841" w:type="pct"/>
          </w:tcPr>
          <w:p w:rsidR="00FA04BF" w:rsidRDefault="00C273A9" w:rsidP="00FA04BF">
            <w:r w:rsidRPr="00AD7B6B">
              <w:t xml:space="preserve">Организация мероприятий в сфере молодежной политики, направленных </w:t>
            </w:r>
          </w:p>
          <w:p w:rsidR="00FA04BF" w:rsidRDefault="00C273A9" w:rsidP="00FA04BF">
            <w:r w:rsidRPr="00AD7B6B">
              <w:t xml:space="preserve">на гражданское и патриотическое воспитание молодежи, воспитание толерантности в молодежной среде, формирование </w:t>
            </w:r>
            <w:proofErr w:type="gramStart"/>
            <w:r w:rsidRPr="00AD7B6B">
              <w:t>правовых</w:t>
            </w:r>
            <w:proofErr w:type="gramEnd"/>
            <w:r w:rsidRPr="00AD7B6B">
              <w:t xml:space="preserve">, культурных </w:t>
            </w:r>
          </w:p>
          <w:p w:rsidR="00C273A9" w:rsidRPr="00AD7B6B" w:rsidRDefault="00C273A9" w:rsidP="00FA04BF">
            <w:r w:rsidRPr="00AD7B6B">
              <w:t>и нравственных ценностей среди молодежи</w:t>
            </w:r>
          </w:p>
        </w:tc>
        <w:tc>
          <w:tcPr>
            <w:tcW w:w="671" w:type="pct"/>
          </w:tcPr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  <w:r w:rsidRPr="00AD7B6B">
              <w:t>112</w:t>
            </w:r>
          </w:p>
        </w:tc>
        <w:tc>
          <w:tcPr>
            <w:tcW w:w="460" w:type="pct"/>
          </w:tcPr>
          <w:p w:rsidR="00C273A9" w:rsidRPr="00AD7B6B" w:rsidRDefault="00C273A9" w:rsidP="004C7015">
            <w:pPr>
              <w:jc w:val="center"/>
            </w:pPr>
            <w:r w:rsidRPr="00AD7B6B">
              <w:t>54,223</w:t>
            </w:r>
          </w:p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</w:p>
        </w:tc>
        <w:tc>
          <w:tcPr>
            <w:tcW w:w="844" w:type="pct"/>
          </w:tcPr>
          <w:p w:rsidR="00C273A9" w:rsidRPr="00AD7B6B" w:rsidRDefault="00C273A9" w:rsidP="004C7015">
            <w:pPr>
              <w:jc w:val="center"/>
            </w:pPr>
            <w:r w:rsidRPr="00AD7B6B">
              <w:t>6072,9</w:t>
            </w:r>
            <w:r w:rsidR="00A4164F">
              <w:t>7</w:t>
            </w:r>
            <w:r w:rsidRPr="00AD7B6B">
              <w:t>1</w:t>
            </w:r>
          </w:p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</w:p>
        </w:tc>
      </w:tr>
      <w:tr w:rsidR="00FA04BF" w:rsidRPr="00AD7B6B" w:rsidTr="00FA04BF">
        <w:trPr>
          <w:trHeight w:val="68"/>
        </w:trPr>
        <w:tc>
          <w:tcPr>
            <w:tcW w:w="184" w:type="pct"/>
          </w:tcPr>
          <w:p w:rsidR="00C273A9" w:rsidRPr="00AD7B6B" w:rsidRDefault="00C273A9" w:rsidP="004C7015">
            <w:pPr>
              <w:jc w:val="center"/>
            </w:pPr>
            <w:r w:rsidRPr="00AD7B6B">
              <w:t>3.1</w:t>
            </w:r>
          </w:p>
        </w:tc>
        <w:tc>
          <w:tcPr>
            <w:tcW w:w="2841" w:type="pct"/>
          </w:tcPr>
          <w:p w:rsidR="00C273A9" w:rsidRPr="00AD7B6B" w:rsidRDefault="00C273A9" w:rsidP="00FA04BF">
            <w:r w:rsidRPr="00AD7B6B">
              <w:t>Поддержка социально ориентированных некоммерческих организаций</w:t>
            </w:r>
          </w:p>
        </w:tc>
        <w:tc>
          <w:tcPr>
            <w:tcW w:w="671" w:type="pct"/>
          </w:tcPr>
          <w:p w:rsidR="00C273A9" w:rsidRPr="00AD7B6B" w:rsidRDefault="00C273A9" w:rsidP="004C7015">
            <w:pPr>
              <w:jc w:val="center"/>
            </w:pPr>
            <w:r w:rsidRPr="00AD7B6B">
              <w:t>1</w:t>
            </w:r>
          </w:p>
        </w:tc>
        <w:tc>
          <w:tcPr>
            <w:tcW w:w="460" w:type="pct"/>
          </w:tcPr>
          <w:p w:rsidR="00C273A9" w:rsidRPr="00AD7B6B" w:rsidRDefault="00C273A9" w:rsidP="004C7015">
            <w:pPr>
              <w:jc w:val="center"/>
            </w:pPr>
            <w:r w:rsidRPr="00AD7B6B">
              <w:t>54,223</w:t>
            </w:r>
          </w:p>
        </w:tc>
        <w:tc>
          <w:tcPr>
            <w:tcW w:w="844" w:type="pct"/>
          </w:tcPr>
          <w:p w:rsidR="00C273A9" w:rsidRPr="00AD7B6B" w:rsidRDefault="00C273A9" w:rsidP="004C7015">
            <w:pPr>
              <w:jc w:val="center"/>
            </w:pPr>
            <w:r w:rsidRPr="00AD7B6B">
              <w:t>54,223</w:t>
            </w:r>
          </w:p>
        </w:tc>
      </w:tr>
      <w:tr w:rsidR="00FA04BF" w:rsidRPr="00AD7B6B" w:rsidTr="00FA04BF">
        <w:trPr>
          <w:trHeight w:val="68"/>
        </w:trPr>
        <w:tc>
          <w:tcPr>
            <w:tcW w:w="184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2841" w:type="pct"/>
          </w:tcPr>
          <w:p w:rsidR="00C273A9" w:rsidRPr="00AD7B6B" w:rsidRDefault="00C273A9" w:rsidP="00FA04BF">
            <w:r w:rsidRPr="00AD7B6B">
              <w:t>Организация досуга детей, подростков и молодежи</w:t>
            </w:r>
          </w:p>
        </w:tc>
        <w:tc>
          <w:tcPr>
            <w:tcW w:w="671" w:type="pct"/>
          </w:tcPr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  <w:r w:rsidRPr="00AD7B6B">
              <w:t>19</w:t>
            </w:r>
          </w:p>
        </w:tc>
        <w:tc>
          <w:tcPr>
            <w:tcW w:w="460" w:type="pct"/>
          </w:tcPr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  <w:r w:rsidRPr="00AD7B6B">
              <w:t>77,174</w:t>
            </w:r>
          </w:p>
        </w:tc>
        <w:tc>
          <w:tcPr>
            <w:tcW w:w="844" w:type="pct"/>
          </w:tcPr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  <w:r w:rsidRPr="00AD7B6B">
              <w:t>1466,309</w:t>
            </w:r>
          </w:p>
        </w:tc>
      </w:tr>
      <w:tr w:rsidR="00FA04BF" w:rsidRPr="00AD7B6B" w:rsidTr="00FA04BF">
        <w:trPr>
          <w:trHeight w:val="68"/>
        </w:trPr>
        <w:tc>
          <w:tcPr>
            <w:tcW w:w="184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2841" w:type="pct"/>
          </w:tcPr>
          <w:p w:rsidR="00C273A9" w:rsidRPr="00F85FA4" w:rsidRDefault="00C273A9" w:rsidP="00FA04BF">
            <w:pPr>
              <w:rPr>
                <w:b/>
              </w:rPr>
            </w:pPr>
            <w:r w:rsidRPr="00F85FA4">
              <w:rPr>
                <w:b/>
              </w:rPr>
              <w:t>И</w:t>
            </w:r>
            <w:r w:rsidR="00FA04BF" w:rsidRPr="00F85FA4">
              <w:rPr>
                <w:b/>
              </w:rPr>
              <w:t>того:</w:t>
            </w:r>
          </w:p>
        </w:tc>
        <w:tc>
          <w:tcPr>
            <w:tcW w:w="671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460" w:type="pct"/>
          </w:tcPr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</w:p>
        </w:tc>
        <w:tc>
          <w:tcPr>
            <w:tcW w:w="844" w:type="pct"/>
          </w:tcPr>
          <w:p w:rsidR="00C273A9" w:rsidRPr="00A4164F" w:rsidRDefault="00C273A9" w:rsidP="00A4164F">
            <w:pPr>
              <w:jc w:val="center"/>
              <w:rPr>
                <w:b/>
                <w:highlight w:val="yellow"/>
              </w:rPr>
            </w:pPr>
            <w:r w:rsidRPr="00A4164F">
              <w:rPr>
                <w:b/>
              </w:rPr>
              <w:t>15119,8</w:t>
            </w:r>
            <w:r w:rsidR="00A4164F">
              <w:rPr>
                <w:b/>
              </w:rPr>
              <w:t>8</w:t>
            </w:r>
            <w:r w:rsidRPr="00A4164F">
              <w:rPr>
                <w:b/>
              </w:rPr>
              <w:t>3</w:t>
            </w:r>
          </w:p>
        </w:tc>
      </w:tr>
      <w:tr w:rsidR="00FA04BF" w:rsidRPr="00AD7B6B" w:rsidTr="00FA04BF">
        <w:trPr>
          <w:trHeight w:val="68"/>
        </w:trPr>
        <w:tc>
          <w:tcPr>
            <w:tcW w:w="184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2841" w:type="pct"/>
          </w:tcPr>
          <w:p w:rsidR="00C273A9" w:rsidRPr="00AD7B6B" w:rsidRDefault="00C273A9" w:rsidP="00FA04BF">
            <w:r w:rsidRPr="00AD7B6B">
              <w:t>Оказание услуг (выполнение работ) и содержание имущества, в том числе:</w:t>
            </w:r>
          </w:p>
        </w:tc>
        <w:tc>
          <w:tcPr>
            <w:tcW w:w="671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460" w:type="pct"/>
          </w:tcPr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</w:p>
        </w:tc>
        <w:tc>
          <w:tcPr>
            <w:tcW w:w="844" w:type="pct"/>
          </w:tcPr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</w:p>
        </w:tc>
      </w:tr>
      <w:tr w:rsidR="00FA04BF" w:rsidRPr="00AD7B6B" w:rsidTr="00FA04BF">
        <w:trPr>
          <w:trHeight w:val="68"/>
        </w:trPr>
        <w:tc>
          <w:tcPr>
            <w:tcW w:w="184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2841" w:type="pct"/>
          </w:tcPr>
          <w:p w:rsidR="00C273A9" w:rsidRPr="00AD7B6B" w:rsidRDefault="00C273A9" w:rsidP="00FA04BF">
            <w:proofErr w:type="gramStart"/>
            <w:r w:rsidRPr="00AD7B6B">
              <w:t xml:space="preserve">По соглашению с </w:t>
            </w:r>
            <w:r w:rsidR="00FA04BF">
              <w:rPr>
                <w:bCs/>
              </w:rPr>
              <w:t>казенным учреждением</w:t>
            </w:r>
            <w:r w:rsidRPr="004C7015">
              <w:rPr>
                <w:bCs/>
              </w:rPr>
              <w:t xml:space="preserve"> </w:t>
            </w:r>
            <w:r w:rsidR="00FA04BF">
              <w:rPr>
                <w:bCs/>
              </w:rPr>
              <w:t>Ханты-Мансийского автономного округа - Югры</w:t>
            </w:r>
            <w:r w:rsidRPr="004C7015">
              <w:rPr>
                <w:bCs/>
              </w:rPr>
              <w:t xml:space="preserve"> «Междуреченский центр занятости населения» (временная </w:t>
            </w:r>
            <w:proofErr w:type="spellStart"/>
            <w:r w:rsidRPr="004C7015">
              <w:rPr>
                <w:bCs/>
              </w:rPr>
              <w:t>трудозанятость</w:t>
            </w:r>
            <w:proofErr w:type="spellEnd"/>
            <w:r w:rsidRPr="004C7015">
              <w:rPr>
                <w:bCs/>
              </w:rPr>
              <w:t>)</w:t>
            </w:r>
            <w:proofErr w:type="gramEnd"/>
          </w:p>
        </w:tc>
        <w:tc>
          <w:tcPr>
            <w:tcW w:w="671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460" w:type="pct"/>
          </w:tcPr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</w:p>
        </w:tc>
        <w:tc>
          <w:tcPr>
            <w:tcW w:w="844" w:type="pct"/>
          </w:tcPr>
          <w:p w:rsidR="00C273A9" w:rsidRPr="00AD7B6B" w:rsidRDefault="00C273A9" w:rsidP="004C7015">
            <w:pPr>
              <w:jc w:val="center"/>
            </w:pPr>
            <w:r w:rsidRPr="00AD7B6B">
              <w:t>1257,31</w:t>
            </w:r>
          </w:p>
        </w:tc>
      </w:tr>
      <w:tr w:rsidR="00FA04BF" w:rsidRPr="00AD7B6B" w:rsidTr="00FA04BF">
        <w:trPr>
          <w:trHeight w:val="68"/>
        </w:trPr>
        <w:tc>
          <w:tcPr>
            <w:tcW w:w="184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2841" w:type="pct"/>
          </w:tcPr>
          <w:p w:rsidR="00C273A9" w:rsidRPr="00AD7B6B" w:rsidRDefault="00C273A9" w:rsidP="00FA04BF">
            <w:r w:rsidRPr="00AD7B6B">
              <w:t xml:space="preserve">По соглашению с управлением образования администрации </w:t>
            </w:r>
            <w:proofErr w:type="spellStart"/>
            <w:r w:rsidRPr="00AD7B6B">
              <w:t>Кондинского</w:t>
            </w:r>
            <w:proofErr w:type="spellEnd"/>
            <w:r w:rsidRPr="00AD7B6B">
              <w:t xml:space="preserve"> района (летний отдых и </w:t>
            </w:r>
            <w:proofErr w:type="gramStart"/>
            <w:r w:rsidRPr="00AD7B6B">
              <w:t>временная</w:t>
            </w:r>
            <w:proofErr w:type="gramEnd"/>
            <w:r w:rsidRPr="00AD7B6B">
              <w:t xml:space="preserve"> </w:t>
            </w:r>
            <w:proofErr w:type="spellStart"/>
            <w:r w:rsidRPr="00AD7B6B">
              <w:t>трудозанятость</w:t>
            </w:r>
            <w:proofErr w:type="spellEnd"/>
            <w:r w:rsidRPr="00AD7B6B">
              <w:t>)</w:t>
            </w:r>
          </w:p>
        </w:tc>
        <w:tc>
          <w:tcPr>
            <w:tcW w:w="671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460" w:type="pct"/>
          </w:tcPr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</w:p>
        </w:tc>
        <w:tc>
          <w:tcPr>
            <w:tcW w:w="844" w:type="pct"/>
          </w:tcPr>
          <w:p w:rsidR="00C273A9" w:rsidRPr="00AD7B6B" w:rsidRDefault="00C273A9" w:rsidP="007E3B58">
            <w:pPr>
              <w:jc w:val="center"/>
            </w:pPr>
            <w:r w:rsidRPr="00AD7B6B">
              <w:t>2907,6</w:t>
            </w:r>
            <w:r w:rsidR="007E3B58">
              <w:t>18</w:t>
            </w:r>
          </w:p>
        </w:tc>
      </w:tr>
      <w:tr w:rsidR="00FA04BF" w:rsidRPr="00AD7B6B" w:rsidTr="00FA04BF">
        <w:trPr>
          <w:trHeight w:val="68"/>
        </w:trPr>
        <w:tc>
          <w:tcPr>
            <w:tcW w:w="184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2841" w:type="pct"/>
          </w:tcPr>
          <w:p w:rsidR="00C273A9" w:rsidRPr="00AD7B6B" w:rsidRDefault="00C273A9" w:rsidP="00FA04BF">
            <w:r w:rsidRPr="00AD7B6B">
              <w:t xml:space="preserve">По соглашению с управлением культуры администрации </w:t>
            </w:r>
            <w:proofErr w:type="spellStart"/>
            <w:r w:rsidRPr="00AD7B6B">
              <w:t>Кондинского</w:t>
            </w:r>
            <w:proofErr w:type="spellEnd"/>
            <w:r w:rsidRPr="00AD7B6B">
              <w:t xml:space="preserve"> р</w:t>
            </w:r>
            <w:bookmarkStart w:id="0" w:name="_GoBack"/>
            <w:bookmarkEnd w:id="0"/>
            <w:r w:rsidRPr="00AD7B6B">
              <w:t xml:space="preserve">айона (программа 95-летия </w:t>
            </w:r>
            <w:proofErr w:type="spellStart"/>
            <w:r w:rsidRPr="00AD7B6B">
              <w:t>Кондинского</w:t>
            </w:r>
            <w:proofErr w:type="spellEnd"/>
            <w:r w:rsidRPr="00AD7B6B">
              <w:t xml:space="preserve"> района)</w:t>
            </w:r>
          </w:p>
        </w:tc>
        <w:tc>
          <w:tcPr>
            <w:tcW w:w="671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460" w:type="pct"/>
          </w:tcPr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</w:p>
        </w:tc>
        <w:tc>
          <w:tcPr>
            <w:tcW w:w="844" w:type="pct"/>
          </w:tcPr>
          <w:p w:rsidR="00C273A9" w:rsidRPr="00AD7B6B" w:rsidRDefault="00C273A9" w:rsidP="004C7015">
            <w:pPr>
              <w:jc w:val="center"/>
            </w:pPr>
            <w:r w:rsidRPr="00AD7B6B">
              <w:t>98,3</w:t>
            </w:r>
            <w:r w:rsidR="007E3B58">
              <w:t>29</w:t>
            </w:r>
          </w:p>
        </w:tc>
      </w:tr>
      <w:tr w:rsidR="00FA04BF" w:rsidRPr="00AD7B6B" w:rsidTr="00FA04BF">
        <w:trPr>
          <w:trHeight w:val="68"/>
        </w:trPr>
        <w:tc>
          <w:tcPr>
            <w:tcW w:w="184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2841" w:type="pct"/>
          </w:tcPr>
          <w:p w:rsidR="00C273A9" w:rsidRPr="00AD7B6B" w:rsidRDefault="00C273A9" w:rsidP="00FA04BF">
            <w:r w:rsidRPr="00AD7B6B">
              <w:t>Организация работы по пожарной безопасности</w:t>
            </w:r>
          </w:p>
        </w:tc>
        <w:tc>
          <w:tcPr>
            <w:tcW w:w="671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460" w:type="pct"/>
          </w:tcPr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</w:p>
        </w:tc>
        <w:tc>
          <w:tcPr>
            <w:tcW w:w="844" w:type="pct"/>
          </w:tcPr>
          <w:p w:rsidR="00C273A9" w:rsidRPr="00AD7B6B" w:rsidRDefault="00C273A9" w:rsidP="004C7015">
            <w:pPr>
              <w:jc w:val="center"/>
            </w:pPr>
            <w:r w:rsidRPr="00AD7B6B">
              <w:t>70,00</w:t>
            </w:r>
          </w:p>
        </w:tc>
      </w:tr>
      <w:tr w:rsidR="00FA04BF" w:rsidRPr="00AD7B6B" w:rsidTr="00FA04BF">
        <w:trPr>
          <w:trHeight w:val="68"/>
        </w:trPr>
        <w:tc>
          <w:tcPr>
            <w:tcW w:w="184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2841" w:type="pct"/>
          </w:tcPr>
          <w:p w:rsidR="00C273A9" w:rsidRPr="00AD7B6B" w:rsidRDefault="00C273A9" w:rsidP="00FA04BF">
            <w:r w:rsidRPr="00AD7B6B">
              <w:t>Налог в качестве объекта налогообложения, по которому признается имущество учреждения</w:t>
            </w:r>
          </w:p>
        </w:tc>
        <w:tc>
          <w:tcPr>
            <w:tcW w:w="671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460" w:type="pct"/>
          </w:tcPr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</w:p>
        </w:tc>
        <w:tc>
          <w:tcPr>
            <w:tcW w:w="844" w:type="pct"/>
          </w:tcPr>
          <w:p w:rsidR="00C273A9" w:rsidRPr="00AD7B6B" w:rsidRDefault="00C273A9" w:rsidP="00FA04BF">
            <w:pPr>
              <w:jc w:val="center"/>
            </w:pPr>
            <w:r w:rsidRPr="00AD7B6B">
              <w:t>31,2</w:t>
            </w:r>
          </w:p>
        </w:tc>
      </w:tr>
      <w:tr w:rsidR="00FA04BF" w:rsidRPr="00AD7B6B" w:rsidTr="00FA04BF">
        <w:trPr>
          <w:trHeight w:val="68"/>
        </w:trPr>
        <w:tc>
          <w:tcPr>
            <w:tcW w:w="184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2841" w:type="pct"/>
          </w:tcPr>
          <w:p w:rsidR="00C273A9" w:rsidRPr="00F85FA4" w:rsidRDefault="00C273A9" w:rsidP="00FA04BF">
            <w:pPr>
              <w:rPr>
                <w:b/>
              </w:rPr>
            </w:pPr>
            <w:r w:rsidRPr="00F85FA4">
              <w:rPr>
                <w:b/>
              </w:rPr>
              <w:t>И</w:t>
            </w:r>
            <w:r w:rsidR="00FA04BF" w:rsidRPr="00F85FA4">
              <w:rPr>
                <w:b/>
              </w:rPr>
              <w:t>того:</w:t>
            </w:r>
          </w:p>
        </w:tc>
        <w:tc>
          <w:tcPr>
            <w:tcW w:w="671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460" w:type="pct"/>
          </w:tcPr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</w:p>
        </w:tc>
        <w:tc>
          <w:tcPr>
            <w:tcW w:w="844" w:type="pct"/>
          </w:tcPr>
          <w:p w:rsidR="00C273A9" w:rsidRPr="007E3B58" w:rsidRDefault="007E3B58" w:rsidP="004C7015">
            <w:pPr>
              <w:jc w:val="center"/>
              <w:rPr>
                <w:b/>
              </w:rPr>
            </w:pPr>
            <w:r w:rsidRPr="007E3B58">
              <w:rPr>
                <w:b/>
              </w:rPr>
              <w:t>4364</w:t>
            </w:r>
            <w:r w:rsidR="00EE3FFD" w:rsidRPr="007E3B58">
              <w:rPr>
                <w:b/>
              </w:rPr>
              <w:t>,4</w:t>
            </w:r>
            <w:r w:rsidRPr="007E3B58">
              <w:rPr>
                <w:b/>
              </w:rPr>
              <w:t>57</w:t>
            </w:r>
          </w:p>
        </w:tc>
      </w:tr>
      <w:tr w:rsidR="00FA04BF" w:rsidRPr="00AD7B6B" w:rsidTr="00FA04BF">
        <w:trPr>
          <w:trHeight w:val="68"/>
        </w:trPr>
        <w:tc>
          <w:tcPr>
            <w:tcW w:w="184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2841" w:type="pct"/>
          </w:tcPr>
          <w:p w:rsidR="00C273A9" w:rsidRPr="00F85FA4" w:rsidRDefault="00FA04BF" w:rsidP="006979E2">
            <w:pPr>
              <w:rPr>
                <w:b/>
              </w:rPr>
            </w:pPr>
            <w:r w:rsidRPr="00F85FA4">
              <w:rPr>
                <w:b/>
              </w:rPr>
              <w:t>Всего:</w:t>
            </w:r>
          </w:p>
        </w:tc>
        <w:tc>
          <w:tcPr>
            <w:tcW w:w="671" w:type="pct"/>
          </w:tcPr>
          <w:p w:rsidR="00C273A9" w:rsidRPr="00AD7B6B" w:rsidRDefault="00C273A9" w:rsidP="004C7015">
            <w:pPr>
              <w:jc w:val="center"/>
            </w:pPr>
          </w:p>
        </w:tc>
        <w:tc>
          <w:tcPr>
            <w:tcW w:w="460" w:type="pct"/>
          </w:tcPr>
          <w:p w:rsidR="00C273A9" w:rsidRPr="004C7015" w:rsidRDefault="00C273A9" w:rsidP="004C7015">
            <w:pPr>
              <w:jc w:val="center"/>
              <w:rPr>
                <w:highlight w:val="yellow"/>
              </w:rPr>
            </w:pPr>
          </w:p>
        </w:tc>
        <w:tc>
          <w:tcPr>
            <w:tcW w:w="844" w:type="pct"/>
          </w:tcPr>
          <w:p w:rsidR="00C273A9" w:rsidRPr="00F85FA4" w:rsidRDefault="00AA2C15" w:rsidP="007E3B58">
            <w:pPr>
              <w:jc w:val="center"/>
              <w:rPr>
                <w:b/>
              </w:rPr>
            </w:pPr>
            <w:r w:rsidRPr="00F85FA4">
              <w:rPr>
                <w:b/>
              </w:rPr>
              <w:t>19484,</w:t>
            </w:r>
            <w:r w:rsidR="007E3B58" w:rsidRPr="00F85FA4">
              <w:rPr>
                <w:b/>
              </w:rPr>
              <w:t>340</w:t>
            </w:r>
          </w:p>
        </w:tc>
      </w:tr>
    </w:tbl>
    <w:p w:rsidR="00C273A9" w:rsidRPr="00AD7B6B" w:rsidRDefault="00C273A9" w:rsidP="00C273A9">
      <w:pPr>
        <w:ind w:firstLine="709"/>
        <w:jc w:val="both"/>
      </w:pPr>
    </w:p>
    <w:p w:rsidR="00C273A9" w:rsidRDefault="00C273A9" w:rsidP="00C273A9">
      <w:pPr>
        <w:ind w:firstLine="709"/>
        <w:jc w:val="both"/>
      </w:pPr>
      <w:r w:rsidRPr="00AD7B6B">
        <w:t>3. Порядок контроля выполнения муниципального задания:</w:t>
      </w:r>
    </w:p>
    <w:p w:rsidR="00FA04BF" w:rsidRPr="00AD7B6B" w:rsidRDefault="00FA04BF" w:rsidP="00C273A9">
      <w:pPr>
        <w:ind w:firstLine="709"/>
        <w:jc w:val="both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3748"/>
        <w:gridCol w:w="7216"/>
      </w:tblGrid>
      <w:tr w:rsidR="00C273A9" w:rsidRPr="00AD7B6B" w:rsidTr="00FA04BF">
        <w:tc>
          <w:tcPr>
            <w:tcW w:w="1273" w:type="pct"/>
            <w:hideMark/>
          </w:tcPr>
          <w:p w:rsidR="00C273A9" w:rsidRPr="00AD7B6B" w:rsidRDefault="00C273A9" w:rsidP="00FA04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Формы контроля</w:t>
            </w:r>
          </w:p>
        </w:tc>
        <w:tc>
          <w:tcPr>
            <w:tcW w:w="1274" w:type="pct"/>
            <w:hideMark/>
          </w:tcPr>
          <w:p w:rsidR="00C273A9" w:rsidRPr="00AD7B6B" w:rsidRDefault="00C273A9" w:rsidP="00FA04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Периодичность</w:t>
            </w:r>
          </w:p>
        </w:tc>
        <w:tc>
          <w:tcPr>
            <w:tcW w:w="2453" w:type="pct"/>
            <w:hideMark/>
          </w:tcPr>
          <w:p w:rsidR="00C273A9" w:rsidRPr="00AD7B6B" w:rsidRDefault="00C273A9" w:rsidP="00FA04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Исполнительные органы местного самоуправления, осуществляющие контроль выполнения муниципального задания</w:t>
            </w:r>
          </w:p>
        </w:tc>
      </w:tr>
      <w:tr w:rsidR="00C273A9" w:rsidRPr="00AD7B6B" w:rsidTr="00FA04BF">
        <w:tc>
          <w:tcPr>
            <w:tcW w:w="1273" w:type="pct"/>
            <w:hideMark/>
          </w:tcPr>
          <w:p w:rsidR="00C273A9" w:rsidRPr="00AD7B6B" w:rsidRDefault="00C273A9" w:rsidP="00FA04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1</w:t>
            </w:r>
          </w:p>
        </w:tc>
        <w:tc>
          <w:tcPr>
            <w:tcW w:w="1274" w:type="pct"/>
            <w:hideMark/>
          </w:tcPr>
          <w:p w:rsidR="00C273A9" w:rsidRPr="00AD7B6B" w:rsidRDefault="00C273A9" w:rsidP="00FA04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2</w:t>
            </w:r>
          </w:p>
        </w:tc>
        <w:tc>
          <w:tcPr>
            <w:tcW w:w="2453" w:type="pct"/>
            <w:hideMark/>
          </w:tcPr>
          <w:p w:rsidR="00C273A9" w:rsidRPr="00AD7B6B" w:rsidRDefault="00C273A9" w:rsidP="00FA04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3</w:t>
            </w:r>
          </w:p>
        </w:tc>
      </w:tr>
      <w:tr w:rsidR="00C273A9" w:rsidRPr="00AD7B6B" w:rsidTr="00FA04BF">
        <w:tc>
          <w:tcPr>
            <w:tcW w:w="1273" w:type="pct"/>
          </w:tcPr>
          <w:p w:rsidR="00C273A9" w:rsidRPr="00AD7B6B" w:rsidRDefault="00C273A9" w:rsidP="00FA04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Камеральная проверка отчетности, предоставляемой МАУ «Районный центр молодежных инициатив «Ориентир»</w:t>
            </w:r>
          </w:p>
        </w:tc>
        <w:tc>
          <w:tcPr>
            <w:tcW w:w="1274" w:type="pct"/>
          </w:tcPr>
          <w:p w:rsidR="00C273A9" w:rsidRPr="00AD7B6B" w:rsidRDefault="00C273A9" w:rsidP="00FA04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>1 раз в квартал</w:t>
            </w:r>
          </w:p>
        </w:tc>
        <w:tc>
          <w:tcPr>
            <w:tcW w:w="2453" w:type="pct"/>
          </w:tcPr>
          <w:p w:rsidR="00C273A9" w:rsidRPr="00AD7B6B" w:rsidRDefault="00C273A9" w:rsidP="00FA04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B6B">
              <w:t xml:space="preserve">Администрация </w:t>
            </w:r>
            <w:proofErr w:type="spellStart"/>
            <w:r w:rsidRPr="00AD7B6B">
              <w:t>Кондинского</w:t>
            </w:r>
            <w:proofErr w:type="spellEnd"/>
            <w:r w:rsidRPr="00AD7B6B">
              <w:t xml:space="preserve"> района</w:t>
            </w:r>
          </w:p>
        </w:tc>
      </w:tr>
    </w:tbl>
    <w:p w:rsidR="00FA04BF" w:rsidRDefault="00FA04BF" w:rsidP="00C273A9">
      <w:pPr>
        <w:ind w:firstLine="709"/>
        <w:jc w:val="both"/>
      </w:pPr>
    </w:p>
    <w:p w:rsidR="00C273A9" w:rsidRPr="00AD7B6B" w:rsidRDefault="00C273A9" w:rsidP="00C273A9">
      <w:pPr>
        <w:ind w:firstLine="709"/>
        <w:jc w:val="both"/>
      </w:pPr>
      <w:r w:rsidRPr="00AD7B6B">
        <w:t>4. Требования к отчетности о выполнении муниципального задания:</w:t>
      </w:r>
    </w:p>
    <w:p w:rsidR="00C273A9" w:rsidRPr="00AD7B6B" w:rsidRDefault="00C273A9" w:rsidP="00C273A9">
      <w:pPr>
        <w:ind w:firstLine="709"/>
        <w:jc w:val="both"/>
      </w:pPr>
      <w:r w:rsidRPr="00AD7B6B">
        <w:lastRenderedPageBreak/>
        <w:t>4.1. Периодичность представления отчетов о выполнении муниципального задания: 1 раз в квартал.</w:t>
      </w:r>
    </w:p>
    <w:p w:rsidR="00C273A9" w:rsidRPr="00AD7B6B" w:rsidRDefault="00C273A9" w:rsidP="00C273A9">
      <w:pPr>
        <w:ind w:firstLine="709"/>
        <w:jc w:val="both"/>
      </w:pPr>
      <w:r w:rsidRPr="00AD7B6B">
        <w:t xml:space="preserve">4.2. Сроки представления отчетов о выполнении муниципального задания: </w:t>
      </w:r>
    </w:p>
    <w:p w:rsidR="00C273A9" w:rsidRPr="00AD7B6B" w:rsidRDefault="00C273A9" w:rsidP="00C273A9">
      <w:pPr>
        <w:ind w:firstLine="709"/>
        <w:jc w:val="both"/>
      </w:pPr>
      <w:r w:rsidRPr="00AD7B6B">
        <w:t>Ежеквартально до 10 числа месяца следующего за отчетным кварталом;</w:t>
      </w:r>
    </w:p>
    <w:p w:rsidR="00C273A9" w:rsidRPr="00AD7B6B" w:rsidRDefault="00C273A9" w:rsidP="00C273A9">
      <w:pPr>
        <w:ind w:firstLine="709"/>
        <w:jc w:val="both"/>
      </w:pPr>
      <w:r w:rsidRPr="00AD7B6B">
        <w:t xml:space="preserve">До 10 декабря текущего финансового года </w:t>
      </w:r>
      <w:proofErr w:type="gramStart"/>
      <w:r w:rsidRPr="00AD7B6B">
        <w:t>предоставляется предварительный отчет</w:t>
      </w:r>
      <w:proofErr w:type="gramEnd"/>
      <w:r w:rsidRPr="00AD7B6B">
        <w:t xml:space="preserve"> о выполнении муниципального задания на соответствующий финансовый год;</w:t>
      </w:r>
    </w:p>
    <w:p w:rsidR="00C273A9" w:rsidRPr="00AD7B6B" w:rsidRDefault="00C273A9" w:rsidP="00C273A9">
      <w:pPr>
        <w:ind w:firstLine="709"/>
        <w:jc w:val="both"/>
      </w:pPr>
      <w:r w:rsidRPr="00AD7B6B">
        <w:t xml:space="preserve">До 01 марта финансового года, следующего за </w:t>
      </w:r>
      <w:proofErr w:type="gramStart"/>
      <w:r w:rsidRPr="00AD7B6B">
        <w:t>отчетным</w:t>
      </w:r>
      <w:proofErr w:type="gramEnd"/>
      <w:r w:rsidRPr="00AD7B6B">
        <w:t xml:space="preserve"> предоставляется годовой отчет.</w:t>
      </w:r>
    </w:p>
    <w:p w:rsidR="00C273A9" w:rsidRPr="00AD7B6B" w:rsidRDefault="00C273A9" w:rsidP="00C273A9">
      <w:pPr>
        <w:ind w:firstLine="709"/>
        <w:jc w:val="both"/>
      </w:pPr>
      <w:r w:rsidRPr="00AD7B6B">
        <w:t xml:space="preserve">4.3. Иные требования к отчетности о выполнении муниципального задания: отчетность предоставляется по форме, утвержденной постановлением администрации </w:t>
      </w:r>
      <w:proofErr w:type="spellStart"/>
      <w:r w:rsidRPr="00AD7B6B">
        <w:t>Кондинского</w:t>
      </w:r>
      <w:proofErr w:type="spellEnd"/>
      <w:r w:rsidRPr="00AD7B6B">
        <w:t xml:space="preserve"> района от 14 августа 2017 года № 1256 «</w:t>
      </w:r>
      <w:r w:rsidRPr="00AD7B6B">
        <w:rPr>
          <w:rStyle w:val="af"/>
          <w:b w:val="0"/>
          <w:bCs w:val="0"/>
          <w:color w:val="auto"/>
        </w:rPr>
        <w:t xml:space="preserve">О порядке формирования муниципального задания </w:t>
      </w:r>
      <w:r w:rsidR="00FA04BF">
        <w:rPr>
          <w:rStyle w:val="af"/>
          <w:b w:val="0"/>
          <w:bCs w:val="0"/>
          <w:color w:val="auto"/>
        </w:rPr>
        <w:t xml:space="preserve">             </w:t>
      </w:r>
      <w:r w:rsidRPr="00AD7B6B">
        <w:rPr>
          <w:rStyle w:val="af"/>
          <w:b w:val="0"/>
          <w:bCs w:val="0"/>
          <w:color w:val="auto"/>
        </w:rPr>
        <w:t xml:space="preserve">на оказание муниципальных услуг (выполнение работ) муниципальными учреждениями </w:t>
      </w:r>
      <w:proofErr w:type="spellStart"/>
      <w:r w:rsidRPr="00AD7B6B">
        <w:rPr>
          <w:rStyle w:val="af"/>
          <w:b w:val="0"/>
          <w:bCs w:val="0"/>
          <w:color w:val="auto"/>
        </w:rPr>
        <w:t>Кондинского</w:t>
      </w:r>
      <w:proofErr w:type="spellEnd"/>
      <w:r w:rsidRPr="00AD7B6B">
        <w:rPr>
          <w:rStyle w:val="af"/>
          <w:b w:val="0"/>
          <w:bCs w:val="0"/>
          <w:color w:val="auto"/>
        </w:rPr>
        <w:t xml:space="preserve"> района и финансовом обеспечении </w:t>
      </w:r>
      <w:r w:rsidR="00FA04BF">
        <w:rPr>
          <w:rStyle w:val="af"/>
          <w:b w:val="0"/>
          <w:bCs w:val="0"/>
          <w:color w:val="auto"/>
        </w:rPr>
        <w:t xml:space="preserve">    </w:t>
      </w:r>
      <w:r w:rsidRPr="00AD7B6B">
        <w:rPr>
          <w:rStyle w:val="af"/>
          <w:b w:val="0"/>
          <w:bCs w:val="0"/>
          <w:color w:val="auto"/>
        </w:rPr>
        <w:t>его выполнения»</w:t>
      </w:r>
      <w:r w:rsidRPr="00AD7B6B">
        <w:t>.</w:t>
      </w:r>
    </w:p>
    <w:p w:rsidR="00260AB9" w:rsidRPr="00FA04BF" w:rsidRDefault="00C273A9" w:rsidP="00FA04BF">
      <w:pPr>
        <w:ind w:firstLine="709"/>
        <w:jc w:val="both"/>
        <w:rPr>
          <w:bCs/>
        </w:rPr>
      </w:pPr>
      <w:r w:rsidRPr="00AD7B6B">
        <w:t>5. Иные показатели, связанные с выполнением муниципального задания</w:t>
      </w:r>
      <w:hyperlink r:id="rId14" w:anchor="sub_106" w:history="1">
        <w:r w:rsidRPr="00AD7B6B">
          <w:rPr>
            <w:bCs/>
          </w:rPr>
          <w:t>:</w:t>
        </w:r>
      </w:hyperlink>
      <w:r w:rsidRPr="00AD7B6B">
        <w:rPr>
          <w:bCs/>
        </w:rPr>
        <w:t xml:space="preserve"> муниципальное задание считается выполненным при условии его выполнения не менее ±5%.</w:t>
      </w:r>
    </w:p>
    <w:sectPr w:rsidR="00260AB9" w:rsidRPr="00FA04BF" w:rsidSect="002865CF">
      <w:headerReference w:type="first" r:id="rId15"/>
      <w:pgSz w:w="16838" w:h="11909" w:orient="landscape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9D" w:rsidRDefault="00CC7D9D">
      <w:r>
        <w:separator/>
      </w:r>
    </w:p>
  </w:endnote>
  <w:endnote w:type="continuationSeparator" w:id="0">
    <w:p w:rsidR="00CC7D9D" w:rsidRDefault="00CC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9D" w:rsidRDefault="00CC7D9D">
      <w:r>
        <w:separator/>
      </w:r>
    </w:p>
  </w:footnote>
  <w:footnote w:type="continuationSeparator" w:id="0">
    <w:p w:rsidR="00CC7D9D" w:rsidRDefault="00CC7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A9" w:rsidRDefault="00183DE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5FA4">
      <w:rPr>
        <w:noProof/>
      </w:rPr>
      <w:t>12</w:t>
    </w:r>
    <w:r>
      <w:rPr>
        <w:noProof/>
      </w:rPr>
      <w:fldChar w:fldCharType="end"/>
    </w:r>
  </w:p>
  <w:p w:rsidR="00137FFB" w:rsidRDefault="00137FFB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A9" w:rsidRDefault="00183DE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164F">
      <w:rPr>
        <w:noProof/>
      </w:rPr>
      <w:t>3</w:t>
    </w:r>
    <w:r>
      <w:rPr>
        <w:noProof/>
      </w:rPr>
      <w:fldChar w:fldCharType="end"/>
    </w:r>
  </w:p>
  <w:p w:rsidR="00C273A9" w:rsidRDefault="00C273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7F100C"/>
    <w:multiLevelType w:val="hybridMultilevel"/>
    <w:tmpl w:val="D01EAA10"/>
    <w:lvl w:ilvl="0" w:tplc="46323BF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22"/>
  </w:num>
  <w:num w:numId="5">
    <w:abstractNumId w:val="17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15"/>
  </w:num>
  <w:num w:numId="16">
    <w:abstractNumId w:val="7"/>
  </w:num>
  <w:num w:numId="17">
    <w:abstractNumId w:val="21"/>
  </w:num>
  <w:num w:numId="18">
    <w:abstractNumId w:val="18"/>
  </w:num>
  <w:num w:numId="19">
    <w:abstractNumId w:val="11"/>
  </w:num>
  <w:num w:numId="20">
    <w:abstractNumId w:val="20"/>
  </w:num>
  <w:num w:numId="21">
    <w:abstractNumId w:val="13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1740"/>
    <w:rsid w:val="00012651"/>
    <w:rsid w:val="00014B97"/>
    <w:rsid w:val="00015A47"/>
    <w:rsid w:val="00016E4D"/>
    <w:rsid w:val="00017603"/>
    <w:rsid w:val="000213AF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77A7"/>
    <w:rsid w:val="0006027A"/>
    <w:rsid w:val="000623FA"/>
    <w:rsid w:val="000655BF"/>
    <w:rsid w:val="000670D1"/>
    <w:rsid w:val="00070956"/>
    <w:rsid w:val="00072B8B"/>
    <w:rsid w:val="00073BA7"/>
    <w:rsid w:val="00073FFC"/>
    <w:rsid w:val="000755A6"/>
    <w:rsid w:val="00076064"/>
    <w:rsid w:val="000779D2"/>
    <w:rsid w:val="000842C0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79CA"/>
    <w:rsid w:val="00157C6F"/>
    <w:rsid w:val="00160294"/>
    <w:rsid w:val="001617A6"/>
    <w:rsid w:val="00163566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FEF"/>
    <w:rsid w:val="00183DEA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4677"/>
    <w:rsid w:val="00204870"/>
    <w:rsid w:val="00205BCA"/>
    <w:rsid w:val="00207157"/>
    <w:rsid w:val="00207C0B"/>
    <w:rsid w:val="00211D6C"/>
    <w:rsid w:val="002152F2"/>
    <w:rsid w:val="00215686"/>
    <w:rsid w:val="002171B7"/>
    <w:rsid w:val="00223201"/>
    <w:rsid w:val="0022479F"/>
    <w:rsid w:val="00225864"/>
    <w:rsid w:val="002270D0"/>
    <w:rsid w:val="00227EE0"/>
    <w:rsid w:val="002327B7"/>
    <w:rsid w:val="00235D3E"/>
    <w:rsid w:val="00237740"/>
    <w:rsid w:val="00240AE3"/>
    <w:rsid w:val="00244FD4"/>
    <w:rsid w:val="002474E8"/>
    <w:rsid w:val="00251C8C"/>
    <w:rsid w:val="00252455"/>
    <w:rsid w:val="002535E8"/>
    <w:rsid w:val="00260AB9"/>
    <w:rsid w:val="0026159A"/>
    <w:rsid w:val="002628A9"/>
    <w:rsid w:val="00263B9B"/>
    <w:rsid w:val="00263D1B"/>
    <w:rsid w:val="00265E20"/>
    <w:rsid w:val="00266113"/>
    <w:rsid w:val="00266AB4"/>
    <w:rsid w:val="00266ACE"/>
    <w:rsid w:val="00270CE6"/>
    <w:rsid w:val="00274C5D"/>
    <w:rsid w:val="00277FD8"/>
    <w:rsid w:val="002806B3"/>
    <w:rsid w:val="00282329"/>
    <w:rsid w:val="002834D5"/>
    <w:rsid w:val="00283AC7"/>
    <w:rsid w:val="002865CF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7B0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A05"/>
    <w:rsid w:val="00365EBD"/>
    <w:rsid w:val="0036659B"/>
    <w:rsid w:val="00371103"/>
    <w:rsid w:val="00372F7E"/>
    <w:rsid w:val="003735E2"/>
    <w:rsid w:val="00376466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7060"/>
    <w:rsid w:val="003A0CEC"/>
    <w:rsid w:val="003A17F0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015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5305"/>
    <w:rsid w:val="00526424"/>
    <w:rsid w:val="00526988"/>
    <w:rsid w:val="00527945"/>
    <w:rsid w:val="00530ACD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61D0"/>
    <w:rsid w:val="0057737A"/>
    <w:rsid w:val="005774CF"/>
    <w:rsid w:val="00580740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6CD4"/>
    <w:rsid w:val="005C7E1C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5C5"/>
    <w:rsid w:val="0060184B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2659"/>
    <w:rsid w:val="00672690"/>
    <w:rsid w:val="0067458D"/>
    <w:rsid w:val="00680700"/>
    <w:rsid w:val="006809A5"/>
    <w:rsid w:val="00680C80"/>
    <w:rsid w:val="0068542C"/>
    <w:rsid w:val="00686E1C"/>
    <w:rsid w:val="00687EB9"/>
    <w:rsid w:val="00690407"/>
    <w:rsid w:val="00692C6A"/>
    <w:rsid w:val="00693B8E"/>
    <w:rsid w:val="006944B6"/>
    <w:rsid w:val="006949CE"/>
    <w:rsid w:val="006979E2"/>
    <w:rsid w:val="006A128B"/>
    <w:rsid w:val="006A1D6C"/>
    <w:rsid w:val="006A3428"/>
    <w:rsid w:val="006A7B06"/>
    <w:rsid w:val="006B172D"/>
    <w:rsid w:val="006B4291"/>
    <w:rsid w:val="006B5D6B"/>
    <w:rsid w:val="006B678C"/>
    <w:rsid w:val="006B7026"/>
    <w:rsid w:val="006B790D"/>
    <w:rsid w:val="006C1224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1182"/>
    <w:rsid w:val="007629DB"/>
    <w:rsid w:val="007634C6"/>
    <w:rsid w:val="00763E0C"/>
    <w:rsid w:val="007648AE"/>
    <w:rsid w:val="007661B8"/>
    <w:rsid w:val="00766BC5"/>
    <w:rsid w:val="00771083"/>
    <w:rsid w:val="00772F95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2AE7"/>
    <w:rsid w:val="00794996"/>
    <w:rsid w:val="007A306D"/>
    <w:rsid w:val="007A57B6"/>
    <w:rsid w:val="007A6725"/>
    <w:rsid w:val="007B22BF"/>
    <w:rsid w:val="007B49D3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3B58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5FC3"/>
    <w:rsid w:val="00897FCB"/>
    <w:rsid w:val="008A0C2D"/>
    <w:rsid w:val="008A42DE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065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4ED3"/>
    <w:rsid w:val="009468EC"/>
    <w:rsid w:val="00947372"/>
    <w:rsid w:val="00950744"/>
    <w:rsid w:val="009510BF"/>
    <w:rsid w:val="00952B6C"/>
    <w:rsid w:val="00953C7A"/>
    <w:rsid w:val="009555B5"/>
    <w:rsid w:val="00955D58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6D13"/>
    <w:rsid w:val="00A4164F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92AE2"/>
    <w:rsid w:val="00A93947"/>
    <w:rsid w:val="00A95896"/>
    <w:rsid w:val="00AA07B8"/>
    <w:rsid w:val="00AA0C70"/>
    <w:rsid w:val="00AA245D"/>
    <w:rsid w:val="00AA2C15"/>
    <w:rsid w:val="00AA2E85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D024E"/>
    <w:rsid w:val="00AD08B5"/>
    <w:rsid w:val="00AD18D4"/>
    <w:rsid w:val="00AD1A71"/>
    <w:rsid w:val="00AD2971"/>
    <w:rsid w:val="00AD46C1"/>
    <w:rsid w:val="00AD4CEC"/>
    <w:rsid w:val="00AD7B6B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81734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273A9"/>
    <w:rsid w:val="00C31F8F"/>
    <w:rsid w:val="00C34E9C"/>
    <w:rsid w:val="00C37BF7"/>
    <w:rsid w:val="00C42692"/>
    <w:rsid w:val="00C427C3"/>
    <w:rsid w:val="00C42DCB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00F"/>
    <w:rsid w:val="00C75469"/>
    <w:rsid w:val="00C76220"/>
    <w:rsid w:val="00C8292E"/>
    <w:rsid w:val="00C832ED"/>
    <w:rsid w:val="00C83676"/>
    <w:rsid w:val="00C856F5"/>
    <w:rsid w:val="00C85780"/>
    <w:rsid w:val="00C914CF"/>
    <w:rsid w:val="00C93992"/>
    <w:rsid w:val="00C9528C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C7D9D"/>
    <w:rsid w:val="00CD22EF"/>
    <w:rsid w:val="00CD2714"/>
    <w:rsid w:val="00CD37F7"/>
    <w:rsid w:val="00CD4B04"/>
    <w:rsid w:val="00CD71CB"/>
    <w:rsid w:val="00CD7CEF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579"/>
    <w:rsid w:val="00D8764C"/>
    <w:rsid w:val="00D8791A"/>
    <w:rsid w:val="00D90E1D"/>
    <w:rsid w:val="00D91800"/>
    <w:rsid w:val="00D919A0"/>
    <w:rsid w:val="00D91E7E"/>
    <w:rsid w:val="00D9211E"/>
    <w:rsid w:val="00D959FC"/>
    <w:rsid w:val="00D95E3B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D0680"/>
    <w:rsid w:val="00DD549A"/>
    <w:rsid w:val="00DD5BB3"/>
    <w:rsid w:val="00DD6220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A35"/>
    <w:rsid w:val="00E40E58"/>
    <w:rsid w:val="00E42209"/>
    <w:rsid w:val="00E47D15"/>
    <w:rsid w:val="00E508E8"/>
    <w:rsid w:val="00E53B18"/>
    <w:rsid w:val="00E552F5"/>
    <w:rsid w:val="00E56179"/>
    <w:rsid w:val="00E56D81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7389"/>
    <w:rsid w:val="00E77967"/>
    <w:rsid w:val="00E8007D"/>
    <w:rsid w:val="00E816D1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FFD"/>
    <w:rsid w:val="00EE4EF0"/>
    <w:rsid w:val="00EE562D"/>
    <w:rsid w:val="00EE64FE"/>
    <w:rsid w:val="00EE66EB"/>
    <w:rsid w:val="00EE6C89"/>
    <w:rsid w:val="00EE723C"/>
    <w:rsid w:val="00EE7A40"/>
    <w:rsid w:val="00EF2BCB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29C5"/>
    <w:rsid w:val="00F134B8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65F"/>
    <w:rsid w:val="00F754A6"/>
    <w:rsid w:val="00F818E5"/>
    <w:rsid w:val="00F82D8E"/>
    <w:rsid w:val="00F82EBD"/>
    <w:rsid w:val="00F85FA4"/>
    <w:rsid w:val="00F94D17"/>
    <w:rsid w:val="00F955F3"/>
    <w:rsid w:val="00F959DB"/>
    <w:rsid w:val="00F971DA"/>
    <w:rsid w:val="00F97A33"/>
    <w:rsid w:val="00FA04BF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58B"/>
    <w:rsid w:val="00FB385E"/>
    <w:rsid w:val="00FB6B35"/>
    <w:rsid w:val="00FC0DC2"/>
    <w:rsid w:val="00FC17F9"/>
    <w:rsid w:val="00FC2FE5"/>
    <w:rsid w:val="00FC32E5"/>
    <w:rsid w:val="00FC44D0"/>
    <w:rsid w:val="00FC65D0"/>
    <w:rsid w:val="00FC6939"/>
    <w:rsid w:val="00FC7071"/>
    <w:rsid w:val="00FD26B6"/>
    <w:rsid w:val="00FD2D2A"/>
    <w:rsid w:val="00FD4EF5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AF4C78"/>
    <w:rPr>
      <w:rFonts w:ascii="TimesET" w:hAnsi="TimesET"/>
      <w:sz w:val="32"/>
      <w:szCs w:val="24"/>
    </w:rPr>
  </w:style>
  <w:style w:type="character" w:customStyle="1" w:styleId="af">
    <w:name w:val="Цветовое выделение"/>
    <w:uiPriority w:val="99"/>
    <w:rsid w:val="00C273A9"/>
    <w:rPr>
      <w:b/>
      <w:bCs/>
      <w:color w:val="000080"/>
    </w:rPr>
  </w:style>
  <w:style w:type="paragraph" w:styleId="af0">
    <w:name w:val="footer"/>
    <w:basedOn w:val="a"/>
    <w:link w:val="af1"/>
    <w:rsid w:val="00C273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273A9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273A9"/>
    <w:rPr>
      <w:sz w:val="24"/>
      <w:szCs w:val="24"/>
    </w:rPr>
  </w:style>
  <w:style w:type="paragraph" w:styleId="af2">
    <w:name w:val="Balloon Text"/>
    <w:basedOn w:val="a"/>
    <w:link w:val="af3"/>
    <w:rsid w:val="00183DE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83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AF4C78"/>
    <w:rPr>
      <w:rFonts w:ascii="TimesET" w:hAnsi="TimesET"/>
      <w:sz w:val="32"/>
      <w:szCs w:val="24"/>
    </w:rPr>
  </w:style>
  <w:style w:type="character" w:customStyle="1" w:styleId="af">
    <w:name w:val="Цветовое выделение"/>
    <w:uiPriority w:val="99"/>
    <w:rsid w:val="00C273A9"/>
    <w:rPr>
      <w:b/>
      <w:bCs/>
      <w:color w:val="000080"/>
    </w:rPr>
  </w:style>
  <w:style w:type="paragraph" w:styleId="af0">
    <w:name w:val="footer"/>
    <w:basedOn w:val="a"/>
    <w:link w:val="af1"/>
    <w:rsid w:val="00C273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273A9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273A9"/>
    <w:rPr>
      <w:sz w:val="24"/>
      <w:szCs w:val="24"/>
    </w:rPr>
  </w:style>
  <w:style w:type="paragraph" w:styleId="af2">
    <w:name w:val="Balloon Text"/>
    <w:basedOn w:val="a"/>
    <w:link w:val="af3"/>
    <w:rsid w:val="00183DE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83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9222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9222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Z:\&#1054;&#1090;&#1076;&#1077;&#1083;%20&#1084;&#1086;&#1083;&#1086;&#1076;&#1077;&#1078;&#1085;&#1086;&#1081;%20&#1087;&#1086;&#1083;&#1080;&#1090;&#1080;&#1082;&#1080;\+&#1053;&#1055;&#1040;_&#1052;&#1054;&#1051;&#1054;&#1044;&#1045;&#1046;&#1050;&#1040;\08.07.2016_&#1055;&#1077;&#1088;&#1077;&#1095;&#1077;&#1085;&#1100;%20&#1084;&#1091;&#1085;&#1080;&#1094;&#1080;&#1087;&#1072;&#1083;&#1100;&#1085;&#1099;&#1093;%20&#1091;&#1089;&#1083;&#1091;&#1075;%20&#1054;&#1088;&#1080;&#1077;&#1085;&#1090;&#1080;&#1088;\2015-12-165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2046</Words>
  <Characters>16192</Characters>
  <Application>Microsoft Office Word</Application>
  <DocSecurity>0</DocSecurity>
  <Lines>134</Lines>
  <Paragraphs>36</Paragraphs>
  <ScaleCrop>false</ScaleCrop>
  <Company>Microsoft</Company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Непомнящих Светлана Ивановна</cp:lastModifiedBy>
  <cp:revision>6</cp:revision>
  <cp:lastPrinted>2018-04-16T05:11:00Z</cp:lastPrinted>
  <dcterms:created xsi:type="dcterms:W3CDTF">2019-02-21T10:15:00Z</dcterms:created>
  <dcterms:modified xsi:type="dcterms:W3CDTF">2019-02-22T04:36:00Z</dcterms:modified>
</cp:coreProperties>
</file>