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–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РАСПОРЯЖЕНИЕ</w:t>
      </w:r>
      <w:r>
        <w:rPr>
          <w:rFonts w:ascii="Times New Roman" w:hAnsi="Times New Roman"/>
          <w:b/>
          <w:color w:val="000000"/>
          <w:sz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03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</w:t>
            </w:r>
          </w:p>
        </w:tc>
        <w:tc>
          <w:tcPr>
            <w:tcW w:w="307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191</w:t>
            </w:r>
            <w:r>
              <w:rPr>
                <w:sz w:val="28"/>
                <w:szCs w:val="28"/>
              </w:rPr>
              <w:t xml:space="preserve">-р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7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Междуреченский</w:t>
            </w:r>
          </w:p>
        </w:tc>
        <w:tc>
          <w:tcPr>
            <w:tcW w:w="3446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</w:tblGrid>
      <w:tr>
        <w:trPr/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11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докладе о результатах мониторинга правоприменения муниципальных правовых актов администрации Кондинского района</w:t>
            </w:r>
          </w:p>
          <w:p>
            <w:pPr>
              <w:pStyle w:val="Normal"/>
              <w:tabs>
                <w:tab w:val="left" w:pos="411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2022 год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проведении мониторинга правоприменения в администрации Кондинского района, утвержденным постановлением администрации Кондинского района от 10 января 2022 года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5 «Об утверждении Положения о проведении мониторинга правоприменения в Кондинском районе»: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доклад о результатах мониторинга правоприменения муниципальных правовых актов администрации Кондинского района за 2022 год (приложение).</w:t>
      </w:r>
    </w:p>
    <w:p>
      <w:pPr>
        <w:pStyle w:val="179"/>
        <w:shd w:val="clear" w:color="auto" w:fill="ffffff"/>
        <w:tabs>
          <w:tab w:val="left" w:pos="284" w:leader="none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Доклад разместить на официальном сайте органов местного самоуправления Кондинского района Ханты-Мансийского автономного </w:t>
        <w:br w:type="textWrapping" w:clear="all"/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Югры.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выполнением распоряжения возложить на первого заместителя главы района А.В. Кривоногова.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2"/>
        <w:gridCol w:w="1873"/>
        <w:gridCol w:w="3299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  <w:t xml:space="preserve">кд</w:t>
      </w:r>
      <w:r>
        <w:rPr>
          <w:color w:val="000000"/>
          <w:sz w:val="16"/>
        </w:rPr>
        <w:t xml:space="preserve">/Ба</w:t>
      </w:r>
      <w:r>
        <w:rPr>
          <w:color w:val="000000"/>
          <w:sz w:val="16"/>
        </w:rPr>
        <w:t xml:space="preserve">нк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документов/</w:t>
      </w:r>
      <w:r>
        <w:rPr>
          <w:color w:val="000000"/>
          <w:sz w:val="16"/>
        </w:rPr>
        <w:t xml:space="preserve">Распоряжения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2023</w:t>
      </w:r>
      <w:r>
        <w:rPr>
          <w:color w:val="000000"/>
          <w:sz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 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распоряжению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03.04.2023 № 191-р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jc w:val="center"/>
      </w:pPr>
      <w:r>
        <w:t xml:space="preserve">Доклад о результатах мониторинга правоприменения муниципальных правовых актов администрации Кондинского района за 2022 год</w:t>
      </w:r>
    </w:p>
    <w:p>
      <w:pPr>
        <w:pStyle w:val="Normal"/>
        <w:shd w:val="clear" w:color="auto" w:fill="ffffff"/>
        <w:jc w:val="center"/>
      </w:pPr>
    </w:p>
    <w:p>
      <w:pPr>
        <w:pStyle w:val="Normal"/>
        <w:shd w:val="clear" w:color="auto" w:fill="ffffff"/>
        <w:ind w:firstLine="708"/>
        <w:jc w:val="both"/>
      </w:pPr>
      <w:r>
        <w:t xml:space="preserve">Правовую основу проведения мониторинга правоприменения правовых актов в Российской Федерации</w:t>
      </w:r>
      <w:r>
        <w:t xml:space="preserve"> составляе</w:t>
      </w:r>
      <w:r>
        <w:t xml:space="preserve">т Федеральный закон от 17 июля 2009 года № 172-ФЗ</w:t>
      </w:r>
      <w:r>
        <w:t xml:space="preserve">                 </w:t>
      </w:r>
      <w:r>
        <w:t xml:space="preserve"> «Об антикоррупционной экспертизе нормативных правовых актов и проектов нормативных правовых актов», Указ Президента Российской Федерации от 20 мая 2011 года № 657</w:t>
      </w:r>
      <w:r>
        <w:t xml:space="preserve">                     </w:t>
      </w:r>
      <w:r>
        <w:t xml:space="preserve"> «О мониторинге правоприменения в Российской Федерации»</w:t>
      </w:r>
      <w:r>
        <w:t xml:space="preserve">, м</w:t>
      </w:r>
      <w:r>
        <w:t xml:space="preserve">етодикой осуществления мониторинга правоприменения в Российской Федерации, утвержденной Правительством Российской Федерации от 19 августа 2011 года № 694 «Об утверждении методики осуществления мониторинга правоприменения в Российской Федерации».</w:t>
      </w:r>
    </w:p>
    <w:p>
      <w:pPr>
        <w:pStyle w:val="Normal"/>
        <w:shd w:val="clear" w:color="auto" w:fill="ffffff"/>
        <w:ind w:firstLine="708"/>
        <w:jc w:val="both"/>
      </w:pPr>
      <w:r>
        <w:t xml:space="preserve">Порядок проведения мониторинга правоприменения в Кондинском районе </w:t>
      </w:r>
      <w:r>
        <w:t xml:space="preserve">                        </w:t>
      </w:r>
      <w:r>
        <w:t xml:space="preserve">Ханты-Мансийского автономного округа </w:t>
      </w:r>
      <w:r>
        <w:t xml:space="preserve">–</w:t>
      </w:r>
      <w:r>
        <w:t xml:space="preserve"> Югры (далее – мониторинг) определяется постановлением администрации Кондинского района от 10 января 2022</w:t>
      </w:r>
      <w:r>
        <w:t xml:space="preserve"> года</w:t>
      </w:r>
      <w:r>
        <w:t xml:space="preserve"> № 5. </w:t>
      </w:r>
    </w:p>
    <w:p>
      <w:pPr>
        <w:pStyle w:val="Normal"/>
        <w:shd w:val="clear" w:color="auto" w:fill="ffffff"/>
        <w:ind w:firstLine="708"/>
        <w:jc w:val="both"/>
      </w:pPr>
      <w:r>
        <w:t xml:space="preserve">Мониторинг правоприменения муниципальных правовых актов Кондинского района проводится в целях:</w:t>
      </w:r>
    </w:p>
    <w:p>
      <w:pPr>
        <w:pStyle w:val="Normal"/>
        <w:shd w:val="clear" w:color="auto" w:fill="ffffff"/>
        <w:ind w:firstLine="708"/>
        <w:jc w:val="both"/>
      </w:pPr>
      <w:r>
        <w:t xml:space="preserve">р</w:t>
      </w:r>
      <w:r>
        <w:t xml:space="preserve">еализации антикоррупционной политики и устранения коррупциогенных факторов в муниципальных правовых актах Кондинского район</w:t>
      </w:r>
      <w:r>
        <w:t xml:space="preserve">а</w:t>
      </w:r>
      <w:r>
        <w:t xml:space="preserve">;</w:t>
      </w:r>
    </w:p>
    <w:p>
      <w:pPr>
        <w:pStyle w:val="Normal"/>
        <w:shd w:val="clear" w:color="auto" w:fill="ffffff"/>
        <w:ind w:firstLine="708"/>
        <w:jc w:val="both"/>
      </w:pPr>
      <w:r>
        <w:t xml:space="preserve">снижения административных барьеров и повышения доступности муниципальных услуг;</w:t>
      </w:r>
    </w:p>
    <w:p>
      <w:pPr>
        <w:pStyle w:val="Normal"/>
        <w:shd w:val="clear" w:color="auto" w:fill="ffffff"/>
        <w:ind w:firstLine="708"/>
        <w:jc w:val="both"/>
      </w:pPr>
      <w:r>
        <w:t xml:space="preserve">совершенствования правовой системы муниципального района, процесса нормотворческой деятельности органов местного самоуправления Кондинского района.</w:t>
      </w:r>
    </w:p>
    <w:p>
      <w:pPr>
        <w:pStyle w:val="Normal"/>
        <w:shd w:val="clear" w:color="auto" w:fill="ffffff"/>
        <w:ind w:firstLine="708"/>
        <w:jc w:val="both"/>
      </w:pPr>
      <w:r>
        <w:t xml:space="preserve">Структурные подразделения администрации Кондинского района оказывают содействие отделу по правовым вопросам юридическо-правового управления администрации Кондинского района в проведении мониторинга правоприменения муниципальных правовых актов Кондинского района</w:t>
      </w:r>
      <w:r>
        <w:t xml:space="preserve">,</w:t>
      </w:r>
      <w:r>
        <w:t xml:space="preserve"> посредством предоставления отделу по правовым вопросам администрации Кондинского района по его запросам информации о практике правоприменения муниципальных правовых актов Кондинского района, регулирующих вопросы в сфере их деятельности.</w:t>
      </w:r>
    </w:p>
    <w:p>
      <w:pPr>
        <w:pStyle w:val="Normal"/>
        <w:ind w:firstLine="708"/>
        <w:jc w:val="both"/>
      </w:pPr>
      <w:r>
        <w:t xml:space="preserve">Результаты мониторинга правоприменения муниципальных правовых актов Кондинского района учитываются структурными подразделениями администрации Кондинского района при планировании правотворческой деятельности, разработке проектов муниципальных правовых актов.</w:t>
      </w:r>
    </w:p>
    <w:p>
      <w:pPr>
        <w:pStyle w:val="Normal"/>
        <w:ind w:firstLine="708"/>
        <w:jc w:val="both"/>
      </w:pPr>
      <w:r>
        <w:t xml:space="preserve">В 2022 году в целях проведения мониторинга было проанализировано </w:t>
      </w:r>
      <w:r>
        <w:t xml:space="preserve">                                    </w:t>
      </w:r>
      <w:r>
        <w:t xml:space="preserve">83 муниципальных правовых актов</w:t>
      </w:r>
      <w:r>
        <w:t xml:space="preserve">, согласно утвержденных</w:t>
      </w:r>
      <w:r>
        <w:t xml:space="preserve"> главой Кондинского района плана мониторинга правовых актов на 2022 год.</w:t>
      </w:r>
    </w:p>
    <w:p>
      <w:pPr>
        <w:pStyle w:val="Normal"/>
        <w:ind w:firstLine="708"/>
        <w:jc w:val="both"/>
      </w:pPr>
      <w:r>
        <w:t xml:space="preserve">По результатам мониторинга во все муниципальные правовые акты регулирующие предоставление муниципальных услуг были внесены соответствующие изменения, частично муниципальные правовые акты были признаны утратившими силу, а соответствующие регламенты были приняты в новой редакции.</w:t>
      </w:r>
    </w:p>
    <w:p>
      <w:pPr>
        <w:pStyle w:val="Normal"/>
        <w:ind w:firstLine="708"/>
        <w:jc w:val="both"/>
      </w:pPr>
      <w:r>
        <w:t xml:space="preserve">В 2023 году продолжается работа по подготовке проектов нормативных правовых актов, направленных на совершенствование правовых актов Кондинского района и правоприменительной практики путем принятия (издания), изменения или признания утратившими силу (отмены) муниципальных правовых актов.</w:t>
      </w:r>
    </w:p>
    <w:p>
      <w:pPr>
        <w:pStyle w:val="Normal"/>
        <w:ind w:firstLine="708"/>
        <w:jc w:val="both"/>
      </w:pPr>
      <w:r>
        <w:t xml:space="preserve">По результатам мониторинга несоответствия были устранены. </w:t>
      </w:r>
    </w:p>
    <w:p>
      <w:pPr>
        <w:pStyle w:val="Normal"/>
        <w:ind w:firstLine="708"/>
        <w:jc w:val="both"/>
      </w:pPr>
      <w:r>
        <w:t xml:space="preserve">Так</w:t>
      </w:r>
      <w:r>
        <w:t xml:space="preserve">же по результатам мониторинга установлено, что антикоррупционная экспертиза муниципальных правовых актов проведена, коррупциогенные факторы, в правовых актах не выявлено.</w:t>
      </w:r>
    </w:p>
    <w:sectPr>
      <w:headerReference w:type="default" r:id="rId6"/>
      <w:headerReference w:type="first" r:id="rId7"/>
      <w:type w:val="nextPage"/>
      <w:pgSz w:w="11906" w:h="16838"/>
      <w:pgMar w:top="1134" w:right="567" w:bottom="992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UserStyle_1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"/>
    <w:basedOn w:val="Normal"/>
    <w:next w:val="Head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4">
    <w:name w:val="- СТРАНИЦА -"/>
    <w:next w:val="UserStyle_4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5"/>
    <w:uiPriority w:val="99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6">
    <w:name w:val="Автозамена"/>
    <w:next w:val="UserStyle_6"/>
    <w:link w:val="Normal"/>
    <w:rPr>
      <w:sz w:val="24"/>
      <w:szCs w:val="24"/>
      <w:lang w:val="ru-RU" w:eastAsia="ru-RU" w:bidi="ar-SA"/>
    </w:rPr>
  </w:style>
  <w:style w:type="paragraph" w:styleId="UserStyle_7">
    <w:name w:val=" Знак"/>
    <w:basedOn w:val="Normal"/>
    <w:next w:val="UserStyle_7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character" w:styleId="UserStyle_2">
    <w:name w:val="Название Знак"/>
    <w:next w:val="UserStyle_2"/>
    <w:link w:val="Title"/>
    <w:rPr>
      <w:rFonts w:ascii="TimesET" w:hAnsi="TimesET"/>
      <w:sz w:val="32"/>
      <w:szCs w:val="24"/>
    </w:rPr>
  </w:style>
  <w:style w:type="paragraph" w:styleId="Footer">
    <w:name w:val="Нижний колонтитул"/>
    <w:basedOn w:val="Normal"/>
    <w:next w:val="Footer"/>
    <w:link w:val="UserStyle_8"/>
    <w:uiPriority w:val="99"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next w:val="UserStyle_8"/>
    <w:link w:val="Footer"/>
    <w:uiPriority w:val="99"/>
    <w:rPr>
      <w:sz w:val="24"/>
      <w:szCs w:val="24"/>
    </w:rPr>
  </w:style>
  <w:style w:type="paragraph" w:styleId="PlainText">
    <w:name w:val="Текст"/>
    <w:basedOn w:val="Normal"/>
    <w:next w:val="PlainText"/>
    <w:link w:val="UserStyle_9"/>
    <w:uiPriority w:val="99"/>
    <w:rPr>
      <w:rFonts w:ascii="Courier New" w:hAnsi="Courier New" w:cs="Courier New"/>
      <w:sz w:val="20"/>
      <w:szCs w:val="20"/>
    </w:rPr>
  </w:style>
  <w:style w:type="character" w:styleId="UserStyle_9">
    <w:name w:val="Текст Знак"/>
    <w:next w:val="UserStyle_9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,Знак"/>
    <w:basedOn w:val="Normal"/>
    <w:next w:val="BodyText2"/>
    <w:link w:val="UserStyle_10"/>
    <w:uiPriority w:val="99"/>
    <w:pPr>
      <w:spacing w:after="120" w:line="480" w:lineRule="auto"/>
    </w:pPr>
  </w:style>
  <w:style w:type="character" w:styleId="UserStyle_10">
    <w:name w:val="Основной текст 2 Знак,Знак Знак"/>
    <w:next w:val="UserStyle_10"/>
    <w:link w:val="BodyText2"/>
    <w:uiPriority w:val="99"/>
    <w:rPr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1"/>
    <w:pPr>
      <w:spacing w:after="120"/>
      <w:ind w:left="283"/>
    </w:pPr>
    <w:rPr>
      <w:sz w:val="16"/>
      <w:szCs w:val="16"/>
    </w:rPr>
  </w:style>
  <w:style w:type="character" w:styleId="UserStyle_11">
    <w:name w:val="Основной текст с отступом 3 Знак"/>
    <w:next w:val="UserStyle_11"/>
    <w:link w:val="BodyTextIndent3"/>
    <w:rPr>
      <w:sz w:val="16"/>
      <w:szCs w:val="16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</w:rPr>
  </w:style>
  <w:style w:type="paragraph" w:styleId="UserStyle_12">
    <w:name w:val="ConsPlusTitle"/>
    <w:next w:val="UserStyle_12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3"/>
    <w:uiPriority w:val="99"/>
    <w:unhideWhenUsed/>
    <w:rPr>
      <w:rFonts w:ascii="Tahoma" w:hAnsi="Tahoma" w:cs="Tahoma"/>
      <w:sz w:val="16"/>
      <w:szCs w:val="16"/>
    </w:rPr>
  </w:style>
  <w:style w:type="character" w:styleId="UserStyle_13">
    <w:name w:val="Текст выноски Знак"/>
    <w:next w:val="UserStyle_13"/>
    <w:link w:val="Acetate"/>
    <w:uiPriority w:val="99"/>
    <w:rPr>
      <w:rFonts w:ascii="Tahoma" w:hAnsi="Tahoma" w:cs="Tahoma"/>
      <w:sz w:val="16"/>
      <w:szCs w:val="16"/>
    </w:rPr>
  </w:style>
  <w:style w:type="numbering" w:styleId="UserStyle_14">
    <w:name w:val="Нет списка1"/>
    <w:next w:val="NormalList"/>
    <w:link w:val="Normal"/>
    <w:uiPriority w:val="99"/>
    <w:semiHidden/>
    <w:unhideWhenUsed/>
  </w:style>
  <w:style w:type="paragraph" w:styleId="UserStyle_15">
    <w:name w:val="font5"/>
    <w:basedOn w:val="Normal"/>
    <w:next w:val="UserStyle_15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000000"/>
      <w:sz w:val="20"/>
      <w:szCs w:val="20"/>
    </w:rPr>
  </w:style>
  <w:style w:type="paragraph" w:styleId="UserStyle_16">
    <w:name w:val="font6"/>
    <w:basedOn w:val="Normal"/>
    <w:next w:val="UserStyle_16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b/>
      <w:bCs/>
      <w:color w:val="000000"/>
      <w:sz w:val="20"/>
      <w:szCs w:val="20"/>
    </w:rPr>
  </w:style>
  <w:style w:type="paragraph" w:styleId="UserStyle_17">
    <w:name w:val="font7"/>
    <w:basedOn w:val="Normal"/>
    <w:next w:val="UserStyle_17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0000ff"/>
      <w:sz w:val="20"/>
      <w:szCs w:val="20"/>
    </w:rPr>
  </w:style>
  <w:style w:type="paragraph" w:styleId="UserStyle_18">
    <w:name w:val="font8"/>
    <w:basedOn w:val="Normal"/>
    <w:next w:val="UserStyle_18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b/>
      <w:bCs/>
      <w:color w:val="0000ff"/>
      <w:sz w:val="20"/>
      <w:szCs w:val="20"/>
    </w:rPr>
  </w:style>
  <w:style w:type="paragraph" w:styleId="UserStyle_19">
    <w:name w:val="font9"/>
    <w:basedOn w:val="Normal"/>
    <w:next w:val="UserStyle_19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sz w:val="20"/>
      <w:szCs w:val="20"/>
    </w:rPr>
  </w:style>
  <w:style w:type="paragraph" w:styleId="UserStyle_20">
    <w:name w:val="font10"/>
    <w:basedOn w:val="Normal"/>
    <w:next w:val="UserStyle_20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ff0000"/>
      <w:sz w:val="20"/>
      <w:szCs w:val="20"/>
    </w:rPr>
  </w:style>
  <w:style w:type="paragraph" w:styleId="UserStyle_21">
    <w:name w:val="font11"/>
    <w:basedOn w:val="Normal"/>
    <w:next w:val="UserStyle_21"/>
    <w:link w:val="Normal"/>
    <w:uiPriority w:val="99"/>
    <w:pPr>
      <w:spacing w:before="100" w:beforeAutospacing="1" w:after="100" w:afterAutospacing="1"/>
    </w:pPr>
    <w:rPr>
      <w:rFonts w:ascii="Calibri" w:hAnsi="Calibri" w:eastAsia="Calibri"/>
      <w:color w:val="ff0000"/>
      <w:sz w:val="20"/>
      <w:szCs w:val="20"/>
    </w:rPr>
  </w:style>
  <w:style w:type="paragraph" w:styleId="UserStyle_22">
    <w:name w:val="xl63"/>
    <w:basedOn w:val="Normal"/>
    <w:next w:val="UserStyle_22"/>
    <w:link w:val="Normal"/>
    <w:pPr>
      <w:spacing w:before="100" w:beforeAutospacing="1" w:after="100" w:afterAutospacing="1"/>
    </w:pPr>
    <w:rPr>
      <w:rFonts w:ascii="Calibri" w:hAnsi="Calibri" w:eastAsia="Calibri"/>
    </w:rPr>
  </w:style>
  <w:style w:type="paragraph" w:styleId="UserStyle_23">
    <w:name w:val="xl64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24">
    <w:name w:val="xl65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25">
    <w:name w:val="xl66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26">
    <w:name w:val="xl67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27">
    <w:name w:val="xl68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28">
    <w:name w:val="xl69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29">
    <w:name w:val="xl70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30">
    <w:name w:val="xl71"/>
    <w:basedOn w:val="Normal"/>
    <w:next w:val="UserStyle_30"/>
    <w:link w:val="Normal"/>
    <w:pP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31">
    <w:name w:val="xl72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32">
    <w:name w:val="xl73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33">
    <w:name w:val="xl74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b/>
      <w:bCs/>
      <w:color w:val="0000ff"/>
    </w:rPr>
  </w:style>
  <w:style w:type="paragraph" w:styleId="UserStyle_34">
    <w:name w:val="xl75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35">
    <w:name w:val="xl76"/>
    <w:basedOn w:val="Normal"/>
    <w:next w:val="UserStyle_35"/>
    <w:link w:val="Normal"/>
    <w:pP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36">
    <w:name w:val="xl77"/>
    <w:basedOn w:val="Normal"/>
    <w:next w:val="UserStyle_36"/>
    <w:link w:val="Normal"/>
    <w:pP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37">
    <w:name w:val="xl78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38">
    <w:name w:val="xl79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cc00"/>
    </w:rPr>
  </w:style>
  <w:style w:type="paragraph" w:styleId="UserStyle_39">
    <w:name w:val="xl80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40">
    <w:name w:val="xl81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41">
    <w:name w:val="xl82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ff0000"/>
    </w:rPr>
  </w:style>
  <w:style w:type="paragraph" w:styleId="UserStyle_42">
    <w:name w:val="xl83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b050"/>
    </w:rPr>
  </w:style>
  <w:style w:type="paragraph" w:styleId="UserStyle_43">
    <w:name w:val="xl84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44">
    <w:name w:val="xl85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45">
    <w:name w:val="xl86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46">
    <w:name w:val="xl87"/>
    <w:basedOn w:val="Normal"/>
    <w:next w:val="UserStyle_4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47">
    <w:name w:val="xl88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48">
    <w:name w:val="xl89"/>
    <w:basedOn w:val="Normal"/>
    <w:next w:val="UserStyle_4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49">
    <w:name w:val="xl90"/>
    <w:basedOn w:val="Normal"/>
    <w:next w:val="UserStyle_4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50">
    <w:name w:val="xl91"/>
    <w:basedOn w:val="Normal"/>
    <w:next w:val="UserStyle_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b/>
      <w:bCs/>
    </w:rPr>
  </w:style>
  <w:style w:type="paragraph" w:styleId="UserStyle_51">
    <w:name w:val="xl92"/>
    <w:basedOn w:val="Normal"/>
    <w:next w:val="UserStyle_5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0000ff"/>
    </w:rPr>
  </w:style>
  <w:style w:type="paragraph" w:styleId="UserStyle_52">
    <w:name w:val="xl93"/>
    <w:basedOn w:val="Normal"/>
    <w:next w:val="UserStyle_52"/>
    <w:link w:val="Normal"/>
    <w:pPr>
      <w:spacing w:before="100" w:beforeAutospacing="1" w:after="100" w:afterAutospacing="1"/>
    </w:pPr>
    <w:rPr>
      <w:rFonts w:ascii="Calibri" w:hAnsi="Calibri" w:eastAsia="Calibri"/>
      <w:b/>
      <w:bCs/>
    </w:rPr>
  </w:style>
  <w:style w:type="paragraph" w:styleId="UserStyle_53">
    <w:name w:val="xl94"/>
    <w:basedOn w:val="Normal"/>
    <w:next w:val="UserStyle_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54">
    <w:name w:val="xl95"/>
    <w:basedOn w:val="Normal"/>
    <w:next w:val="UserStyle_5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55">
    <w:name w:val="xl96"/>
    <w:basedOn w:val="Normal"/>
    <w:next w:val="UserStyle_5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56">
    <w:name w:val="xl97"/>
    <w:basedOn w:val="Normal"/>
    <w:next w:val="UserStyle_5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b/>
      <w:bCs/>
    </w:rPr>
  </w:style>
  <w:style w:type="paragraph" w:styleId="UserStyle_57">
    <w:name w:val="xl98"/>
    <w:basedOn w:val="Normal"/>
    <w:next w:val="UserStyle_5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58">
    <w:name w:val="xl99"/>
    <w:basedOn w:val="Normal"/>
    <w:next w:val="UserStyle_5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59">
    <w:name w:val="xl100"/>
    <w:basedOn w:val="Normal"/>
    <w:next w:val="UserStyle_5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60">
    <w:name w:val="xl101"/>
    <w:basedOn w:val="Normal"/>
    <w:next w:val="UserStyle_6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61">
    <w:name w:val="xl102"/>
    <w:basedOn w:val="Normal"/>
    <w:next w:val="UserStyle_61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62">
    <w:name w:val="xl103"/>
    <w:basedOn w:val="Normal"/>
    <w:next w:val="UserStyle_6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63">
    <w:name w:val="xl104"/>
    <w:basedOn w:val="Normal"/>
    <w:next w:val="UserStyle_63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4">
    <w:name w:val="xl105"/>
    <w:basedOn w:val="Normal"/>
    <w:next w:val="UserStyle_6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65">
    <w:name w:val="xl106"/>
    <w:basedOn w:val="Normal"/>
    <w:next w:val="UserStyle_6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6">
    <w:name w:val="xl107"/>
    <w:basedOn w:val="Normal"/>
    <w:next w:val="UserStyle_6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7">
    <w:name w:val="xl108"/>
    <w:basedOn w:val="Normal"/>
    <w:next w:val="UserStyle_6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8">
    <w:name w:val="xl109"/>
    <w:basedOn w:val="Normal"/>
    <w:next w:val="UserStyle_6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69">
    <w:name w:val="xl110"/>
    <w:basedOn w:val="Normal"/>
    <w:next w:val="UserStyle_69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0">
    <w:name w:val="xl111"/>
    <w:basedOn w:val="Normal"/>
    <w:next w:val="UserStyle_70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1">
    <w:name w:val="xl112"/>
    <w:basedOn w:val="Normal"/>
    <w:next w:val="UserStyle_7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2">
    <w:name w:val="xl113"/>
    <w:basedOn w:val="Normal"/>
    <w:next w:val="UserStyle_7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3">
    <w:name w:val="xl114"/>
    <w:basedOn w:val="Normal"/>
    <w:next w:val="UserStyle_7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4">
    <w:name w:val="xl115"/>
    <w:basedOn w:val="Normal"/>
    <w:next w:val="UserStyle_74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5">
    <w:name w:val="xl116"/>
    <w:basedOn w:val="Normal"/>
    <w:next w:val="UserStyle_75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6">
    <w:name w:val="xl117"/>
    <w:basedOn w:val="Normal"/>
    <w:next w:val="UserStyle_76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77">
    <w:name w:val="xl118"/>
    <w:basedOn w:val="Normal"/>
    <w:next w:val="UserStyle_7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78">
    <w:name w:val="xl119"/>
    <w:basedOn w:val="Normal"/>
    <w:next w:val="UserStyle_78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79">
    <w:name w:val="xl120"/>
    <w:basedOn w:val="Normal"/>
    <w:next w:val="UserStyle_7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0">
    <w:name w:val="xl121"/>
    <w:basedOn w:val="Normal"/>
    <w:next w:val="UserStyle_8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1">
    <w:name w:val="xl122"/>
    <w:basedOn w:val="Normal"/>
    <w:next w:val="UserStyle_8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2">
    <w:name w:val="xl123"/>
    <w:basedOn w:val="Normal"/>
    <w:next w:val="UserStyle_8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3">
    <w:name w:val="xl124"/>
    <w:basedOn w:val="Normal"/>
    <w:next w:val="UserStyle_8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4">
    <w:name w:val="xl125"/>
    <w:basedOn w:val="Normal"/>
    <w:next w:val="UserStyle_8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5">
    <w:name w:val="xl126"/>
    <w:basedOn w:val="Normal"/>
    <w:next w:val="UserStyle_85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6">
    <w:name w:val="xl127"/>
    <w:basedOn w:val="Normal"/>
    <w:next w:val="UserStyle_8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7">
    <w:name w:val="xl128"/>
    <w:basedOn w:val="Normal"/>
    <w:next w:val="UserStyle_8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88">
    <w:name w:val="xl129"/>
    <w:basedOn w:val="Normal"/>
    <w:next w:val="UserStyle_88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89">
    <w:name w:val="xl130"/>
    <w:basedOn w:val="Normal"/>
    <w:next w:val="UserStyle_8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1f497d"/>
    </w:rPr>
  </w:style>
  <w:style w:type="paragraph" w:styleId="UserStyle_90">
    <w:name w:val="xl131"/>
    <w:basedOn w:val="Normal"/>
    <w:next w:val="UserStyle_9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1">
    <w:name w:val="xl132"/>
    <w:basedOn w:val="Normal"/>
    <w:next w:val="UserStyle_9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92">
    <w:name w:val="xl133"/>
    <w:basedOn w:val="Normal"/>
    <w:next w:val="UserStyle_92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3">
    <w:name w:val="xl134"/>
    <w:basedOn w:val="Normal"/>
    <w:next w:val="UserStyle_93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4">
    <w:name w:val="xl135"/>
    <w:basedOn w:val="Normal"/>
    <w:next w:val="UserStyle_94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00ff"/>
    </w:rPr>
  </w:style>
  <w:style w:type="paragraph" w:styleId="UserStyle_95">
    <w:name w:val="xl136"/>
    <w:basedOn w:val="Normal"/>
    <w:next w:val="UserStyle_9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00b050"/>
    </w:rPr>
  </w:style>
  <w:style w:type="paragraph" w:styleId="UserStyle_96">
    <w:name w:val="xl137"/>
    <w:basedOn w:val="Normal"/>
    <w:next w:val="UserStyle_9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</w:rPr>
  </w:style>
  <w:style w:type="paragraph" w:styleId="UserStyle_97">
    <w:name w:val="xl138"/>
    <w:basedOn w:val="Normal"/>
    <w:next w:val="UserStyle_9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b/>
      <w:bCs/>
    </w:rPr>
  </w:style>
  <w:style w:type="paragraph" w:styleId="UserStyle_98">
    <w:name w:val="xl139"/>
    <w:basedOn w:val="Normal"/>
    <w:next w:val="UserStyle_9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99">
    <w:name w:val="xl140"/>
    <w:basedOn w:val="Normal"/>
    <w:next w:val="UserStyle_99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00">
    <w:name w:val="xl141"/>
    <w:basedOn w:val="Normal"/>
    <w:next w:val="UserStyle_10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01">
    <w:name w:val="xl142"/>
    <w:basedOn w:val="Normal"/>
    <w:next w:val="UserStyle_10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02">
    <w:name w:val="xl143"/>
    <w:basedOn w:val="Normal"/>
    <w:next w:val="UserStyle_102"/>
    <w:link w:val="Normal"/>
    <w:uiPriority w:val="99"/>
    <w:pPr>
      <w:pBdr>
        <w:top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03">
    <w:name w:val="xl144"/>
    <w:basedOn w:val="Normal"/>
    <w:next w:val="UserStyle_103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04">
    <w:name w:val="xl145"/>
    <w:basedOn w:val="Normal"/>
    <w:next w:val="UserStyle_10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75923c"/>
    </w:rPr>
  </w:style>
  <w:style w:type="paragraph" w:styleId="UserStyle_105">
    <w:name w:val="xl146"/>
    <w:basedOn w:val="Normal"/>
    <w:next w:val="UserStyle_10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75923c"/>
    </w:rPr>
  </w:style>
  <w:style w:type="paragraph" w:styleId="UserStyle_106">
    <w:name w:val="xl147"/>
    <w:basedOn w:val="Normal"/>
    <w:next w:val="UserStyle_10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4f6228"/>
    </w:rPr>
  </w:style>
  <w:style w:type="paragraph" w:styleId="UserStyle_107">
    <w:name w:val="xl148"/>
    <w:basedOn w:val="Normal"/>
    <w:next w:val="UserStyle_10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4f6228"/>
    </w:rPr>
  </w:style>
  <w:style w:type="paragraph" w:styleId="UserStyle_108">
    <w:name w:val="xl149"/>
    <w:basedOn w:val="Normal"/>
    <w:next w:val="UserStyle_10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Calibri" w:hAnsi="Calibri" w:eastAsia="Calibri"/>
      <w:color w:val="4f6228"/>
    </w:rPr>
  </w:style>
  <w:style w:type="paragraph" w:styleId="UserStyle_109">
    <w:name w:val="xl150"/>
    <w:basedOn w:val="Normal"/>
    <w:next w:val="UserStyle_10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4f6228"/>
    </w:rPr>
  </w:style>
  <w:style w:type="paragraph" w:styleId="UserStyle_110">
    <w:name w:val="xl151"/>
    <w:basedOn w:val="Normal"/>
    <w:next w:val="UserStyle_110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75923c"/>
    </w:rPr>
  </w:style>
  <w:style w:type="paragraph" w:styleId="UserStyle_111">
    <w:name w:val="xl152"/>
    <w:basedOn w:val="Normal"/>
    <w:next w:val="UserStyle_11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75923c"/>
    </w:rPr>
  </w:style>
  <w:style w:type="paragraph" w:styleId="UserStyle_112">
    <w:name w:val="xl153"/>
    <w:basedOn w:val="Normal"/>
    <w:next w:val="UserStyle_112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sz w:val="22"/>
      <w:szCs w:val="22"/>
    </w:rPr>
  </w:style>
  <w:style w:type="paragraph" w:styleId="UserStyle_113">
    <w:name w:val="xl154"/>
    <w:basedOn w:val="Normal"/>
    <w:next w:val="UserStyle_11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sz w:val="22"/>
      <w:szCs w:val="22"/>
    </w:rPr>
  </w:style>
  <w:style w:type="paragraph" w:styleId="UserStyle_114">
    <w:name w:val="xl155"/>
    <w:basedOn w:val="Normal"/>
    <w:next w:val="UserStyle_114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sz w:val="22"/>
      <w:szCs w:val="22"/>
    </w:rPr>
  </w:style>
  <w:style w:type="paragraph" w:styleId="UserStyle_115">
    <w:name w:val="xl156"/>
    <w:basedOn w:val="Normal"/>
    <w:next w:val="UserStyle_115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6">
    <w:name w:val="xl157"/>
    <w:basedOn w:val="Normal"/>
    <w:next w:val="UserStyle_116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7">
    <w:name w:val="xl158"/>
    <w:basedOn w:val="Normal"/>
    <w:next w:val="UserStyle_117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8">
    <w:name w:val="xl159"/>
    <w:basedOn w:val="Normal"/>
    <w:next w:val="UserStyle_118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19">
    <w:name w:val="xl160"/>
    <w:basedOn w:val="Normal"/>
    <w:next w:val="UserStyle_119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0">
    <w:name w:val="xl161"/>
    <w:basedOn w:val="Normal"/>
    <w:next w:val="UserStyle_120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1">
    <w:name w:val="xl162"/>
    <w:basedOn w:val="Normal"/>
    <w:next w:val="UserStyle_121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2">
    <w:name w:val="xl163"/>
    <w:basedOn w:val="Normal"/>
    <w:next w:val="UserStyle_122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23">
    <w:name w:val="xl164"/>
    <w:basedOn w:val="Normal"/>
    <w:next w:val="UserStyle_123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24">
    <w:name w:val="xl165"/>
    <w:basedOn w:val="Normal"/>
    <w:next w:val="UserStyle_124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25">
    <w:name w:val="xl166"/>
    <w:basedOn w:val="Normal"/>
    <w:next w:val="UserStyle_125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  <w:color w:val="ff0000"/>
    </w:rPr>
  </w:style>
  <w:style w:type="paragraph" w:styleId="UserStyle_126">
    <w:name w:val="xl167"/>
    <w:basedOn w:val="Normal"/>
    <w:next w:val="UserStyle_12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27">
    <w:name w:val="xl168"/>
    <w:basedOn w:val="Normal"/>
    <w:next w:val="UserStyle_127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28">
    <w:name w:val="xl169"/>
    <w:basedOn w:val="Normal"/>
    <w:next w:val="UserStyle_12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29">
    <w:name w:val="xl170"/>
    <w:basedOn w:val="Normal"/>
    <w:next w:val="UserStyle_129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30">
    <w:name w:val="xl171"/>
    <w:basedOn w:val="Normal"/>
    <w:next w:val="UserStyle_130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1">
    <w:name w:val="xl172"/>
    <w:basedOn w:val="Normal"/>
    <w:next w:val="UserStyle_131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2">
    <w:name w:val="xl173"/>
    <w:basedOn w:val="Normal"/>
    <w:next w:val="UserStyle_132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3">
    <w:name w:val="xl174"/>
    <w:basedOn w:val="Normal"/>
    <w:next w:val="UserStyle_133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34">
    <w:name w:val="xl175"/>
    <w:basedOn w:val="Normal"/>
    <w:next w:val="UserStyle_134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35">
    <w:name w:val="xl176"/>
    <w:basedOn w:val="Normal"/>
    <w:next w:val="UserStyle_135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36">
    <w:name w:val="xl177"/>
    <w:basedOn w:val="Normal"/>
    <w:next w:val="UserStyle_136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37">
    <w:name w:val="xl178"/>
    <w:basedOn w:val="Normal"/>
    <w:next w:val="UserStyle_137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38">
    <w:name w:val="xl179"/>
    <w:basedOn w:val="Normal"/>
    <w:next w:val="UserStyle_13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39">
    <w:name w:val="xl180"/>
    <w:basedOn w:val="Normal"/>
    <w:next w:val="UserStyle_139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0">
    <w:name w:val="xl181"/>
    <w:basedOn w:val="Normal"/>
    <w:next w:val="UserStyle_140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1">
    <w:name w:val="xl182"/>
    <w:basedOn w:val="Normal"/>
    <w:next w:val="UserStyle_14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2">
    <w:name w:val="xl183"/>
    <w:basedOn w:val="Normal"/>
    <w:next w:val="UserStyle_142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3">
    <w:name w:val="xl184"/>
    <w:basedOn w:val="Normal"/>
    <w:next w:val="UserStyle_143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</w:rPr>
  </w:style>
  <w:style w:type="paragraph" w:styleId="UserStyle_144">
    <w:name w:val="xl185"/>
    <w:basedOn w:val="Normal"/>
    <w:next w:val="UserStyle_144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5">
    <w:name w:val="xl186"/>
    <w:basedOn w:val="Normal"/>
    <w:next w:val="UserStyle_145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6">
    <w:name w:val="xl187"/>
    <w:basedOn w:val="Normal"/>
    <w:next w:val="UserStyle_146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47">
    <w:name w:val="xl188"/>
    <w:basedOn w:val="Normal"/>
    <w:next w:val="UserStyle_147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48">
    <w:name w:val="xl189"/>
    <w:basedOn w:val="Normal"/>
    <w:next w:val="UserStyle_148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49">
    <w:name w:val="xl190"/>
    <w:basedOn w:val="Normal"/>
    <w:next w:val="UserStyle_149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50">
    <w:name w:val="xl191"/>
    <w:basedOn w:val="Normal"/>
    <w:next w:val="UserStyle_150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51">
    <w:name w:val="xl192"/>
    <w:basedOn w:val="Normal"/>
    <w:next w:val="UserStyle_151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</w:rPr>
  </w:style>
  <w:style w:type="paragraph" w:styleId="UserStyle_152">
    <w:name w:val="xl193"/>
    <w:basedOn w:val="Normal"/>
    <w:next w:val="UserStyle_152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00ff"/>
    </w:rPr>
  </w:style>
  <w:style w:type="paragraph" w:styleId="UserStyle_153">
    <w:name w:val="xl194"/>
    <w:basedOn w:val="Normal"/>
    <w:next w:val="UserStyle_15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54">
    <w:name w:val="xl195"/>
    <w:basedOn w:val="Normal"/>
    <w:next w:val="UserStyle_154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b/>
      <w:bCs/>
      <w:color w:val="0000ff"/>
    </w:rPr>
  </w:style>
  <w:style w:type="paragraph" w:styleId="UserStyle_155">
    <w:name w:val="xl196"/>
    <w:basedOn w:val="Normal"/>
    <w:next w:val="UserStyle_155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156">
    <w:name w:val="xl197"/>
    <w:basedOn w:val="Normal"/>
    <w:next w:val="UserStyle_156"/>
    <w:link w:val="Normal"/>
    <w:uiPriority w:val="99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157">
    <w:name w:val="xl198"/>
    <w:basedOn w:val="Normal"/>
    <w:next w:val="UserStyle_157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Calibri" w:hAnsi="Calibri" w:eastAsia="Calibri"/>
    </w:rPr>
  </w:style>
  <w:style w:type="paragraph" w:styleId="UserStyle_158">
    <w:name w:val="xl199"/>
    <w:basedOn w:val="Normal"/>
    <w:next w:val="UserStyle_158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59">
    <w:name w:val="xl200"/>
    <w:basedOn w:val="Normal"/>
    <w:next w:val="UserStyle_159"/>
    <w:link w:val="Normal"/>
    <w:uiPriority w:val="99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0">
    <w:name w:val="xl201"/>
    <w:basedOn w:val="Normal"/>
    <w:next w:val="UserStyle_160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1">
    <w:name w:val="xl202"/>
    <w:basedOn w:val="Normal"/>
    <w:next w:val="UserStyle_161"/>
    <w:link w:val="Normal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2">
    <w:name w:val="xl203"/>
    <w:basedOn w:val="Normal"/>
    <w:next w:val="UserStyle_162"/>
    <w:link w:val="Normal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Calibri" w:hAnsi="Calibri" w:eastAsia="Calibri"/>
    </w:rPr>
  </w:style>
  <w:style w:type="paragraph" w:styleId="UserStyle_163">
    <w:name w:val="xl204"/>
    <w:basedOn w:val="Normal"/>
    <w:next w:val="UserStyle_163"/>
    <w:link w:val="Normal"/>
    <w:uiPriority w:val="9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b050"/>
    </w:rPr>
  </w:style>
  <w:style w:type="paragraph" w:styleId="UserStyle_164">
    <w:name w:val="xl205"/>
    <w:basedOn w:val="Normal"/>
    <w:next w:val="UserStyle_164"/>
    <w:link w:val="Normal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Calibri"/>
      <w:color w:val="00b050"/>
    </w:rPr>
  </w:style>
  <w:style w:type="paragraph" w:styleId="UserStyle_165">
    <w:name w:val="ConsPlusCell"/>
    <w:next w:val="UserStyle_165"/>
    <w:link w:val="Normal"/>
    <w:uiPriority w:val="99"/>
    <w:pPr>
      <w:widowControl w:val="off"/>
    </w:pPr>
    <w:rPr>
      <w:rFonts w:ascii="Arial" w:hAnsi="Arial" w:eastAsia="Calibri" w:cs="Arial"/>
      <w:lang w:val="ru-RU" w:eastAsia="ru-RU" w:bidi="ar-SA"/>
    </w:rPr>
  </w:style>
  <w:style w:type="paragraph" w:styleId="UserStyle_166">
    <w:name w:val="Абзац списка1"/>
    <w:basedOn w:val="Normal"/>
    <w:next w:val="UserStyle_166"/>
    <w:link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167">
    <w:name w:val="Без интервала1"/>
    <w:next w:val="UserStyle_167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AnnotationText">
    <w:name w:val="Текст примечания"/>
    <w:basedOn w:val="Normal"/>
    <w:next w:val="AnnotationText"/>
    <w:link w:val="UserStyle_168"/>
    <w:uiPriority w:val="99"/>
    <w:pPr>
      <w:spacing w:after="200" w:line="276" w:lineRule="auto"/>
    </w:pPr>
    <w:rPr>
      <w:rFonts w:ascii="Calibri" w:hAnsi="Calibri" w:eastAsia="Calibri"/>
      <w:sz w:val="20"/>
      <w:szCs w:val="20"/>
      <w:lang w:val="en-US" w:eastAsia="en-US"/>
    </w:rPr>
  </w:style>
  <w:style w:type="character" w:styleId="UserStyle_168">
    <w:name w:val="Текст примечания Знак"/>
    <w:next w:val="UserStyle_168"/>
    <w:link w:val="AnnotationText"/>
    <w:uiPriority w:val="99"/>
    <w:rPr>
      <w:rFonts w:ascii="Calibri" w:hAnsi="Calibri" w:eastAsia="Calibri"/>
      <w:lang w:val="en-US" w:eastAsia="en-US"/>
    </w:rPr>
  </w:style>
  <w:style w:type="character" w:styleId="UserStyle_169">
    <w:name w:val="Гипертекстовая ссылка"/>
    <w:next w:val="UserStyle_169"/>
    <w:link w:val="Normal"/>
    <w:uiPriority w:val="99"/>
    <w:rPr>
      <w:color w:val="008000"/>
    </w:rPr>
  </w:style>
  <w:style w:type="paragraph" w:styleId="BodyTextIndent2">
    <w:name w:val="Основной текст с отступом 2"/>
    <w:basedOn w:val="Normal"/>
    <w:next w:val="BodyTextIndent2"/>
    <w:link w:val="UserStyle_170"/>
    <w:uiPriority w:val="99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styleId="UserStyle_170">
    <w:name w:val="Основной текст с отступом 2 Знак"/>
    <w:next w:val="UserStyle_170"/>
    <w:link w:val="BodyTextIndent2"/>
    <w:uiPriority w:val="99"/>
    <w:rPr>
      <w:rFonts w:ascii="Calibri" w:hAnsi="Calibri"/>
      <w:sz w:val="22"/>
      <w:szCs w:val="22"/>
      <w:lang w:val="en-US" w:eastAsia="en-US"/>
    </w:rPr>
  </w:style>
  <w:style w:type="paragraph" w:styleId="UserStyle_171">
    <w:name w:val="Обычный1"/>
    <w:next w:val="UserStyle_171"/>
    <w:link w:val="Normal"/>
    <w:uiPriority w:val="99"/>
    <w:pPr>
      <w:spacing w:line="288" w:lineRule="auto"/>
      <w:ind w:firstLine="567"/>
      <w:jc w:val="both"/>
    </w:pPr>
    <w:rPr>
      <w:rFonts w:ascii="Arial" w:hAnsi="Arial" w:cs="Arial"/>
      <w:sz w:val="22"/>
      <w:szCs w:val="22"/>
      <w:lang w:val="ru-RU" w:eastAsia="ru-RU" w:bidi="ar-SA"/>
    </w:rPr>
  </w:style>
  <w:style w:type="character" w:styleId="UserStyle_172">
    <w:name w:val="Font Style28"/>
    <w:next w:val="UserStyle_172"/>
    <w:link w:val="Normal"/>
    <w:rPr>
      <w:rFonts w:ascii="Times New Roman" w:hAnsi="Times New Roman" w:cs="Times New Roman"/>
      <w:sz w:val="26"/>
      <w:szCs w:val="26"/>
    </w:rPr>
  </w:style>
  <w:style w:type="paragraph" w:styleId="UserStyle_173">
    <w:name w:val="ConsPlusNonformat"/>
    <w:next w:val="UserStyle_173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"/>
    <w:basedOn w:val="Normal"/>
    <w:next w:val="179"/>
    <w:link w:val="UserStyle_174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UserStyle_175">
    <w:name w:val="ConsPlusNormal"/>
    <w:next w:val="UserStyle_175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5">
    <w:name w:val="Основной текст с отступом Знак"/>
    <w:next w:val="UserStyle_5"/>
    <w:link w:val="BodyTextIndent"/>
    <w:uiPriority w:val="99"/>
    <w:rPr>
      <w:color w:val="000000"/>
      <w:sz w:val="28"/>
      <w:szCs w:val="28"/>
      <w:shd w:val="clear" w:color="auto" w:fill="ffffff"/>
    </w:rPr>
  </w:style>
  <w:style w:type="paragraph" w:styleId="UserStyle_176">
    <w:name w:val="Default"/>
    <w:next w:val="UserStyle_176"/>
    <w:link w:val="Normal"/>
    <w:rPr>
      <w:rFonts w:eastAsia="Calibri"/>
      <w:color w:val="000000"/>
      <w:sz w:val="24"/>
      <w:szCs w:val="24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numbering" w:styleId="UserStyle_177">
    <w:name w:val="Нет списка2"/>
    <w:next w:val="NormalList"/>
    <w:link w:val="Normal"/>
    <w:uiPriority w:val="99"/>
    <w:semiHidden/>
    <w:unhideWhenUsed/>
  </w:style>
  <w:style w:type="character" w:styleId="UserStyle_1">
    <w:name w:val="Заголовок 3 Знак"/>
    <w:next w:val="UserStyle_1"/>
    <w:link w:val="Heading3"/>
    <w:rPr>
      <w:rFonts w:ascii="TimesET" w:hAnsi="TimesET"/>
      <w:sz w:val="36"/>
      <w:szCs w:val="24"/>
    </w:rPr>
  </w:style>
  <w:style w:type="paragraph" w:styleId="BodyText">
    <w:name w:val="Основной текст"/>
    <w:basedOn w:val="Normal"/>
    <w:next w:val="BodyText"/>
    <w:link w:val="UserStyle_178"/>
    <w:pPr>
      <w:spacing w:after="120"/>
    </w:pPr>
  </w:style>
  <w:style w:type="character" w:styleId="UserStyle_178">
    <w:name w:val="Основной текст Знак"/>
    <w:next w:val="UserStyle_178"/>
    <w:link w:val="BodyText"/>
    <w:rPr>
      <w:sz w:val="24"/>
      <w:szCs w:val="24"/>
    </w:rPr>
  </w:style>
  <w:style w:type="paragraph" w:styleId="UserStyle_179">
    <w:name w:val="Normal1"/>
    <w:next w:val="UserStyle_179"/>
    <w:link w:val="Normal"/>
    <w:pPr>
      <w:spacing w:before="100" w:after="100"/>
    </w:pPr>
    <w:rPr>
      <w:sz w:val="24"/>
      <w:lang w:val="ru-RU" w:eastAsia="ru-RU" w:bidi="ar-SA"/>
    </w:rPr>
  </w:style>
  <w:style w:type="paragraph" w:styleId="UserStyle_180">
    <w:name w:val="ConsNormal"/>
    <w:next w:val="UserStyle_18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181">
    <w:name w:val="Основной текст (2)_"/>
    <w:next w:val="UserStyle_181"/>
    <w:link w:val="UserStyle_182"/>
    <w:rPr>
      <w:sz w:val="28"/>
      <w:szCs w:val="28"/>
      <w:shd w:val="clear" w:color="auto" w:fill="ffffff"/>
    </w:rPr>
  </w:style>
  <w:style w:type="paragraph" w:styleId="UserStyle_182">
    <w:name w:val="Основной текст (2)"/>
    <w:basedOn w:val="Normal"/>
    <w:next w:val="UserStyle_182"/>
    <w:link w:val="UserStyle_181"/>
    <w:pPr>
      <w:widowControl w:val="off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styleId="UserStyle_183">
    <w:name w:val="Объект"/>
    <w:basedOn w:val="Normal"/>
    <w:next w:val="Normal"/>
    <w:link w:val="Normal"/>
    <w:pPr>
      <w:widowControl w:val="off"/>
      <w:jc w:val="both"/>
    </w:pPr>
    <w:rPr>
      <w:rFonts w:ascii="Arial" w:hAnsi="Arial" w:cs="Arial"/>
    </w:rPr>
  </w:style>
  <w:style w:type="table" w:styleId="UserStyle_184">
    <w:name w:val="Сетка таблицы1"/>
    <w:basedOn w:val="TableNormal"/>
    <w:next w:val="TableGrid"/>
    <w:link w:val="Normal"/>
    <w:uiPriority w:val="59"/>
    <w:rPr>
      <w:rFonts w:eastAsia="Calibri"/>
    </w:rPr>
  </w:style>
  <w:style w:type="paragraph" w:styleId="User">
    <w:name w:val="Без интервала"/>
    <w:next w:val="User"/>
    <w:link w:val="UserStyle_185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UserStyle_186">
    <w:name w:val="Standard"/>
    <w:next w:val="UserStyle_186"/>
    <w:link w:val="Normal"/>
    <w:rPr>
      <w:sz w:val="24"/>
      <w:szCs w:val="24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character" w:styleId="UserStyle_185">
    <w:name w:val="Без интервала Знак"/>
    <w:next w:val="UserStyle_185"/>
    <w:link w:val="User"/>
    <w:uiPriority w:val="1"/>
    <w:locked/>
    <w:rPr>
      <w:rFonts w:ascii="Calibri" w:hAnsi="Calibri"/>
      <w:sz w:val="22"/>
      <w:szCs w:val="22"/>
    </w:rPr>
  </w:style>
  <w:style w:type="paragraph" w:styleId="UserStyle_18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8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UserStyle_174">
    <w:name w:val="Абзац списка Знак"/>
    <w:next w:val="UserStyle_174"/>
    <w:link w:val="179"/>
    <w:uiPriority w:val="34"/>
    <w:locked/>
    <w:rPr>
      <w:rFonts w:ascii="Calibri" w:hAnsi="Calibri" w:cs="Calibri"/>
      <w:sz w:val="22"/>
      <w:szCs w:val="22"/>
      <w:lang w:eastAsia="en-US"/>
    </w:rPr>
  </w:style>
  <w:style w:type="paragraph" w:styleId="UserStyle_189">
    <w:name w:val="Таблицы (моноширинный)"/>
    <w:basedOn w:val="Normal"/>
    <w:next w:val="Normal"/>
    <w:link w:val="Normal"/>
    <w:uiPriority w:val="99"/>
    <w:pPr>
      <w:widowControl w:val="off"/>
    </w:pPr>
    <w:rPr>
      <w:rFonts w:ascii="Courier New" w:hAnsi="Courier New" w:cs="Courier New"/>
    </w:rPr>
  </w:style>
  <w:style w:type="character" w:styleId="UserStyle_190">
    <w:name w:val="Doc-Т внутри нумерации Знак"/>
    <w:next w:val="UserStyle_190"/>
    <w:link w:val="UserStyle_191"/>
    <w:uiPriority w:val="99"/>
    <w:locked/>
  </w:style>
  <w:style w:type="paragraph" w:styleId="UserStyle_191">
    <w:name w:val="Doc-Т внутри нумерации"/>
    <w:basedOn w:val="Normal"/>
    <w:next w:val="UserStyle_191"/>
    <w:link w:val="UserStyle_190"/>
    <w:uiPriority w:val="99"/>
    <w:pPr>
      <w:spacing w:line="360" w:lineRule="auto"/>
      <w:ind w:left="720" w:firstLine="709"/>
      <w:jc w:val="both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3774</Characters>
  <CharactersWithSpaces>4428</CharactersWithSpaces>
  <DocSecurity>0</DocSecurity>
  <HyperlinksChanged>false</HyperlinksChanged>
  <Lines>31</Lines>
  <Pages>2</Pages>
  <Paragraphs>8</Paragraphs>
  <ScaleCrop>false</ScaleCrop>
  <SharedDoc>false</SharedDoc>
  <Template>Normal</Template>
  <Words>662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Дурова Ксения Андреевна</cp:lastModifiedBy>
  <cp:revision>2</cp:revision>
  <dcterms:created xsi:type="dcterms:W3CDTF">2023-04-03T05:40:00Z</dcterms:created>
  <dcterms:modified xsi:type="dcterms:W3CDTF">2023-04-03T05:40:00Z</dcterms:modified>
  <cp:version>917504</cp:version>
</cp:coreProperties>
</file>