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446A58" w:rsidP="00B95DD1">
      <w:pPr>
        <w:pStyle w:val="a4"/>
        <w:rPr>
          <w:rFonts w:ascii="Times New Roman" w:hAnsi="Times New Roman"/>
          <w:color w:val="000000"/>
          <w:sz w:val="26"/>
          <w:szCs w:val="26"/>
        </w:rPr>
      </w:pPr>
      <w:bookmarkStart w:id="0" w:name="_GoBack"/>
      <w:bookmarkEnd w:id="0"/>
      <w:r>
        <w:rPr>
          <w:noProof/>
          <w:color w:val="000000"/>
          <w:sz w:val="26"/>
          <w:szCs w:val="26"/>
          <w:lang w:val="ru-RU" w:eastAsia="ru-RU"/>
        </w:rPr>
        <w:drawing>
          <wp:inline distT="0" distB="0" distL="0" distR="0">
            <wp:extent cx="586740" cy="682625"/>
            <wp:effectExtent l="0" t="0" r="3810" b="3175"/>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262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025551" w:rsidTr="006C741C">
        <w:tc>
          <w:tcPr>
            <w:tcW w:w="3369" w:type="dxa"/>
            <w:tcBorders>
              <w:top w:val="nil"/>
              <w:left w:val="nil"/>
              <w:bottom w:val="nil"/>
              <w:right w:val="nil"/>
            </w:tcBorders>
          </w:tcPr>
          <w:p w:rsidR="005C66B5" w:rsidRPr="00025551" w:rsidRDefault="00782CF2" w:rsidP="00E273F7">
            <w:pPr>
              <w:rPr>
                <w:color w:val="000000"/>
                <w:sz w:val="26"/>
                <w:szCs w:val="26"/>
              </w:rPr>
            </w:pPr>
            <w:r w:rsidRPr="00025551">
              <w:rPr>
                <w:color w:val="000000"/>
                <w:sz w:val="26"/>
                <w:szCs w:val="26"/>
              </w:rPr>
              <w:t>от</w:t>
            </w:r>
            <w:r w:rsidR="00B31CB7" w:rsidRPr="00025551">
              <w:rPr>
                <w:color w:val="000000"/>
                <w:sz w:val="26"/>
                <w:szCs w:val="26"/>
              </w:rPr>
              <w:t xml:space="preserve"> </w:t>
            </w:r>
            <w:r w:rsidR="00E427E1" w:rsidRPr="00025551">
              <w:rPr>
                <w:color w:val="000000"/>
                <w:sz w:val="26"/>
                <w:szCs w:val="26"/>
              </w:rPr>
              <w:t>0</w:t>
            </w:r>
            <w:r w:rsidR="00E273F7" w:rsidRPr="00025551">
              <w:rPr>
                <w:color w:val="000000"/>
                <w:sz w:val="26"/>
                <w:szCs w:val="26"/>
              </w:rPr>
              <w:t>4</w:t>
            </w:r>
            <w:r w:rsidR="006773C0" w:rsidRPr="00025551">
              <w:rPr>
                <w:color w:val="000000"/>
                <w:sz w:val="26"/>
                <w:szCs w:val="26"/>
              </w:rPr>
              <w:t xml:space="preserve"> </w:t>
            </w:r>
            <w:r w:rsidR="00E427E1" w:rsidRPr="00025551">
              <w:rPr>
                <w:color w:val="000000"/>
                <w:sz w:val="26"/>
                <w:szCs w:val="26"/>
              </w:rPr>
              <w:t>апреля</w:t>
            </w:r>
            <w:r w:rsidR="00CD75BE" w:rsidRPr="00025551">
              <w:rPr>
                <w:color w:val="000000"/>
                <w:sz w:val="26"/>
                <w:szCs w:val="26"/>
              </w:rPr>
              <w:t xml:space="preserve"> </w:t>
            </w:r>
            <w:r w:rsidR="00287578" w:rsidRPr="00025551">
              <w:rPr>
                <w:color w:val="000000"/>
                <w:sz w:val="26"/>
                <w:szCs w:val="26"/>
              </w:rPr>
              <w:t>202</w:t>
            </w:r>
            <w:r w:rsidR="001A792B" w:rsidRPr="00025551">
              <w:rPr>
                <w:color w:val="000000"/>
                <w:sz w:val="26"/>
                <w:szCs w:val="26"/>
              </w:rPr>
              <w:t>4</w:t>
            </w:r>
            <w:r w:rsidR="005C66B5" w:rsidRPr="00025551">
              <w:rPr>
                <w:color w:val="000000"/>
                <w:sz w:val="26"/>
                <w:szCs w:val="26"/>
              </w:rPr>
              <w:t xml:space="preserve"> года</w:t>
            </w:r>
          </w:p>
        </w:tc>
        <w:tc>
          <w:tcPr>
            <w:tcW w:w="3074" w:type="dxa"/>
            <w:tcBorders>
              <w:top w:val="nil"/>
              <w:left w:val="nil"/>
              <w:bottom w:val="nil"/>
              <w:right w:val="nil"/>
            </w:tcBorders>
          </w:tcPr>
          <w:p w:rsidR="005C66B5" w:rsidRPr="00025551" w:rsidRDefault="005C66B5" w:rsidP="00F862D9">
            <w:pPr>
              <w:jc w:val="center"/>
              <w:rPr>
                <w:color w:val="000000"/>
                <w:sz w:val="26"/>
                <w:szCs w:val="26"/>
              </w:rPr>
            </w:pPr>
          </w:p>
        </w:tc>
        <w:tc>
          <w:tcPr>
            <w:tcW w:w="2029" w:type="dxa"/>
            <w:tcBorders>
              <w:top w:val="nil"/>
              <w:left w:val="nil"/>
              <w:bottom w:val="nil"/>
              <w:right w:val="nil"/>
            </w:tcBorders>
          </w:tcPr>
          <w:p w:rsidR="005C66B5" w:rsidRPr="00025551" w:rsidRDefault="005C66B5" w:rsidP="00F862D9">
            <w:pPr>
              <w:jc w:val="right"/>
              <w:rPr>
                <w:color w:val="000000"/>
                <w:sz w:val="26"/>
                <w:szCs w:val="26"/>
              </w:rPr>
            </w:pPr>
          </w:p>
        </w:tc>
        <w:tc>
          <w:tcPr>
            <w:tcW w:w="1417" w:type="dxa"/>
            <w:tcBorders>
              <w:top w:val="nil"/>
              <w:left w:val="nil"/>
              <w:bottom w:val="nil"/>
              <w:right w:val="nil"/>
            </w:tcBorders>
          </w:tcPr>
          <w:p w:rsidR="005C66B5" w:rsidRPr="00025551" w:rsidRDefault="005C66B5" w:rsidP="00935C9F">
            <w:pPr>
              <w:jc w:val="right"/>
              <w:rPr>
                <w:color w:val="000000"/>
                <w:sz w:val="26"/>
                <w:szCs w:val="26"/>
              </w:rPr>
            </w:pPr>
            <w:r w:rsidRPr="00025551">
              <w:rPr>
                <w:color w:val="000000"/>
                <w:sz w:val="26"/>
                <w:szCs w:val="26"/>
              </w:rPr>
              <w:t xml:space="preserve">№ </w:t>
            </w:r>
            <w:r w:rsidR="00E273F7" w:rsidRPr="00025551">
              <w:rPr>
                <w:color w:val="000000"/>
                <w:sz w:val="26"/>
                <w:szCs w:val="26"/>
              </w:rPr>
              <w:t>211</w:t>
            </w:r>
            <w:r w:rsidRPr="00025551">
              <w:rPr>
                <w:color w:val="000000"/>
                <w:sz w:val="26"/>
                <w:szCs w:val="26"/>
              </w:rPr>
              <w:t>-р</w:t>
            </w:r>
          </w:p>
        </w:tc>
      </w:tr>
      <w:tr w:rsidR="001A685C" w:rsidRPr="00025551" w:rsidTr="006C741C">
        <w:tc>
          <w:tcPr>
            <w:tcW w:w="3369" w:type="dxa"/>
            <w:tcBorders>
              <w:top w:val="nil"/>
              <w:left w:val="nil"/>
              <w:bottom w:val="nil"/>
              <w:right w:val="nil"/>
            </w:tcBorders>
          </w:tcPr>
          <w:p w:rsidR="001A685C" w:rsidRPr="00025551" w:rsidRDefault="001A685C" w:rsidP="00F862D9">
            <w:pPr>
              <w:rPr>
                <w:color w:val="000000"/>
                <w:sz w:val="26"/>
                <w:szCs w:val="26"/>
              </w:rPr>
            </w:pPr>
          </w:p>
        </w:tc>
        <w:tc>
          <w:tcPr>
            <w:tcW w:w="3074" w:type="dxa"/>
            <w:tcBorders>
              <w:top w:val="nil"/>
              <w:left w:val="nil"/>
              <w:bottom w:val="nil"/>
              <w:right w:val="nil"/>
            </w:tcBorders>
          </w:tcPr>
          <w:p w:rsidR="001A685C" w:rsidRPr="00025551" w:rsidRDefault="001A685C" w:rsidP="00F862D9">
            <w:pPr>
              <w:jc w:val="center"/>
              <w:rPr>
                <w:color w:val="000000"/>
                <w:sz w:val="26"/>
                <w:szCs w:val="26"/>
              </w:rPr>
            </w:pPr>
            <w:r w:rsidRPr="00025551">
              <w:rPr>
                <w:color w:val="000000"/>
                <w:sz w:val="26"/>
                <w:szCs w:val="26"/>
              </w:rPr>
              <w:t>пгт. Междуреченский</w:t>
            </w:r>
          </w:p>
        </w:tc>
        <w:tc>
          <w:tcPr>
            <w:tcW w:w="3446" w:type="dxa"/>
            <w:gridSpan w:val="2"/>
            <w:tcBorders>
              <w:top w:val="nil"/>
              <w:left w:val="nil"/>
              <w:bottom w:val="nil"/>
              <w:right w:val="nil"/>
            </w:tcBorders>
          </w:tcPr>
          <w:p w:rsidR="001A685C" w:rsidRPr="00025551" w:rsidRDefault="001A685C" w:rsidP="00F862D9">
            <w:pPr>
              <w:jc w:val="right"/>
              <w:rPr>
                <w:color w:val="000000"/>
                <w:sz w:val="26"/>
                <w:szCs w:val="26"/>
              </w:rPr>
            </w:pPr>
          </w:p>
        </w:tc>
      </w:tr>
    </w:tbl>
    <w:p w:rsidR="001A685C" w:rsidRPr="00025551" w:rsidRDefault="001A685C" w:rsidP="00F862D9">
      <w:pPr>
        <w:jc w:val="both"/>
        <w:rPr>
          <w:color w:val="000000"/>
          <w:sz w:val="26"/>
          <w:szCs w:val="26"/>
        </w:rPr>
      </w:pPr>
    </w:p>
    <w:tbl>
      <w:tblPr>
        <w:tblW w:w="0" w:type="auto"/>
        <w:tblLook w:val="04A0" w:firstRow="1" w:lastRow="0" w:firstColumn="1" w:lastColumn="0" w:noHBand="0" w:noVBand="1"/>
      </w:tblPr>
      <w:tblGrid>
        <w:gridCol w:w="5920"/>
      </w:tblGrid>
      <w:tr w:rsidR="00DA1B6F" w:rsidRPr="00025551" w:rsidTr="00347628">
        <w:tc>
          <w:tcPr>
            <w:tcW w:w="5920" w:type="dxa"/>
          </w:tcPr>
          <w:p w:rsidR="00025551" w:rsidRPr="00025551" w:rsidRDefault="00025551" w:rsidP="00025551">
            <w:pPr>
              <w:jc w:val="both"/>
              <w:rPr>
                <w:sz w:val="26"/>
                <w:szCs w:val="26"/>
              </w:rPr>
            </w:pPr>
            <w:r w:rsidRPr="00025551">
              <w:rPr>
                <w:sz w:val="26"/>
                <w:szCs w:val="26"/>
              </w:rPr>
              <w:t>Об организации проведения районного конкурса</w:t>
            </w:r>
          </w:p>
          <w:p w:rsidR="00025551" w:rsidRPr="00025551" w:rsidRDefault="00025551" w:rsidP="00025551">
            <w:pPr>
              <w:jc w:val="both"/>
              <w:rPr>
                <w:sz w:val="26"/>
                <w:szCs w:val="26"/>
              </w:rPr>
            </w:pPr>
            <w:r w:rsidRPr="00025551">
              <w:rPr>
                <w:sz w:val="26"/>
                <w:szCs w:val="26"/>
              </w:rPr>
              <w:t>«Предприниматель Конды»</w:t>
            </w:r>
          </w:p>
          <w:p w:rsidR="00935C9F" w:rsidRPr="00025551" w:rsidRDefault="00935C9F" w:rsidP="00935C9F">
            <w:pPr>
              <w:rPr>
                <w:sz w:val="26"/>
                <w:szCs w:val="26"/>
              </w:rPr>
            </w:pPr>
          </w:p>
        </w:tc>
      </w:tr>
    </w:tbl>
    <w:p w:rsidR="00E273F7" w:rsidRPr="00025551" w:rsidRDefault="00E273F7" w:rsidP="00E273F7">
      <w:pPr>
        <w:ind w:firstLine="709"/>
        <w:jc w:val="both"/>
        <w:rPr>
          <w:sz w:val="26"/>
          <w:szCs w:val="26"/>
        </w:rPr>
      </w:pPr>
      <w:r w:rsidRPr="00025551">
        <w:rPr>
          <w:sz w:val="26"/>
          <w:szCs w:val="26"/>
        </w:rPr>
        <w:t>В целях содействия развитию предпринимательской деятельности,</w:t>
      </w:r>
      <w:r w:rsidRPr="00025551">
        <w:rPr>
          <w:rStyle w:val="fontstyle01"/>
          <w:sz w:val="26"/>
          <w:szCs w:val="26"/>
        </w:rPr>
        <w:t xml:space="preserve"> пропаганде достижений, роли и значимости малого и среднего бизнеса в социально</w:t>
      </w:r>
      <w:r w:rsidR="00025551">
        <w:rPr>
          <w:rStyle w:val="fontstyle01"/>
          <w:sz w:val="26"/>
          <w:szCs w:val="26"/>
        </w:rPr>
        <w:t>-</w:t>
      </w:r>
      <w:r w:rsidRPr="00025551">
        <w:rPr>
          <w:rStyle w:val="fontstyle01"/>
          <w:sz w:val="26"/>
          <w:szCs w:val="26"/>
        </w:rPr>
        <w:t xml:space="preserve"> экономическом развитии</w:t>
      </w:r>
      <w:r w:rsidRPr="00025551">
        <w:rPr>
          <w:sz w:val="26"/>
          <w:szCs w:val="26"/>
        </w:rPr>
        <w:t xml:space="preserve"> Кондинского района, реализации муниципальной программы Кондинского района «Развитие малого и среднего предпринимательства», утвержденной постановлением администрации Кондинского района от 14 ноября 2022</w:t>
      </w:r>
      <w:r w:rsidR="00025551">
        <w:rPr>
          <w:sz w:val="26"/>
          <w:szCs w:val="26"/>
        </w:rPr>
        <w:t xml:space="preserve"> </w:t>
      </w:r>
      <w:r w:rsidRPr="00025551">
        <w:rPr>
          <w:sz w:val="26"/>
          <w:szCs w:val="26"/>
        </w:rPr>
        <w:t>года № 2449 «О муниципальной программе Кондинского района «Развитие малого и среднего предпринимательства»:</w:t>
      </w:r>
    </w:p>
    <w:p w:rsidR="00E273F7" w:rsidRPr="00025551" w:rsidRDefault="00E273F7" w:rsidP="00E273F7">
      <w:pPr>
        <w:ind w:firstLine="709"/>
        <w:jc w:val="both"/>
        <w:rPr>
          <w:sz w:val="26"/>
          <w:szCs w:val="26"/>
        </w:rPr>
      </w:pPr>
      <w:bookmarkStart w:id="1" w:name="sub_1"/>
      <w:r w:rsidRPr="00025551">
        <w:rPr>
          <w:sz w:val="26"/>
          <w:szCs w:val="26"/>
        </w:rPr>
        <w:t>1. Комитету несырьевого сектора экономики и поддержки предпринимательства администрации Кондинского района организовать в первом полугодии 2024 года проведение районного конкурса «Предприниматель Конды»:</w:t>
      </w:r>
    </w:p>
    <w:bookmarkEnd w:id="1"/>
    <w:p w:rsidR="00E273F7" w:rsidRPr="00025551" w:rsidRDefault="00E273F7" w:rsidP="00E273F7">
      <w:pPr>
        <w:ind w:firstLine="709"/>
        <w:jc w:val="both"/>
        <w:rPr>
          <w:sz w:val="26"/>
          <w:szCs w:val="26"/>
        </w:rPr>
      </w:pPr>
      <w:r w:rsidRPr="00025551">
        <w:rPr>
          <w:sz w:val="26"/>
          <w:szCs w:val="26"/>
        </w:rPr>
        <w:t>1.1. Утвердить Положение о проведении районного конкурса «Предприниматель Конды» (приложение).</w:t>
      </w:r>
    </w:p>
    <w:p w:rsidR="00E273F7" w:rsidRPr="00025551" w:rsidRDefault="00E273F7" w:rsidP="00E273F7">
      <w:pPr>
        <w:widowControl w:val="0"/>
        <w:autoSpaceDE w:val="0"/>
        <w:autoSpaceDN w:val="0"/>
        <w:adjustRightInd w:val="0"/>
        <w:ind w:right="-1" w:firstLine="709"/>
        <w:jc w:val="both"/>
        <w:rPr>
          <w:sz w:val="26"/>
          <w:szCs w:val="26"/>
        </w:rPr>
      </w:pPr>
      <w:r w:rsidRPr="00025551">
        <w:rPr>
          <w:sz w:val="26"/>
          <w:szCs w:val="26"/>
        </w:rPr>
        <w:t xml:space="preserve">1.2. Направить информацию о проведении районного конкурса «Предприниматель Конды» в средства массовой информации и разместить на официальном </w:t>
      </w:r>
      <w:r w:rsidR="00025551">
        <w:rPr>
          <w:sz w:val="26"/>
          <w:szCs w:val="26"/>
        </w:rPr>
        <w:t>сайте органов местного самоуправления Кондинского района</w:t>
      </w:r>
      <w:r w:rsidR="00025551">
        <w:rPr>
          <w:sz w:val="26"/>
          <w:szCs w:val="26"/>
        </w:rPr>
        <w:br/>
      </w:r>
      <w:r w:rsidRPr="00025551">
        <w:rPr>
          <w:sz w:val="26"/>
          <w:szCs w:val="26"/>
        </w:rPr>
        <w:t>в информационно-телекоммуникационной сети «Интернет».</w:t>
      </w:r>
    </w:p>
    <w:p w:rsidR="00E273F7" w:rsidRPr="00025551" w:rsidRDefault="00E273F7" w:rsidP="00E273F7">
      <w:pPr>
        <w:ind w:firstLine="709"/>
        <w:jc w:val="both"/>
        <w:rPr>
          <w:sz w:val="26"/>
          <w:szCs w:val="26"/>
        </w:rPr>
      </w:pPr>
      <w:r w:rsidRPr="00025551">
        <w:rPr>
          <w:sz w:val="26"/>
          <w:szCs w:val="26"/>
        </w:rPr>
        <w:t>2. Рекомендовать органам местного самоуправления городских и сельских поселений Кондинского района, обеспечить прием заявок на участие в районном конкурсе «Предприниматель Конды» с 25 апреля по 13 мая 2024 года, создать комиссии по определению победителей первого этапа районного конкурса «Предприниматель Конды».</w:t>
      </w:r>
    </w:p>
    <w:p w:rsidR="00025551" w:rsidRPr="00B042AE" w:rsidRDefault="00E273F7" w:rsidP="00025551">
      <w:pPr>
        <w:ind w:firstLine="709"/>
        <w:jc w:val="both"/>
        <w:rPr>
          <w:sz w:val="26"/>
          <w:szCs w:val="26"/>
        </w:rPr>
      </w:pPr>
      <w:r w:rsidRPr="00025551">
        <w:rPr>
          <w:sz w:val="26"/>
          <w:szCs w:val="26"/>
        </w:rPr>
        <w:t xml:space="preserve">3. </w:t>
      </w:r>
      <w:r w:rsidR="00025551" w:rsidRPr="00B042AE">
        <w:rPr>
          <w:sz w:val="26"/>
          <w:szCs w:val="26"/>
        </w:rPr>
        <w:t>Контроль за выполнением распоряжения возложить на заместителя главы района С.П. Кулиниченко.</w:t>
      </w:r>
    </w:p>
    <w:p w:rsidR="00E273F7" w:rsidRPr="00025551" w:rsidRDefault="00025551" w:rsidP="00025551">
      <w:pPr>
        <w:ind w:firstLine="709"/>
        <w:jc w:val="both"/>
        <w:rPr>
          <w:sz w:val="26"/>
          <w:szCs w:val="26"/>
        </w:rPr>
      </w:pPr>
      <w:r>
        <w:rPr>
          <w:sz w:val="26"/>
          <w:szCs w:val="26"/>
        </w:rPr>
        <w:t xml:space="preserve"> </w:t>
      </w:r>
    </w:p>
    <w:p w:rsidR="002821C0" w:rsidRPr="00025551" w:rsidRDefault="002821C0" w:rsidP="00F862D9">
      <w:pPr>
        <w:jc w:val="both"/>
        <w:rPr>
          <w:sz w:val="26"/>
          <w:szCs w:val="26"/>
        </w:rPr>
      </w:pPr>
    </w:p>
    <w:p w:rsidR="0089011F" w:rsidRPr="00025551" w:rsidRDefault="0089011F" w:rsidP="00F862D9">
      <w:pPr>
        <w:jc w:val="both"/>
        <w:rPr>
          <w:color w:val="000000"/>
          <w:sz w:val="26"/>
          <w:szCs w:val="26"/>
        </w:rPr>
      </w:pPr>
    </w:p>
    <w:tbl>
      <w:tblPr>
        <w:tblW w:w="0" w:type="auto"/>
        <w:tblLook w:val="01E0" w:firstRow="1" w:lastRow="1" w:firstColumn="1" w:lastColumn="1" w:noHBand="0" w:noVBand="0"/>
      </w:tblPr>
      <w:tblGrid>
        <w:gridCol w:w="4674"/>
        <w:gridCol w:w="1871"/>
        <w:gridCol w:w="3309"/>
      </w:tblGrid>
      <w:tr w:rsidR="001A685C" w:rsidRPr="00025551" w:rsidTr="00A67FF2">
        <w:tc>
          <w:tcPr>
            <w:tcW w:w="4785" w:type="dxa"/>
          </w:tcPr>
          <w:p w:rsidR="001A685C" w:rsidRPr="00025551" w:rsidRDefault="001A685C" w:rsidP="00F862D9">
            <w:pPr>
              <w:jc w:val="both"/>
              <w:rPr>
                <w:color w:val="000000"/>
                <w:sz w:val="26"/>
                <w:szCs w:val="26"/>
              </w:rPr>
            </w:pPr>
            <w:r w:rsidRPr="00025551">
              <w:rPr>
                <w:sz w:val="26"/>
                <w:szCs w:val="26"/>
              </w:rPr>
              <w:t xml:space="preserve">Глава </w:t>
            </w:r>
            <w:r w:rsidR="000B0B18" w:rsidRPr="00025551">
              <w:rPr>
                <w:sz w:val="26"/>
                <w:szCs w:val="26"/>
              </w:rPr>
              <w:t>района</w:t>
            </w:r>
          </w:p>
        </w:tc>
        <w:tc>
          <w:tcPr>
            <w:tcW w:w="1920" w:type="dxa"/>
          </w:tcPr>
          <w:p w:rsidR="001A685C" w:rsidRPr="00025551" w:rsidRDefault="001A685C" w:rsidP="00F862D9">
            <w:pPr>
              <w:jc w:val="center"/>
              <w:rPr>
                <w:color w:val="000000"/>
                <w:sz w:val="26"/>
                <w:szCs w:val="26"/>
              </w:rPr>
            </w:pPr>
          </w:p>
        </w:tc>
        <w:tc>
          <w:tcPr>
            <w:tcW w:w="3363" w:type="dxa"/>
            <w:tcBorders>
              <w:left w:val="nil"/>
            </w:tcBorders>
          </w:tcPr>
          <w:p w:rsidR="001A685C" w:rsidRPr="00025551" w:rsidRDefault="000B0B18" w:rsidP="00B8499A">
            <w:pPr>
              <w:jc w:val="right"/>
              <w:rPr>
                <w:sz w:val="26"/>
                <w:szCs w:val="26"/>
              </w:rPr>
            </w:pPr>
            <w:r w:rsidRPr="00025551">
              <w:rPr>
                <w:sz w:val="26"/>
                <w:szCs w:val="26"/>
              </w:rPr>
              <w:t>А.</w:t>
            </w:r>
            <w:r w:rsidR="00B8499A" w:rsidRPr="00025551">
              <w:rPr>
                <w:sz w:val="26"/>
                <w:szCs w:val="26"/>
              </w:rPr>
              <w:t>А</w:t>
            </w:r>
            <w:r w:rsidRPr="00025551">
              <w:rPr>
                <w:sz w:val="26"/>
                <w:szCs w:val="26"/>
              </w:rPr>
              <w:t>.</w:t>
            </w:r>
            <w:r w:rsidR="00B8499A" w:rsidRPr="00025551">
              <w:rPr>
                <w:sz w:val="26"/>
                <w:szCs w:val="26"/>
              </w:rPr>
              <w:t>Мухин</w:t>
            </w:r>
          </w:p>
        </w:tc>
      </w:tr>
    </w:tbl>
    <w:p w:rsidR="004821B0" w:rsidRDefault="004821B0">
      <w:pPr>
        <w:rPr>
          <w:color w:val="000000"/>
          <w:sz w:val="16"/>
        </w:rPr>
      </w:pPr>
    </w:p>
    <w:p w:rsidR="00AB3E28" w:rsidRDefault="00AB3E28">
      <w:pPr>
        <w:rPr>
          <w:color w:val="000000"/>
          <w:sz w:val="16"/>
        </w:rPr>
      </w:pPr>
    </w:p>
    <w:p w:rsidR="00025551" w:rsidRDefault="00025551">
      <w:pPr>
        <w:rPr>
          <w:color w:val="000000"/>
          <w:sz w:val="16"/>
        </w:rPr>
      </w:pPr>
    </w:p>
    <w:p w:rsidR="00025551" w:rsidRDefault="00025551">
      <w:pPr>
        <w:rPr>
          <w:color w:val="000000"/>
          <w:sz w:val="16"/>
        </w:rPr>
      </w:pPr>
    </w:p>
    <w:p w:rsidR="00025551" w:rsidRDefault="00025551" w:rsidP="00E1559D">
      <w:pPr>
        <w:rPr>
          <w:color w:val="000000"/>
          <w:sz w:val="16"/>
        </w:rPr>
      </w:pPr>
    </w:p>
    <w:p w:rsidR="00B12D0E" w:rsidRDefault="000C6663" w:rsidP="00E1559D">
      <w:pPr>
        <w:rPr>
          <w:color w:val="000000"/>
          <w:sz w:val="16"/>
        </w:rPr>
        <w:sectPr w:rsidR="00B12D0E" w:rsidSect="00DD2993">
          <w:headerReference w:type="even" r:id="rId10"/>
          <w:headerReference w:type="default" r:id="rId11"/>
          <w:pgSz w:w="11906" w:h="16838" w:code="9"/>
          <w:pgMar w:top="1134" w:right="567" w:bottom="993" w:left="1701" w:header="709" w:footer="709" w:gutter="0"/>
          <w:cols w:space="708"/>
          <w:titlePg/>
          <w:docGrid w:linePitch="360"/>
        </w:sect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E427E1" w:rsidP="002821C0">
      <w:pPr>
        <w:tabs>
          <w:tab w:val="left" w:pos="4962"/>
        </w:tabs>
        <w:ind w:left="4962"/>
      </w:pPr>
      <w:r>
        <w:t>от 0</w:t>
      </w:r>
      <w:r w:rsidR="00E273F7">
        <w:t>4</w:t>
      </w:r>
      <w:r>
        <w:t>.04</w:t>
      </w:r>
      <w:r w:rsidR="002821C0">
        <w:t xml:space="preserve">.2024 № </w:t>
      </w:r>
      <w:r w:rsidR="00E273F7">
        <w:t>211</w:t>
      </w:r>
      <w:r w:rsidR="002821C0">
        <w:t>-р</w:t>
      </w:r>
    </w:p>
    <w:p w:rsidR="00E273F7" w:rsidRPr="00025551" w:rsidRDefault="00E273F7" w:rsidP="00025551">
      <w:pPr>
        <w:tabs>
          <w:tab w:val="left" w:pos="4962"/>
        </w:tabs>
        <w:ind w:left="4962"/>
      </w:pPr>
    </w:p>
    <w:p w:rsidR="00DD2993" w:rsidRPr="00DD2993" w:rsidRDefault="00E273F7" w:rsidP="00025551">
      <w:pPr>
        <w:autoSpaceDE w:val="0"/>
        <w:autoSpaceDN w:val="0"/>
        <w:adjustRightInd w:val="0"/>
        <w:jc w:val="center"/>
        <w:outlineLvl w:val="0"/>
        <w:rPr>
          <w:bCs/>
          <w:sz w:val="26"/>
          <w:szCs w:val="26"/>
        </w:rPr>
      </w:pPr>
      <w:r w:rsidRPr="00DD2993">
        <w:rPr>
          <w:bCs/>
          <w:sz w:val="26"/>
          <w:szCs w:val="26"/>
        </w:rPr>
        <w:t xml:space="preserve">Положение о проведении районного конкурса </w:t>
      </w:r>
    </w:p>
    <w:p w:rsidR="00E273F7" w:rsidRPr="00DD2993" w:rsidRDefault="00E273F7" w:rsidP="00025551">
      <w:pPr>
        <w:autoSpaceDE w:val="0"/>
        <w:autoSpaceDN w:val="0"/>
        <w:adjustRightInd w:val="0"/>
        <w:jc w:val="center"/>
        <w:outlineLvl w:val="0"/>
        <w:rPr>
          <w:bCs/>
          <w:sz w:val="26"/>
          <w:szCs w:val="26"/>
        </w:rPr>
      </w:pPr>
      <w:r w:rsidRPr="00DD2993">
        <w:rPr>
          <w:bCs/>
          <w:sz w:val="26"/>
          <w:szCs w:val="26"/>
        </w:rPr>
        <w:t>«Предприниматель Конды»</w:t>
      </w:r>
    </w:p>
    <w:p w:rsidR="00E273F7" w:rsidRPr="00DD2993" w:rsidRDefault="00E273F7" w:rsidP="00025551">
      <w:pPr>
        <w:autoSpaceDE w:val="0"/>
        <w:autoSpaceDN w:val="0"/>
        <w:adjustRightInd w:val="0"/>
        <w:ind w:firstLine="720"/>
        <w:jc w:val="both"/>
        <w:rPr>
          <w:sz w:val="26"/>
          <w:szCs w:val="26"/>
        </w:rPr>
      </w:pPr>
    </w:p>
    <w:p w:rsidR="00E273F7" w:rsidRPr="00DD2993" w:rsidRDefault="00E273F7" w:rsidP="00025551">
      <w:pPr>
        <w:autoSpaceDE w:val="0"/>
        <w:autoSpaceDN w:val="0"/>
        <w:adjustRightInd w:val="0"/>
        <w:jc w:val="center"/>
        <w:outlineLvl w:val="0"/>
        <w:rPr>
          <w:bCs/>
          <w:sz w:val="26"/>
          <w:szCs w:val="26"/>
        </w:rPr>
      </w:pPr>
      <w:bookmarkStart w:id="2" w:name="sub_1001"/>
      <w:r w:rsidRPr="00DD2993">
        <w:rPr>
          <w:bCs/>
          <w:sz w:val="26"/>
          <w:szCs w:val="26"/>
        </w:rPr>
        <w:t>Статья 1.</w:t>
      </w:r>
      <w:r w:rsidR="003C6BF1">
        <w:rPr>
          <w:bCs/>
          <w:sz w:val="26"/>
          <w:szCs w:val="26"/>
        </w:rPr>
        <w:t xml:space="preserve"> </w:t>
      </w:r>
      <w:r w:rsidRPr="00DD2993">
        <w:rPr>
          <w:bCs/>
          <w:sz w:val="26"/>
          <w:szCs w:val="26"/>
        </w:rPr>
        <w:t>Общие положения</w:t>
      </w:r>
      <w:bookmarkStart w:id="3" w:name="sub_1012"/>
      <w:bookmarkEnd w:id="2"/>
    </w:p>
    <w:p w:rsidR="00025551" w:rsidRPr="00DD2993" w:rsidRDefault="00025551" w:rsidP="00025551">
      <w:pPr>
        <w:autoSpaceDE w:val="0"/>
        <w:autoSpaceDN w:val="0"/>
        <w:adjustRightInd w:val="0"/>
        <w:jc w:val="center"/>
        <w:outlineLvl w:val="0"/>
        <w:rPr>
          <w:bCs/>
          <w:sz w:val="26"/>
          <w:szCs w:val="26"/>
        </w:rPr>
      </w:pPr>
    </w:p>
    <w:p w:rsidR="00E273F7" w:rsidRPr="00DD2993" w:rsidRDefault="00025551" w:rsidP="00025551">
      <w:pPr>
        <w:shd w:val="clear" w:color="auto" w:fill="FFFFFF"/>
        <w:tabs>
          <w:tab w:val="left" w:pos="0"/>
        </w:tabs>
        <w:ind w:firstLine="709"/>
        <w:jc w:val="both"/>
        <w:rPr>
          <w:sz w:val="26"/>
          <w:szCs w:val="26"/>
        </w:rPr>
      </w:pPr>
      <w:r w:rsidRPr="00DD2993">
        <w:rPr>
          <w:sz w:val="26"/>
          <w:szCs w:val="26"/>
        </w:rPr>
        <w:t xml:space="preserve">1.1. </w:t>
      </w:r>
      <w:r w:rsidR="00E273F7" w:rsidRPr="00DD2993">
        <w:rPr>
          <w:sz w:val="26"/>
          <w:szCs w:val="26"/>
        </w:rPr>
        <w:t>Положение о районном конкурсе «Пр</w:t>
      </w:r>
      <w:r w:rsidRPr="00DD2993">
        <w:rPr>
          <w:sz w:val="26"/>
          <w:szCs w:val="26"/>
        </w:rPr>
        <w:t>едприниматель Конды» (далее -</w:t>
      </w:r>
      <w:r w:rsidR="00E273F7" w:rsidRPr="00DD2993">
        <w:rPr>
          <w:sz w:val="26"/>
          <w:szCs w:val="26"/>
        </w:rPr>
        <w:t xml:space="preserve"> </w:t>
      </w:r>
      <w:r w:rsidRPr="00DD2993">
        <w:rPr>
          <w:sz w:val="26"/>
          <w:szCs w:val="26"/>
        </w:rPr>
        <w:t xml:space="preserve">Положение, </w:t>
      </w:r>
      <w:r w:rsidR="00E273F7" w:rsidRPr="00DD2993">
        <w:rPr>
          <w:sz w:val="26"/>
          <w:szCs w:val="26"/>
        </w:rPr>
        <w:t xml:space="preserve">Конкурс) определяет условия и порядок проведения </w:t>
      </w:r>
      <w:r w:rsidRPr="00DD2993">
        <w:rPr>
          <w:sz w:val="26"/>
          <w:szCs w:val="26"/>
        </w:rPr>
        <w:t>К</w:t>
      </w:r>
      <w:r w:rsidR="00E273F7" w:rsidRPr="00DD2993">
        <w:rPr>
          <w:sz w:val="26"/>
          <w:szCs w:val="26"/>
        </w:rPr>
        <w:t>онкурса, процедуру подведения итогов Конкурса и награждения победителей.</w:t>
      </w:r>
    </w:p>
    <w:p w:rsidR="00E273F7" w:rsidRPr="00DD2993" w:rsidRDefault="00E273F7" w:rsidP="00025551">
      <w:pPr>
        <w:tabs>
          <w:tab w:val="left" w:pos="0"/>
        </w:tabs>
        <w:autoSpaceDE w:val="0"/>
        <w:autoSpaceDN w:val="0"/>
        <w:adjustRightInd w:val="0"/>
        <w:ind w:firstLine="709"/>
        <w:jc w:val="both"/>
        <w:outlineLvl w:val="0"/>
        <w:rPr>
          <w:sz w:val="26"/>
          <w:szCs w:val="26"/>
        </w:rPr>
      </w:pPr>
      <w:r w:rsidRPr="00DD2993">
        <w:rPr>
          <w:sz w:val="26"/>
          <w:szCs w:val="26"/>
        </w:rPr>
        <w:t xml:space="preserve">1.2. </w:t>
      </w:r>
      <w:r w:rsidR="00025551" w:rsidRPr="00DD2993">
        <w:rPr>
          <w:sz w:val="26"/>
          <w:szCs w:val="26"/>
        </w:rPr>
        <w:t>К</w:t>
      </w:r>
      <w:r w:rsidRPr="00DD2993">
        <w:rPr>
          <w:bCs/>
          <w:sz w:val="26"/>
          <w:szCs w:val="26"/>
        </w:rPr>
        <w:t xml:space="preserve">онкурс </w:t>
      </w:r>
      <w:r w:rsidRPr="00DD2993">
        <w:rPr>
          <w:sz w:val="26"/>
          <w:szCs w:val="26"/>
        </w:rPr>
        <w:t xml:space="preserve">проводится администрацией Кондинского района и некоммерческим партнерством «Союз предпринимателей Кондинского района» в рамках реализации муниципальной программы Кондинского района «Развитие малого и среднего предпринимательства», утвержденной постановлением администрации Кондинского района от 14 ноября 2022 года № 2449 </w:t>
      </w:r>
      <w:r w:rsidR="00DD2993">
        <w:rPr>
          <w:sz w:val="26"/>
          <w:szCs w:val="26"/>
        </w:rPr>
        <w:br/>
      </w:r>
      <w:r w:rsidRPr="00DD2993">
        <w:rPr>
          <w:sz w:val="26"/>
          <w:szCs w:val="26"/>
        </w:rPr>
        <w:t>«О муниципальной программе Кондинского района «Развитие малого и среднего предпринимательства».</w:t>
      </w:r>
    </w:p>
    <w:p w:rsidR="00DD2993" w:rsidRPr="00DD2993" w:rsidRDefault="00E273F7" w:rsidP="00DD2993">
      <w:pPr>
        <w:tabs>
          <w:tab w:val="left" w:pos="0"/>
        </w:tabs>
        <w:ind w:firstLine="709"/>
        <w:jc w:val="both"/>
        <w:rPr>
          <w:sz w:val="26"/>
          <w:szCs w:val="26"/>
        </w:rPr>
      </w:pPr>
      <w:bookmarkStart w:id="4" w:name="sub_1014"/>
      <w:bookmarkEnd w:id="3"/>
      <w:r w:rsidRPr="00DD2993">
        <w:rPr>
          <w:sz w:val="26"/>
          <w:szCs w:val="26"/>
        </w:rPr>
        <w:t xml:space="preserve">1.3. Непосредственным организатором Конкурса, осуществляющим руководство, организацию и контроль является </w:t>
      </w:r>
      <w:r w:rsidR="00DD2993" w:rsidRPr="00DD2993">
        <w:rPr>
          <w:sz w:val="26"/>
          <w:szCs w:val="26"/>
        </w:rPr>
        <w:t>о</w:t>
      </w:r>
      <w:r w:rsidRPr="00DD2993">
        <w:rPr>
          <w:sz w:val="26"/>
          <w:szCs w:val="26"/>
        </w:rPr>
        <w:t>тдел несырьевого сектора экономики и поддержки предпринимательства комитета несырьевого сектора экономики и поддержки предпринимательство администрации Кондинского района (далее - Организатор).</w:t>
      </w:r>
      <w:bookmarkStart w:id="5" w:name="sub_1015"/>
      <w:bookmarkEnd w:id="4"/>
      <w:r w:rsidRPr="00DD2993">
        <w:rPr>
          <w:sz w:val="26"/>
          <w:szCs w:val="26"/>
        </w:rPr>
        <w:t xml:space="preserve"> Контактные данные Организатора: </w:t>
      </w:r>
      <w:r w:rsidR="00DD2993" w:rsidRPr="00DD2993">
        <w:rPr>
          <w:sz w:val="26"/>
          <w:szCs w:val="26"/>
        </w:rPr>
        <w:t xml:space="preserve">ул. Волгоградская, 12, кабинет 11, пгт. Междуреченский, Кондинский район, Ханты-Мансийский автономный </w:t>
      </w:r>
      <w:r w:rsidR="00DD2993">
        <w:rPr>
          <w:sz w:val="26"/>
          <w:szCs w:val="26"/>
        </w:rPr>
        <w:br/>
      </w:r>
      <w:r w:rsidR="00DD2993" w:rsidRPr="00DD2993">
        <w:rPr>
          <w:sz w:val="26"/>
          <w:szCs w:val="26"/>
        </w:rPr>
        <w:t xml:space="preserve">округ – Югра, 628200, телефон: 8(34677)41-188, адрес электронной почты: </w:t>
      </w:r>
      <w:hyperlink r:id="rId12" w:history="1">
        <w:r w:rsidR="00DD2993" w:rsidRPr="00DD2993">
          <w:rPr>
            <w:rStyle w:val="af9"/>
            <w:color w:val="auto"/>
            <w:sz w:val="26"/>
            <w:szCs w:val="26"/>
            <w:u w:val="none"/>
            <w:lang w:val="en-US"/>
          </w:rPr>
          <w:t>kns</w:t>
        </w:r>
        <w:r w:rsidR="00DD2993" w:rsidRPr="00DD2993">
          <w:rPr>
            <w:rStyle w:val="af9"/>
            <w:color w:val="auto"/>
            <w:sz w:val="26"/>
            <w:szCs w:val="26"/>
            <w:u w:val="none"/>
          </w:rPr>
          <w:t>@</w:t>
        </w:r>
        <w:r w:rsidR="00DD2993" w:rsidRPr="00DD2993">
          <w:rPr>
            <w:rStyle w:val="af9"/>
            <w:color w:val="auto"/>
            <w:sz w:val="26"/>
            <w:szCs w:val="26"/>
            <w:u w:val="none"/>
            <w:lang w:val="en-US"/>
          </w:rPr>
          <w:t>admkonda</w:t>
        </w:r>
        <w:r w:rsidR="00DD2993" w:rsidRPr="00DD2993">
          <w:rPr>
            <w:rStyle w:val="af9"/>
            <w:color w:val="auto"/>
            <w:sz w:val="26"/>
            <w:szCs w:val="26"/>
            <w:u w:val="none"/>
          </w:rPr>
          <w:t>.</w:t>
        </w:r>
        <w:r w:rsidR="00DD2993" w:rsidRPr="00DD2993">
          <w:rPr>
            <w:rStyle w:val="af9"/>
            <w:color w:val="auto"/>
            <w:sz w:val="26"/>
            <w:szCs w:val="26"/>
            <w:u w:val="none"/>
            <w:lang w:val="en-US"/>
          </w:rPr>
          <w:t>ru</w:t>
        </w:r>
      </w:hyperlink>
      <w:r w:rsidR="00DD2993" w:rsidRPr="00DD2993">
        <w:rPr>
          <w:sz w:val="26"/>
          <w:szCs w:val="26"/>
        </w:rPr>
        <w:t>.</w:t>
      </w:r>
    </w:p>
    <w:p w:rsidR="00E273F7" w:rsidRPr="00DD2993" w:rsidRDefault="00E273F7" w:rsidP="00025551">
      <w:pPr>
        <w:pStyle w:val="Default"/>
        <w:tabs>
          <w:tab w:val="left" w:pos="0"/>
        </w:tabs>
        <w:ind w:firstLine="709"/>
        <w:jc w:val="both"/>
        <w:rPr>
          <w:color w:val="auto"/>
          <w:sz w:val="26"/>
          <w:szCs w:val="26"/>
        </w:rPr>
      </w:pPr>
      <w:r w:rsidRPr="00DD2993">
        <w:rPr>
          <w:color w:val="auto"/>
          <w:sz w:val="26"/>
          <w:szCs w:val="26"/>
        </w:rPr>
        <w:t>1.4. Подведение итогов Конкурса осуществляется на заседании Совета при главе Кондинского района по развитию инвестиционной деятельности, малого и среднего предпринимательства в Кондинском районе (далее - Совет).</w:t>
      </w:r>
    </w:p>
    <w:p w:rsidR="00E273F7" w:rsidRPr="00DD2993" w:rsidRDefault="00E273F7" w:rsidP="00025551">
      <w:pPr>
        <w:pStyle w:val="Default"/>
        <w:tabs>
          <w:tab w:val="left" w:pos="0"/>
        </w:tabs>
        <w:ind w:firstLine="709"/>
        <w:jc w:val="both"/>
        <w:rPr>
          <w:color w:val="auto"/>
          <w:sz w:val="26"/>
          <w:szCs w:val="26"/>
        </w:rPr>
      </w:pPr>
      <w:r w:rsidRPr="00DD2993">
        <w:rPr>
          <w:color w:val="auto"/>
          <w:sz w:val="26"/>
          <w:szCs w:val="26"/>
        </w:rPr>
        <w:t xml:space="preserve">1.5. </w:t>
      </w:r>
      <w:r w:rsidRPr="00DD2993">
        <w:rPr>
          <w:bCs/>
          <w:color w:val="auto"/>
          <w:sz w:val="26"/>
          <w:szCs w:val="26"/>
        </w:rPr>
        <w:t>Совет</w:t>
      </w:r>
      <w:r w:rsidRPr="00DD2993">
        <w:rPr>
          <w:color w:val="auto"/>
          <w:sz w:val="26"/>
          <w:szCs w:val="26"/>
        </w:rPr>
        <w:t xml:space="preserve"> определяет победителей в каждой номинации по критериям согласно </w:t>
      </w:r>
      <w:r w:rsidR="00DD2993" w:rsidRPr="00DD2993">
        <w:rPr>
          <w:color w:val="auto"/>
          <w:sz w:val="26"/>
          <w:szCs w:val="26"/>
        </w:rPr>
        <w:t>пункту</w:t>
      </w:r>
      <w:r w:rsidRPr="00DD2993">
        <w:rPr>
          <w:color w:val="auto"/>
          <w:sz w:val="26"/>
          <w:szCs w:val="26"/>
        </w:rPr>
        <w:t xml:space="preserve"> 7.4</w:t>
      </w:r>
      <w:r w:rsidR="00DD2993" w:rsidRPr="00DD2993">
        <w:rPr>
          <w:color w:val="auto"/>
          <w:sz w:val="26"/>
          <w:szCs w:val="26"/>
        </w:rPr>
        <w:t xml:space="preserve"> статьи 7</w:t>
      </w:r>
      <w:r w:rsidRPr="00DD2993">
        <w:rPr>
          <w:color w:val="auto"/>
          <w:sz w:val="26"/>
          <w:szCs w:val="26"/>
        </w:rPr>
        <w:t xml:space="preserve"> Положения по пятибалльной системе. В случае равенства голосов, голос председательствующего является решающим.</w:t>
      </w:r>
      <w:bookmarkEnd w:id="5"/>
    </w:p>
    <w:p w:rsidR="00E273F7" w:rsidRPr="00DD2993" w:rsidRDefault="00E273F7" w:rsidP="00025551">
      <w:pPr>
        <w:pStyle w:val="Default"/>
        <w:ind w:firstLine="709"/>
        <w:jc w:val="both"/>
        <w:rPr>
          <w:color w:val="auto"/>
          <w:sz w:val="26"/>
          <w:szCs w:val="26"/>
        </w:rPr>
      </w:pPr>
    </w:p>
    <w:p w:rsidR="00E273F7" w:rsidRPr="00DD2993" w:rsidRDefault="00E273F7" w:rsidP="00025551">
      <w:pPr>
        <w:autoSpaceDE w:val="0"/>
        <w:autoSpaceDN w:val="0"/>
        <w:adjustRightInd w:val="0"/>
        <w:jc w:val="center"/>
        <w:outlineLvl w:val="0"/>
        <w:rPr>
          <w:bCs/>
          <w:sz w:val="26"/>
          <w:szCs w:val="26"/>
        </w:rPr>
      </w:pPr>
      <w:bookmarkStart w:id="6" w:name="sub_1002"/>
      <w:r w:rsidRPr="00DD2993">
        <w:rPr>
          <w:bCs/>
          <w:sz w:val="26"/>
          <w:szCs w:val="26"/>
        </w:rPr>
        <w:t>Статья 2. Цели и задачи Конкурса</w:t>
      </w:r>
      <w:bookmarkStart w:id="7" w:name="sub_1021"/>
      <w:bookmarkEnd w:id="6"/>
    </w:p>
    <w:p w:rsidR="00E273F7" w:rsidRPr="00DD2993" w:rsidRDefault="00E273F7" w:rsidP="00025551">
      <w:pPr>
        <w:autoSpaceDE w:val="0"/>
        <w:autoSpaceDN w:val="0"/>
        <w:adjustRightInd w:val="0"/>
        <w:ind w:left="720"/>
        <w:outlineLvl w:val="0"/>
        <w:rPr>
          <w:bCs/>
          <w:sz w:val="26"/>
          <w:szCs w:val="26"/>
        </w:rPr>
      </w:pPr>
    </w:p>
    <w:p w:rsidR="00E273F7" w:rsidRPr="00DD2993" w:rsidRDefault="00E273F7" w:rsidP="00DD2993">
      <w:pPr>
        <w:autoSpaceDE w:val="0"/>
        <w:autoSpaceDN w:val="0"/>
        <w:adjustRightInd w:val="0"/>
        <w:ind w:firstLine="709"/>
        <w:jc w:val="both"/>
        <w:outlineLvl w:val="0"/>
        <w:rPr>
          <w:sz w:val="26"/>
          <w:szCs w:val="26"/>
        </w:rPr>
      </w:pPr>
      <w:r w:rsidRPr="00DD2993">
        <w:rPr>
          <w:sz w:val="26"/>
          <w:szCs w:val="26"/>
        </w:rPr>
        <w:t>2.1. Цели проведения Конкурса:</w:t>
      </w:r>
    </w:p>
    <w:p w:rsidR="00E273F7" w:rsidRPr="00DD2993" w:rsidRDefault="00E273F7" w:rsidP="00DD2993">
      <w:pPr>
        <w:shd w:val="clear" w:color="auto" w:fill="FFFFFF"/>
        <w:ind w:firstLine="709"/>
        <w:jc w:val="both"/>
        <w:rPr>
          <w:sz w:val="26"/>
          <w:szCs w:val="26"/>
        </w:rPr>
      </w:pPr>
      <w:r w:rsidRPr="00DD2993">
        <w:rPr>
          <w:rStyle w:val="fontstyle01"/>
          <w:color w:val="auto"/>
          <w:sz w:val="26"/>
          <w:szCs w:val="26"/>
        </w:rPr>
        <w:t>содействие развитию малого и среднего предпринимательства, пропаганда достижений, роли и значимости малого и</w:t>
      </w:r>
      <w:r w:rsidR="00DD2993" w:rsidRPr="00DD2993">
        <w:rPr>
          <w:rStyle w:val="fontstyle01"/>
          <w:color w:val="auto"/>
          <w:sz w:val="26"/>
          <w:szCs w:val="26"/>
        </w:rPr>
        <w:t xml:space="preserve"> среднего бизнеса в социально-</w:t>
      </w:r>
      <w:r w:rsidRPr="00DD2993">
        <w:rPr>
          <w:rStyle w:val="fontstyle01"/>
          <w:color w:val="auto"/>
          <w:sz w:val="26"/>
          <w:szCs w:val="26"/>
        </w:rPr>
        <w:t>экономическом развитии</w:t>
      </w:r>
      <w:r w:rsidRPr="00DD2993">
        <w:rPr>
          <w:sz w:val="26"/>
          <w:szCs w:val="26"/>
        </w:rPr>
        <w:t xml:space="preserve"> Кондинского района;</w:t>
      </w:r>
    </w:p>
    <w:p w:rsidR="00E273F7" w:rsidRPr="00DD2993" w:rsidRDefault="00E273F7" w:rsidP="00DD2993">
      <w:pPr>
        <w:shd w:val="clear" w:color="auto" w:fill="FFFFFF"/>
        <w:ind w:firstLine="709"/>
        <w:jc w:val="both"/>
        <w:rPr>
          <w:rFonts w:eastAsia="Calibri"/>
          <w:sz w:val="26"/>
          <w:szCs w:val="26"/>
          <w:lang w:eastAsia="zh-CN"/>
        </w:rPr>
      </w:pPr>
      <w:r w:rsidRPr="00DD2993">
        <w:rPr>
          <w:rFonts w:eastAsia="Calibri"/>
          <w:sz w:val="26"/>
          <w:szCs w:val="26"/>
          <w:lang w:eastAsia="zh-CN"/>
        </w:rPr>
        <w:t>популяризация успешного опыта ведения бизнеса;</w:t>
      </w:r>
    </w:p>
    <w:p w:rsidR="00E273F7" w:rsidRPr="00DD2993" w:rsidRDefault="00E273F7" w:rsidP="00DD2993">
      <w:pPr>
        <w:shd w:val="clear" w:color="auto" w:fill="FFFFFF"/>
        <w:ind w:firstLine="709"/>
        <w:jc w:val="both"/>
        <w:rPr>
          <w:rFonts w:eastAsia="Calibri"/>
          <w:sz w:val="26"/>
          <w:szCs w:val="26"/>
          <w:lang w:eastAsia="zh-CN"/>
        </w:rPr>
      </w:pPr>
      <w:r w:rsidRPr="00DD2993">
        <w:rPr>
          <w:rStyle w:val="fontstyle01"/>
          <w:color w:val="auto"/>
          <w:sz w:val="26"/>
          <w:szCs w:val="26"/>
        </w:rPr>
        <w:t>развитие деловой активности субъектов малого и среднего предпринимательства Кондинского района.</w:t>
      </w:r>
    </w:p>
    <w:p w:rsidR="00E273F7" w:rsidRPr="00DD2993" w:rsidRDefault="00E273F7" w:rsidP="00DD2993">
      <w:pPr>
        <w:autoSpaceDE w:val="0"/>
        <w:autoSpaceDN w:val="0"/>
        <w:adjustRightInd w:val="0"/>
        <w:ind w:firstLine="709"/>
        <w:jc w:val="both"/>
        <w:outlineLvl w:val="0"/>
        <w:rPr>
          <w:bCs/>
          <w:sz w:val="26"/>
          <w:szCs w:val="26"/>
        </w:rPr>
      </w:pPr>
      <w:bookmarkStart w:id="8" w:name="sub_1022"/>
      <w:bookmarkEnd w:id="7"/>
      <w:r w:rsidRPr="00DD2993">
        <w:rPr>
          <w:sz w:val="26"/>
          <w:szCs w:val="26"/>
        </w:rPr>
        <w:t>2.2. Задачи Конкурса:</w:t>
      </w:r>
    </w:p>
    <w:bookmarkEnd w:id="8"/>
    <w:p w:rsidR="00E273F7" w:rsidRPr="00DD2993" w:rsidRDefault="00E273F7" w:rsidP="00DD2993">
      <w:pPr>
        <w:autoSpaceDE w:val="0"/>
        <w:autoSpaceDN w:val="0"/>
        <w:adjustRightInd w:val="0"/>
        <w:ind w:firstLine="709"/>
        <w:jc w:val="both"/>
        <w:rPr>
          <w:sz w:val="26"/>
          <w:szCs w:val="26"/>
        </w:rPr>
      </w:pPr>
      <w:r w:rsidRPr="00DD2993">
        <w:rPr>
          <w:rFonts w:eastAsia="Calibri"/>
          <w:sz w:val="26"/>
          <w:szCs w:val="26"/>
          <w:lang w:eastAsia="zh-CN"/>
        </w:rPr>
        <w:t>выявление субъектов малого и среднего предпринимательства и самозанятых граждан, имеющих высокие социально-экономические показатели в своей деятельности, и поощрение их;</w:t>
      </w:r>
    </w:p>
    <w:p w:rsidR="00E273F7" w:rsidRPr="00DD2993" w:rsidRDefault="00E273F7" w:rsidP="00DD2993">
      <w:pPr>
        <w:autoSpaceDE w:val="0"/>
        <w:autoSpaceDN w:val="0"/>
        <w:adjustRightInd w:val="0"/>
        <w:ind w:firstLine="709"/>
        <w:jc w:val="both"/>
        <w:rPr>
          <w:sz w:val="26"/>
          <w:szCs w:val="26"/>
        </w:rPr>
      </w:pPr>
      <w:r w:rsidRPr="00DD2993">
        <w:rPr>
          <w:sz w:val="26"/>
          <w:szCs w:val="26"/>
        </w:rPr>
        <w:t>формирование благоприятного общественного мнения о субъектах малого и среднего предпринимательства Кондинского района</w:t>
      </w:r>
      <w:bookmarkStart w:id="9" w:name="sub_1003"/>
      <w:r w:rsidRPr="00DD2993">
        <w:rPr>
          <w:sz w:val="26"/>
          <w:szCs w:val="26"/>
        </w:rPr>
        <w:t>;</w:t>
      </w:r>
    </w:p>
    <w:p w:rsidR="00E273F7" w:rsidRPr="00DD2993" w:rsidRDefault="00E273F7" w:rsidP="00DD2993">
      <w:pPr>
        <w:pStyle w:val="aff3"/>
        <w:shd w:val="clear" w:color="auto" w:fill="FFFFFF"/>
        <w:spacing w:before="0" w:beforeAutospacing="0" w:after="0" w:afterAutospacing="0"/>
        <w:ind w:firstLine="709"/>
        <w:jc w:val="both"/>
        <w:rPr>
          <w:sz w:val="26"/>
          <w:szCs w:val="26"/>
        </w:rPr>
      </w:pPr>
      <w:bookmarkStart w:id="10" w:name="sub_1004"/>
      <w:bookmarkEnd w:id="9"/>
      <w:r w:rsidRPr="00DD2993">
        <w:rPr>
          <w:sz w:val="26"/>
          <w:szCs w:val="26"/>
        </w:rPr>
        <w:lastRenderedPageBreak/>
        <w:t xml:space="preserve">тиражирование успешного опыта субъектов предпринимательства и физических лиц, применяющих специальный налоговый режим «Налог на </w:t>
      </w:r>
      <w:r w:rsidR="00DD2993">
        <w:rPr>
          <w:sz w:val="26"/>
          <w:szCs w:val="26"/>
        </w:rPr>
        <w:t>профессиональный доход» (далее -</w:t>
      </w:r>
      <w:r w:rsidRPr="00DD2993">
        <w:rPr>
          <w:sz w:val="26"/>
          <w:szCs w:val="26"/>
        </w:rPr>
        <w:t xml:space="preserve"> самозанятые граждане).</w:t>
      </w:r>
    </w:p>
    <w:p w:rsidR="00DD2993" w:rsidRPr="00DD2993" w:rsidRDefault="00DD2993" w:rsidP="00025551">
      <w:pPr>
        <w:autoSpaceDE w:val="0"/>
        <w:autoSpaceDN w:val="0"/>
        <w:adjustRightInd w:val="0"/>
        <w:jc w:val="center"/>
        <w:outlineLvl w:val="0"/>
        <w:rPr>
          <w:bCs/>
          <w:sz w:val="26"/>
          <w:szCs w:val="26"/>
        </w:rPr>
      </w:pPr>
    </w:p>
    <w:p w:rsidR="00E273F7" w:rsidRPr="00DD2993" w:rsidRDefault="00E273F7" w:rsidP="00025551">
      <w:pPr>
        <w:autoSpaceDE w:val="0"/>
        <w:autoSpaceDN w:val="0"/>
        <w:adjustRightInd w:val="0"/>
        <w:jc w:val="center"/>
        <w:outlineLvl w:val="0"/>
        <w:rPr>
          <w:bCs/>
          <w:sz w:val="26"/>
          <w:szCs w:val="26"/>
        </w:rPr>
      </w:pPr>
      <w:r w:rsidRPr="00DD2993">
        <w:rPr>
          <w:bCs/>
          <w:sz w:val="26"/>
          <w:szCs w:val="26"/>
        </w:rPr>
        <w:t>Статья 3. Номинации Конкурса</w:t>
      </w:r>
    </w:p>
    <w:p w:rsidR="00E273F7" w:rsidRPr="00DD2993" w:rsidRDefault="00E273F7" w:rsidP="00025551">
      <w:pPr>
        <w:autoSpaceDE w:val="0"/>
        <w:autoSpaceDN w:val="0"/>
        <w:adjustRightInd w:val="0"/>
        <w:jc w:val="center"/>
        <w:outlineLvl w:val="0"/>
        <w:rPr>
          <w:bCs/>
          <w:sz w:val="26"/>
          <w:szCs w:val="26"/>
        </w:rPr>
      </w:pPr>
    </w:p>
    <w:p w:rsidR="00E273F7" w:rsidRPr="00DD2993" w:rsidRDefault="00E273F7" w:rsidP="00025551">
      <w:pPr>
        <w:tabs>
          <w:tab w:val="left" w:pos="851"/>
        </w:tabs>
        <w:autoSpaceDE w:val="0"/>
        <w:autoSpaceDN w:val="0"/>
        <w:adjustRightInd w:val="0"/>
        <w:ind w:firstLine="709"/>
        <w:jc w:val="both"/>
        <w:outlineLvl w:val="0"/>
        <w:rPr>
          <w:bCs/>
          <w:sz w:val="26"/>
          <w:szCs w:val="26"/>
        </w:rPr>
      </w:pPr>
      <w:r w:rsidRPr="00DD2993">
        <w:rPr>
          <w:sz w:val="26"/>
          <w:szCs w:val="26"/>
        </w:rPr>
        <w:t>3.1. Конкурс проводится в следующих номинациях:</w:t>
      </w:r>
    </w:p>
    <w:p w:rsidR="00E273F7" w:rsidRPr="00DD2993" w:rsidRDefault="00E273F7" w:rsidP="00025551">
      <w:pPr>
        <w:tabs>
          <w:tab w:val="left" w:pos="851"/>
        </w:tabs>
        <w:ind w:firstLine="709"/>
        <w:jc w:val="both"/>
        <w:rPr>
          <w:sz w:val="26"/>
          <w:szCs w:val="26"/>
        </w:rPr>
      </w:pPr>
      <w:r w:rsidRPr="00DD2993">
        <w:rPr>
          <w:sz w:val="26"/>
          <w:szCs w:val="26"/>
        </w:rPr>
        <w:t>3.1.1. «За эффективную предпринимательскую деятельность в сфере оказания услуг общественн</w:t>
      </w:r>
      <w:r w:rsidR="00DD2993">
        <w:rPr>
          <w:sz w:val="26"/>
          <w:szCs w:val="26"/>
        </w:rPr>
        <w:t>ого питания».</w:t>
      </w:r>
    </w:p>
    <w:p w:rsidR="00E273F7" w:rsidRPr="00DD2993" w:rsidRDefault="00E273F7" w:rsidP="00025551">
      <w:pPr>
        <w:tabs>
          <w:tab w:val="left" w:pos="851"/>
        </w:tabs>
        <w:autoSpaceDE w:val="0"/>
        <w:autoSpaceDN w:val="0"/>
        <w:adjustRightInd w:val="0"/>
        <w:ind w:firstLine="709"/>
        <w:jc w:val="both"/>
        <w:outlineLvl w:val="0"/>
        <w:rPr>
          <w:sz w:val="26"/>
          <w:szCs w:val="26"/>
        </w:rPr>
      </w:pPr>
      <w:bookmarkStart w:id="11" w:name="sub_332"/>
      <w:r w:rsidRPr="00DD2993">
        <w:rPr>
          <w:sz w:val="26"/>
          <w:szCs w:val="26"/>
        </w:rPr>
        <w:t>3.1.2.</w:t>
      </w:r>
      <w:r w:rsidR="00DD2993">
        <w:rPr>
          <w:sz w:val="26"/>
          <w:szCs w:val="26"/>
        </w:rPr>
        <w:t xml:space="preserve"> </w:t>
      </w:r>
      <w:r w:rsidRPr="00DD2993">
        <w:rPr>
          <w:sz w:val="26"/>
          <w:szCs w:val="26"/>
        </w:rPr>
        <w:t>«За эффективную предпринимательскую деятельн</w:t>
      </w:r>
      <w:r w:rsidR="00DD2993">
        <w:rPr>
          <w:sz w:val="26"/>
          <w:szCs w:val="26"/>
        </w:rPr>
        <w:t>ость в сфере индустрии красоты».</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3.1.3.</w:t>
      </w:r>
      <w:r w:rsidR="00DD2993">
        <w:rPr>
          <w:sz w:val="26"/>
          <w:szCs w:val="26"/>
        </w:rPr>
        <w:t xml:space="preserve"> </w:t>
      </w:r>
      <w:r w:rsidRPr="00DD2993">
        <w:rPr>
          <w:sz w:val="26"/>
          <w:szCs w:val="26"/>
        </w:rPr>
        <w:t>«За эффективную предпринимательскую деятельность в социальном предпринимательстве» (деятельность в области здравоохранения, образования, культуры, нацеленная</w:t>
      </w:r>
      <w:r w:rsidR="00DD2993">
        <w:rPr>
          <w:sz w:val="26"/>
          <w:szCs w:val="26"/>
        </w:rPr>
        <w:t xml:space="preserve"> на решение социальных проблем).</w:t>
      </w:r>
    </w:p>
    <w:p w:rsidR="00E273F7" w:rsidRPr="00DD2993" w:rsidRDefault="00E273F7" w:rsidP="00025551">
      <w:pPr>
        <w:tabs>
          <w:tab w:val="left" w:pos="851"/>
        </w:tabs>
        <w:ind w:firstLine="709"/>
        <w:jc w:val="both"/>
        <w:rPr>
          <w:sz w:val="26"/>
          <w:szCs w:val="26"/>
        </w:rPr>
      </w:pPr>
      <w:r w:rsidRPr="00DD2993">
        <w:rPr>
          <w:sz w:val="26"/>
          <w:szCs w:val="26"/>
        </w:rPr>
        <w:t>3.1.4.</w:t>
      </w:r>
      <w:r w:rsidR="00DD2993">
        <w:rPr>
          <w:sz w:val="26"/>
          <w:szCs w:val="26"/>
        </w:rPr>
        <w:t xml:space="preserve"> </w:t>
      </w:r>
      <w:r w:rsidRPr="00DD2993">
        <w:rPr>
          <w:sz w:val="26"/>
          <w:szCs w:val="26"/>
        </w:rPr>
        <w:t>«За эффективную предпринимательскую деятельнос</w:t>
      </w:r>
      <w:r w:rsidR="00DD2993">
        <w:rPr>
          <w:sz w:val="26"/>
          <w:szCs w:val="26"/>
        </w:rPr>
        <w:t>ть в сфере сельского хозяйства».</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3.1.5.</w:t>
      </w:r>
      <w:r w:rsidR="00DD2993">
        <w:rPr>
          <w:sz w:val="26"/>
          <w:szCs w:val="26"/>
        </w:rPr>
        <w:t xml:space="preserve"> </w:t>
      </w:r>
      <w:r w:rsidRPr="00DD2993">
        <w:rPr>
          <w:sz w:val="26"/>
          <w:szCs w:val="26"/>
        </w:rPr>
        <w:t>«За эффективную предпринимательскую деятельность и стабильность в бизнесе» (субъекты, работающие на рынке Кондинского района 5 и</w:t>
      </w:r>
      <w:r w:rsidR="00DD2993">
        <w:rPr>
          <w:sz w:val="26"/>
          <w:szCs w:val="26"/>
        </w:rPr>
        <w:t xml:space="preserve"> более лет).</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3.1.6.</w:t>
      </w:r>
      <w:r w:rsidR="00DD2993">
        <w:rPr>
          <w:sz w:val="26"/>
          <w:szCs w:val="26"/>
        </w:rPr>
        <w:t xml:space="preserve"> </w:t>
      </w:r>
      <w:r w:rsidRPr="00DD2993">
        <w:rPr>
          <w:sz w:val="26"/>
          <w:szCs w:val="26"/>
        </w:rPr>
        <w:t>«За эффективную предпринимательскую деятельность в сфере производства хлеба, хлебоб</w:t>
      </w:r>
      <w:r w:rsidR="00B12D0E">
        <w:rPr>
          <w:sz w:val="26"/>
          <w:szCs w:val="26"/>
        </w:rPr>
        <w:t>улочных и кондитерских изделий».</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 xml:space="preserve">3.1.7. «За эффективную предпринимательскую деятельность в сфере оказания услуг (транспортные услуги, бытовые услуги, гостиничный бизнес, туризм, медицинские </w:t>
      </w:r>
      <w:r w:rsidR="00B12D0E">
        <w:rPr>
          <w:sz w:val="26"/>
          <w:szCs w:val="26"/>
        </w:rPr>
        <w:t>услуги, консалтинговые услуги)».</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3.1.8. «За эффективную предпринимательскую деятельность в сфере производства продукции» (молочной, мясной, овощеводства и др</w:t>
      </w:r>
      <w:r w:rsidR="00B12D0E">
        <w:rPr>
          <w:sz w:val="26"/>
          <w:szCs w:val="26"/>
        </w:rPr>
        <w:t>угое).</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3.1.9. «Лучш</w:t>
      </w:r>
      <w:r w:rsidR="00B12D0E">
        <w:rPr>
          <w:sz w:val="26"/>
          <w:szCs w:val="26"/>
        </w:rPr>
        <w:t>ее малое предприятие 2023 года».</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3.1.10. «За эффективную предпринимательскую деятельно</w:t>
      </w:r>
      <w:r w:rsidR="00B12D0E">
        <w:rPr>
          <w:sz w:val="26"/>
          <w:szCs w:val="26"/>
        </w:rPr>
        <w:t>сть в сфере розничной торговли».</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3.1.11. «За эффективную предпринимательскую деятельност</w:t>
      </w:r>
      <w:r w:rsidR="00B12D0E">
        <w:rPr>
          <w:sz w:val="26"/>
          <w:szCs w:val="26"/>
        </w:rPr>
        <w:t>ь и социальную ответственность».</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3.1.12. «За эффективную предпринимательскую деятельность в сфере перерабатывающей промышлен</w:t>
      </w:r>
      <w:r w:rsidR="00B12D0E">
        <w:rPr>
          <w:sz w:val="26"/>
          <w:szCs w:val="26"/>
        </w:rPr>
        <w:t>ности».</w:t>
      </w:r>
    </w:p>
    <w:p w:rsidR="00E273F7" w:rsidRPr="00DD2993" w:rsidRDefault="00E273F7" w:rsidP="00025551">
      <w:pPr>
        <w:tabs>
          <w:tab w:val="left" w:pos="851"/>
        </w:tabs>
        <w:autoSpaceDE w:val="0"/>
        <w:autoSpaceDN w:val="0"/>
        <w:adjustRightInd w:val="0"/>
        <w:ind w:firstLine="709"/>
        <w:jc w:val="both"/>
        <w:outlineLvl w:val="0"/>
        <w:rPr>
          <w:sz w:val="26"/>
          <w:szCs w:val="26"/>
        </w:rPr>
      </w:pPr>
      <w:r w:rsidRPr="00DD2993">
        <w:rPr>
          <w:sz w:val="26"/>
          <w:szCs w:val="26"/>
        </w:rPr>
        <w:t>3.1.13. «За эффективную предпринимательскую деятельность</w:t>
      </w:r>
      <w:r w:rsidR="00B12D0E">
        <w:rPr>
          <w:sz w:val="26"/>
          <w:szCs w:val="26"/>
        </w:rPr>
        <w:t xml:space="preserve"> в сфере дорожной деятельности».</w:t>
      </w:r>
    </w:p>
    <w:p w:rsidR="00E273F7" w:rsidRPr="00DD2993" w:rsidRDefault="00B12D0E" w:rsidP="00025551">
      <w:pPr>
        <w:tabs>
          <w:tab w:val="left" w:pos="851"/>
        </w:tabs>
        <w:autoSpaceDE w:val="0"/>
        <w:autoSpaceDN w:val="0"/>
        <w:adjustRightInd w:val="0"/>
        <w:ind w:firstLine="709"/>
        <w:jc w:val="both"/>
        <w:outlineLvl w:val="0"/>
        <w:rPr>
          <w:sz w:val="26"/>
          <w:szCs w:val="26"/>
        </w:rPr>
      </w:pPr>
      <w:r>
        <w:rPr>
          <w:sz w:val="26"/>
          <w:szCs w:val="26"/>
        </w:rPr>
        <w:t>3.1.14</w:t>
      </w:r>
      <w:r w:rsidR="00E273F7" w:rsidRPr="00DD2993">
        <w:rPr>
          <w:sz w:val="26"/>
          <w:szCs w:val="26"/>
        </w:rPr>
        <w:t>. «Самозанятый года» (</w:t>
      </w:r>
      <w:r>
        <w:rPr>
          <w:sz w:val="26"/>
          <w:szCs w:val="26"/>
        </w:rPr>
        <w:t>участвуют самозанятые граждане).</w:t>
      </w:r>
    </w:p>
    <w:p w:rsidR="00E273F7" w:rsidRPr="00DD2993" w:rsidRDefault="00B12D0E" w:rsidP="00025551">
      <w:pPr>
        <w:tabs>
          <w:tab w:val="left" w:pos="851"/>
        </w:tabs>
        <w:autoSpaceDE w:val="0"/>
        <w:autoSpaceDN w:val="0"/>
        <w:adjustRightInd w:val="0"/>
        <w:ind w:firstLine="709"/>
        <w:jc w:val="both"/>
        <w:outlineLvl w:val="0"/>
        <w:rPr>
          <w:sz w:val="26"/>
          <w:szCs w:val="26"/>
        </w:rPr>
      </w:pPr>
      <w:r>
        <w:rPr>
          <w:sz w:val="26"/>
          <w:szCs w:val="26"/>
        </w:rPr>
        <w:t>3.1.15</w:t>
      </w:r>
      <w:r w:rsidR="00E273F7" w:rsidRPr="00DD2993">
        <w:rPr>
          <w:sz w:val="26"/>
          <w:szCs w:val="26"/>
        </w:rPr>
        <w:t xml:space="preserve">. «Успешный старт» (субъекты, действующие от </w:t>
      </w:r>
      <w:r>
        <w:rPr>
          <w:sz w:val="26"/>
          <w:szCs w:val="26"/>
        </w:rPr>
        <w:t>1</w:t>
      </w:r>
      <w:r w:rsidR="00E273F7" w:rsidRPr="00DD2993">
        <w:rPr>
          <w:sz w:val="26"/>
          <w:szCs w:val="26"/>
        </w:rPr>
        <w:t xml:space="preserve"> до </w:t>
      </w:r>
      <w:r>
        <w:rPr>
          <w:sz w:val="26"/>
          <w:szCs w:val="26"/>
        </w:rPr>
        <w:t>3 лет включительно).</w:t>
      </w:r>
    </w:p>
    <w:p w:rsidR="00E273F7" w:rsidRPr="00DD2993" w:rsidRDefault="00B12D0E" w:rsidP="00025551">
      <w:pPr>
        <w:tabs>
          <w:tab w:val="left" w:pos="851"/>
        </w:tabs>
        <w:autoSpaceDE w:val="0"/>
        <w:autoSpaceDN w:val="0"/>
        <w:adjustRightInd w:val="0"/>
        <w:ind w:firstLine="709"/>
        <w:jc w:val="both"/>
        <w:outlineLvl w:val="0"/>
        <w:rPr>
          <w:sz w:val="26"/>
          <w:szCs w:val="26"/>
        </w:rPr>
      </w:pPr>
      <w:r>
        <w:rPr>
          <w:sz w:val="26"/>
          <w:szCs w:val="26"/>
        </w:rPr>
        <w:t>3.1.16</w:t>
      </w:r>
      <w:r w:rsidR="00E273F7" w:rsidRPr="00DD2993">
        <w:rPr>
          <w:sz w:val="26"/>
          <w:szCs w:val="26"/>
        </w:rPr>
        <w:t xml:space="preserve">. «За популяризацию предпринимательства в Кондинском районе» </w:t>
      </w:r>
      <w:r>
        <w:rPr>
          <w:sz w:val="26"/>
          <w:szCs w:val="26"/>
        </w:rPr>
        <w:br/>
      </w:r>
      <w:r w:rsidR="00E273F7" w:rsidRPr="00DD2993">
        <w:rPr>
          <w:sz w:val="26"/>
          <w:szCs w:val="26"/>
        </w:rPr>
        <w:t>(на территориальном, региональном, федеральном, международном уровне).</w:t>
      </w:r>
    </w:p>
    <w:p w:rsidR="00E273F7" w:rsidRPr="00DD2993" w:rsidRDefault="00E273F7" w:rsidP="00025551">
      <w:pPr>
        <w:tabs>
          <w:tab w:val="left" w:pos="851"/>
        </w:tabs>
        <w:ind w:firstLine="709"/>
        <w:jc w:val="both"/>
        <w:rPr>
          <w:sz w:val="26"/>
          <w:szCs w:val="26"/>
        </w:rPr>
      </w:pPr>
      <w:r w:rsidRPr="00DD2993">
        <w:rPr>
          <w:sz w:val="26"/>
          <w:szCs w:val="26"/>
        </w:rPr>
        <w:t xml:space="preserve">3.2. Перечень номинаций может быть изменен на основании решения Совета. </w:t>
      </w:r>
    </w:p>
    <w:p w:rsidR="00E273F7" w:rsidRPr="00DD2993" w:rsidRDefault="00E273F7" w:rsidP="00025551">
      <w:pPr>
        <w:tabs>
          <w:tab w:val="left" w:pos="851"/>
        </w:tabs>
        <w:ind w:firstLine="709"/>
        <w:jc w:val="both"/>
        <w:rPr>
          <w:sz w:val="26"/>
          <w:szCs w:val="26"/>
        </w:rPr>
      </w:pPr>
      <w:r w:rsidRPr="00DD2993">
        <w:rPr>
          <w:sz w:val="26"/>
          <w:szCs w:val="26"/>
        </w:rPr>
        <w:t>3.3. Совет может определить двух и более победителей по одной номинации.</w:t>
      </w:r>
      <w:bookmarkEnd w:id="11"/>
    </w:p>
    <w:p w:rsidR="00E273F7" w:rsidRPr="00DD2993" w:rsidRDefault="00E273F7" w:rsidP="00025551">
      <w:pPr>
        <w:autoSpaceDE w:val="0"/>
        <w:autoSpaceDN w:val="0"/>
        <w:adjustRightInd w:val="0"/>
        <w:outlineLvl w:val="0"/>
        <w:rPr>
          <w:bCs/>
          <w:sz w:val="26"/>
          <w:szCs w:val="26"/>
        </w:rPr>
      </w:pPr>
    </w:p>
    <w:p w:rsidR="00E273F7" w:rsidRPr="00DD2993" w:rsidRDefault="00E273F7" w:rsidP="00025551">
      <w:pPr>
        <w:autoSpaceDE w:val="0"/>
        <w:autoSpaceDN w:val="0"/>
        <w:adjustRightInd w:val="0"/>
        <w:jc w:val="center"/>
        <w:outlineLvl w:val="0"/>
        <w:rPr>
          <w:bCs/>
          <w:sz w:val="26"/>
          <w:szCs w:val="26"/>
        </w:rPr>
      </w:pPr>
      <w:r w:rsidRPr="00DD2993">
        <w:rPr>
          <w:bCs/>
          <w:sz w:val="26"/>
          <w:szCs w:val="26"/>
        </w:rPr>
        <w:t>Статья 4. Условия участия в Конкурсе</w:t>
      </w:r>
      <w:bookmarkEnd w:id="10"/>
    </w:p>
    <w:p w:rsidR="00E273F7" w:rsidRPr="00DD2993" w:rsidRDefault="00E273F7" w:rsidP="00025551">
      <w:pPr>
        <w:autoSpaceDE w:val="0"/>
        <w:autoSpaceDN w:val="0"/>
        <w:adjustRightInd w:val="0"/>
        <w:outlineLvl w:val="0"/>
        <w:rPr>
          <w:bCs/>
          <w:sz w:val="26"/>
          <w:szCs w:val="26"/>
        </w:rPr>
      </w:pPr>
    </w:p>
    <w:p w:rsidR="00E273F7" w:rsidRPr="00DD2993" w:rsidRDefault="00E273F7" w:rsidP="00B12D0E">
      <w:pPr>
        <w:autoSpaceDE w:val="0"/>
        <w:autoSpaceDN w:val="0"/>
        <w:adjustRightInd w:val="0"/>
        <w:ind w:firstLine="709"/>
        <w:jc w:val="both"/>
        <w:outlineLvl w:val="0"/>
        <w:rPr>
          <w:sz w:val="26"/>
          <w:szCs w:val="26"/>
        </w:rPr>
      </w:pPr>
      <w:r w:rsidRPr="00DD2993">
        <w:rPr>
          <w:sz w:val="26"/>
          <w:szCs w:val="26"/>
        </w:rPr>
        <w:t>4.1. К участию в Конкурсе допускаются юридические лица и индивидуальные предпринимател</w:t>
      </w:r>
      <w:r w:rsidR="00B12D0E">
        <w:rPr>
          <w:sz w:val="26"/>
          <w:szCs w:val="26"/>
        </w:rPr>
        <w:t>и, самозанятые граждане (далее -</w:t>
      </w:r>
      <w:r w:rsidRPr="00DD2993">
        <w:rPr>
          <w:sz w:val="26"/>
          <w:szCs w:val="26"/>
        </w:rPr>
        <w:t xml:space="preserve"> Субъекты, заявители): </w:t>
      </w:r>
    </w:p>
    <w:p w:rsidR="00E273F7" w:rsidRPr="00DD2993" w:rsidRDefault="00E273F7" w:rsidP="00B12D0E">
      <w:pPr>
        <w:autoSpaceDE w:val="0"/>
        <w:autoSpaceDN w:val="0"/>
        <w:adjustRightInd w:val="0"/>
        <w:ind w:firstLine="709"/>
        <w:jc w:val="both"/>
        <w:outlineLvl w:val="0"/>
        <w:rPr>
          <w:sz w:val="26"/>
          <w:szCs w:val="26"/>
        </w:rPr>
      </w:pPr>
      <w:r w:rsidRPr="00DD2993">
        <w:rPr>
          <w:sz w:val="26"/>
          <w:szCs w:val="26"/>
        </w:rPr>
        <w:t>отвечающие требованиям полож</w:t>
      </w:r>
      <w:r w:rsidR="00B12D0E">
        <w:rPr>
          <w:sz w:val="26"/>
          <w:szCs w:val="26"/>
        </w:rPr>
        <w:t xml:space="preserve">ений Федерального закона от 24 июля                         </w:t>
      </w:r>
      <w:r w:rsidRPr="00DD2993">
        <w:rPr>
          <w:sz w:val="26"/>
          <w:szCs w:val="26"/>
        </w:rPr>
        <w:t xml:space="preserve">2007 </w:t>
      </w:r>
      <w:r w:rsidR="00B12D0E">
        <w:rPr>
          <w:sz w:val="26"/>
          <w:szCs w:val="26"/>
        </w:rPr>
        <w:t xml:space="preserve">года </w:t>
      </w:r>
      <w:r w:rsidRPr="00DD2993">
        <w:rPr>
          <w:sz w:val="26"/>
          <w:szCs w:val="26"/>
        </w:rPr>
        <w:t xml:space="preserve">№ 209-ФЗ «О развитии малого и среднего предпринимательства </w:t>
      </w:r>
      <w:r w:rsidR="00B12D0E">
        <w:rPr>
          <w:sz w:val="26"/>
          <w:szCs w:val="26"/>
        </w:rPr>
        <w:t xml:space="preserve">                               </w:t>
      </w:r>
      <w:r w:rsidRPr="00DD2993">
        <w:rPr>
          <w:sz w:val="26"/>
          <w:szCs w:val="26"/>
        </w:rPr>
        <w:t>в Российской Федерации»;</w:t>
      </w:r>
    </w:p>
    <w:p w:rsidR="00E273F7" w:rsidRPr="00DD2993" w:rsidRDefault="00E273F7" w:rsidP="00B12D0E">
      <w:pPr>
        <w:autoSpaceDE w:val="0"/>
        <w:autoSpaceDN w:val="0"/>
        <w:adjustRightInd w:val="0"/>
        <w:ind w:firstLine="709"/>
        <w:jc w:val="both"/>
        <w:outlineLvl w:val="0"/>
        <w:rPr>
          <w:sz w:val="26"/>
          <w:szCs w:val="26"/>
        </w:rPr>
      </w:pPr>
      <w:r w:rsidRPr="00DD2993">
        <w:rPr>
          <w:sz w:val="26"/>
          <w:szCs w:val="26"/>
        </w:rPr>
        <w:lastRenderedPageBreak/>
        <w:t>состоящие на налоговом учете и осуществляющие деятельность на территории Кондинского района.</w:t>
      </w:r>
    </w:p>
    <w:p w:rsidR="00E273F7" w:rsidRPr="00DD2993" w:rsidRDefault="00E273F7" w:rsidP="00B12D0E">
      <w:pPr>
        <w:autoSpaceDE w:val="0"/>
        <w:autoSpaceDN w:val="0"/>
        <w:adjustRightInd w:val="0"/>
        <w:ind w:firstLine="709"/>
        <w:jc w:val="both"/>
        <w:outlineLvl w:val="0"/>
        <w:rPr>
          <w:sz w:val="26"/>
          <w:szCs w:val="26"/>
        </w:rPr>
      </w:pPr>
      <w:r w:rsidRPr="00DD2993">
        <w:rPr>
          <w:sz w:val="26"/>
          <w:szCs w:val="26"/>
        </w:rPr>
        <w:t>4.2. Требования к Субъекту, которым он должен соответствовать на дату окончания срока приема заявок:</w:t>
      </w:r>
    </w:p>
    <w:p w:rsidR="00E273F7" w:rsidRPr="00DD2993" w:rsidRDefault="00B12D0E" w:rsidP="00B12D0E">
      <w:pPr>
        <w:autoSpaceDE w:val="0"/>
        <w:autoSpaceDN w:val="0"/>
        <w:adjustRightInd w:val="0"/>
        <w:ind w:firstLine="709"/>
        <w:jc w:val="both"/>
        <w:outlineLvl w:val="0"/>
        <w:rPr>
          <w:sz w:val="26"/>
          <w:szCs w:val="26"/>
        </w:rPr>
      </w:pPr>
      <w:r>
        <w:rPr>
          <w:sz w:val="26"/>
          <w:szCs w:val="26"/>
        </w:rPr>
        <w:t>Субъекты -</w:t>
      </w:r>
      <w:r w:rsidR="00E273F7" w:rsidRPr="00DD2993">
        <w:rPr>
          <w:sz w:val="26"/>
          <w:szCs w:val="26"/>
        </w:rPr>
        <w:t xml:space="preserve"> юридические лица не должны находиться в процессе реорганизации,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w:t>
      </w:r>
    </w:p>
    <w:p w:rsidR="00E273F7" w:rsidRPr="00DD2993" w:rsidRDefault="00B12D0E" w:rsidP="00B12D0E">
      <w:pPr>
        <w:autoSpaceDE w:val="0"/>
        <w:autoSpaceDN w:val="0"/>
        <w:adjustRightInd w:val="0"/>
        <w:ind w:firstLine="709"/>
        <w:jc w:val="both"/>
        <w:rPr>
          <w:sz w:val="26"/>
          <w:szCs w:val="26"/>
        </w:rPr>
      </w:pPr>
      <w:r>
        <w:rPr>
          <w:sz w:val="26"/>
          <w:szCs w:val="26"/>
        </w:rPr>
        <w:t>Субъекты -</w:t>
      </w:r>
      <w:r w:rsidR="00E273F7" w:rsidRPr="00DD2993">
        <w:rPr>
          <w:sz w:val="26"/>
          <w:szCs w:val="26"/>
        </w:rPr>
        <w:t xml:space="preserve"> индивидуальные предприниматели не должны прекратить деятельность в качестве индивидуального предпринимателя. </w:t>
      </w:r>
    </w:p>
    <w:p w:rsidR="00E273F7" w:rsidRPr="00DD2993" w:rsidRDefault="00E273F7" w:rsidP="00B12D0E">
      <w:pPr>
        <w:autoSpaceDE w:val="0"/>
        <w:autoSpaceDN w:val="0"/>
        <w:adjustRightInd w:val="0"/>
        <w:ind w:firstLine="709"/>
        <w:jc w:val="both"/>
        <w:rPr>
          <w:sz w:val="26"/>
          <w:szCs w:val="26"/>
        </w:rPr>
      </w:pPr>
      <w:r w:rsidRPr="00DD2993">
        <w:rPr>
          <w:sz w:val="26"/>
          <w:szCs w:val="26"/>
        </w:rPr>
        <w:t xml:space="preserve">Не имеющие задолженности по уплате налогов и иных обязательных платежей в бюджеты всех уровней и внебюджетные фонды, со стажем предпринимательской деятельности в номинациях, указанных в </w:t>
      </w:r>
      <w:r w:rsidR="00B12D0E">
        <w:rPr>
          <w:sz w:val="26"/>
          <w:szCs w:val="26"/>
        </w:rPr>
        <w:t>под</w:t>
      </w:r>
      <w:r w:rsidRPr="00DD2993">
        <w:rPr>
          <w:sz w:val="26"/>
          <w:szCs w:val="26"/>
        </w:rPr>
        <w:t xml:space="preserve">пунктах 3.1.1-3.1.5, 3.1.7-3.1.12 </w:t>
      </w:r>
      <w:r w:rsidR="00B12D0E">
        <w:rPr>
          <w:sz w:val="26"/>
          <w:szCs w:val="26"/>
        </w:rPr>
        <w:t xml:space="preserve">пункта 3.1 </w:t>
      </w:r>
      <w:r w:rsidRPr="00DD2993">
        <w:rPr>
          <w:sz w:val="26"/>
          <w:szCs w:val="26"/>
        </w:rPr>
        <w:t>статьи 3</w:t>
      </w:r>
      <w:r w:rsidR="00025551" w:rsidRPr="00DD2993">
        <w:rPr>
          <w:sz w:val="26"/>
          <w:szCs w:val="26"/>
        </w:rPr>
        <w:t xml:space="preserve"> </w:t>
      </w:r>
      <w:r w:rsidRPr="00DD2993">
        <w:rPr>
          <w:sz w:val="26"/>
          <w:szCs w:val="26"/>
        </w:rPr>
        <w:t>Положения.</w:t>
      </w:r>
    </w:p>
    <w:p w:rsidR="00E273F7" w:rsidRPr="00DD2993" w:rsidRDefault="00E273F7" w:rsidP="00025551">
      <w:pPr>
        <w:autoSpaceDE w:val="0"/>
        <w:autoSpaceDN w:val="0"/>
        <w:adjustRightInd w:val="0"/>
        <w:jc w:val="both"/>
        <w:rPr>
          <w:sz w:val="26"/>
          <w:szCs w:val="26"/>
        </w:rPr>
      </w:pPr>
      <w:bookmarkStart w:id="12" w:name="sub_1005"/>
    </w:p>
    <w:p w:rsidR="00E273F7" w:rsidRPr="00DD2993" w:rsidRDefault="00E273F7" w:rsidP="00025551">
      <w:pPr>
        <w:autoSpaceDE w:val="0"/>
        <w:autoSpaceDN w:val="0"/>
        <w:adjustRightInd w:val="0"/>
        <w:jc w:val="center"/>
        <w:outlineLvl w:val="0"/>
        <w:rPr>
          <w:bCs/>
          <w:sz w:val="26"/>
          <w:szCs w:val="26"/>
        </w:rPr>
      </w:pPr>
      <w:r w:rsidRPr="00DD2993">
        <w:rPr>
          <w:bCs/>
          <w:sz w:val="26"/>
          <w:szCs w:val="26"/>
        </w:rPr>
        <w:t>Статья 5. Перечень документов, представляемых для участия в Конкурсе</w:t>
      </w:r>
      <w:bookmarkEnd w:id="12"/>
    </w:p>
    <w:p w:rsidR="00E273F7" w:rsidRPr="00DD2993" w:rsidRDefault="00E273F7" w:rsidP="00025551">
      <w:pPr>
        <w:autoSpaceDE w:val="0"/>
        <w:autoSpaceDN w:val="0"/>
        <w:adjustRightInd w:val="0"/>
        <w:jc w:val="center"/>
        <w:outlineLvl w:val="0"/>
        <w:rPr>
          <w:bCs/>
          <w:sz w:val="26"/>
          <w:szCs w:val="26"/>
        </w:rPr>
      </w:pPr>
    </w:p>
    <w:p w:rsidR="00E273F7" w:rsidRPr="00DD2993" w:rsidRDefault="00E273F7" w:rsidP="00025551">
      <w:pPr>
        <w:autoSpaceDE w:val="0"/>
        <w:autoSpaceDN w:val="0"/>
        <w:adjustRightInd w:val="0"/>
        <w:ind w:firstLine="720"/>
        <w:jc w:val="both"/>
        <w:rPr>
          <w:sz w:val="26"/>
          <w:szCs w:val="26"/>
        </w:rPr>
      </w:pPr>
      <w:bookmarkStart w:id="13" w:name="sub_1051"/>
      <w:r w:rsidRPr="00DD2993">
        <w:rPr>
          <w:sz w:val="26"/>
          <w:szCs w:val="26"/>
        </w:rPr>
        <w:t xml:space="preserve">5.1. Для участия в Конкурсе субъект предпринимательской деятельности представляет в администрации городских (сельских) поселений </w:t>
      </w:r>
      <w:r w:rsidR="00A248B6">
        <w:rPr>
          <w:sz w:val="26"/>
          <w:szCs w:val="26"/>
        </w:rPr>
        <w:t xml:space="preserve">Кондинского района </w:t>
      </w:r>
      <w:r w:rsidRPr="00DD2993">
        <w:rPr>
          <w:sz w:val="26"/>
          <w:szCs w:val="26"/>
        </w:rPr>
        <w:t>следующие документы:</w:t>
      </w:r>
      <w:bookmarkEnd w:id="13"/>
    </w:p>
    <w:p w:rsidR="00E273F7" w:rsidRPr="00DD2993" w:rsidRDefault="00E273F7" w:rsidP="00025551">
      <w:pPr>
        <w:autoSpaceDE w:val="0"/>
        <w:autoSpaceDN w:val="0"/>
        <w:adjustRightInd w:val="0"/>
        <w:ind w:firstLine="720"/>
        <w:jc w:val="both"/>
        <w:rPr>
          <w:sz w:val="26"/>
          <w:szCs w:val="26"/>
        </w:rPr>
      </w:pPr>
      <w:r w:rsidRPr="00DD2993">
        <w:rPr>
          <w:sz w:val="26"/>
          <w:szCs w:val="26"/>
        </w:rPr>
        <w:t>письменную заявку на участие в К</w:t>
      </w:r>
      <w:r w:rsidRPr="00DD2993">
        <w:rPr>
          <w:bCs/>
          <w:sz w:val="26"/>
          <w:szCs w:val="26"/>
        </w:rPr>
        <w:t>онкурсе (приложение 1 к Положению);</w:t>
      </w:r>
    </w:p>
    <w:p w:rsidR="00E273F7" w:rsidRPr="00DD2993" w:rsidRDefault="00E273F7" w:rsidP="00025551">
      <w:pPr>
        <w:autoSpaceDE w:val="0"/>
        <w:autoSpaceDN w:val="0"/>
        <w:adjustRightInd w:val="0"/>
        <w:ind w:firstLine="720"/>
        <w:jc w:val="both"/>
        <w:rPr>
          <w:sz w:val="26"/>
          <w:szCs w:val="26"/>
        </w:rPr>
      </w:pPr>
      <w:r w:rsidRPr="00DD2993">
        <w:rPr>
          <w:sz w:val="26"/>
          <w:szCs w:val="26"/>
        </w:rPr>
        <w:t xml:space="preserve">характеристику деятельности субъекта малого </w:t>
      </w:r>
      <w:r w:rsidR="00A248B6">
        <w:rPr>
          <w:sz w:val="26"/>
          <w:szCs w:val="26"/>
        </w:rPr>
        <w:t xml:space="preserve">и среднего </w:t>
      </w:r>
      <w:r w:rsidRPr="00DD2993">
        <w:rPr>
          <w:sz w:val="26"/>
          <w:szCs w:val="26"/>
        </w:rPr>
        <w:t>предпринимательства (</w:t>
      </w:r>
      <w:hyperlink w:anchor="sub_1200" w:history="1">
        <w:r w:rsidRPr="00DD2993">
          <w:rPr>
            <w:sz w:val="26"/>
            <w:szCs w:val="26"/>
          </w:rPr>
          <w:t>приложение 2</w:t>
        </w:r>
      </w:hyperlink>
      <w:r w:rsidRPr="00DD2993">
        <w:rPr>
          <w:sz w:val="26"/>
          <w:szCs w:val="26"/>
        </w:rPr>
        <w:t xml:space="preserve"> к Положению);</w:t>
      </w:r>
    </w:p>
    <w:p w:rsidR="00E273F7" w:rsidRPr="00DD2993" w:rsidRDefault="00E273F7" w:rsidP="00025551">
      <w:pPr>
        <w:autoSpaceDE w:val="0"/>
        <w:autoSpaceDN w:val="0"/>
        <w:adjustRightInd w:val="0"/>
        <w:ind w:firstLine="720"/>
        <w:jc w:val="both"/>
        <w:rPr>
          <w:sz w:val="26"/>
          <w:szCs w:val="26"/>
        </w:rPr>
      </w:pPr>
      <w:r w:rsidRPr="00DD2993">
        <w:rPr>
          <w:sz w:val="26"/>
          <w:szCs w:val="26"/>
        </w:rPr>
        <w:t>информацию в произвольной форме о деятельности самозанятого гражданина, содержащ</w:t>
      </w:r>
      <w:r w:rsidR="00A248B6">
        <w:rPr>
          <w:sz w:val="26"/>
          <w:szCs w:val="26"/>
        </w:rPr>
        <w:t>ую</w:t>
      </w:r>
      <w:r w:rsidRPr="00DD2993">
        <w:rPr>
          <w:sz w:val="26"/>
          <w:szCs w:val="26"/>
        </w:rPr>
        <w:t xml:space="preserve"> краткое описание его деятельности; сведения о выпускаемых товарах, оказываемых услугах, рынках сбыта; сведения об использовании современных каналов продаж, участии в выставочных мероприятиях;</w:t>
      </w:r>
    </w:p>
    <w:p w:rsidR="00E273F7" w:rsidRPr="00DD2993" w:rsidRDefault="00E273F7" w:rsidP="00025551">
      <w:pPr>
        <w:autoSpaceDE w:val="0"/>
        <w:autoSpaceDN w:val="0"/>
        <w:adjustRightInd w:val="0"/>
        <w:ind w:firstLine="720"/>
        <w:jc w:val="both"/>
        <w:rPr>
          <w:sz w:val="26"/>
          <w:szCs w:val="26"/>
        </w:rPr>
      </w:pPr>
      <w:r w:rsidRPr="00DD2993">
        <w:rPr>
          <w:sz w:val="26"/>
          <w:szCs w:val="26"/>
        </w:rPr>
        <w:t>дополнительные материалы по желанию заявителя (рекламно-информационные, видеоматериалы и другая информация).</w:t>
      </w:r>
      <w:bookmarkStart w:id="14" w:name="sub_1052"/>
    </w:p>
    <w:p w:rsidR="00E273F7" w:rsidRPr="00DD2993" w:rsidRDefault="00E273F7" w:rsidP="00025551">
      <w:pPr>
        <w:autoSpaceDE w:val="0"/>
        <w:autoSpaceDN w:val="0"/>
        <w:adjustRightInd w:val="0"/>
        <w:ind w:firstLine="720"/>
        <w:jc w:val="both"/>
        <w:rPr>
          <w:sz w:val="26"/>
          <w:szCs w:val="26"/>
        </w:rPr>
      </w:pPr>
      <w:r w:rsidRPr="00DD2993">
        <w:rPr>
          <w:sz w:val="26"/>
          <w:szCs w:val="26"/>
        </w:rPr>
        <w:t>5.2. Информация, представленная участниками, не может быть использована без их письменного согласия для иных целей, кроме конкурсной оценки.</w:t>
      </w:r>
      <w:bookmarkStart w:id="15" w:name="sub_1006"/>
      <w:bookmarkEnd w:id="14"/>
    </w:p>
    <w:p w:rsidR="00E273F7" w:rsidRPr="00DD2993" w:rsidRDefault="00E273F7" w:rsidP="00025551">
      <w:pPr>
        <w:autoSpaceDE w:val="0"/>
        <w:autoSpaceDN w:val="0"/>
        <w:adjustRightInd w:val="0"/>
        <w:jc w:val="center"/>
        <w:outlineLvl w:val="0"/>
        <w:rPr>
          <w:bCs/>
          <w:sz w:val="26"/>
          <w:szCs w:val="26"/>
        </w:rPr>
      </w:pPr>
    </w:p>
    <w:p w:rsidR="00E273F7" w:rsidRPr="00DD2993" w:rsidRDefault="00E273F7" w:rsidP="00025551">
      <w:pPr>
        <w:autoSpaceDE w:val="0"/>
        <w:autoSpaceDN w:val="0"/>
        <w:adjustRightInd w:val="0"/>
        <w:jc w:val="center"/>
        <w:outlineLvl w:val="0"/>
        <w:rPr>
          <w:bCs/>
          <w:sz w:val="26"/>
          <w:szCs w:val="26"/>
        </w:rPr>
      </w:pPr>
      <w:r w:rsidRPr="00DD2993">
        <w:rPr>
          <w:bCs/>
          <w:sz w:val="26"/>
          <w:szCs w:val="26"/>
        </w:rPr>
        <w:t>Статья 6. Функции Организатора</w:t>
      </w:r>
      <w:bookmarkEnd w:id="15"/>
    </w:p>
    <w:p w:rsidR="00E273F7" w:rsidRPr="00DD2993" w:rsidRDefault="00E273F7" w:rsidP="00025551">
      <w:pPr>
        <w:autoSpaceDE w:val="0"/>
        <w:autoSpaceDN w:val="0"/>
        <w:adjustRightInd w:val="0"/>
        <w:ind w:left="720"/>
        <w:outlineLvl w:val="0"/>
        <w:rPr>
          <w:bCs/>
          <w:sz w:val="26"/>
          <w:szCs w:val="26"/>
        </w:rPr>
      </w:pPr>
    </w:p>
    <w:p w:rsidR="00E273F7" w:rsidRPr="00DD2993" w:rsidRDefault="00E273F7" w:rsidP="00025551">
      <w:pPr>
        <w:autoSpaceDE w:val="0"/>
        <w:autoSpaceDN w:val="0"/>
        <w:adjustRightInd w:val="0"/>
        <w:ind w:firstLine="709"/>
        <w:jc w:val="both"/>
        <w:outlineLvl w:val="0"/>
        <w:rPr>
          <w:bCs/>
          <w:sz w:val="26"/>
          <w:szCs w:val="26"/>
        </w:rPr>
      </w:pPr>
      <w:r w:rsidRPr="00DD2993">
        <w:rPr>
          <w:sz w:val="26"/>
          <w:szCs w:val="26"/>
        </w:rPr>
        <w:t>В целях подготовки и проведения Конкурса Организатор:</w:t>
      </w:r>
      <w:bookmarkStart w:id="16" w:name="sub_1061"/>
    </w:p>
    <w:p w:rsidR="00E273F7" w:rsidRPr="00DD2993" w:rsidRDefault="00E273F7" w:rsidP="00025551">
      <w:pPr>
        <w:autoSpaceDE w:val="0"/>
        <w:autoSpaceDN w:val="0"/>
        <w:adjustRightInd w:val="0"/>
        <w:ind w:firstLine="709"/>
        <w:jc w:val="both"/>
        <w:outlineLvl w:val="0"/>
        <w:rPr>
          <w:bCs/>
          <w:sz w:val="26"/>
          <w:szCs w:val="26"/>
        </w:rPr>
      </w:pPr>
      <w:r w:rsidRPr="00DD2993">
        <w:rPr>
          <w:sz w:val="26"/>
          <w:szCs w:val="26"/>
        </w:rPr>
        <w:t>6.1. Проводит работу по информированию предпринимате</w:t>
      </w:r>
      <w:r w:rsidR="00A248B6">
        <w:rPr>
          <w:sz w:val="26"/>
          <w:szCs w:val="26"/>
        </w:rPr>
        <w:t>лей, в том числе</w:t>
      </w:r>
      <w:r w:rsidRPr="00DD2993">
        <w:rPr>
          <w:sz w:val="26"/>
          <w:szCs w:val="26"/>
        </w:rPr>
        <w:t xml:space="preserve"> чер</w:t>
      </w:r>
      <w:r w:rsidR="00A248B6">
        <w:rPr>
          <w:sz w:val="26"/>
          <w:szCs w:val="26"/>
        </w:rPr>
        <w:t>ез средства массовой информации,</w:t>
      </w:r>
      <w:r w:rsidRPr="00DD2993">
        <w:rPr>
          <w:sz w:val="26"/>
          <w:szCs w:val="26"/>
        </w:rPr>
        <w:t xml:space="preserve"> о предстоящем Конкурсе, порядке и условиях участия в нем, по освещению хода проведения Конкурса и его итогов.</w:t>
      </w:r>
      <w:bookmarkStart w:id="17" w:name="sub_1062"/>
      <w:bookmarkEnd w:id="16"/>
    </w:p>
    <w:p w:rsidR="00E273F7" w:rsidRPr="00DD2993" w:rsidRDefault="00E273F7" w:rsidP="00025551">
      <w:pPr>
        <w:autoSpaceDE w:val="0"/>
        <w:autoSpaceDN w:val="0"/>
        <w:adjustRightInd w:val="0"/>
        <w:ind w:firstLine="709"/>
        <w:jc w:val="both"/>
        <w:outlineLvl w:val="0"/>
        <w:rPr>
          <w:bCs/>
          <w:sz w:val="26"/>
          <w:szCs w:val="26"/>
        </w:rPr>
      </w:pPr>
      <w:r w:rsidRPr="00DD2993">
        <w:rPr>
          <w:sz w:val="26"/>
          <w:szCs w:val="26"/>
        </w:rPr>
        <w:t>6.2. Консультирует представителей малого и среднего предпринимательства по вопросам участия в Конкурсе.</w:t>
      </w:r>
      <w:bookmarkStart w:id="18" w:name="sub_1063"/>
      <w:bookmarkEnd w:id="17"/>
    </w:p>
    <w:p w:rsidR="00E273F7" w:rsidRPr="00DD2993" w:rsidRDefault="00E273F7" w:rsidP="00025551">
      <w:pPr>
        <w:autoSpaceDE w:val="0"/>
        <w:autoSpaceDN w:val="0"/>
        <w:adjustRightInd w:val="0"/>
        <w:ind w:firstLine="709"/>
        <w:jc w:val="both"/>
        <w:outlineLvl w:val="0"/>
        <w:rPr>
          <w:bCs/>
          <w:sz w:val="26"/>
          <w:szCs w:val="26"/>
        </w:rPr>
      </w:pPr>
      <w:r w:rsidRPr="00DD2993">
        <w:rPr>
          <w:sz w:val="26"/>
          <w:szCs w:val="26"/>
        </w:rPr>
        <w:t>6.3. Обрабатывает поступившие заявки и документы, определяет их соответствие предъявляемым требованиям, подготавливает сводные таблицы для подведения итогов Конкурса, анализирует материалы, представленные участниками Конкурса</w:t>
      </w:r>
      <w:bookmarkStart w:id="19" w:name="sub_1064"/>
      <w:bookmarkEnd w:id="18"/>
      <w:r w:rsidRPr="00DD2993">
        <w:rPr>
          <w:sz w:val="26"/>
          <w:szCs w:val="26"/>
        </w:rPr>
        <w:t>.</w:t>
      </w:r>
    </w:p>
    <w:p w:rsidR="00E273F7" w:rsidRPr="00DD2993" w:rsidRDefault="00E273F7" w:rsidP="00025551">
      <w:pPr>
        <w:autoSpaceDE w:val="0"/>
        <w:autoSpaceDN w:val="0"/>
        <w:adjustRightInd w:val="0"/>
        <w:ind w:firstLine="709"/>
        <w:jc w:val="both"/>
        <w:outlineLvl w:val="0"/>
        <w:rPr>
          <w:bCs/>
          <w:sz w:val="26"/>
          <w:szCs w:val="26"/>
        </w:rPr>
      </w:pPr>
      <w:r w:rsidRPr="00DD2993">
        <w:rPr>
          <w:sz w:val="26"/>
          <w:szCs w:val="26"/>
        </w:rPr>
        <w:t>6.4. Осуществляет подготовку</w:t>
      </w:r>
      <w:bookmarkEnd w:id="19"/>
      <w:r w:rsidRPr="00DD2993">
        <w:rPr>
          <w:sz w:val="26"/>
          <w:szCs w:val="26"/>
        </w:rPr>
        <w:t xml:space="preserve"> материалов на заседание Совета и для размещения итогов на официальных страницах в сети </w:t>
      </w:r>
      <w:r w:rsidR="00A248B6">
        <w:rPr>
          <w:sz w:val="26"/>
          <w:szCs w:val="26"/>
        </w:rPr>
        <w:t>«</w:t>
      </w:r>
      <w:r w:rsidRPr="00DD2993">
        <w:rPr>
          <w:sz w:val="26"/>
          <w:szCs w:val="26"/>
        </w:rPr>
        <w:t>Интернет</w:t>
      </w:r>
      <w:r w:rsidR="00A248B6">
        <w:rPr>
          <w:sz w:val="26"/>
          <w:szCs w:val="26"/>
        </w:rPr>
        <w:t>»</w:t>
      </w:r>
      <w:bookmarkStart w:id="20" w:name="sub_1066"/>
      <w:r w:rsidR="00A248B6">
        <w:rPr>
          <w:sz w:val="26"/>
          <w:szCs w:val="26"/>
        </w:rPr>
        <w:t xml:space="preserve"> и официальном сайте органов местного самоуправления Кондинского района.</w:t>
      </w:r>
    </w:p>
    <w:p w:rsidR="00E273F7" w:rsidRPr="00DD2993" w:rsidRDefault="00E273F7" w:rsidP="00025551">
      <w:pPr>
        <w:autoSpaceDE w:val="0"/>
        <w:autoSpaceDN w:val="0"/>
        <w:adjustRightInd w:val="0"/>
        <w:ind w:firstLine="709"/>
        <w:jc w:val="both"/>
        <w:outlineLvl w:val="0"/>
        <w:rPr>
          <w:sz w:val="26"/>
          <w:szCs w:val="26"/>
        </w:rPr>
      </w:pPr>
      <w:r w:rsidRPr="00DD2993">
        <w:rPr>
          <w:sz w:val="26"/>
          <w:szCs w:val="26"/>
        </w:rPr>
        <w:t>6.5. Организуют проведение торжественной церемонии награждения победителей Конкурса.</w:t>
      </w:r>
      <w:bookmarkEnd w:id="20"/>
    </w:p>
    <w:p w:rsidR="00E273F7" w:rsidRPr="00DD2993" w:rsidRDefault="00E273F7" w:rsidP="00025551">
      <w:pPr>
        <w:autoSpaceDE w:val="0"/>
        <w:autoSpaceDN w:val="0"/>
        <w:adjustRightInd w:val="0"/>
        <w:jc w:val="center"/>
        <w:outlineLvl w:val="0"/>
        <w:rPr>
          <w:bCs/>
          <w:sz w:val="26"/>
          <w:szCs w:val="26"/>
        </w:rPr>
      </w:pPr>
      <w:bookmarkStart w:id="21" w:name="sub_1007"/>
      <w:r w:rsidRPr="00DD2993">
        <w:rPr>
          <w:bCs/>
          <w:sz w:val="26"/>
          <w:szCs w:val="26"/>
        </w:rPr>
        <w:lastRenderedPageBreak/>
        <w:t>Статья 7. Порядок проведения и подведения итогов Конкурса</w:t>
      </w:r>
      <w:bookmarkStart w:id="22" w:name="sub_1071"/>
      <w:bookmarkEnd w:id="21"/>
    </w:p>
    <w:p w:rsidR="00E273F7" w:rsidRPr="00DD2993" w:rsidRDefault="00E273F7" w:rsidP="00025551">
      <w:pPr>
        <w:autoSpaceDE w:val="0"/>
        <w:autoSpaceDN w:val="0"/>
        <w:adjustRightInd w:val="0"/>
        <w:jc w:val="center"/>
        <w:outlineLvl w:val="0"/>
        <w:rPr>
          <w:bCs/>
          <w:sz w:val="26"/>
          <w:szCs w:val="26"/>
        </w:rPr>
      </w:pPr>
    </w:p>
    <w:p w:rsidR="00E273F7" w:rsidRPr="00DD2993" w:rsidRDefault="00E273F7" w:rsidP="00025551">
      <w:pPr>
        <w:autoSpaceDE w:val="0"/>
        <w:autoSpaceDN w:val="0"/>
        <w:adjustRightInd w:val="0"/>
        <w:ind w:firstLine="709"/>
        <w:jc w:val="both"/>
        <w:outlineLvl w:val="0"/>
        <w:rPr>
          <w:bCs/>
          <w:sz w:val="26"/>
          <w:szCs w:val="26"/>
        </w:rPr>
      </w:pPr>
      <w:r w:rsidRPr="00DD2993">
        <w:rPr>
          <w:sz w:val="26"/>
          <w:szCs w:val="26"/>
        </w:rPr>
        <w:t>7.1. Конкурс проводится по итогам работы за 2023 год в два этапа:</w:t>
      </w:r>
    </w:p>
    <w:p w:rsidR="00E273F7" w:rsidRPr="00DD2993" w:rsidRDefault="00E273F7" w:rsidP="00025551">
      <w:pPr>
        <w:autoSpaceDE w:val="0"/>
        <w:autoSpaceDN w:val="0"/>
        <w:adjustRightInd w:val="0"/>
        <w:ind w:firstLine="709"/>
        <w:jc w:val="both"/>
        <w:outlineLvl w:val="0"/>
        <w:rPr>
          <w:sz w:val="26"/>
          <w:szCs w:val="26"/>
        </w:rPr>
      </w:pPr>
      <w:r w:rsidRPr="00DD2993">
        <w:rPr>
          <w:sz w:val="26"/>
          <w:szCs w:val="26"/>
        </w:rPr>
        <w:t xml:space="preserve">первый этап - на территориях городских и сельских поселений Кондинского района; </w:t>
      </w:r>
    </w:p>
    <w:p w:rsidR="00E273F7" w:rsidRPr="00DD2993" w:rsidRDefault="00E273F7" w:rsidP="00025551">
      <w:pPr>
        <w:autoSpaceDE w:val="0"/>
        <w:autoSpaceDN w:val="0"/>
        <w:adjustRightInd w:val="0"/>
        <w:ind w:firstLine="709"/>
        <w:jc w:val="both"/>
        <w:outlineLvl w:val="0"/>
        <w:rPr>
          <w:bCs/>
          <w:sz w:val="26"/>
          <w:szCs w:val="26"/>
        </w:rPr>
      </w:pPr>
      <w:r w:rsidRPr="00DD2993">
        <w:rPr>
          <w:sz w:val="26"/>
          <w:szCs w:val="26"/>
        </w:rPr>
        <w:t>второй этап (районный) проводится среди победителей первого этапа.</w:t>
      </w:r>
      <w:bookmarkStart w:id="23" w:name="sub_1072"/>
      <w:bookmarkEnd w:id="22"/>
    </w:p>
    <w:p w:rsidR="00E273F7" w:rsidRPr="00DD2993" w:rsidRDefault="00E273F7" w:rsidP="00025551">
      <w:pPr>
        <w:tabs>
          <w:tab w:val="num" w:pos="360"/>
        </w:tabs>
        <w:ind w:firstLine="709"/>
        <w:jc w:val="both"/>
        <w:rPr>
          <w:sz w:val="26"/>
          <w:szCs w:val="26"/>
        </w:rPr>
      </w:pPr>
      <w:r w:rsidRPr="00DD2993">
        <w:rPr>
          <w:sz w:val="26"/>
          <w:szCs w:val="26"/>
        </w:rPr>
        <w:t xml:space="preserve">7.2. Прием заявок на участие в Конкурсе осуществляется органами местного самоуправления городских (сельских) поселений Кондинского района с 25 апреля </w:t>
      </w:r>
      <w:r w:rsidR="00A248B6">
        <w:rPr>
          <w:sz w:val="26"/>
          <w:szCs w:val="26"/>
        </w:rPr>
        <w:br/>
      </w:r>
      <w:r w:rsidRPr="00DD2993">
        <w:rPr>
          <w:sz w:val="26"/>
          <w:szCs w:val="26"/>
        </w:rPr>
        <w:t>по 13 мая 2024 года.</w:t>
      </w:r>
      <w:bookmarkStart w:id="24" w:name="sub_1073"/>
      <w:bookmarkEnd w:id="23"/>
    </w:p>
    <w:p w:rsidR="00E273F7" w:rsidRPr="00DD2993" w:rsidRDefault="00E273F7" w:rsidP="00025551">
      <w:pPr>
        <w:tabs>
          <w:tab w:val="num" w:pos="360"/>
        </w:tabs>
        <w:ind w:firstLine="709"/>
        <w:jc w:val="both"/>
        <w:rPr>
          <w:sz w:val="26"/>
          <w:szCs w:val="26"/>
        </w:rPr>
      </w:pPr>
      <w:r w:rsidRPr="00DD2993">
        <w:rPr>
          <w:sz w:val="26"/>
          <w:szCs w:val="26"/>
        </w:rPr>
        <w:t>7.3. Определение победителей первого этапа Конкурса проводится конкурсными комиссиями городских (сельских) поселений Кондинского района, созданными муниципальными правовыми актами поселений, в срок не позднее 15 мая 2024 года.</w:t>
      </w:r>
    </w:p>
    <w:p w:rsidR="00E273F7" w:rsidRPr="00DD2993" w:rsidRDefault="00E273F7" w:rsidP="00025551">
      <w:pPr>
        <w:autoSpaceDE w:val="0"/>
        <w:autoSpaceDN w:val="0"/>
        <w:adjustRightInd w:val="0"/>
        <w:ind w:firstLine="709"/>
        <w:jc w:val="both"/>
        <w:rPr>
          <w:sz w:val="26"/>
          <w:szCs w:val="26"/>
        </w:rPr>
      </w:pPr>
      <w:r w:rsidRPr="00DD2993">
        <w:rPr>
          <w:sz w:val="26"/>
          <w:szCs w:val="26"/>
        </w:rPr>
        <w:t>Подведение итогов Конкурса и определение победителей второго этапа проводится не позднее 22 мая 2024 года.</w:t>
      </w:r>
      <w:bookmarkStart w:id="25" w:name="sub_1074"/>
      <w:bookmarkEnd w:id="24"/>
    </w:p>
    <w:p w:rsidR="00E273F7" w:rsidRPr="00DD2993" w:rsidRDefault="00E273F7" w:rsidP="00025551">
      <w:pPr>
        <w:autoSpaceDE w:val="0"/>
        <w:autoSpaceDN w:val="0"/>
        <w:adjustRightInd w:val="0"/>
        <w:ind w:firstLine="709"/>
        <w:jc w:val="both"/>
        <w:rPr>
          <w:sz w:val="26"/>
          <w:szCs w:val="26"/>
        </w:rPr>
      </w:pPr>
      <w:r w:rsidRPr="00DD2993">
        <w:rPr>
          <w:sz w:val="26"/>
          <w:szCs w:val="26"/>
        </w:rPr>
        <w:t>7.4. Победители Конкурса определяются по следующим критериям:</w:t>
      </w:r>
    </w:p>
    <w:p w:rsidR="00E273F7" w:rsidRPr="00DD2993" w:rsidRDefault="00E273F7" w:rsidP="00025551">
      <w:pPr>
        <w:autoSpaceDE w:val="0"/>
        <w:autoSpaceDN w:val="0"/>
        <w:adjustRightInd w:val="0"/>
        <w:ind w:firstLine="709"/>
        <w:jc w:val="both"/>
        <w:rPr>
          <w:sz w:val="26"/>
          <w:szCs w:val="26"/>
        </w:rPr>
      </w:pPr>
      <w:r w:rsidRPr="00DD2993">
        <w:rPr>
          <w:sz w:val="26"/>
          <w:szCs w:val="26"/>
        </w:rPr>
        <w:t xml:space="preserve">объем налоговых поступлений в бюджет и внебюджетные фонды; </w:t>
      </w:r>
    </w:p>
    <w:p w:rsidR="00E273F7" w:rsidRPr="00DD2993" w:rsidRDefault="00E273F7" w:rsidP="00025551">
      <w:pPr>
        <w:autoSpaceDE w:val="0"/>
        <w:autoSpaceDN w:val="0"/>
        <w:adjustRightInd w:val="0"/>
        <w:ind w:firstLine="709"/>
        <w:jc w:val="both"/>
        <w:rPr>
          <w:sz w:val="26"/>
          <w:szCs w:val="26"/>
        </w:rPr>
      </w:pPr>
      <w:r w:rsidRPr="00DD2993">
        <w:rPr>
          <w:sz w:val="26"/>
          <w:szCs w:val="26"/>
        </w:rPr>
        <w:t xml:space="preserve">освоение выпуска новых видов продукции (работ, услуг); </w:t>
      </w:r>
    </w:p>
    <w:p w:rsidR="00E273F7" w:rsidRPr="00DD2993" w:rsidRDefault="00E273F7" w:rsidP="00025551">
      <w:pPr>
        <w:autoSpaceDE w:val="0"/>
        <w:autoSpaceDN w:val="0"/>
        <w:adjustRightInd w:val="0"/>
        <w:ind w:firstLine="709"/>
        <w:jc w:val="both"/>
        <w:rPr>
          <w:sz w:val="26"/>
          <w:szCs w:val="26"/>
        </w:rPr>
      </w:pPr>
      <w:r w:rsidRPr="00DD2993">
        <w:rPr>
          <w:sz w:val="26"/>
          <w:szCs w:val="26"/>
        </w:rPr>
        <w:t>среднесписочная численность работников;</w:t>
      </w:r>
    </w:p>
    <w:p w:rsidR="00E273F7" w:rsidRPr="00DD2993" w:rsidRDefault="00E273F7" w:rsidP="00025551">
      <w:pPr>
        <w:autoSpaceDE w:val="0"/>
        <w:autoSpaceDN w:val="0"/>
        <w:adjustRightInd w:val="0"/>
        <w:ind w:firstLine="709"/>
        <w:jc w:val="both"/>
        <w:rPr>
          <w:sz w:val="26"/>
          <w:szCs w:val="26"/>
        </w:rPr>
      </w:pPr>
      <w:r w:rsidRPr="00DD2993">
        <w:rPr>
          <w:sz w:val="26"/>
          <w:szCs w:val="26"/>
        </w:rPr>
        <w:t>число сохраненных рабочих мест;</w:t>
      </w:r>
    </w:p>
    <w:p w:rsidR="00E273F7" w:rsidRPr="00DD2993" w:rsidRDefault="00E273F7" w:rsidP="00025551">
      <w:pPr>
        <w:autoSpaceDE w:val="0"/>
        <w:autoSpaceDN w:val="0"/>
        <w:adjustRightInd w:val="0"/>
        <w:ind w:firstLine="709"/>
        <w:jc w:val="both"/>
        <w:rPr>
          <w:sz w:val="26"/>
          <w:szCs w:val="26"/>
        </w:rPr>
      </w:pPr>
      <w:r w:rsidRPr="00DD2993">
        <w:rPr>
          <w:sz w:val="26"/>
          <w:szCs w:val="26"/>
        </w:rPr>
        <w:t>отсутствие задолженности по выплате заработной платы работникам;</w:t>
      </w:r>
    </w:p>
    <w:p w:rsidR="00E273F7" w:rsidRPr="00DD2993" w:rsidRDefault="00E273F7" w:rsidP="00025551">
      <w:pPr>
        <w:autoSpaceDE w:val="0"/>
        <w:autoSpaceDN w:val="0"/>
        <w:adjustRightInd w:val="0"/>
        <w:ind w:firstLine="709"/>
        <w:jc w:val="both"/>
        <w:rPr>
          <w:sz w:val="26"/>
          <w:szCs w:val="26"/>
        </w:rPr>
      </w:pPr>
      <w:r w:rsidRPr="00DD2993">
        <w:rPr>
          <w:sz w:val="26"/>
          <w:szCs w:val="26"/>
        </w:rPr>
        <w:t>участие в реализации районных социальных программ, проектов, акций, благотворительная спонсорская деятельность;</w:t>
      </w:r>
    </w:p>
    <w:p w:rsidR="00E273F7" w:rsidRPr="00DD2993" w:rsidRDefault="00E273F7" w:rsidP="00025551">
      <w:pPr>
        <w:autoSpaceDE w:val="0"/>
        <w:autoSpaceDN w:val="0"/>
        <w:adjustRightInd w:val="0"/>
        <w:ind w:firstLine="709"/>
        <w:jc w:val="both"/>
        <w:rPr>
          <w:sz w:val="26"/>
          <w:szCs w:val="26"/>
        </w:rPr>
      </w:pPr>
      <w:r w:rsidRPr="00DD2993">
        <w:rPr>
          <w:sz w:val="26"/>
          <w:szCs w:val="26"/>
        </w:rPr>
        <w:t>участие в территориальных, региональных, федеральных, международных мероприятиях;</w:t>
      </w:r>
    </w:p>
    <w:p w:rsidR="00E273F7" w:rsidRPr="00DD2993" w:rsidRDefault="00E273F7" w:rsidP="00025551">
      <w:pPr>
        <w:autoSpaceDE w:val="0"/>
        <w:autoSpaceDN w:val="0"/>
        <w:adjustRightInd w:val="0"/>
        <w:ind w:firstLine="709"/>
        <w:jc w:val="both"/>
        <w:rPr>
          <w:sz w:val="26"/>
          <w:szCs w:val="26"/>
        </w:rPr>
      </w:pPr>
      <w:r w:rsidRPr="00DD2993">
        <w:rPr>
          <w:sz w:val="26"/>
          <w:szCs w:val="26"/>
        </w:rPr>
        <w:t>расширение ассортимента продукции (товаров, услуг).</w:t>
      </w:r>
      <w:bookmarkStart w:id="26" w:name="sub_1008"/>
      <w:bookmarkEnd w:id="25"/>
    </w:p>
    <w:p w:rsidR="00E273F7" w:rsidRPr="00DD2993" w:rsidRDefault="00E273F7" w:rsidP="00025551">
      <w:pPr>
        <w:autoSpaceDE w:val="0"/>
        <w:autoSpaceDN w:val="0"/>
        <w:adjustRightInd w:val="0"/>
        <w:jc w:val="center"/>
        <w:outlineLvl w:val="0"/>
        <w:rPr>
          <w:bCs/>
          <w:sz w:val="26"/>
          <w:szCs w:val="26"/>
        </w:rPr>
      </w:pPr>
    </w:p>
    <w:p w:rsidR="00E273F7" w:rsidRPr="00DD2993" w:rsidRDefault="00E273F7" w:rsidP="00025551">
      <w:pPr>
        <w:autoSpaceDE w:val="0"/>
        <w:autoSpaceDN w:val="0"/>
        <w:adjustRightInd w:val="0"/>
        <w:jc w:val="center"/>
        <w:outlineLvl w:val="0"/>
        <w:rPr>
          <w:bCs/>
          <w:sz w:val="26"/>
          <w:szCs w:val="26"/>
        </w:rPr>
      </w:pPr>
      <w:r w:rsidRPr="00DD2993">
        <w:rPr>
          <w:bCs/>
          <w:sz w:val="26"/>
          <w:szCs w:val="26"/>
        </w:rPr>
        <w:t>Статья 8. Награждение победителей Конкурса</w:t>
      </w:r>
      <w:bookmarkStart w:id="27" w:name="sub_1081"/>
      <w:bookmarkEnd w:id="26"/>
    </w:p>
    <w:p w:rsidR="00E273F7" w:rsidRPr="00DD2993" w:rsidRDefault="00E273F7" w:rsidP="00025551">
      <w:pPr>
        <w:autoSpaceDE w:val="0"/>
        <w:autoSpaceDN w:val="0"/>
        <w:adjustRightInd w:val="0"/>
        <w:jc w:val="center"/>
        <w:outlineLvl w:val="0"/>
        <w:rPr>
          <w:bCs/>
          <w:sz w:val="26"/>
          <w:szCs w:val="26"/>
        </w:rPr>
      </w:pPr>
    </w:p>
    <w:p w:rsidR="00E273F7" w:rsidRPr="00DD2993" w:rsidRDefault="00E273F7" w:rsidP="00025551">
      <w:pPr>
        <w:autoSpaceDE w:val="0"/>
        <w:autoSpaceDN w:val="0"/>
        <w:adjustRightInd w:val="0"/>
        <w:ind w:firstLine="709"/>
        <w:jc w:val="both"/>
        <w:outlineLvl w:val="0"/>
        <w:rPr>
          <w:bCs/>
          <w:sz w:val="26"/>
          <w:szCs w:val="26"/>
        </w:rPr>
      </w:pPr>
      <w:r w:rsidRPr="00DD2993">
        <w:rPr>
          <w:sz w:val="26"/>
          <w:szCs w:val="26"/>
        </w:rPr>
        <w:t>8.1. Награждение победителей Конкурса проводится на основании постановления администрации Кондинского района.</w:t>
      </w:r>
    </w:p>
    <w:p w:rsidR="00E273F7" w:rsidRPr="00DD2993" w:rsidRDefault="00E273F7" w:rsidP="00025551">
      <w:pPr>
        <w:autoSpaceDE w:val="0"/>
        <w:autoSpaceDN w:val="0"/>
        <w:adjustRightInd w:val="0"/>
        <w:ind w:firstLine="709"/>
        <w:jc w:val="both"/>
        <w:outlineLvl w:val="0"/>
        <w:rPr>
          <w:b/>
          <w:bCs/>
          <w:sz w:val="26"/>
          <w:szCs w:val="26"/>
        </w:rPr>
      </w:pPr>
      <w:bookmarkStart w:id="28" w:name="sub_1083"/>
      <w:bookmarkEnd w:id="27"/>
      <w:r w:rsidRPr="00DD2993">
        <w:rPr>
          <w:bCs/>
          <w:sz w:val="26"/>
          <w:szCs w:val="26"/>
        </w:rPr>
        <w:t>8</w:t>
      </w:r>
      <w:r w:rsidRPr="00DD2993">
        <w:rPr>
          <w:sz w:val="26"/>
          <w:szCs w:val="26"/>
        </w:rPr>
        <w:t xml:space="preserve">.2. Награждение победителей Конкурса проводится 24 мая 2024 года </w:t>
      </w:r>
      <w:r w:rsidR="00C90CFB">
        <w:rPr>
          <w:sz w:val="26"/>
          <w:szCs w:val="26"/>
        </w:rPr>
        <w:br/>
      </w:r>
      <w:r w:rsidRPr="00DD2993">
        <w:rPr>
          <w:sz w:val="26"/>
          <w:szCs w:val="26"/>
        </w:rPr>
        <w:t>на торжественных мероприятиях, посвященных празднованию Дн</w:t>
      </w:r>
      <w:bookmarkEnd w:id="28"/>
      <w:r w:rsidRPr="00DD2993">
        <w:rPr>
          <w:sz w:val="26"/>
          <w:szCs w:val="26"/>
        </w:rPr>
        <w:t xml:space="preserve">я российского предпринимательства. </w:t>
      </w:r>
      <w:bookmarkStart w:id="29" w:name="sub_1100"/>
    </w:p>
    <w:p w:rsidR="00E273F7" w:rsidRPr="00DD2993" w:rsidRDefault="00E273F7" w:rsidP="00025551">
      <w:pPr>
        <w:autoSpaceDE w:val="0"/>
        <w:autoSpaceDN w:val="0"/>
        <w:adjustRightInd w:val="0"/>
        <w:spacing w:before="108" w:after="108"/>
        <w:jc w:val="both"/>
        <w:outlineLvl w:val="0"/>
        <w:rPr>
          <w:b/>
          <w:bCs/>
          <w:sz w:val="26"/>
          <w:szCs w:val="26"/>
        </w:rPr>
      </w:pPr>
    </w:p>
    <w:p w:rsidR="00E273F7" w:rsidRPr="00DD2993" w:rsidRDefault="00E273F7" w:rsidP="00025551">
      <w:pPr>
        <w:autoSpaceDE w:val="0"/>
        <w:autoSpaceDN w:val="0"/>
        <w:adjustRightInd w:val="0"/>
        <w:rPr>
          <w:sz w:val="26"/>
          <w:szCs w:val="26"/>
        </w:rPr>
      </w:pPr>
      <w:r w:rsidRPr="00DD2993">
        <w:rPr>
          <w:sz w:val="26"/>
          <w:szCs w:val="26"/>
        </w:rPr>
        <w:t xml:space="preserve"> </w:t>
      </w:r>
    </w:p>
    <w:p w:rsidR="00E273F7" w:rsidRPr="00DD2993" w:rsidRDefault="00E273F7" w:rsidP="00025551">
      <w:pPr>
        <w:autoSpaceDE w:val="0"/>
        <w:autoSpaceDN w:val="0"/>
        <w:adjustRightInd w:val="0"/>
        <w:rPr>
          <w:sz w:val="26"/>
          <w:szCs w:val="26"/>
        </w:rPr>
      </w:pPr>
    </w:p>
    <w:p w:rsidR="00E273F7" w:rsidRPr="00DD2993" w:rsidRDefault="00E273F7" w:rsidP="00025551">
      <w:pPr>
        <w:autoSpaceDE w:val="0"/>
        <w:autoSpaceDN w:val="0"/>
        <w:adjustRightInd w:val="0"/>
        <w:rPr>
          <w:sz w:val="26"/>
          <w:szCs w:val="26"/>
        </w:rPr>
      </w:pPr>
    </w:p>
    <w:p w:rsidR="00E273F7" w:rsidRPr="00DD2993" w:rsidRDefault="00E273F7" w:rsidP="00025551">
      <w:pPr>
        <w:autoSpaceDE w:val="0"/>
        <w:autoSpaceDN w:val="0"/>
        <w:adjustRightInd w:val="0"/>
        <w:rPr>
          <w:sz w:val="26"/>
          <w:szCs w:val="26"/>
        </w:rPr>
      </w:pPr>
    </w:p>
    <w:p w:rsidR="00E273F7" w:rsidRPr="00DD2993" w:rsidRDefault="00E273F7" w:rsidP="00025551">
      <w:pPr>
        <w:autoSpaceDE w:val="0"/>
        <w:autoSpaceDN w:val="0"/>
        <w:adjustRightInd w:val="0"/>
        <w:rPr>
          <w:sz w:val="26"/>
          <w:szCs w:val="26"/>
        </w:rPr>
      </w:pPr>
    </w:p>
    <w:p w:rsidR="00E273F7" w:rsidRPr="00025551" w:rsidRDefault="00E273F7" w:rsidP="00025551">
      <w:pPr>
        <w:autoSpaceDE w:val="0"/>
        <w:autoSpaceDN w:val="0"/>
        <w:adjustRightInd w:val="0"/>
      </w:pPr>
    </w:p>
    <w:p w:rsidR="00E273F7" w:rsidRPr="00025551" w:rsidRDefault="00E273F7" w:rsidP="00025551">
      <w:pPr>
        <w:autoSpaceDE w:val="0"/>
        <w:autoSpaceDN w:val="0"/>
        <w:adjustRightInd w:val="0"/>
      </w:pPr>
    </w:p>
    <w:p w:rsidR="00E273F7" w:rsidRPr="00025551" w:rsidRDefault="00E273F7" w:rsidP="00025551">
      <w:pPr>
        <w:autoSpaceDE w:val="0"/>
        <w:autoSpaceDN w:val="0"/>
        <w:adjustRightInd w:val="0"/>
      </w:pPr>
    </w:p>
    <w:p w:rsidR="00E273F7" w:rsidRPr="00025551" w:rsidRDefault="00E273F7" w:rsidP="00025551">
      <w:pPr>
        <w:autoSpaceDE w:val="0"/>
        <w:autoSpaceDN w:val="0"/>
        <w:adjustRightInd w:val="0"/>
      </w:pPr>
    </w:p>
    <w:p w:rsidR="00E273F7" w:rsidRPr="00025551" w:rsidRDefault="00E273F7" w:rsidP="00025551">
      <w:pPr>
        <w:autoSpaceDE w:val="0"/>
        <w:autoSpaceDN w:val="0"/>
        <w:adjustRightInd w:val="0"/>
      </w:pPr>
    </w:p>
    <w:p w:rsidR="00E273F7" w:rsidRDefault="00E273F7" w:rsidP="00E273F7">
      <w:pPr>
        <w:autoSpaceDE w:val="0"/>
        <w:autoSpaceDN w:val="0"/>
        <w:adjustRightInd w:val="0"/>
        <w:rPr>
          <w:rFonts w:ascii="Arial" w:hAnsi="Arial"/>
        </w:rPr>
      </w:pPr>
    </w:p>
    <w:p w:rsidR="00E273F7" w:rsidRDefault="00E273F7" w:rsidP="00E273F7">
      <w:pPr>
        <w:autoSpaceDE w:val="0"/>
        <w:autoSpaceDN w:val="0"/>
        <w:adjustRightInd w:val="0"/>
        <w:rPr>
          <w:rFonts w:ascii="Arial" w:hAnsi="Arial"/>
        </w:rPr>
      </w:pPr>
    </w:p>
    <w:p w:rsidR="00E273F7" w:rsidRDefault="00E273F7" w:rsidP="00E273F7">
      <w:pPr>
        <w:autoSpaceDE w:val="0"/>
        <w:autoSpaceDN w:val="0"/>
        <w:adjustRightInd w:val="0"/>
        <w:rPr>
          <w:rFonts w:ascii="Arial" w:hAnsi="Arial"/>
        </w:rPr>
      </w:pPr>
    </w:p>
    <w:p w:rsidR="00E273F7" w:rsidRDefault="00E273F7" w:rsidP="00E273F7">
      <w:pPr>
        <w:autoSpaceDE w:val="0"/>
        <w:autoSpaceDN w:val="0"/>
        <w:adjustRightInd w:val="0"/>
        <w:rPr>
          <w:rFonts w:ascii="Arial" w:hAnsi="Arial"/>
        </w:rPr>
      </w:pPr>
    </w:p>
    <w:bookmarkEnd w:id="29"/>
    <w:p w:rsidR="00E273F7" w:rsidRDefault="00E273F7" w:rsidP="00C90CFB">
      <w:pPr>
        <w:shd w:val="clear" w:color="auto" w:fill="FFFFFF"/>
        <w:tabs>
          <w:tab w:val="left" w:pos="4962"/>
        </w:tabs>
        <w:autoSpaceDE w:val="0"/>
        <w:autoSpaceDN w:val="0"/>
        <w:adjustRightInd w:val="0"/>
        <w:ind w:left="4962"/>
      </w:pPr>
      <w:r w:rsidRPr="00953EC8">
        <w:lastRenderedPageBreak/>
        <w:t>Приложение</w:t>
      </w:r>
      <w:r>
        <w:t xml:space="preserve"> 1 </w:t>
      </w:r>
      <w:r w:rsidRPr="00953EC8">
        <w:t xml:space="preserve">к </w:t>
      </w:r>
      <w:r>
        <w:t>Положению</w:t>
      </w:r>
    </w:p>
    <w:p w:rsidR="00E273F7" w:rsidRPr="00180E20" w:rsidRDefault="00E273F7" w:rsidP="00E273F7">
      <w:pPr>
        <w:autoSpaceDE w:val="0"/>
        <w:autoSpaceDN w:val="0"/>
        <w:adjustRightInd w:val="0"/>
        <w:ind w:firstLine="720"/>
        <w:jc w:val="right"/>
        <w:rPr>
          <w:rFonts w:ascii="Arial" w:hAnsi="Arial"/>
        </w:rPr>
      </w:pPr>
    </w:p>
    <w:p w:rsidR="00E273F7" w:rsidRDefault="00E273F7" w:rsidP="00E273F7">
      <w:pPr>
        <w:tabs>
          <w:tab w:val="left" w:pos="7050"/>
        </w:tabs>
        <w:autoSpaceDE w:val="0"/>
        <w:autoSpaceDN w:val="0"/>
        <w:adjustRightInd w:val="0"/>
        <w:ind w:left="4962" w:right="-1"/>
        <w:jc w:val="right"/>
      </w:pPr>
      <w:bookmarkStart w:id="30" w:name="sub_1200"/>
      <w:r w:rsidRPr="005C55D9">
        <w:t>Главе</w:t>
      </w:r>
      <w:r>
        <w:t xml:space="preserve"> городского (сельского) </w:t>
      </w:r>
      <w:r w:rsidRPr="005C55D9">
        <w:t>поселения</w:t>
      </w:r>
    </w:p>
    <w:p w:rsidR="00E273F7" w:rsidRPr="005C55D9" w:rsidRDefault="00E273F7" w:rsidP="00E273F7">
      <w:pPr>
        <w:tabs>
          <w:tab w:val="left" w:pos="7050"/>
        </w:tabs>
        <w:autoSpaceDE w:val="0"/>
        <w:autoSpaceDN w:val="0"/>
        <w:adjustRightInd w:val="0"/>
        <w:ind w:left="4962" w:right="-1"/>
        <w:jc w:val="right"/>
      </w:pPr>
      <w:r>
        <w:t>__________________________________________________________________________________________________________________</w:t>
      </w:r>
    </w:p>
    <w:p w:rsidR="00E273F7" w:rsidRPr="005C55D9" w:rsidRDefault="00E273F7" w:rsidP="00E273F7">
      <w:pPr>
        <w:tabs>
          <w:tab w:val="left" w:pos="7050"/>
        </w:tabs>
        <w:autoSpaceDE w:val="0"/>
        <w:autoSpaceDN w:val="0"/>
        <w:adjustRightInd w:val="0"/>
        <w:ind w:right="-1" w:firstLine="720"/>
        <w:jc w:val="both"/>
      </w:pPr>
    </w:p>
    <w:p w:rsidR="00E273F7" w:rsidRDefault="00E273F7" w:rsidP="00E273F7">
      <w:pPr>
        <w:autoSpaceDE w:val="0"/>
        <w:autoSpaceDN w:val="0"/>
        <w:adjustRightInd w:val="0"/>
        <w:jc w:val="center"/>
        <w:outlineLvl w:val="0"/>
        <w:rPr>
          <w:bCs/>
        </w:rPr>
      </w:pPr>
      <w:r w:rsidRPr="005C55D9">
        <w:rPr>
          <w:bCs/>
        </w:rPr>
        <w:t>Заявка на участие в районном конк</w:t>
      </w:r>
      <w:r>
        <w:rPr>
          <w:bCs/>
        </w:rPr>
        <w:t xml:space="preserve">урсе </w:t>
      </w:r>
    </w:p>
    <w:p w:rsidR="00E273F7" w:rsidRPr="005C55D9" w:rsidRDefault="00E273F7" w:rsidP="00E273F7">
      <w:pPr>
        <w:autoSpaceDE w:val="0"/>
        <w:autoSpaceDN w:val="0"/>
        <w:adjustRightInd w:val="0"/>
        <w:jc w:val="center"/>
        <w:outlineLvl w:val="0"/>
        <w:rPr>
          <w:bCs/>
        </w:rPr>
      </w:pPr>
      <w:r>
        <w:rPr>
          <w:bCs/>
        </w:rPr>
        <w:t>«</w:t>
      </w:r>
      <w:r w:rsidRPr="005C55D9">
        <w:rPr>
          <w:bCs/>
        </w:rPr>
        <w:t>Предприниматель Конды</w:t>
      </w:r>
      <w:r>
        <w:rPr>
          <w:bCs/>
        </w:rPr>
        <w:t>»</w:t>
      </w:r>
    </w:p>
    <w:p w:rsidR="00E273F7" w:rsidRPr="005C55D9" w:rsidRDefault="00E273F7" w:rsidP="00E273F7">
      <w:pPr>
        <w:autoSpaceDE w:val="0"/>
        <w:autoSpaceDN w:val="0"/>
        <w:adjustRightInd w:val="0"/>
        <w:ind w:firstLine="720"/>
        <w:jc w:val="both"/>
        <w:rPr>
          <w:bCs/>
        </w:rPr>
      </w:pPr>
    </w:p>
    <w:p w:rsidR="00E273F7" w:rsidRPr="005C55D9" w:rsidRDefault="00E273F7" w:rsidP="00E273F7">
      <w:pPr>
        <w:autoSpaceDE w:val="0"/>
        <w:autoSpaceDN w:val="0"/>
        <w:adjustRightInd w:val="0"/>
        <w:ind w:firstLine="720"/>
        <w:jc w:val="both"/>
      </w:pPr>
      <w:r w:rsidRPr="005C55D9">
        <w:t>В соответствии с условиями участия в районном конкурс</w:t>
      </w:r>
      <w:r>
        <w:t>е «</w:t>
      </w:r>
      <w:r w:rsidRPr="005C55D9">
        <w:t>Предприниматель Конды</w:t>
      </w:r>
      <w:r>
        <w:t>»</w:t>
      </w:r>
      <w:r w:rsidRPr="005C55D9">
        <w:t xml:space="preserve"> </w:t>
      </w:r>
      <w:r w:rsidR="00C90CFB">
        <w:t>прошу</w:t>
      </w:r>
      <w:r w:rsidRPr="005C55D9">
        <w:t xml:space="preserve"> зарегистрировать в качестве участника:</w:t>
      </w:r>
      <w:r>
        <w:t xml:space="preserve"> _______________________________________</w:t>
      </w:r>
    </w:p>
    <w:p w:rsidR="00E273F7" w:rsidRPr="005C55D9" w:rsidRDefault="00E273F7" w:rsidP="00E273F7">
      <w:pPr>
        <w:autoSpaceDE w:val="0"/>
        <w:autoSpaceDN w:val="0"/>
        <w:adjustRightInd w:val="0"/>
        <w:jc w:val="both"/>
      </w:pPr>
      <w:r>
        <w:t>_______________________________________________________________________________,</w:t>
      </w:r>
    </w:p>
    <w:p w:rsidR="00E273F7" w:rsidRPr="005C55D9" w:rsidRDefault="00E273F7" w:rsidP="00E273F7">
      <w:pPr>
        <w:autoSpaceDE w:val="0"/>
        <w:autoSpaceDN w:val="0"/>
        <w:adjustRightInd w:val="0"/>
        <w:jc w:val="center"/>
        <w:rPr>
          <w:sz w:val="20"/>
          <w:szCs w:val="20"/>
        </w:rPr>
      </w:pPr>
      <w:r w:rsidRPr="005C55D9">
        <w:rPr>
          <w:sz w:val="20"/>
          <w:szCs w:val="20"/>
        </w:rPr>
        <w:t>(полное наименование субъекта малого и среднего предпринимательства)</w:t>
      </w:r>
    </w:p>
    <w:p w:rsidR="00E273F7" w:rsidRPr="005C55D9" w:rsidRDefault="00E273F7" w:rsidP="00E273F7">
      <w:pPr>
        <w:autoSpaceDE w:val="0"/>
        <w:autoSpaceDN w:val="0"/>
        <w:adjustRightInd w:val="0"/>
        <w:jc w:val="both"/>
      </w:pPr>
      <w:r w:rsidRPr="005C55D9">
        <w:t>___________________________________________________________________________________</w:t>
      </w:r>
      <w:r>
        <w:t>____________________________________________________________________________,</w:t>
      </w:r>
    </w:p>
    <w:p w:rsidR="00E273F7" w:rsidRPr="005C55D9" w:rsidRDefault="00E273F7" w:rsidP="00E273F7">
      <w:pPr>
        <w:autoSpaceDE w:val="0"/>
        <w:autoSpaceDN w:val="0"/>
        <w:adjustRightInd w:val="0"/>
        <w:jc w:val="center"/>
        <w:rPr>
          <w:sz w:val="20"/>
          <w:szCs w:val="20"/>
        </w:rPr>
      </w:pPr>
      <w:r w:rsidRPr="005C55D9">
        <w:rPr>
          <w:sz w:val="20"/>
          <w:szCs w:val="20"/>
        </w:rPr>
        <w:t>( вид предпринимательской деяте</w:t>
      </w:r>
      <w:r>
        <w:rPr>
          <w:sz w:val="20"/>
          <w:szCs w:val="20"/>
        </w:rPr>
        <w:t>льности)</w:t>
      </w:r>
    </w:p>
    <w:p w:rsidR="00E273F7" w:rsidRDefault="00E273F7" w:rsidP="00E273F7">
      <w:pPr>
        <w:autoSpaceDE w:val="0"/>
        <w:autoSpaceDN w:val="0"/>
        <w:adjustRightInd w:val="0"/>
        <w:jc w:val="both"/>
      </w:pPr>
      <w:r w:rsidRPr="005C55D9">
        <w:t>а</w:t>
      </w:r>
      <w:r>
        <w:t>дрес: __________________________________________________________________________</w:t>
      </w:r>
    </w:p>
    <w:p w:rsidR="00E273F7" w:rsidRPr="005C55D9" w:rsidRDefault="00E273F7" w:rsidP="00E273F7">
      <w:pPr>
        <w:autoSpaceDE w:val="0"/>
        <w:autoSpaceDN w:val="0"/>
        <w:adjustRightInd w:val="0"/>
        <w:jc w:val="both"/>
      </w:pPr>
      <w:r w:rsidRPr="005C55D9">
        <w:t>__________________________________</w:t>
      </w:r>
      <w:r>
        <w:t>_____________________________________________,</w:t>
      </w:r>
    </w:p>
    <w:p w:rsidR="00E273F7" w:rsidRPr="005C55D9" w:rsidRDefault="00E273F7" w:rsidP="00E273F7">
      <w:pPr>
        <w:autoSpaceDE w:val="0"/>
        <w:autoSpaceDN w:val="0"/>
        <w:adjustRightInd w:val="0"/>
        <w:ind w:firstLine="720"/>
        <w:jc w:val="both"/>
      </w:pPr>
    </w:p>
    <w:p w:rsidR="00E273F7" w:rsidRPr="005C55D9" w:rsidRDefault="00E273F7" w:rsidP="00E273F7">
      <w:pPr>
        <w:autoSpaceDE w:val="0"/>
        <w:autoSpaceDN w:val="0"/>
        <w:adjustRightInd w:val="0"/>
        <w:jc w:val="both"/>
      </w:pPr>
      <w:r>
        <w:t>адрес электронной почты: _________</w:t>
      </w:r>
      <w:r w:rsidRPr="005C55D9">
        <w:t>______</w:t>
      </w:r>
      <w:r>
        <w:t>_________</w:t>
      </w:r>
      <w:r w:rsidRPr="005C55D9">
        <w:t>___</w:t>
      </w:r>
      <w:r>
        <w:t xml:space="preserve">, </w:t>
      </w:r>
      <w:r w:rsidRPr="005C55D9">
        <w:t>телефон</w:t>
      </w:r>
      <w:r>
        <w:t>:</w:t>
      </w:r>
      <w:r w:rsidRPr="005C55D9">
        <w:t xml:space="preserve"> ______</w:t>
      </w:r>
      <w:r>
        <w:t>_</w:t>
      </w:r>
      <w:r w:rsidRPr="005C55D9">
        <w:t>_</w:t>
      </w:r>
      <w:r>
        <w:t>____________,</w:t>
      </w:r>
    </w:p>
    <w:p w:rsidR="00E273F7" w:rsidRPr="005C55D9" w:rsidRDefault="00E273F7" w:rsidP="00E273F7">
      <w:pPr>
        <w:autoSpaceDE w:val="0"/>
        <w:autoSpaceDN w:val="0"/>
        <w:adjustRightInd w:val="0"/>
        <w:ind w:firstLine="720"/>
        <w:jc w:val="both"/>
      </w:pPr>
    </w:p>
    <w:p w:rsidR="00E273F7" w:rsidRPr="005C55D9" w:rsidRDefault="00E273F7" w:rsidP="00E273F7">
      <w:pPr>
        <w:autoSpaceDE w:val="0"/>
        <w:autoSpaceDN w:val="0"/>
        <w:adjustRightInd w:val="0"/>
        <w:jc w:val="both"/>
      </w:pPr>
      <w:r>
        <w:t>в</w:t>
      </w:r>
      <w:r w:rsidRPr="005C55D9">
        <w:t xml:space="preserve"> номинации «______________</w:t>
      </w:r>
      <w:r>
        <w:t>______</w:t>
      </w:r>
      <w:r w:rsidRPr="005C55D9">
        <w:t>________________________________________</w:t>
      </w:r>
      <w:r>
        <w:t>_____</w:t>
      </w:r>
      <w:r w:rsidRPr="005C55D9">
        <w:t>_»</w:t>
      </w:r>
      <w:r>
        <w:t>.</w:t>
      </w:r>
    </w:p>
    <w:p w:rsidR="00E273F7" w:rsidRPr="005C55D9" w:rsidRDefault="00E273F7" w:rsidP="00E273F7">
      <w:pPr>
        <w:autoSpaceDE w:val="0"/>
        <w:autoSpaceDN w:val="0"/>
        <w:adjustRightInd w:val="0"/>
        <w:ind w:firstLine="720"/>
        <w:jc w:val="both"/>
      </w:pPr>
    </w:p>
    <w:p w:rsidR="00E273F7" w:rsidRPr="005C55D9" w:rsidRDefault="00E273F7" w:rsidP="00E273F7">
      <w:pPr>
        <w:autoSpaceDE w:val="0"/>
        <w:autoSpaceDN w:val="0"/>
        <w:adjustRightInd w:val="0"/>
        <w:ind w:firstLine="720"/>
        <w:jc w:val="both"/>
      </w:pPr>
      <w:r w:rsidRPr="005C55D9">
        <w:t xml:space="preserve">К заявке прилагаются документы в соответствии с </w:t>
      </w:r>
      <w:hyperlink w:anchor="sub_1051" w:history="1">
        <w:r w:rsidRPr="005C55D9">
          <w:t>пунктом 5.1</w:t>
        </w:r>
      </w:hyperlink>
      <w:r>
        <w:t xml:space="preserve"> </w:t>
      </w:r>
      <w:r w:rsidR="00C90CFB">
        <w:t xml:space="preserve">статьи 5 </w:t>
      </w:r>
      <w:r>
        <w:t>Положения</w:t>
      </w:r>
      <w:r w:rsidR="00025551">
        <w:t xml:space="preserve"> </w:t>
      </w:r>
      <w:r w:rsidR="00C90CFB">
        <w:t xml:space="preserve">           </w:t>
      </w:r>
      <w:r w:rsidRPr="005C55D9">
        <w:t>на _______ листах.</w:t>
      </w:r>
    </w:p>
    <w:p w:rsidR="00E273F7" w:rsidRPr="005C55D9" w:rsidRDefault="00E273F7" w:rsidP="00E273F7">
      <w:pPr>
        <w:autoSpaceDE w:val="0"/>
        <w:autoSpaceDN w:val="0"/>
        <w:adjustRightInd w:val="0"/>
        <w:ind w:firstLine="720"/>
        <w:jc w:val="both"/>
      </w:pPr>
      <w:r>
        <w:t>Настоящей заявкой подтверждаю, что ознакомлен</w:t>
      </w:r>
      <w:r w:rsidRPr="005C55D9">
        <w:t xml:space="preserve"> с Положением о проведении районного</w:t>
      </w:r>
      <w:r>
        <w:t xml:space="preserve"> конкурса «</w:t>
      </w:r>
      <w:r w:rsidRPr="005C55D9">
        <w:t>Предприниматель Конды</w:t>
      </w:r>
      <w:r>
        <w:t>» и согласен</w:t>
      </w:r>
      <w:r w:rsidRPr="005C55D9">
        <w:t xml:space="preserve"> с условиями участия.</w:t>
      </w:r>
    </w:p>
    <w:p w:rsidR="00E273F7" w:rsidRPr="005C55D9" w:rsidRDefault="00E273F7" w:rsidP="00E273F7">
      <w:pPr>
        <w:autoSpaceDE w:val="0"/>
        <w:autoSpaceDN w:val="0"/>
        <w:adjustRightInd w:val="0"/>
        <w:ind w:firstLine="720"/>
        <w:jc w:val="both"/>
      </w:pPr>
    </w:p>
    <w:p w:rsidR="00E273F7" w:rsidRPr="00DD5369" w:rsidRDefault="00E273F7" w:rsidP="00E273F7">
      <w:pPr>
        <w:autoSpaceDE w:val="0"/>
        <w:autoSpaceDN w:val="0"/>
        <w:adjustRightInd w:val="0"/>
        <w:jc w:val="both"/>
      </w:pPr>
    </w:p>
    <w:p w:rsidR="00E273F7" w:rsidRPr="00DD5369" w:rsidRDefault="00E273F7" w:rsidP="00E273F7">
      <w:pPr>
        <w:autoSpaceDE w:val="0"/>
        <w:autoSpaceDN w:val="0"/>
        <w:adjustRightInd w:val="0"/>
        <w:jc w:val="both"/>
      </w:pPr>
      <w:r w:rsidRPr="00DD5369">
        <w:t>Руководитель юридического лица (индивидуальный предприниматель):</w:t>
      </w:r>
    </w:p>
    <w:p w:rsidR="00E273F7" w:rsidRDefault="00E273F7" w:rsidP="00E273F7">
      <w:pPr>
        <w:autoSpaceDE w:val="0"/>
        <w:autoSpaceDN w:val="0"/>
        <w:adjustRightInd w:val="0"/>
        <w:jc w:val="both"/>
      </w:pPr>
    </w:p>
    <w:tbl>
      <w:tblPr>
        <w:tblW w:w="5000" w:type="pct"/>
        <w:tblLayout w:type="fixed"/>
        <w:tblLook w:val="04A0" w:firstRow="1" w:lastRow="0" w:firstColumn="1" w:lastColumn="0" w:noHBand="0" w:noVBand="1"/>
      </w:tblPr>
      <w:tblGrid>
        <w:gridCol w:w="5920"/>
        <w:gridCol w:w="3934"/>
      </w:tblGrid>
      <w:tr w:rsidR="00C90CFB" w:rsidRPr="001B7298" w:rsidTr="00C90CFB">
        <w:tc>
          <w:tcPr>
            <w:tcW w:w="3004" w:type="pct"/>
          </w:tcPr>
          <w:p w:rsidR="00C90CFB" w:rsidRPr="001B7298" w:rsidRDefault="00C90CFB" w:rsidP="00C90CFB">
            <w:pPr>
              <w:suppressAutoHyphens/>
              <w:autoSpaceDE w:val="0"/>
              <w:autoSpaceDN w:val="0"/>
              <w:adjustRightInd w:val="0"/>
              <w:rPr>
                <w:sz w:val="20"/>
                <w:szCs w:val="20"/>
              </w:rPr>
            </w:pPr>
          </w:p>
          <w:p w:rsidR="00C90CFB" w:rsidRPr="001B7298" w:rsidRDefault="00C90CFB" w:rsidP="00C90CFB">
            <w:pPr>
              <w:suppressAutoHyphens/>
              <w:autoSpaceDE w:val="0"/>
              <w:autoSpaceDN w:val="0"/>
              <w:adjustRightInd w:val="0"/>
              <w:rPr>
                <w:sz w:val="20"/>
                <w:szCs w:val="20"/>
              </w:rPr>
            </w:pPr>
            <w:r w:rsidRPr="001B7298">
              <w:rPr>
                <w:sz w:val="20"/>
                <w:szCs w:val="20"/>
              </w:rPr>
              <w:t>_________________________</w:t>
            </w:r>
            <w:r>
              <w:rPr>
                <w:sz w:val="20"/>
                <w:szCs w:val="20"/>
              </w:rPr>
              <w:t xml:space="preserve">______________________________ </w:t>
            </w:r>
          </w:p>
        </w:tc>
        <w:tc>
          <w:tcPr>
            <w:tcW w:w="1996" w:type="pct"/>
          </w:tcPr>
          <w:p w:rsidR="00C90CFB" w:rsidRPr="001B7298" w:rsidRDefault="00C90CFB" w:rsidP="00C90CFB">
            <w:pPr>
              <w:suppressAutoHyphens/>
              <w:autoSpaceDE w:val="0"/>
              <w:autoSpaceDN w:val="0"/>
              <w:adjustRightInd w:val="0"/>
              <w:rPr>
                <w:sz w:val="20"/>
                <w:szCs w:val="20"/>
              </w:rPr>
            </w:pPr>
          </w:p>
          <w:p w:rsidR="00C90CFB" w:rsidRPr="001B7298" w:rsidRDefault="00C90CFB" w:rsidP="00C90CFB">
            <w:pPr>
              <w:suppressAutoHyphens/>
              <w:autoSpaceDE w:val="0"/>
              <w:autoSpaceDN w:val="0"/>
              <w:adjustRightInd w:val="0"/>
              <w:jc w:val="center"/>
              <w:rPr>
                <w:sz w:val="20"/>
                <w:szCs w:val="20"/>
              </w:rPr>
            </w:pPr>
            <w:r w:rsidRPr="001B7298">
              <w:rPr>
                <w:sz w:val="20"/>
                <w:szCs w:val="20"/>
              </w:rPr>
              <w:t>___________________________</w:t>
            </w:r>
          </w:p>
        </w:tc>
      </w:tr>
      <w:tr w:rsidR="00C90CFB" w:rsidRPr="001B7298" w:rsidTr="00C90CFB">
        <w:trPr>
          <w:trHeight w:val="85"/>
        </w:trPr>
        <w:tc>
          <w:tcPr>
            <w:tcW w:w="3004" w:type="pct"/>
            <w:hideMark/>
          </w:tcPr>
          <w:p w:rsidR="00C90CFB" w:rsidRPr="001B7298" w:rsidRDefault="00C90CFB" w:rsidP="00C90CFB">
            <w:pPr>
              <w:suppressAutoHyphens/>
              <w:autoSpaceDE w:val="0"/>
              <w:autoSpaceDN w:val="0"/>
              <w:adjustRightInd w:val="0"/>
              <w:jc w:val="center"/>
              <w:rPr>
                <w:sz w:val="20"/>
                <w:szCs w:val="20"/>
              </w:rPr>
            </w:pPr>
            <w:r>
              <w:rPr>
                <w:sz w:val="20"/>
                <w:szCs w:val="20"/>
              </w:rPr>
              <w:t>(Ф.И.О.</w:t>
            </w:r>
            <w:r w:rsidRPr="001B7298">
              <w:rPr>
                <w:sz w:val="20"/>
                <w:szCs w:val="20"/>
              </w:rPr>
              <w:t>)</w:t>
            </w:r>
          </w:p>
        </w:tc>
        <w:tc>
          <w:tcPr>
            <w:tcW w:w="1996" w:type="pct"/>
            <w:hideMark/>
          </w:tcPr>
          <w:p w:rsidR="00C90CFB" w:rsidRDefault="00C90CFB" w:rsidP="00C90CFB">
            <w:pPr>
              <w:suppressAutoHyphens/>
              <w:autoSpaceDE w:val="0"/>
              <w:autoSpaceDN w:val="0"/>
              <w:adjustRightInd w:val="0"/>
              <w:ind w:hanging="12"/>
              <w:jc w:val="center"/>
              <w:rPr>
                <w:sz w:val="20"/>
                <w:szCs w:val="20"/>
              </w:rPr>
            </w:pPr>
            <w:r w:rsidRPr="001B7298">
              <w:rPr>
                <w:sz w:val="20"/>
                <w:szCs w:val="20"/>
              </w:rPr>
              <w:t>(подпись)</w:t>
            </w:r>
          </w:p>
          <w:p w:rsidR="00C90CFB" w:rsidRPr="001B7298" w:rsidRDefault="00C90CFB" w:rsidP="00C90CFB">
            <w:pPr>
              <w:suppressAutoHyphens/>
              <w:autoSpaceDE w:val="0"/>
              <w:autoSpaceDN w:val="0"/>
              <w:adjustRightInd w:val="0"/>
              <w:rPr>
                <w:sz w:val="20"/>
                <w:szCs w:val="20"/>
              </w:rPr>
            </w:pPr>
          </w:p>
        </w:tc>
      </w:tr>
      <w:tr w:rsidR="00C90CFB" w:rsidRPr="001B7298" w:rsidTr="00C90CFB">
        <w:trPr>
          <w:trHeight w:val="387"/>
        </w:trPr>
        <w:tc>
          <w:tcPr>
            <w:tcW w:w="3004" w:type="pct"/>
            <w:hideMark/>
          </w:tcPr>
          <w:p w:rsidR="00C90CFB" w:rsidRPr="00C90CFB" w:rsidRDefault="00C90CFB" w:rsidP="00C90CFB">
            <w:pPr>
              <w:suppressAutoHyphens/>
              <w:autoSpaceDE w:val="0"/>
              <w:autoSpaceDN w:val="0"/>
              <w:adjustRightInd w:val="0"/>
              <w:rPr>
                <w:sz w:val="20"/>
                <w:szCs w:val="20"/>
              </w:rPr>
            </w:pPr>
            <w:r w:rsidRPr="00C90CFB">
              <w:rPr>
                <w:sz w:val="20"/>
                <w:szCs w:val="20"/>
              </w:rPr>
              <w:t>М.П.</w:t>
            </w:r>
          </w:p>
        </w:tc>
        <w:tc>
          <w:tcPr>
            <w:tcW w:w="1996" w:type="pct"/>
            <w:hideMark/>
          </w:tcPr>
          <w:p w:rsidR="00C90CFB" w:rsidRPr="000E1F75" w:rsidRDefault="00C90CFB" w:rsidP="00C90CFB">
            <w:pPr>
              <w:suppressAutoHyphens/>
              <w:autoSpaceDE w:val="0"/>
              <w:autoSpaceDN w:val="0"/>
              <w:adjustRightInd w:val="0"/>
              <w:ind w:hanging="12"/>
              <w:jc w:val="center"/>
              <w:rPr>
                <w:sz w:val="20"/>
                <w:szCs w:val="20"/>
              </w:rPr>
            </w:pPr>
            <w:r>
              <w:t>«</w:t>
            </w:r>
            <w:r w:rsidRPr="00DD5369">
              <w:t>____</w:t>
            </w:r>
            <w:r>
              <w:t xml:space="preserve">» </w:t>
            </w:r>
            <w:r w:rsidRPr="00DD5369">
              <w:t>_______</w:t>
            </w:r>
            <w:r>
              <w:t>____</w:t>
            </w:r>
            <w:r w:rsidRPr="00DD5369">
              <w:t>____</w:t>
            </w:r>
            <w:r>
              <w:t xml:space="preserve"> 2024</w:t>
            </w:r>
            <w:r w:rsidRPr="00DD5369">
              <w:t xml:space="preserve"> года</w:t>
            </w:r>
          </w:p>
        </w:tc>
      </w:tr>
    </w:tbl>
    <w:p w:rsidR="00C90CFB" w:rsidRDefault="00C90CFB" w:rsidP="00E273F7">
      <w:pPr>
        <w:autoSpaceDE w:val="0"/>
        <w:autoSpaceDN w:val="0"/>
        <w:adjustRightInd w:val="0"/>
        <w:jc w:val="both"/>
      </w:pPr>
    </w:p>
    <w:p w:rsidR="00C90CFB" w:rsidRDefault="00C90CFB" w:rsidP="00E273F7">
      <w:pPr>
        <w:autoSpaceDE w:val="0"/>
        <w:autoSpaceDN w:val="0"/>
        <w:adjustRightInd w:val="0"/>
        <w:jc w:val="both"/>
      </w:pPr>
    </w:p>
    <w:p w:rsidR="00C90CFB" w:rsidRDefault="00C90CFB" w:rsidP="00E273F7">
      <w:pPr>
        <w:autoSpaceDE w:val="0"/>
        <w:autoSpaceDN w:val="0"/>
        <w:adjustRightInd w:val="0"/>
        <w:jc w:val="both"/>
      </w:pPr>
    </w:p>
    <w:p w:rsidR="00E273F7" w:rsidRDefault="00E273F7" w:rsidP="00E273F7">
      <w:pPr>
        <w:tabs>
          <w:tab w:val="left" w:pos="6375"/>
          <w:tab w:val="right" w:pos="9920"/>
        </w:tabs>
        <w:autoSpaceDE w:val="0"/>
        <w:autoSpaceDN w:val="0"/>
        <w:adjustRightInd w:val="0"/>
        <w:ind w:firstLine="698"/>
        <w:jc w:val="right"/>
      </w:pPr>
    </w:p>
    <w:p w:rsidR="00E273F7" w:rsidRDefault="00E273F7" w:rsidP="00E273F7">
      <w:pPr>
        <w:tabs>
          <w:tab w:val="left" w:pos="6375"/>
          <w:tab w:val="right" w:pos="9920"/>
        </w:tabs>
        <w:autoSpaceDE w:val="0"/>
        <w:autoSpaceDN w:val="0"/>
        <w:adjustRightInd w:val="0"/>
        <w:ind w:firstLine="698"/>
      </w:pPr>
    </w:p>
    <w:p w:rsidR="00E273F7" w:rsidRDefault="00E273F7" w:rsidP="00C90CFB">
      <w:pPr>
        <w:tabs>
          <w:tab w:val="left" w:pos="6375"/>
          <w:tab w:val="right" w:pos="9920"/>
        </w:tabs>
        <w:autoSpaceDE w:val="0"/>
        <w:autoSpaceDN w:val="0"/>
        <w:adjustRightInd w:val="0"/>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r>
        <w:rPr>
          <w:bCs/>
          <w:sz w:val="20"/>
          <w:szCs w:val="20"/>
        </w:rPr>
        <w:t xml:space="preserve"> </w:t>
      </w:r>
    </w:p>
    <w:p w:rsidR="00E273F7" w:rsidRDefault="00E273F7"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r>
        <w:rPr>
          <w:bCs/>
          <w:sz w:val="20"/>
          <w:szCs w:val="20"/>
        </w:rPr>
        <w:t xml:space="preserve"> </w:t>
      </w:r>
    </w:p>
    <w:p w:rsidR="00E273F7" w:rsidRDefault="00E273F7" w:rsidP="00E273F7">
      <w:pPr>
        <w:tabs>
          <w:tab w:val="left" w:pos="6375"/>
          <w:tab w:val="right" w:pos="9920"/>
        </w:tabs>
        <w:autoSpaceDE w:val="0"/>
        <w:autoSpaceDN w:val="0"/>
        <w:adjustRightInd w:val="0"/>
        <w:ind w:firstLine="698"/>
        <w:jc w:val="right"/>
        <w:rPr>
          <w:bCs/>
          <w:sz w:val="20"/>
          <w:szCs w:val="20"/>
        </w:rPr>
      </w:pPr>
    </w:p>
    <w:p w:rsidR="003F3E49" w:rsidRDefault="003F3E49"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p>
    <w:p w:rsidR="00E273F7" w:rsidRDefault="00E273F7" w:rsidP="00E273F7">
      <w:pPr>
        <w:tabs>
          <w:tab w:val="left" w:pos="6375"/>
          <w:tab w:val="right" w:pos="9920"/>
        </w:tabs>
        <w:autoSpaceDE w:val="0"/>
        <w:autoSpaceDN w:val="0"/>
        <w:adjustRightInd w:val="0"/>
        <w:ind w:firstLine="698"/>
        <w:jc w:val="right"/>
        <w:rPr>
          <w:bCs/>
          <w:sz w:val="20"/>
          <w:szCs w:val="20"/>
        </w:rPr>
      </w:pPr>
    </w:p>
    <w:bookmarkEnd w:id="30"/>
    <w:p w:rsidR="00E273F7" w:rsidRDefault="00E273F7" w:rsidP="00C90CFB">
      <w:pPr>
        <w:tabs>
          <w:tab w:val="left" w:pos="6375"/>
          <w:tab w:val="left" w:pos="6765"/>
          <w:tab w:val="right" w:pos="9920"/>
        </w:tabs>
        <w:autoSpaceDE w:val="0"/>
        <w:autoSpaceDN w:val="0"/>
        <w:adjustRightInd w:val="0"/>
        <w:ind w:left="4962"/>
      </w:pPr>
      <w:r w:rsidRPr="00953EC8">
        <w:lastRenderedPageBreak/>
        <w:t>Приложение</w:t>
      </w:r>
      <w:r>
        <w:t xml:space="preserve"> 2 </w:t>
      </w:r>
      <w:r w:rsidRPr="00953EC8">
        <w:t xml:space="preserve">к </w:t>
      </w:r>
      <w:r>
        <w:t>Положению</w:t>
      </w:r>
    </w:p>
    <w:p w:rsidR="00E273F7" w:rsidRPr="00335E43" w:rsidRDefault="00E273F7" w:rsidP="00E273F7">
      <w:pPr>
        <w:autoSpaceDE w:val="0"/>
        <w:autoSpaceDN w:val="0"/>
        <w:adjustRightInd w:val="0"/>
        <w:ind w:firstLine="698"/>
        <w:jc w:val="right"/>
        <w:rPr>
          <w:sz w:val="20"/>
          <w:szCs w:val="20"/>
        </w:rPr>
      </w:pPr>
    </w:p>
    <w:p w:rsidR="00E273F7" w:rsidRDefault="00E273F7" w:rsidP="00E273F7">
      <w:pPr>
        <w:autoSpaceDE w:val="0"/>
        <w:autoSpaceDN w:val="0"/>
        <w:adjustRightInd w:val="0"/>
        <w:jc w:val="center"/>
        <w:outlineLvl w:val="0"/>
        <w:rPr>
          <w:bCs/>
        </w:rPr>
      </w:pPr>
      <w:r w:rsidRPr="00335E43">
        <w:rPr>
          <w:bCs/>
        </w:rPr>
        <w:t xml:space="preserve">Характеристика деятельности субъекта малого </w:t>
      </w:r>
      <w:r>
        <w:rPr>
          <w:bCs/>
        </w:rPr>
        <w:t xml:space="preserve">и среднего </w:t>
      </w:r>
      <w:r w:rsidRPr="00335E43">
        <w:rPr>
          <w:bCs/>
        </w:rPr>
        <w:t>предпринимательства</w:t>
      </w:r>
    </w:p>
    <w:p w:rsidR="00E273F7" w:rsidRPr="00335E43" w:rsidRDefault="00E273F7" w:rsidP="00E273F7">
      <w:pPr>
        <w:autoSpaceDE w:val="0"/>
        <w:autoSpaceDN w:val="0"/>
        <w:adjustRightInd w:val="0"/>
        <w:jc w:val="center"/>
        <w:outlineLvl w:val="0"/>
        <w:rPr>
          <w:bCs/>
        </w:rPr>
      </w:pPr>
    </w:p>
    <w:tbl>
      <w:tblPr>
        <w:tblStyle w:val="17"/>
        <w:tblW w:w="5000" w:type="pct"/>
        <w:tblLook w:val="0000" w:firstRow="0" w:lastRow="0" w:firstColumn="0" w:lastColumn="0" w:noHBand="0" w:noVBand="0"/>
      </w:tblPr>
      <w:tblGrid>
        <w:gridCol w:w="5211"/>
        <w:gridCol w:w="4643"/>
      </w:tblGrid>
      <w:tr w:rsidR="00E273F7" w:rsidRPr="00335E43" w:rsidTr="00C90CFB">
        <w:trPr>
          <w:trHeight w:val="68"/>
        </w:trPr>
        <w:tc>
          <w:tcPr>
            <w:tcW w:w="2644" w:type="pct"/>
          </w:tcPr>
          <w:p w:rsidR="00E273F7" w:rsidRPr="00335E43" w:rsidRDefault="00E273F7" w:rsidP="00025551">
            <w:pPr>
              <w:autoSpaceDE w:val="0"/>
              <w:autoSpaceDN w:val="0"/>
              <w:adjustRightInd w:val="0"/>
              <w:jc w:val="center"/>
            </w:pPr>
            <w:r w:rsidRPr="00335E43">
              <w:t>Показатели</w:t>
            </w:r>
          </w:p>
        </w:tc>
        <w:tc>
          <w:tcPr>
            <w:tcW w:w="2356" w:type="pct"/>
          </w:tcPr>
          <w:p w:rsidR="00E273F7" w:rsidRPr="00335E43" w:rsidRDefault="00E273F7" w:rsidP="00025551">
            <w:pPr>
              <w:autoSpaceDE w:val="0"/>
              <w:autoSpaceDN w:val="0"/>
              <w:adjustRightInd w:val="0"/>
              <w:jc w:val="center"/>
            </w:pPr>
            <w:r w:rsidRPr="00335E43">
              <w:t>20</w:t>
            </w:r>
            <w:r>
              <w:t>23</w:t>
            </w:r>
            <w:r w:rsidRPr="00335E43">
              <w:t xml:space="preserve"> год</w:t>
            </w:r>
          </w:p>
        </w:tc>
      </w:tr>
      <w:tr w:rsidR="00E273F7" w:rsidRPr="00335E43" w:rsidTr="00C90CFB">
        <w:trPr>
          <w:trHeight w:val="68"/>
        </w:trPr>
        <w:tc>
          <w:tcPr>
            <w:tcW w:w="2644" w:type="pct"/>
          </w:tcPr>
          <w:p w:rsidR="00E273F7" w:rsidRPr="00335E43" w:rsidRDefault="00E273F7" w:rsidP="00C90CFB">
            <w:pPr>
              <w:autoSpaceDE w:val="0"/>
              <w:autoSpaceDN w:val="0"/>
              <w:adjustRightInd w:val="0"/>
              <w:jc w:val="both"/>
            </w:pPr>
            <w:r w:rsidRPr="00335E43">
              <w:t>Объем налоговых поступлений в бюджет и внебюджетные фонды (согласно годовому отчету или декларации), (тыс. руб</w:t>
            </w:r>
            <w:r w:rsidR="00C90CFB">
              <w:t>лей</w:t>
            </w:r>
            <w:r w:rsidRPr="00335E43">
              <w:t>)</w:t>
            </w:r>
          </w:p>
        </w:tc>
        <w:tc>
          <w:tcPr>
            <w:tcW w:w="2356" w:type="pct"/>
          </w:tcPr>
          <w:p w:rsidR="00E273F7" w:rsidRPr="00335E43" w:rsidRDefault="00E273F7" w:rsidP="00025551">
            <w:pPr>
              <w:autoSpaceDE w:val="0"/>
              <w:autoSpaceDN w:val="0"/>
              <w:adjustRightInd w:val="0"/>
              <w:jc w:val="both"/>
            </w:pPr>
          </w:p>
        </w:tc>
      </w:tr>
      <w:tr w:rsidR="00E273F7" w:rsidRPr="00335E43" w:rsidTr="00C90CFB">
        <w:trPr>
          <w:trHeight w:val="68"/>
        </w:trPr>
        <w:tc>
          <w:tcPr>
            <w:tcW w:w="2644" w:type="pct"/>
          </w:tcPr>
          <w:p w:rsidR="00E273F7" w:rsidRPr="00335E43" w:rsidRDefault="00E273F7" w:rsidP="00C90CFB">
            <w:pPr>
              <w:autoSpaceDE w:val="0"/>
              <w:autoSpaceDN w:val="0"/>
              <w:adjustRightInd w:val="0"/>
              <w:jc w:val="both"/>
            </w:pPr>
            <w:r w:rsidRPr="00335E43">
              <w:t>Освоение выпуска новых видов продукции (работ, услуг)</w:t>
            </w:r>
            <w:r w:rsidR="00C90CFB">
              <w:t xml:space="preserve"> </w:t>
            </w:r>
            <w:r>
              <w:t>(перечислить)</w:t>
            </w:r>
          </w:p>
        </w:tc>
        <w:tc>
          <w:tcPr>
            <w:tcW w:w="2356" w:type="pct"/>
          </w:tcPr>
          <w:p w:rsidR="00E273F7" w:rsidRPr="00335E43" w:rsidRDefault="00E273F7" w:rsidP="00025551">
            <w:pPr>
              <w:autoSpaceDE w:val="0"/>
              <w:autoSpaceDN w:val="0"/>
              <w:adjustRightInd w:val="0"/>
              <w:jc w:val="both"/>
            </w:pPr>
          </w:p>
        </w:tc>
      </w:tr>
      <w:tr w:rsidR="00E273F7" w:rsidRPr="00335E43" w:rsidTr="00C90CFB">
        <w:trPr>
          <w:trHeight w:val="68"/>
        </w:trPr>
        <w:tc>
          <w:tcPr>
            <w:tcW w:w="2644" w:type="pct"/>
          </w:tcPr>
          <w:p w:rsidR="00E273F7" w:rsidRPr="00335E43" w:rsidRDefault="00E273F7" w:rsidP="00C90CFB">
            <w:pPr>
              <w:autoSpaceDE w:val="0"/>
              <w:autoSpaceDN w:val="0"/>
              <w:adjustRightInd w:val="0"/>
              <w:jc w:val="both"/>
            </w:pPr>
            <w:r w:rsidRPr="00335E43">
              <w:t xml:space="preserve">Среднесписочная численность работников (чел.) </w:t>
            </w:r>
          </w:p>
        </w:tc>
        <w:tc>
          <w:tcPr>
            <w:tcW w:w="2356" w:type="pct"/>
          </w:tcPr>
          <w:p w:rsidR="00E273F7" w:rsidRPr="00335E43" w:rsidRDefault="00E273F7" w:rsidP="00025551">
            <w:pPr>
              <w:autoSpaceDE w:val="0"/>
              <w:autoSpaceDN w:val="0"/>
              <w:adjustRightInd w:val="0"/>
              <w:jc w:val="both"/>
            </w:pPr>
          </w:p>
        </w:tc>
      </w:tr>
      <w:tr w:rsidR="00E273F7" w:rsidRPr="00335E43" w:rsidTr="00C90CFB">
        <w:trPr>
          <w:trHeight w:val="68"/>
        </w:trPr>
        <w:tc>
          <w:tcPr>
            <w:tcW w:w="2644" w:type="pct"/>
          </w:tcPr>
          <w:p w:rsidR="00E273F7" w:rsidRPr="00335E43" w:rsidRDefault="00E273F7" w:rsidP="00C90CFB">
            <w:pPr>
              <w:autoSpaceDE w:val="0"/>
              <w:autoSpaceDN w:val="0"/>
              <w:adjustRightInd w:val="0"/>
              <w:jc w:val="both"/>
            </w:pPr>
            <w:r w:rsidRPr="00335E43">
              <w:t>Коли</w:t>
            </w:r>
            <w:r w:rsidR="00C90CFB">
              <w:t>чество сохраненных рабочих мест</w:t>
            </w:r>
            <w:r w:rsidRPr="00335E43">
              <w:t xml:space="preserve"> (чел.)</w:t>
            </w:r>
          </w:p>
        </w:tc>
        <w:tc>
          <w:tcPr>
            <w:tcW w:w="2356" w:type="pct"/>
          </w:tcPr>
          <w:p w:rsidR="00E273F7" w:rsidRPr="00335E43" w:rsidRDefault="00E273F7" w:rsidP="00025551">
            <w:pPr>
              <w:autoSpaceDE w:val="0"/>
              <w:autoSpaceDN w:val="0"/>
              <w:adjustRightInd w:val="0"/>
              <w:jc w:val="both"/>
            </w:pPr>
          </w:p>
        </w:tc>
      </w:tr>
      <w:tr w:rsidR="00E273F7" w:rsidRPr="00335E43" w:rsidTr="00C90CFB">
        <w:trPr>
          <w:trHeight w:val="68"/>
        </w:trPr>
        <w:tc>
          <w:tcPr>
            <w:tcW w:w="2644" w:type="pct"/>
          </w:tcPr>
          <w:p w:rsidR="00E273F7" w:rsidRPr="00335E43" w:rsidRDefault="00E273F7" w:rsidP="00C90CFB">
            <w:pPr>
              <w:autoSpaceDE w:val="0"/>
              <w:autoSpaceDN w:val="0"/>
              <w:adjustRightInd w:val="0"/>
              <w:jc w:val="both"/>
            </w:pPr>
            <w:r w:rsidRPr="00335E43">
              <w:t>Отсутствие задолженности по выплате за</w:t>
            </w:r>
            <w:r>
              <w:t xml:space="preserve">работной платы работникам </w:t>
            </w:r>
          </w:p>
        </w:tc>
        <w:tc>
          <w:tcPr>
            <w:tcW w:w="2356" w:type="pct"/>
          </w:tcPr>
          <w:p w:rsidR="00E273F7" w:rsidRPr="00335E43" w:rsidRDefault="00E273F7" w:rsidP="00025551">
            <w:pPr>
              <w:autoSpaceDE w:val="0"/>
              <w:autoSpaceDN w:val="0"/>
              <w:adjustRightInd w:val="0"/>
              <w:jc w:val="both"/>
            </w:pPr>
          </w:p>
        </w:tc>
      </w:tr>
      <w:tr w:rsidR="00E273F7" w:rsidRPr="00335E43" w:rsidTr="00C90CFB">
        <w:trPr>
          <w:trHeight w:val="68"/>
        </w:trPr>
        <w:tc>
          <w:tcPr>
            <w:tcW w:w="2644" w:type="pct"/>
          </w:tcPr>
          <w:p w:rsidR="00E273F7" w:rsidRPr="00335E43" w:rsidRDefault="00E273F7" w:rsidP="00C90CFB">
            <w:pPr>
              <w:autoSpaceDE w:val="0"/>
              <w:autoSpaceDN w:val="0"/>
              <w:adjustRightInd w:val="0"/>
              <w:jc w:val="both"/>
            </w:pPr>
            <w:r w:rsidRPr="00335E43">
              <w:t>Участие в реализаци</w:t>
            </w:r>
            <w:r>
              <w:t>и районных социальных программ, проектов, акций</w:t>
            </w:r>
            <w:r w:rsidRPr="00335E43">
              <w:t>, благотворительная спонсорская деятельность</w:t>
            </w:r>
            <w:r>
              <w:t xml:space="preserve"> (перечислить)</w:t>
            </w:r>
          </w:p>
        </w:tc>
        <w:tc>
          <w:tcPr>
            <w:tcW w:w="2356" w:type="pct"/>
          </w:tcPr>
          <w:p w:rsidR="00E273F7" w:rsidRPr="00335E43" w:rsidRDefault="00E273F7" w:rsidP="00025551">
            <w:pPr>
              <w:autoSpaceDE w:val="0"/>
              <w:autoSpaceDN w:val="0"/>
              <w:adjustRightInd w:val="0"/>
              <w:jc w:val="both"/>
            </w:pPr>
          </w:p>
        </w:tc>
      </w:tr>
      <w:tr w:rsidR="00E273F7" w:rsidRPr="00335E43" w:rsidTr="00C90CFB">
        <w:trPr>
          <w:trHeight w:val="68"/>
        </w:trPr>
        <w:tc>
          <w:tcPr>
            <w:tcW w:w="2644" w:type="pct"/>
          </w:tcPr>
          <w:p w:rsidR="00E273F7" w:rsidRPr="00335E43" w:rsidRDefault="00E273F7" w:rsidP="00C90CFB">
            <w:pPr>
              <w:autoSpaceDE w:val="0"/>
              <w:autoSpaceDN w:val="0"/>
              <w:adjustRightInd w:val="0"/>
              <w:jc w:val="both"/>
            </w:pPr>
            <w:r w:rsidRPr="00335E43">
              <w:t>Участие в</w:t>
            </w:r>
            <w:r>
              <w:t xml:space="preserve"> территориальных, региональных, федеральных, международных мероприятиях (</w:t>
            </w:r>
            <w:r w:rsidRPr="00F61E07">
              <w:t>выбрать нужное</w:t>
            </w:r>
            <w:r>
              <w:t>)</w:t>
            </w:r>
          </w:p>
        </w:tc>
        <w:tc>
          <w:tcPr>
            <w:tcW w:w="2356" w:type="pct"/>
          </w:tcPr>
          <w:p w:rsidR="00E273F7" w:rsidRPr="00335E43" w:rsidRDefault="00E273F7" w:rsidP="00025551">
            <w:pPr>
              <w:autoSpaceDE w:val="0"/>
              <w:autoSpaceDN w:val="0"/>
              <w:adjustRightInd w:val="0"/>
              <w:jc w:val="both"/>
            </w:pPr>
          </w:p>
        </w:tc>
      </w:tr>
      <w:tr w:rsidR="00E273F7" w:rsidRPr="00335E43" w:rsidTr="00C90CFB">
        <w:trPr>
          <w:trHeight w:val="68"/>
        </w:trPr>
        <w:tc>
          <w:tcPr>
            <w:tcW w:w="2644" w:type="pct"/>
          </w:tcPr>
          <w:p w:rsidR="00E273F7" w:rsidRDefault="00E273F7" w:rsidP="00C90CFB">
            <w:pPr>
              <w:autoSpaceDE w:val="0"/>
              <w:autoSpaceDN w:val="0"/>
              <w:adjustRightInd w:val="0"/>
              <w:jc w:val="both"/>
            </w:pPr>
            <w:r>
              <w:t>Р</w:t>
            </w:r>
            <w:r w:rsidRPr="00335E43">
              <w:t>асширение ассортимента продукции (товаров, услуг)</w:t>
            </w:r>
            <w:r w:rsidR="00C90CFB">
              <w:t xml:space="preserve"> </w:t>
            </w:r>
            <w:r>
              <w:t>(перечислить)</w:t>
            </w:r>
          </w:p>
          <w:p w:rsidR="00E273F7" w:rsidRPr="00335E43" w:rsidRDefault="00E273F7" w:rsidP="00C90CFB">
            <w:pPr>
              <w:autoSpaceDE w:val="0"/>
              <w:autoSpaceDN w:val="0"/>
              <w:adjustRightInd w:val="0"/>
              <w:jc w:val="both"/>
            </w:pPr>
          </w:p>
        </w:tc>
        <w:tc>
          <w:tcPr>
            <w:tcW w:w="2356" w:type="pct"/>
          </w:tcPr>
          <w:p w:rsidR="00E273F7" w:rsidRPr="00335E43" w:rsidRDefault="00E273F7" w:rsidP="00025551">
            <w:pPr>
              <w:autoSpaceDE w:val="0"/>
              <w:autoSpaceDN w:val="0"/>
              <w:adjustRightInd w:val="0"/>
              <w:jc w:val="both"/>
            </w:pPr>
          </w:p>
        </w:tc>
      </w:tr>
    </w:tbl>
    <w:p w:rsidR="00E273F7" w:rsidRDefault="00E273F7" w:rsidP="00E273F7">
      <w:pPr>
        <w:autoSpaceDE w:val="0"/>
        <w:autoSpaceDN w:val="0"/>
        <w:adjustRightInd w:val="0"/>
        <w:ind w:firstLine="720"/>
        <w:jc w:val="both"/>
        <w:rPr>
          <w:rFonts w:ascii="Arial" w:hAnsi="Arial"/>
        </w:rPr>
      </w:pPr>
    </w:p>
    <w:p w:rsidR="00C90CFB" w:rsidRPr="00DD5369" w:rsidRDefault="00C90CFB" w:rsidP="00C90CFB">
      <w:pPr>
        <w:autoSpaceDE w:val="0"/>
        <w:autoSpaceDN w:val="0"/>
        <w:adjustRightInd w:val="0"/>
        <w:jc w:val="both"/>
      </w:pPr>
    </w:p>
    <w:p w:rsidR="00C90CFB" w:rsidRPr="00DD5369" w:rsidRDefault="00C90CFB" w:rsidP="00C90CFB">
      <w:pPr>
        <w:autoSpaceDE w:val="0"/>
        <w:autoSpaceDN w:val="0"/>
        <w:adjustRightInd w:val="0"/>
        <w:jc w:val="both"/>
      </w:pPr>
      <w:r w:rsidRPr="00DD5369">
        <w:t>Руководитель (индивидуальный предприниматель):</w:t>
      </w:r>
    </w:p>
    <w:p w:rsidR="00C90CFB" w:rsidRDefault="00C90CFB" w:rsidP="00C90CFB">
      <w:pPr>
        <w:autoSpaceDE w:val="0"/>
        <w:autoSpaceDN w:val="0"/>
        <w:adjustRightInd w:val="0"/>
        <w:jc w:val="both"/>
      </w:pPr>
    </w:p>
    <w:tbl>
      <w:tblPr>
        <w:tblW w:w="5000" w:type="pct"/>
        <w:tblLayout w:type="fixed"/>
        <w:tblLook w:val="04A0" w:firstRow="1" w:lastRow="0" w:firstColumn="1" w:lastColumn="0" w:noHBand="0" w:noVBand="1"/>
      </w:tblPr>
      <w:tblGrid>
        <w:gridCol w:w="5920"/>
        <w:gridCol w:w="3934"/>
      </w:tblGrid>
      <w:tr w:rsidR="00C90CFB" w:rsidRPr="001B7298" w:rsidTr="00C90CFB">
        <w:tc>
          <w:tcPr>
            <w:tcW w:w="3004" w:type="pct"/>
          </w:tcPr>
          <w:p w:rsidR="00C90CFB" w:rsidRPr="001B7298" w:rsidRDefault="00C90CFB" w:rsidP="00C90CFB">
            <w:pPr>
              <w:suppressAutoHyphens/>
              <w:autoSpaceDE w:val="0"/>
              <w:autoSpaceDN w:val="0"/>
              <w:adjustRightInd w:val="0"/>
              <w:rPr>
                <w:sz w:val="20"/>
                <w:szCs w:val="20"/>
              </w:rPr>
            </w:pPr>
          </w:p>
          <w:p w:rsidR="00C90CFB" w:rsidRPr="001B7298" w:rsidRDefault="00C90CFB" w:rsidP="00C90CFB">
            <w:pPr>
              <w:suppressAutoHyphens/>
              <w:autoSpaceDE w:val="0"/>
              <w:autoSpaceDN w:val="0"/>
              <w:adjustRightInd w:val="0"/>
              <w:rPr>
                <w:sz w:val="20"/>
                <w:szCs w:val="20"/>
              </w:rPr>
            </w:pPr>
            <w:r w:rsidRPr="001B7298">
              <w:rPr>
                <w:sz w:val="20"/>
                <w:szCs w:val="20"/>
              </w:rPr>
              <w:t>_________________________</w:t>
            </w:r>
            <w:r>
              <w:rPr>
                <w:sz w:val="20"/>
                <w:szCs w:val="20"/>
              </w:rPr>
              <w:t xml:space="preserve">______________________________ </w:t>
            </w:r>
          </w:p>
        </w:tc>
        <w:tc>
          <w:tcPr>
            <w:tcW w:w="1996" w:type="pct"/>
          </w:tcPr>
          <w:p w:rsidR="00C90CFB" w:rsidRPr="001B7298" w:rsidRDefault="00C90CFB" w:rsidP="00C90CFB">
            <w:pPr>
              <w:suppressAutoHyphens/>
              <w:autoSpaceDE w:val="0"/>
              <w:autoSpaceDN w:val="0"/>
              <w:adjustRightInd w:val="0"/>
              <w:rPr>
                <w:sz w:val="20"/>
                <w:szCs w:val="20"/>
              </w:rPr>
            </w:pPr>
          </w:p>
          <w:p w:rsidR="00C90CFB" w:rsidRPr="001B7298" w:rsidRDefault="00C90CFB" w:rsidP="00C90CFB">
            <w:pPr>
              <w:suppressAutoHyphens/>
              <w:autoSpaceDE w:val="0"/>
              <w:autoSpaceDN w:val="0"/>
              <w:adjustRightInd w:val="0"/>
              <w:jc w:val="center"/>
              <w:rPr>
                <w:sz w:val="20"/>
                <w:szCs w:val="20"/>
              </w:rPr>
            </w:pPr>
            <w:r w:rsidRPr="001B7298">
              <w:rPr>
                <w:sz w:val="20"/>
                <w:szCs w:val="20"/>
              </w:rPr>
              <w:t>___________________________</w:t>
            </w:r>
          </w:p>
        </w:tc>
      </w:tr>
      <w:tr w:rsidR="00C90CFB" w:rsidRPr="001B7298" w:rsidTr="00C90CFB">
        <w:trPr>
          <w:trHeight w:val="85"/>
        </w:trPr>
        <w:tc>
          <w:tcPr>
            <w:tcW w:w="3004" w:type="pct"/>
            <w:hideMark/>
          </w:tcPr>
          <w:p w:rsidR="00C90CFB" w:rsidRPr="001B7298" w:rsidRDefault="00C90CFB" w:rsidP="00C90CFB">
            <w:pPr>
              <w:suppressAutoHyphens/>
              <w:autoSpaceDE w:val="0"/>
              <w:autoSpaceDN w:val="0"/>
              <w:adjustRightInd w:val="0"/>
              <w:jc w:val="center"/>
              <w:rPr>
                <w:sz w:val="20"/>
                <w:szCs w:val="20"/>
              </w:rPr>
            </w:pPr>
            <w:r>
              <w:rPr>
                <w:sz w:val="20"/>
                <w:szCs w:val="20"/>
              </w:rPr>
              <w:t>(Ф.И.О.</w:t>
            </w:r>
            <w:r w:rsidRPr="001B7298">
              <w:rPr>
                <w:sz w:val="20"/>
                <w:szCs w:val="20"/>
              </w:rPr>
              <w:t>)</w:t>
            </w:r>
          </w:p>
        </w:tc>
        <w:tc>
          <w:tcPr>
            <w:tcW w:w="1996" w:type="pct"/>
            <w:hideMark/>
          </w:tcPr>
          <w:p w:rsidR="00C90CFB" w:rsidRDefault="00C90CFB" w:rsidP="00C90CFB">
            <w:pPr>
              <w:suppressAutoHyphens/>
              <w:autoSpaceDE w:val="0"/>
              <w:autoSpaceDN w:val="0"/>
              <w:adjustRightInd w:val="0"/>
              <w:ind w:hanging="12"/>
              <w:jc w:val="center"/>
              <w:rPr>
                <w:sz w:val="20"/>
                <w:szCs w:val="20"/>
              </w:rPr>
            </w:pPr>
            <w:r w:rsidRPr="001B7298">
              <w:rPr>
                <w:sz w:val="20"/>
                <w:szCs w:val="20"/>
              </w:rPr>
              <w:t>(подпись)</w:t>
            </w:r>
          </w:p>
          <w:p w:rsidR="00C90CFB" w:rsidRPr="001B7298" w:rsidRDefault="00C90CFB" w:rsidP="00C90CFB">
            <w:pPr>
              <w:suppressAutoHyphens/>
              <w:autoSpaceDE w:val="0"/>
              <w:autoSpaceDN w:val="0"/>
              <w:adjustRightInd w:val="0"/>
              <w:rPr>
                <w:sz w:val="20"/>
                <w:szCs w:val="20"/>
              </w:rPr>
            </w:pPr>
          </w:p>
        </w:tc>
      </w:tr>
      <w:tr w:rsidR="00C90CFB" w:rsidRPr="001B7298" w:rsidTr="00C90CFB">
        <w:trPr>
          <w:trHeight w:val="387"/>
        </w:trPr>
        <w:tc>
          <w:tcPr>
            <w:tcW w:w="3004" w:type="pct"/>
            <w:hideMark/>
          </w:tcPr>
          <w:p w:rsidR="00C90CFB" w:rsidRPr="00C90CFB" w:rsidRDefault="00C90CFB" w:rsidP="00C90CFB">
            <w:pPr>
              <w:suppressAutoHyphens/>
              <w:autoSpaceDE w:val="0"/>
              <w:autoSpaceDN w:val="0"/>
              <w:adjustRightInd w:val="0"/>
              <w:rPr>
                <w:sz w:val="20"/>
                <w:szCs w:val="20"/>
              </w:rPr>
            </w:pPr>
            <w:r w:rsidRPr="00C90CFB">
              <w:rPr>
                <w:sz w:val="20"/>
                <w:szCs w:val="20"/>
              </w:rPr>
              <w:t>М.П.</w:t>
            </w:r>
          </w:p>
        </w:tc>
        <w:tc>
          <w:tcPr>
            <w:tcW w:w="1996" w:type="pct"/>
            <w:hideMark/>
          </w:tcPr>
          <w:p w:rsidR="00C90CFB" w:rsidRPr="000E1F75" w:rsidRDefault="00C90CFB" w:rsidP="00C90CFB">
            <w:pPr>
              <w:suppressAutoHyphens/>
              <w:autoSpaceDE w:val="0"/>
              <w:autoSpaceDN w:val="0"/>
              <w:adjustRightInd w:val="0"/>
              <w:ind w:hanging="12"/>
              <w:jc w:val="center"/>
              <w:rPr>
                <w:sz w:val="20"/>
                <w:szCs w:val="20"/>
              </w:rPr>
            </w:pPr>
            <w:r>
              <w:t>«</w:t>
            </w:r>
            <w:r w:rsidRPr="00DD5369">
              <w:t>____</w:t>
            </w:r>
            <w:r>
              <w:t xml:space="preserve">» </w:t>
            </w:r>
            <w:r w:rsidRPr="00DD5369">
              <w:t>_______</w:t>
            </w:r>
            <w:r>
              <w:t>____</w:t>
            </w:r>
            <w:r w:rsidRPr="00DD5369">
              <w:t>____</w:t>
            </w:r>
            <w:r>
              <w:t xml:space="preserve"> 2024</w:t>
            </w:r>
            <w:r w:rsidRPr="00DD5369">
              <w:t xml:space="preserve"> года</w:t>
            </w:r>
          </w:p>
        </w:tc>
      </w:tr>
    </w:tbl>
    <w:p w:rsidR="00E273F7" w:rsidRDefault="00E273F7" w:rsidP="00E273F7">
      <w:pPr>
        <w:tabs>
          <w:tab w:val="left" w:pos="4962"/>
        </w:tabs>
        <w:ind w:left="4962"/>
      </w:pPr>
    </w:p>
    <w:sectPr w:rsidR="00E273F7" w:rsidSect="00B12D0E">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02" w:rsidRDefault="00DD3802">
      <w:r>
        <w:separator/>
      </w:r>
    </w:p>
  </w:endnote>
  <w:endnote w:type="continuationSeparator" w:id="0">
    <w:p w:rsidR="00DD3802" w:rsidRDefault="00DD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02" w:rsidRDefault="00DD3802">
      <w:r>
        <w:separator/>
      </w:r>
    </w:p>
  </w:footnote>
  <w:footnote w:type="continuationSeparator" w:id="0">
    <w:p w:rsidR="00DD3802" w:rsidRDefault="00DD3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FB" w:rsidRDefault="00C90CF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0CFB" w:rsidRDefault="00C90CF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FB" w:rsidRDefault="00C90CFB">
    <w:pPr>
      <w:pStyle w:val="a6"/>
      <w:jc w:val="center"/>
    </w:pPr>
    <w:r>
      <w:fldChar w:fldCharType="begin"/>
    </w:r>
    <w:r>
      <w:instrText>PAGE   \* MERGEFORMAT</w:instrText>
    </w:r>
    <w:r>
      <w:fldChar w:fldCharType="separate"/>
    </w:r>
    <w:r w:rsidR="00446A58">
      <w:rPr>
        <w:noProof/>
      </w:rPr>
      <w:t>4</w:t>
    </w:r>
    <w:r>
      <w:fldChar w:fldCharType="end"/>
    </w:r>
  </w:p>
  <w:p w:rsidR="00C90CFB" w:rsidRDefault="00C90CF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137AC"/>
    <w:multiLevelType w:val="multilevel"/>
    <w:tmpl w:val="F62478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9">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9">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4"/>
  </w:num>
  <w:num w:numId="3">
    <w:abstractNumId w:val="8"/>
  </w:num>
  <w:num w:numId="4">
    <w:abstractNumId w:val="37"/>
  </w:num>
  <w:num w:numId="5">
    <w:abstractNumId w:val="33"/>
  </w:num>
  <w:num w:numId="6">
    <w:abstractNumId w:val="25"/>
  </w:num>
  <w:num w:numId="7">
    <w:abstractNumId w:val="2"/>
  </w:num>
  <w:num w:numId="8">
    <w:abstractNumId w:val="7"/>
  </w:num>
  <w:num w:numId="9">
    <w:abstractNumId w:val="4"/>
  </w:num>
  <w:num w:numId="10">
    <w:abstractNumId w:val="9"/>
  </w:num>
  <w:num w:numId="11">
    <w:abstractNumId w:val="14"/>
  </w:num>
  <w:num w:numId="12">
    <w:abstractNumId w:val="5"/>
  </w:num>
  <w:num w:numId="13">
    <w:abstractNumId w:val="18"/>
  </w:num>
  <w:num w:numId="14">
    <w:abstractNumId w:val="15"/>
  </w:num>
  <w:num w:numId="15">
    <w:abstractNumId w:val="3"/>
  </w:num>
  <w:num w:numId="16">
    <w:abstractNumId w:val="20"/>
  </w:num>
  <w:num w:numId="17">
    <w:abstractNumId w:val="22"/>
  </w:num>
  <w:num w:numId="18">
    <w:abstractNumId w:val="21"/>
  </w:num>
  <w:num w:numId="19">
    <w:abstractNumId w:val="31"/>
  </w:num>
  <w:num w:numId="20">
    <w:abstractNumId w:val="23"/>
  </w:num>
  <w:num w:numId="21">
    <w:abstractNumId w:val="30"/>
  </w:num>
  <w:num w:numId="22">
    <w:abstractNumId w:val="16"/>
  </w:num>
  <w:num w:numId="23">
    <w:abstractNumId w:val="13"/>
  </w:num>
  <w:num w:numId="24">
    <w:abstractNumId w:val="11"/>
  </w:num>
  <w:num w:numId="25">
    <w:abstractNumId w:val="24"/>
  </w:num>
  <w:num w:numId="26">
    <w:abstractNumId w:val="29"/>
  </w:num>
  <w:num w:numId="27">
    <w:abstractNumId w:val="1"/>
  </w:num>
  <w:num w:numId="28">
    <w:abstractNumId w:val="0"/>
  </w:num>
  <w:num w:numId="29">
    <w:abstractNumId w:val="19"/>
  </w:num>
  <w:num w:numId="30">
    <w:abstractNumId w:val="32"/>
  </w:num>
  <w:num w:numId="31">
    <w:abstractNumId w:val="10"/>
  </w:num>
  <w:num w:numId="32">
    <w:abstractNumId w:val="39"/>
  </w:num>
  <w:num w:numId="33">
    <w:abstractNumId w:val="17"/>
  </w:num>
  <w:num w:numId="34">
    <w:abstractNumId w:val="28"/>
  </w:num>
  <w:num w:numId="35">
    <w:abstractNumId w:val="27"/>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5"/>
  </w:num>
  <w:num w:numId="39">
    <w:abstractNumId w:val="3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5551"/>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45A2"/>
    <w:rsid w:val="001F5423"/>
    <w:rsid w:val="001F5501"/>
    <w:rsid w:val="001F5BBC"/>
    <w:rsid w:val="00200AE2"/>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1A3F"/>
    <w:rsid w:val="00272A92"/>
    <w:rsid w:val="0027328C"/>
    <w:rsid w:val="00273BE4"/>
    <w:rsid w:val="00274C5D"/>
    <w:rsid w:val="00275469"/>
    <w:rsid w:val="002765A7"/>
    <w:rsid w:val="00277FD8"/>
    <w:rsid w:val="002806B3"/>
    <w:rsid w:val="002821C0"/>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6BF1"/>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3E49"/>
    <w:rsid w:val="003F4542"/>
    <w:rsid w:val="003F57FD"/>
    <w:rsid w:val="003F5CE8"/>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A58"/>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028"/>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48B6"/>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0E"/>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0CFB"/>
    <w:rsid w:val="00C914CF"/>
    <w:rsid w:val="00C93992"/>
    <w:rsid w:val="00C93A2C"/>
    <w:rsid w:val="00C93C6B"/>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2993"/>
    <w:rsid w:val="00DD3802"/>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3F7"/>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rgkond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A32B-E860-40BB-9832-5DE37B24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Батенева Роза Рафаэловна</cp:lastModifiedBy>
  <cp:revision>2</cp:revision>
  <cp:lastPrinted>2024-04-04T05:26:00Z</cp:lastPrinted>
  <dcterms:created xsi:type="dcterms:W3CDTF">2024-04-04T10:58:00Z</dcterms:created>
  <dcterms:modified xsi:type="dcterms:W3CDTF">2024-04-04T10:58:00Z</dcterms:modified>
</cp:coreProperties>
</file>