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B95DD1" w:rsidRDefault="004E1E98" w:rsidP="00B95DD1">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5pt;height:54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A23EDA" w:rsidTr="006C741C">
        <w:tc>
          <w:tcPr>
            <w:tcW w:w="3369" w:type="dxa"/>
            <w:tcBorders>
              <w:top w:val="nil"/>
              <w:left w:val="nil"/>
              <w:bottom w:val="nil"/>
              <w:right w:val="nil"/>
            </w:tcBorders>
          </w:tcPr>
          <w:p w:rsidR="005C66B5" w:rsidRPr="00A23EDA" w:rsidRDefault="00782CF2" w:rsidP="0092516F">
            <w:pPr>
              <w:rPr>
                <w:color w:val="000000"/>
                <w:sz w:val="28"/>
                <w:szCs w:val="28"/>
              </w:rPr>
            </w:pPr>
            <w:r w:rsidRPr="00A23EDA">
              <w:rPr>
                <w:color w:val="000000"/>
                <w:sz w:val="28"/>
                <w:szCs w:val="28"/>
              </w:rPr>
              <w:t>от</w:t>
            </w:r>
            <w:r w:rsidR="00B31CB7" w:rsidRPr="00A23EDA">
              <w:rPr>
                <w:color w:val="000000"/>
                <w:sz w:val="28"/>
                <w:szCs w:val="28"/>
              </w:rPr>
              <w:t xml:space="preserve"> </w:t>
            </w:r>
            <w:r w:rsidR="000A5D11" w:rsidRPr="00A23EDA">
              <w:rPr>
                <w:color w:val="000000"/>
                <w:sz w:val="28"/>
                <w:szCs w:val="28"/>
              </w:rPr>
              <w:t>2</w:t>
            </w:r>
            <w:r w:rsidR="0092516F" w:rsidRPr="00A23EDA">
              <w:rPr>
                <w:color w:val="000000"/>
                <w:sz w:val="28"/>
                <w:szCs w:val="28"/>
              </w:rPr>
              <w:t>1</w:t>
            </w:r>
            <w:r w:rsidR="006773C0" w:rsidRPr="00A23EDA">
              <w:rPr>
                <w:color w:val="000000"/>
                <w:sz w:val="28"/>
                <w:szCs w:val="28"/>
              </w:rPr>
              <w:t xml:space="preserve"> </w:t>
            </w:r>
            <w:r w:rsidR="00DA12C5" w:rsidRPr="00A23EDA">
              <w:rPr>
                <w:color w:val="000000"/>
                <w:sz w:val="28"/>
                <w:szCs w:val="28"/>
              </w:rPr>
              <w:t>августа</w:t>
            </w:r>
            <w:r w:rsidR="00CD75BE" w:rsidRPr="00A23EDA">
              <w:rPr>
                <w:color w:val="000000"/>
                <w:sz w:val="28"/>
                <w:szCs w:val="28"/>
              </w:rPr>
              <w:t xml:space="preserve"> </w:t>
            </w:r>
            <w:r w:rsidR="00287578" w:rsidRPr="00A23EDA">
              <w:rPr>
                <w:color w:val="000000"/>
                <w:sz w:val="28"/>
                <w:szCs w:val="28"/>
              </w:rPr>
              <w:t>202</w:t>
            </w:r>
            <w:r w:rsidR="001A792B" w:rsidRPr="00A23EDA">
              <w:rPr>
                <w:color w:val="000000"/>
                <w:sz w:val="28"/>
                <w:szCs w:val="28"/>
              </w:rPr>
              <w:t>4</w:t>
            </w:r>
            <w:r w:rsidR="005C66B5" w:rsidRPr="00A23EDA">
              <w:rPr>
                <w:color w:val="000000"/>
                <w:sz w:val="28"/>
                <w:szCs w:val="28"/>
              </w:rPr>
              <w:t xml:space="preserve"> года</w:t>
            </w:r>
          </w:p>
        </w:tc>
        <w:tc>
          <w:tcPr>
            <w:tcW w:w="3074" w:type="dxa"/>
            <w:tcBorders>
              <w:top w:val="nil"/>
              <w:left w:val="nil"/>
              <w:bottom w:val="nil"/>
              <w:right w:val="nil"/>
            </w:tcBorders>
          </w:tcPr>
          <w:p w:rsidR="005C66B5" w:rsidRPr="00A23EDA" w:rsidRDefault="005C66B5" w:rsidP="00F862D9">
            <w:pPr>
              <w:jc w:val="center"/>
              <w:rPr>
                <w:color w:val="000000"/>
                <w:sz w:val="28"/>
                <w:szCs w:val="28"/>
              </w:rPr>
            </w:pPr>
          </w:p>
        </w:tc>
        <w:tc>
          <w:tcPr>
            <w:tcW w:w="2029" w:type="dxa"/>
            <w:tcBorders>
              <w:top w:val="nil"/>
              <w:left w:val="nil"/>
              <w:bottom w:val="nil"/>
              <w:right w:val="nil"/>
            </w:tcBorders>
          </w:tcPr>
          <w:p w:rsidR="005C66B5" w:rsidRPr="00A23EDA" w:rsidRDefault="005C66B5" w:rsidP="00F862D9">
            <w:pPr>
              <w:jc w:val="right"/>
              <w:rPr>
                <w:color w:val="000000"/>
                <w:sz w:val="28"/>
                <w:szCs w:val="28"/>
              </w:rPr>
            </w:pPr>
          </w:p>
        </w:tc>
        <w:tc>
          <w:tcPr>
            <w:tcW w:w="1417" w:type="dxa"/>
            <w:tcBorders>
              <w:top w:val="nil"/>
              <w:left w:val="nil"/>
              <w:bottom w:val="nil"/>
              <w:right w:val="nil"/>
            </w:tcBorders>
          </w:tcPr>
          <w:p w:rsidR="005C66B5" w:rsidRPr="00A23EDA" w:rsidRDefault="005C66B5" w:rsidP="00935C9F">
            <w:pPr>
              <w:jc w:val="right"/>
              <w:rPr>
                <w:color w:val="000000"/>
                <w:sz w:val="28"/>
                <w:szCs w:val="28"/>
              </w:rPr>
            </w:pPr>
            <w:r w:rsidRPr="00A23EDA">
              <w:rPr>
                <w:color w:val="000000"/>
                <w:sz w:val="28"/>
                <w:szCs w:val="28"/>
              </w:rPr>
              <w:t xml:space="preserve">№ </w:t>
            </w:r>
            <w:r w:rsidR="00A23EDA" w:rsidRPr="00A23EDA">
              <w:rPr>
                <w:color w:val="000000"/>
                <w:sz w:val="28"/>
                <w:szCs w:val="28"/>
              </w:rPr>
              <w:t>533</w:t>
            </w:r>
            <w:r w:rsidRPr="00A23EDA">
              <w:rPr>
                <w:color w:val="000000"/>
                <w:sz w:val="28"/>
                <w:szCs w:val="28"/>
              </w:rPr>
              <w:t>-р</w:t>
            </w:r>
          </w:p>
        </w:tc>
      </w:tr>
      <w:tr w:rsidR="001A685C" w:rsidRPr="00A23EDA" w:rsidTr="006C741C">
        <w:tc>
          <w:tcPr>
            <w:tcW w:w="3369" w:type="dxa"/>
            <w:tcBorders>
              <w:top w:val="nil"/>
              <w:left w:val="nil"/>
              <w:bottom w:val="nil"/>
              <w:right w:val="nil"/>
            </w:tcBorders>
          </w:tcPr>
          <w:p w:rsidR="001A685C" w:rsidRPr="00A23EDA" w:rsidRDefault="001A685C" w:rsidP="00F862D9">
            <w:pPr>
              <w:rPr>
                <w:color w:val="000000"/>
                <w:sz w:val="28"/>
                <w:szCs w:val="28"/>
              </w:rPr>
            </w:pPr>
          </w:p>
        </w:tc>
        <w:tc>
          <w:tcPr>
            <w:tcW w:w="3074" w:type="dxa"/>
            <w:tcBorders>
              <w:top w:val="nil"/>
              <w:left w:val="nil"/>
              <w:bottom w:val="nil"/>
              <w:right w:val="nil"/>
            </w:tcBorders>
          </w:tcPr>
          <w:p w:rsidR="001A685C" w:rsidRPr="00A23EDA" w:rsidRDefault="001A685C" w:rsidP="00F862D9">
            <w:pPr>
              <w:jc w:val="center"/>
              <w:rPr>
                <w:color w:val="000000"/>
                <w:sz w:val="28"/>
                <w:szCs w:val="28"/>
              </w:rPr>
            </w:pPr>
            <w:r w:rsidRPr="00A23EDA">
              <w:rPr>
                <w:color w:val="000000"/>
                <w:sz w:val="28"/>
                <w:szCs w:val="28"/>
              </w:rPr>
              <w:t>пгт. Междуреченский</w:t>
            </w:r>
          </w:p>
        </w:tc>
        <w:tc>
          <w:tcPr>
            <w:tcW w:w="3446" w:type="dxa"/>
            <w:gridSpan w:val="2"/>
            <w:tcBorders>
              <w:top w:val="nil"/>
              <w:left w:val="nil"/>
              <w:bottom w:val="nil"/>
              <w:right w:val="nil"/>
            </w:tcBorders>
          </w:tcPr>
          <w:p w:rsidR="001A685C" w:rsidRPr="00A23EDA" w:rsidRDefault="001A685C" w:rsidP="00F862D9">
            <w:pPr>
              <w:jc w:val="right"/>
              <w:rPr>
                <w:color w:val="000000"/>
                <w:sz w:val="28"/>
                <w:szCs w:val="28"/>
              </w:rPr>
            </w:pPr>
          </w:p>
        </w:tc>
      </w:tr>
    </w:tbl>
    <w:p w:rsidR="001A685C" w:rsidRPr="00A23EDA" w:rsidRDefault="001A685C" w:rsidP="00F862D9">
      <w:pPr>
        <w:jc w:val="both"/>
        <w:rPr>
          <w:color w:val="000000"/>
          <w:sz w:val="28"/>
          <w:szCs w:val="28"/>
        </w:rPr>
      </w:pPr>
    </w:p>
    <w:tbl>
      <w:tblPr>
        <w:tblW w:w="0" w:type="auto"/>
        <w:tblLook w:val="04A0" w:firstRow="1" w:lastRow="0" w:firstColumn="1" w:lastColumn="0" w:noHBand="0" w:noVBand="1"/>
      </w:tblPr>
      <w:tblGrid>
        <w:gridCol w:w="5920"/>
      </w:tblGrid>
      <w:tr w:rsidR="00DA1B6F" w:rsidRPr="00A23EDA" w:rsidTr="00347628">
        <w:tc>
          <w:tcPr>
            <w:tcW w:w="5920" w:type="dxa"/>
          </w:tcPr>
          <w:p w:rsidR="00A23EDA" w:rsidRPr="00A23EDA" w:rsidRDefault="00A23EDA" w:rsidP="00A23EDA">
            <w:pPr>
              <w:tabs>
                <w:tab w:val="left" w:pos="4395"/>
              </w:tabs>
              <w:ind w:right="34"/>
              <w:rPr>
                <w:sz w:val="28"/>
                <w:szCs w:val="28"/>
              </w:rPr>
            </w:pPr>
            <w:r w:rsidRPr="00A23EDA">
              <w:rPr>
                <w:sz w:val="28"/>
                <w:szCs w:val="28"/>
              </w:rPr>
              <w:t xml:space="preserve">О внесении изменений в распоряжение администрации Кондинского района </w:t>
            </w:r>
          </w:p>
          <w:p w:rsidR="00A23EDA" w:rsidRDefault="00A23EDA" w:rsidP="00A23EDA">
            <w:pPr>
              <w:tabs>
                <w:tab w:val="left" w:pos="4395"/>
              </w:tabs>
              <w:ind w:right="34"/>
              <w:rPr>
                <w:sz w:val="28"/>
                <w:szCs w:val="28"/>
              </w:rPr>
            </w:pPr>
            <w:r w:rsidRPr="00A23EDA">
              <w:rPr>
                <w:sz w:val="28"/>
                <w:szCs w:val="28"/>
              </w:rPr>
              <w:t xml:space="preserve">от 20 августа 2019 года № 566-р </w:t>
            </w:r>
          </w:p>
          <w:p w:rsidR="00A23EDA" w:rsidRPr="00A23EDA" w:rsidRDefault="00A23EDA" w:rsidP="00A23EDA">
            <w:pPr>
              <w:tabs>
                <w:tab w:val="left" w:pos="4395"/>
              </w:tabs>
              <w:ind w:right="34"/>
              <w:rPr>
                <w:sz w:val="28"/>
                <w:szCs w:val="28"/>
              </w:rPr>
            </w:pPr>
            <w:r w:rsidRPr="00A23EDA">
              <w:rPr>
                <w:sz w:val="28"/>
                <w:szCs w:val="28"/>
              </w:rPr>
              <w:t>«Об утверждении Плана мероприятий («дорожной карты») по содействию развитию конкуренции в Кондинском районе»</w:t>
            </w:r>
          </w:p>
          <w:p w:rsidR="00935C9F" w:rsidRPr="00A23EDA" w:rsidRDefault="00935C9F" w:rsidP="00935C9F">
            <w:pPr>
              <w:rPr>
                <w:sz w:val="28"/>
                <w:szCs w:val="28"/>
              </w:rPr>
            </w:pPr>
          </w:p>
        </w:tc>
      </w:tr>
    </w:tbl>
    <w:p w:rsidR="00A23EDA" w:rsidRPr="00A23EDA" w:rsidRDefault="00A23EDA" w:rsidP="00A23EDA">
      <w:pPr>
        <w:pStyle w:val="ConsPlusNormal"/>
        <w:ind w:firstLine="709"/>
        <w:jc w:val="both"/>
        <w:rPr>
          <w:rFonts w:ascii="Times New Roman" w:hAnsi="Times New Roman" w:cs="Times New Roman"/>
          <w:sz w:val="28"/>
          <w:szCs w:val="28"/>
          <w:lang w:eastAsia="en-US"/>
        </w:rPr>
      </w:pPr>
      <w:r w:rsidRPr="00A23EDA">
        <w:rPr>
          <w:rFonts w:ascii="Times New Roman" w:hAnsi="Times New Roman" w:cs="Times New Roman"/>
          <w:sz w:val="28"/>
          <w:szCs w:val="28"/>
          <w:lang w:eastAsia="en-US"/>
        </w:rPr>
        <w:t xml:space="preserve">В целях улучшения инвестиционного климата и развития конкуренции </w:t>
      </w:r>
      <w:r>
        <w:rPr>
          <w:rFonts w:ascii="Times New Roman" w:hAnsi="Times New Roman" w:cs="Times New Roman"/>
          <w:sz w:val="28"/>
          <w:szCs w:val="28"/>
          <w:lang w:eastAsia="en-US"/>
        </w:rPr>
        <w:br/>
      </w:r>
      <w:r w:rsidRPr="00A23EDA">
        <w:rPr>
          <w:rFonts w:ascii="Times New Roman" w:hAnsi="Times New Roman" w:cs="Times New Roman"/>
          <w:sz w:val="28"/>
          <w:szCs w:val="28"/>
          <w:lang w:eastAsia="en-US"/>
        </w:rPr>
        <w:t>на территории Кондинского района</w:t>
      </w:r>
      <w:r w:rsidRPr="00A23EDA">
        <w:rPr>
          <w:rFonts w:ascii="Times New Roman" w:hAnsi="Times New Roman" w:cs="Times New Roman"/>
          <w:sz w:val="28"/>
          <w:szCs w:val="28"/>
        </w:rPr>
        <w:t>:</w:t>
      </w:r>
    </w:p>
    <w:p w:rsidR="00A23EDA" w:rsidRPr="00A23EDA" w:rsidRDefault="00A23EDA" w:rsidP="00A23EDA">
      <w:pPr>
        <w:widowControl w:val="0"/>
        <w:autoSpaceDE w:val="0"/>
        <w:autoSpaceDN w:val="0"/>
        <w:adjustRightInd w:val="0"/>
        <w:ind w:firstLine="709"/>
        <w:jc w:val="both"/>
        <w:rPr>
          <w:sz w:val="28"/>
          <w:szCs w:val="28"/>
        </w:rPr>
      </w:pPr>
      <w:r w:rsidRPr="00A23EDA">
        <w:rPr>
          <w:sz w:val="28"/>
          <w:szCs w:val="28"/>
        </w:rPr>
        <w:t xml:space="preserve">1. Внести в распоряжение администрации Кондинского района </w:t>
      </w:r>
      <w:r>
        <w:rPr>
          <w:sz w:val="28"/>
          <w:szCs w:val="28"/>
        </w:rPr>
        <w:br/>
      </w:r>
      <w:r w:rsidRPr="00A23EDA">
        <w:rPr>
          <w:sz w:val="28"/>
          <w:szCs w:val="28"/>
        </w:rPr>
        <w:t>от 20 августа 2019 года № 566-р «Об утверждении Плана мероприятий («дорожной карты») по содействию развитию конкуренции в Кондинском районе» следующие изменения:</w:t>
      </w:r>
    </w:p>
    <w:p w:rsidR="00C44A8B" w:rsidRDefault="00C44A8B" w:rsidP="00A23EDA">
      <w:pPr>
        <w:ind w:firstLine="709"/>
        <w:jc w:val="both"/>
        <w:rPr>
          <w:sz w:val="28"/>
          <w:szCs w:val="28"/>
        </w:rPr>
      </w:pPr>
      <w:r>
        <w:rPr>
          <w:sz w:val="28"/>
          <w:szCs w:val="28"/>
        </w:rPr>
        <w:t>В приложении к распоряжению:</w:t>
      </w:r>
    </w:p>
    <w:p w:rsidR="00A23EDA" w:rsidRPr="00A23EDA" w:rsidRDefault="00A23EDA" w:rsidP="00A23EDA">
      <w:pPr>
        <w:ind w:firstLine="709"/>
        <w:jc w:val="both"/>
        <w:rPr>
          <w:sz w:val="28"/>
          <w:szCs w:val="28"/>
        </w:rPr>
      </w:pPr>
      <w:r w:rsidRPr="00A23EDA">
        <w:rPr>
          <w:sz w:val="28"/>
          <w:szCs w:val="28"/>
        </w:rPr>
        <w:t xml:space="preserve">1.1. Раздел </w:t>
      </w:r>
      <w:r w:rsidRPr="00A23EDA">
        <w:rPr>
          <w:sz w:val="28"/>
          <w:szCs w:val="28"/>
          <w:lang w:val="en-US"/>
        </w:rPr>
        <w:t>I</w:t>
      </w:r>
      <w:r w:rsidRPr="00A23EDA">
        <w:rPr>
          <w:sz w:val="28"/>
          <w:szCs w:val="28"/>
        </w:rPr>
        <w:t xml:space="preserve"> </w:t>
      </w:r>
      <w:r w:rsidR="00C44A8B">
        <w:rPr>
          <w:sz w:val="28"/>
          <w:szCs w:val="28"/>
        </w:rPr>
        <w:t xml:space="preserve">таблицы </w:t>
      </w:r>
      <w:r w:rsidRPr="00A23EDA">
        <w:rPr>
          <w:sz w:val="28"/>
          <w:szCs w:val="28"/>
        </w:rPr>
        <w:t>изложить в новой редакции (приложение 1).</w:t>
      </w:r>
    </w:p>
    <w:p w:rsidR="00A23EDA" w:rsidRPr="00A23EDA" w:rsidRDefault="00A23EDA" w:rsidP="00A23EDA">
      <w:pPr>
        <w:ind w:firstLine="709"/>
        <w:jc w:val="both"/>
        <w:rPr>
          <w:sz w:val="28"/>
          <w:szCs w:val="28"/>
        </w:rPr>
      </w:pPr>
      <w:r w:rsidRPr="00A23EDA">
        <w:rPr>
          <w:sz w:val="28"/>
          <w:szCs w:val="28"/>
        </w:rPr>
        <w:t xml:space="preserve">1.2. Раздел </w:t>
      </w:r>
      <w:r w:rsidRPr="00A23EDA">
        <w:rPr>
          <w:sz w:val="28"/>
          <w:szCs w:val="28"/>
          <w:lang w:val="en-US"/>
        </w:rPr>
        <w:t>II</w:t>
      </w:r>
      <w:r w:rsidRPr="00A23EDA">
        <w:rPr>
          <w:sz w:val="28"/>
          <w:szCs w:val="28"/>
        </w:rPr>
        <w:t xml:space="preserve"> </w:t>
      </w:r>
      <w:r w:rsidR="00C44A8B">
        <w:rPr>
          <w:sz w:val="28"/>
          <w:szCs w:val="28"/>
        </w:rPr>
        <w:t xml:space="preserve">таблицы изложить </w:t>
      </w:r>
      <w:r w:rsidRPr="00A23EDA">
        <w:rPr>
          <w:sz w:val="28"/>
          <w:szCs w:val="28"/>
        </w:rPr>
        <w:t>в новой редакции (приложение 2).</w:t>
      </w:r>
    </w:p>
    <w:p w:rsidR="00A23EDA" w:rsidRPr="00A23EDA" w:rsidRDefault="00A23EDA" w:rsidP="00A23EDA">
      <w:pPr>
        <w:ind w:firstLine="709"/>
        <w:jc w:val="both"/>
        <w:rPr>
          <w:sz w:val="28"/>
          <w:szCs w:val="28"/>
        </w:rPr>
      </w:pPr>
      <w:r w:rsidRPr="00A23EDA">
        <w:rPr>
          <w:sz w:val="28"/>
          <w:szCs w:val="28"/>
        </w:rPr>
        <w:t xml:space="preserve">1.3. Раздел </w:t>
      </w:r>
      <w:r w:rsidRPr="00A23EDA">
        <w:rPr>
          <w:sz w:val="28"/>
          <w:szCs w:val="28"/>
          <w:lang w:val="en-US"/>
        </w:rPr>
        <w:t>VI</w:t>
      </w:r>
      <w:r w:rsidRPr="00A23EDA">
        <w:rPr>
          <w:sz w:val="28"/>
          <w:szCs w:val="28"/>
        </w:rPr>
        <w:t xml:space="preserve">I </w:t>
      </w:r>
      <w:r w:rsidR="00C44A8B">
        <w:rPr>
          <w:sz w:val="28"/>
          <w:szCs w:val="28"/>
        </w:rPr>
        <w:t>таблицы</w:t>
      </w:r>
      <w:r w:rsidRPr="00A23EDA">
        <w:rPr>
          <w:sz w:val="28"/>
          <w:szCs w:val="28"/>
        </w:rPr>
        <w:t xml:space="preserve"> изложить в новой редакции (приложение 3).</w:t>
      </w:r>
    </w:p>
    <w:p w:rsidR="00A23EDA" w:rsidRPr="00A23EDA" w:rsidRDefault="00A23EDA" w:rsidP="00A23EDA">
      <w:pPr>
        <w:ind w:firstLine="709"/>
        <w:jc w:val="both"/>
        <w:rPr>
          <w:sz w:val="28"/>
          <w:szCs w:val="28"/>
        </w:rPr>
      </w:pPr>
      <w:r w:rsidRPr="00A23EDA">
        <w:rPr>
          <w:sz w:val="28"/>
          <w:szCs w:val="28"/>
        </w:rPr>
        <w:t xml:space="preserve">2. Распоряжение </w:t>
      </w:r>
      <w:r>
        <w:rPr>
          <w:sz w:val="28"/>
          <w:szCs w:val="28"/>
        </w:rPr>
        <w:t>разместить на официальном сайте органов местного самоуправления Кондинского района.</w:t>
      </w:r>
    </w:p>
    <w:p w:rsidR="002821C0" w:rsidRPr="00A23EDA" w:rsidRDefault="002821C0" w:rsidP="00F862D9">
      <w:pPr>
        <w:jc w:val="both"/>
        <w:rPr>
          <w:sz w:val="28"/>
          <w:szCs w:val="28"/>
        </w:rPr>
      </w:pPr>
    </w:p>
    <w:p w:rsidR="0089011F" w:rsidRDefault="0089011F" w:rsidP="00F862D9">
      <w:pPr>
        <w:jc w:val="both"/>
        <w:rPr>
          <w:color w:val="000000"/>
          <w:sz w:val="28"/>
          <w:szCs w:val="28"/>
        </w:rPr>
      </w:pPr>
    </w:p>
    <w:p w:rsidR="00A23EDA" w:rsidRPr="00A23EDA" w:rsidRDefault="00A23EDA" w:rsidP="00F862D9">
      <w:pPr>
        <w:jc w:val="both"/>
        <w:rPr>
          <w:color w:val="000000"/>
          <w:sz w:val="28"/>
          <w:szCs w:val="28"/>
        </w:rPr>
      </w:pPr>
    </w:p>
    <w:tbl>
      <w:tblPr>
        <w:tblW w:w="0" w:type="auto"/>
        <w:tblLook w:val="01E0" w:firstRow="1" w:lastRow="1" w:firstColumn="1" w:lastColumn="1" w:noHBand="0" w:noVBand="0"/>
      </w:tblPr>
      <w:tblGrid>
        <w:gridCol w:w="4670"/>
        <w:gridCol w:w="1868"/>
        <w:gridCol w:w="3316"/>
      </w:tblGrid>
      <w:tr w:rsidR="001A685C" w:rsidRPr="00A23EDA" w:rsidTr="00A67FF2">
        <w:tc>
          <w:tcPr>
            <w:tcW w:w="4785" w:type="dxa"/>
          </w:tcPr>
          <w:p w:rsidR="001A685C" w:rsidRPr="00A23EDA" w:rsidRDefault="001A685C" w:rsidP="00F862D9">
            <w:pPr>
              <w:jc w:val="both"/>
              <w:rPr>
                <w:color w:val="000000"/>
                <w:sz w:val="28"/>
                <w:szCs w:val="28"/>
              </w:rPr>
            </w:pPr>
            <w:r w:rsidRPr="00A23EDA">
              <w:rPr>
                <w:sz w:val="28"/>
                <w:szCs w:val="28"/>
              </w:rPr>
              <w:t xml:space="preserve">Глава </w:t>
            </w:r>
            <w:r w:rsidR="000B0B18" w:rsidRPr="00A23EDA">
              <w:rPr>
                <w:sz w:val="28"/>
                <w:szCs w:val="28"/>
              </w:rPr>
              <w:t>района</w:t>
            </w:r>
          </w:p>
        </w:tc>
        <w:tc>
          <w:tcPr>
            <w:tcW w:w="1920" w:type="dxa"/>
          </w:tcPr>
          <w:p w:rsidR="001A685C" w:rsidRPr="00A23EDA" w:rsidRDefault="001A685C" w:rsidP="00F862D9">
            <w:pPr>
              <w:jc w:val="center"/>
              <w:rPr>
                <w:color w:val="000000"/>
                <w:sz w:val="28"/>
                <w:szCs w:val="28"/>
              </w:rPr>
            </w:pPr>
          </w:p>
        </w:tc>
        <w:tc>
          <w:tcPr>
            <w:tcW w:w="3363" w:type="dxa"/>
            <w:tcBorders>
              <w:left w:val="nil"/>
            </w:tcBorders>
          </w:tcPr>
          <w:p w:rsidR="001A685C" w:rsidRPr="00A23EDA" w:rsidRDefault="00201047" w:rsidP="00B8499A">
            <w:pPr>
              <w:jc w:val="right"/>
              <w:rPr>
                <w:sz w:val="28"/>
                <w:szCs w:val="28"/>
              </w:rPr>
            </w:pPr>
            <w:r w:rsidRPr="00A23EDA">
              <w:rPr>
                <w:sz w:val="28"/>
                <w:szCs w:val="28"/>
              </w:rPr>
              <w:t>А.В.Зяблицев</w:t>
            </w:r>
          </w:p>
        </w:tc>
      </w:tr>
    </w:tbl>
    <w:p w:rsidR="004821B0" w:rsidRDefault="004821B0">
      <w:pPr>
        <w:rPr>
          <w:color w:val="000000"/>
          <w:sz w:val="16"/>
        </w:rPr>
      </w:pPr>
    </w:p>
    <w:p w:rsidR="00AB3E28" w:rsidRDefault="00AB3E28">
      <w:pPr>
        <w:rPr>
          <w:color w:val="000000"/>
          <w:sz w:val="16"/>
        </w:rPr>
      </w:pPr>
    </w:p>
    <w:p w:rsidR="00C93C6B" w:rsidRDefault="00C93C6B">
      <w:pPr>
        <w:rPr>
          <w:color w:val="000000"/>
          <w:sz w:val="16"/>
        </w:rPr>
      </w:pPr>
    </w:p>
    <w:p w:rsidR="00C44A8B" w:rsidRDefault="00C44A8B">
      <w:pPr>
        <w:rPr>
          <w:color w:val="000000"/>
          <w:sz w:val="16"/>
        </w:rPr>
      </w:pPr>
    </w:p>
    <w:p w:rsidR="00C44A8B" w:rsidRDefault="00C44A8B">
      <w:pPr>
        <w:rPr>
          <w:color w:val="000000"/>
          <w:sz w:val="16"/>
        </w:rPr>
      </w:pPr>
    </w:p>
    <w:p w:rsidR="00A23EDA" w:rsidRDefault="00A23EDA">
      <w:pPr>
        <w:rPr>
          <w:color w:val="000000"/>
          <w:sz w:val="16"/>
        </w:rPr>
      </w:pPr>
    </w:p>
    <w:p w:rsidR="00A23EDA" w:rsidRDefault="00A23EDA">
      <w:pPr>
        <w:rPr>
          <w:color w:val="000000"/>
          <w:sz w:val="16"/>
        </w:rPr>
      </w:pPr>
    </w:p>
    <w:p w:rsidR="00A23EDA" w:rsidRDefault="00A23EDA">
      <w:pPr>
        <w:rPr>
          <w:color w:val="000000"/>
          <w:sz w:val="16"/>
        </w:rPr>
      </w:pPr>
    </w:p>
    <w:p w:rsidR="00C44A8B" w:rsidRDefault="00C44A8B">
      <w:pPr>
        <w:rPr>
          <w:color w:val="000000"/>
          <w:sz w:val="16"/>
        </w:rPr>
      </w:pPr>
    </w:p>
    <w:p w:rsidR="00C44A8B" w:rsidRDefault="00C44A8B">
      <w:pPr>
        <w:rPr>
          <w:color w:val="000000"/>
          <w:sz w:val="16"/>
        </w:rPr>
      </w:pPr>
    </w:p>
    <w:p w:rsidR="00C44A8B" w:rsidRDefault="00C44A8B">
      <w:pPr>
        <w:rPr>
          <w:color w:val="000000"/>
          <w:sz w:val="16"/>
        </w:rPr>
      </w:pPr>
    </w:p>
    <w:p w:rsidR="00C93C6B" w:rsidRDefault="00C93C6B">
      <w:pPr>
        <w:rPr>
          <w:color w:val="000000"/>
          <w:sz w:val="16"/>
        </w:rPr>
      </w:pPr>
    </w:p>
    <w:p w:rsidR="00B8281F" w:rsidRDefault="00B8281F">
      <w:pPr>
        <w:rPr>
          <w:color w:val="000000"/>
          <w:sz w:val="16"/>
        </w:rPr>
      </w:pPr>
    </w:p>
    <w:p w:rsidR="00E1559D" w:rsidRDefault="000C6663" w:rsidP="00E1559D">
      <w:pPr>
        <w:rPr>
          <w:color w:val="000000"/>
          <w:sz w:val="16"/>
        </w:rPr>
      </w:pPr>
      <w:r>
        <w:rPr>
          <w:color w:val="000000"/>
          <w:sz w:val="16"/>
        </w:rPr>
        <w:t>са</w:t>
      </w:r>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1A792B">
        <w:rPr>
          <w:color w:val="000000"/>
          <w:sz w:val="16"/>
        </w:rPr>
        <w:t>2024</w:t>
      </w:r>
    </w:p>
    <w:p w:rsidR="005B79EC" w:rsidRDefault="005B79EC" w:rsidP="002821C0">
      <w:pPr>
        <w:shd w:val="clear" w:color="auto" w:fill="FFFFFF"/>
        <w:tabs>
          <w:tab w:val="left" w:pos="4962"/>
        </w:tabs>
        <w:autoSpaceDE w:val="0"/>
        <w:autoSpaceDN w:val="0"/>
        <w:adjustRightInd w:val="0"/>
        <w:ind w:left="4962"/>
        <w:sectPr w:rsidR="005B79EC" w:rsidSect="005B2E12">
          <w:headerReference w:type="even" r:id="rId9"/>
          <w:headerReference w:type="default" r:id="rId10"/>
          <w:pgSz w:w="11906" w:h="16838" w:code="9"/>
          <w:pgMar w:top="1134" w:right="567" w:bottom="1134" w:left="1701" w:header="709" w:footer="709" w:gutter="0"/>
          <w:cols w:space="708"/>
          <w:titlePg/>
          <w:docGrid w:linePitch="360"/>
        </w:sectPr>
      </w:pPr>
    </w:p>
    <w:p w:rsidR="002821C0" w:rsidRPr="00953EC8" w:rsidRDefault="002821C0" w:rsidP="00CA688A">
      <w:pPr>
        <w:shd w:val="clear" w:color="auto" w:fill="FFFFFF"/>
        <w:tabs>
          <w:tab w:val="left" w:pos="10206"/>
        </w:tabs>
        <w:autoSpaceDE w:val="0"/>
        <w:autoSpaceDN w:val="0"/>
        <w:adjustRightInd w:val="0"/>
        <w:ind w:left="10206"/>
      </w:pPr>
      <w:r w:rsidRPr="00953EC8">
        <w:lastRenderedPageBreak/>
        <w:t>Приложение</w:t>
      </w:r>
      <w:r w:rsidR="00C44A8B">
        <w:t xml:space="preserve"> 1</w:t>
      </w:r>
    </w:p>
    <w:p w:rsidR="002821C0" w:rsidRPr="00953EC8" w:rsidRDefault="002821C0" w:rsidP="00CA688A">
      <w:pPr>
        <w:shd w:val="clear" w:color="auto" w:fill="FFFFFF"/>
        <w:tabs>
          <w:tab w:val="left" w:pos="10206"/>
        </w:tabs>
        <w:autoSpaceDE w:val="0"/>
        <w:autoSpaceDN w:val="0"/>
        <w:adjustRightInd w:val="0"/>
        <w:ind w:left="10206"/>
      </w:pPr>
      <w:r w:rsidRPr="00953EC8">
        <w:t xml:space="preserve">к </w:t>
      </w:r>
      <w:r>
        <w:t>распоряжению</w:t>
      </w:r>
      <w:r w:rsidRPr="00953EC8">
        <w:t xml:space="preserve"> администрации района</w:t>
      </w:r>
    </w:p>
    <w:p w:rsidR="00F7516F" w:rsidRDefault="000A5D11" w:rsidP="00CA688A">
      <w:pPr>
        <w:tabs>
          <w:tab w:val="left" w:pos="10206"/>
        </w:tabs>
        <w:ind w:left="10206"/>
      </w:pPr>
      <w:r>
        <w:t>от 2</w:t>
      </w:r>
      <w:r w:rsidR="0092516F">
        <w:t>1</w:t>
      </w:r>
      <w:r w:rsidR="00B25BCF">
        <w:t>.0</w:t>
      </w:r>
      <w:r w:rsidR="00DA12C5">
        <w:t>8</w:t>
      </w:r>
      <w:r w:rsidR="002821C0">
        <w:t xml:space="preserve">.2024 № </w:t>
      </w:r>
      <w:r w:rsidR="00C44A8B">
        <w:t>533</w:t>
      </w:r>
      <w:r w:rsidR="002821C0">
        <w:t>-р</w:t>
      </w:r>
    </w:p>
    <w:p w:rsidR="00A23EDA" w:rsidRDefault="00A23EDA" w:rsidP="002821C0">
      <w:pPr>
        <w:tabs>
          <w:tab w:val="left" w:pos="4962"/>
        </w:tabs>
        <w:ind w:left="4962"/>
      </w:pPr>
    </w:p>
    <w:p w:rsidR="00A23EDA" w:rsidRPr="00C44A8B" w:rsidRDefault="00A23EDA" w:rsidP="00A23EDA">
      <w:pPr>
        <w:widowControl w:val="0"/>
        <w:jc w:val="center"/>
        <w:outlineLvl w:val="1"/>
      </w:pPr>
      <w:r w:rsidRPr="00C44A8B">
        <w:t>Раздел I. Мероприятия по содействию развитию конкуренции на товарных рынках в Кондинском районе</w:t>
      </w:r>
    </w:p>
    <w:p w:rsidR="00A23EDA" w:rsidRPr="00C44A8B" w:rsidRDefault="00A23EDA" w:rsidP="00A23EDA">
      <w:pPr>
        <w:widowControl w:val="0"/>
        <w:jc w:val="right"/>
        <w:outlineLvl w:val="1"/>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7"/>
        <w:gridCol w:w="2366"/>
        <w:gridCol w:w="2895"/>
        <w:gridCol w:w="2608"/>
        <w:gridCol w:w="1869"/>
        <w:gridCol w:w="2268"/>
        <w:gridCol w:w="2203"/>
      </w:tblGrid>
      <w:tr w:rsidR="00A23EDA" w:rsidRPr="00142B65" w:rsidTr="00A90B4C">
        <w:trPr>
          <w:trHeight w:val="68"/>
        </w:trPr>
        <w:tc>
          <w:tcPr>
            <w:tcW w:w="195" w:type="pct"/>
            <w:shd w:val="clear" w:color="auto" w:fill="auto"/>
          </w:tcPr>
          <w:p w:rsidR="00CA688A" w:rsidRPr="00142B65" w:rsidRDefault="00A23EDA" w:rsidP="00142B65">
            <w:pPr>
              <w:widowControl w:val="0"/>
              <w:jc w:val="center"/>
              <w:rPr>
                <w:rFonts w:eastAsia="Calibri"/>
                <w:sz w:val="18"/>
                <w:szCs w:val="18"/>
              </w:rPr>
            </w:pPr>
            <w:r w:rsidRPr="00142B65">
              <w:rPr>
                <w:rFonts w:eastAsia="Calibri"/>
                <w:sz w:val="18"/>
                <w:szCs w:val="18"/>
              </w:rPr>
              <w:t>№</w:t>
            </w:r>
          </w:p>
          <w:p w:rsidR="00A23EDA" w:rsidRPr="00142B65" w:rsidRDefault="00A23EDA" w:rsidP="00142B65">
            <w:pPr>
              <w:widowControl w:val="0"/>
              <w:jc w:val="center"/>
              <w:rPr>
                <w:rFonts w:eastAsia="Calibri"/>
                <w:sz w:val="18"/>
                <w:szCs w:val="18"/>
              </w:rPr>
            </w:pPr>
            <w:r w:rsidRPr="00142B65">
              <w:rPr>
                <w:rFonts w:eastAsia="Calibri"/>
                <w:sz w:val="18"/>
                <w:szCs w:val="18"/>
              </w:rPr>
              <w:t>п/п</w:t>
            </w:r>
          </w:p>
        </w:tc>
        <w:tc>
          <w:tcPr>
            <w:tcW w:w="800" w:type="pct"/>
            <w:shd w:val="clear" w:color="auto" w:fill="auto"/>
          </w:tcPr>
          <w:p w:rsidR="00A23EDA" w:rsidRPr="00142B65" w:rsidRDefault="00A23EDA" w:rsidP="00142B65">
            <w:pPr>
              <w:widowControl w:val="0"/>
              <w:jc w:val="center"/>
              <w:rPr>
                <w:rFonts w:eastAsia="Calibri"/>
                <w:sz w:val="18"/>
                <w:szCs w:val="18"/>
              </w:rPr>
            </w:pPr>
            <w:r w:rsidRPr="00142B65">
              <w:rPr>
                <w:rFonts w:eastAsia="Calibri"/>
                <w:sz w:val="18"/>
                <w:szCs w:val="18"/>
              </w:rPr>
              <w:t>Наименование мероприятия</w:t>
            </w:r>
          </w:p>
        </w:tc>
        <w:tc>
          <w:tcPr>
            <w:tcW w:w="979" w:type="pct"/>
            <w:shd w:val="clear" w:color="auto" w:fill="auto"/>
          </w:tcPr>
          <w:p w:rsidR="00A23EDA" w:rsidRPr="00142B65" w:rsidRDefault="00A23EDA" w:rsidP="00142B65">
            <w:pPr>
              <w:widowControl w:val="0"/>
              <w:jc w:val="center"/>
              <w:rPr>
                <w:rFonts w:eastAsia="Calibri"/>
                <w:sz w:val="18"/>
                <w:szCs w:val="18"/>
              </w:rPr>
            </w:pPr>
            <w:r w:rsidRPr="00142B65">
              <w:rPr>
                <w:rFonts w:eastAsia="Calibri"/>
                <w:sz w:val="18"/>
                <w:szCs w:val="18"/>
              </w:rPr>
              <w:t>Описание проблемы,</w:t>
            </w:r>
          </w:p>
          <w:p w:rsidR="00A23EDA" w:rsidRPr="00142B65" w:rsidRDefault="00A23EDA" w:rsidP="00142B65">
            <w:pPr>
              <w:widowControl w:val="0"/>
              <w:jc w:val="center"/>
              <w:rPr>
                <w:rFonts w:eastAsia="Calibri"/>
                <w:sz w:val="18"/>
                <w:szCs w:val="18"/>
              </w:rPr>
            </w:pPr>
            <w:r w:rsidRPr="00142B65">
              <w:rPr>
                <w:rFonts w:eastAsia="Calibri"/>
                <w:sz w:val="18"/>
                <w:szCs w:val="18"/>
              </w:rPr>
              <w:t>на решение которой направлено мероприятие</w:t>
            </w:r>
          </w:p>
        </w:tc>
        <w:tc>
          <w:tcPr>
            <w:tcW w:w="882" w:type="pct"/>
            <w:shd w:val="clear" w:color="auto" w:fill="auto"/>
          </w:tcPr>
          <w:p w:rsidR="00A23EDA" w:rsidRPr="00142B65" w:rsidRDefault="00A23EDA" w:rsidP="00142B65">
            <w:pPr>
              <w:widowControl w:val="0"/>
              <w:jc w:val="center"/>
              <w:rPr>
                <w:rFonts w:eastAsia="Calibri"/>
                <w:sz w:val="18"/>
                <w:szCs w:val="18"/>
              </w:rPr>
            </w:pPr>
            <w:r w:rsidRPr="00142B65">
              <w:rPr>
                <w:rFonts w:eastAsia="Calibri"/>
                <w:sz w:val="18"/>
                <w:szCs w:val="18"/>
              </w:rPr>
              <w:t>Ключевое событие/результат</w:t>
            </w:r>
          </w:p>
        </w:tc>
        <w:tc>
          <w:tcPr>
            <w:tcW w:w="632" w:type="pct"/>
            <w:shd w:val="clear" w:color="auto" w:fill="auto"/>
          </w:tcPr>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Срок</w:t>
            </w:r>
          </w:p>
        </w:tc>
        <w:tc>
          <w:tcPr>
            <w:tcW w:w="767" w:type="pct"/>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Вид документа</w:t>
            </w:r>
          </w:p>
        </w:tc>
        <w:tc>
          <w:tcPr>
            <w:tcW w:w="745" w:type="pct"/>
            <w:shd w:val="clear" w:color="auto" w:fill="auto"/>
          </w:tcPr>
          <w:p w:rsidR="00A23EDA" w:rsidRPr="00142B65" w:rsidRDefault="00A23EDA" w:rsidP="00142B65">
            <w:pPr>
              <w:widowControl w:val="0"/>
              <w:jc w:val="center"/>
              <w:rPr>
                <w:rFonts w:eastAsia="Calibri"/>
                <w:sz w:val="18"/>
                <w:szCs w:val="18"/>
              </w:rPr>
            </w:pPr>
            <w:r w:rsidRPr="00142B65">
              <w:rPr>
                <w:rFonts w:eastAsia="Calibri"/>
                <w:sz w:val="18"/>
                <w:szCs w:val="18"/>
              </w:rPr>
              <w:t>Исполнитель (орган, структурное подразделение администрации</w:t>
            </w:r>
          </w:p>
          <w:p w:rsidR="00A23EDA" w:rsidRPr="00142B65" w:rsidRDefault="00A23EDA" w:rsidP="00142B65">
            <w:pPr>
              <w:widowControl w:val="0"/>
              <w:jc w:val="center"/>
              <w:rPr>
                <w:rFonts w:eastAsia="Calibri"/>
                <w:sz w:val="18"/>
                <w:szCs w:val="18"/>
              </w:rPr>
            </w:pPr>
            <w:r w:rsidRPr="00142B65">
              <w:rPr>
                <w:rFonts w:eastAsia="Calibri"/>
                <w:sz w:val="18"/>
                <w:szCs w:val="18"/>
              </w:rPr>
              <w:t>Кондинского района)</w:t>
            </w:r>
          </w:p>
        </w:tc>
      </w:tr>
      <w:tr w:rsidR="00A23EDA" w:rsidRPr="00142B65" w:rsidTr="00A90B4C">
        <w:trPr>
          <w:trHeight w:val="68"/>
        </w:trPr>
        <w:tc>
          <w:tcPr>
            <w:tcW w:w="195" w:type="pct"/>
            <w:shd w:val="clear" w:color="auto" w:fill="auto"/>
          </w:tcPr>
          <w:p w:rsidR="00A23EDA" w:rsidRPr="00142B65" w:rsidRDefault="00A23EDA" w:rsidP="00142B65">
            <w:pPr>
              <w:widowControl w:val="0"/>
              <w:jc w:val="center"/>
              <w:rPr>
                <w:rFonts w:eastAsia="Calibri"/>
                <w:sz w:val="18"/>
                <w:szCs w:val="18"/>
              </w:rPr>
            </w:pPr>
            <w:r w:rsidRPr="00142B65">
              <w:rPr>
                <w:rFonts w:eastAsia="Calibri"/>
                <w:sz w:val="18"/>
                <w:szCs w:val="18"/>
              </w:rPr>
              <w:t>1</w:t>
            </w:r>
          </w:p>
        </w:tc>
        <w:tc>
          <w:tcPr>
            <w:tcW w:w="800" w:type="pct"/>
            <w:shd w:val="clear" w:color="auto" w:fill="auto"/>
          </w:tcPr>
          <w:p w:rsidR="00A23EDA" w:rsidRPr="00142B65" w:rsidRDefault="00A23EDA" w:rsidP="00142B65">
            <w:pPr>
              <w:widowControl w:val="0"/>
              <w:jc w:val="center"/>
              <w:rPr>
                <w:rFonts w:eastAsia="Calibri"/>
                <w:sz w:val="18"/>
                <w:szCs w:val="18"/>
              </w:rPr>
            </w:pPr>
            <w:r w:rsidRPr="00142B65">
              <w:rPr>
                <w:rFonts w:eastAsia="Calibri"/>
                <w:sz w:val="18"/>
                <w:szCs w:val="18"/>
              </w:rPr>
              <w:t>2</w:t>
            </w:r>
          </w:p>
        </w:tc>
        <w:tc>
          <w:tcPr>
            <w:tcW w:w="979" w:type="pct"/>
            <w:shd w:val="clear" w:color="auto" w:fill="auto"/>
          </w:tcPr>
          <w:p w:rsidR="00A23EDA" w:rsidRPr="00142B65" w:rsidRDefault="00A23EDA" w:rsidP="00142B65">
            <w:pPr>
              <w:widowControl w:val="0"/>
              <w:jc w:val="center"/>
              <w:rPr>
                <w:rFonts w:eastAsia="Calibri"/>
                <w:sz w:val="18"/>
                <w:szCs w:val="18"/>
              </w:rPr>
            </w:pPr>
            <w:r w:rsidRPr="00142B65">
              <w:rPr>
                <w:rFonts w:eastAsia="Calibri"/>
                <w:sz w:val="18"/>
                <w:szCs w:val="18"/>
              </w:rPr>
              <w:t>3</w:t>
            </w:r>
          </w:p>
        </w:tc>
        <w:tc>
          <w:tcPr>
            <w:tcW w:w="882" w:type="pct"/>
            <w:shd w:val="clear" w:color="auto" w:fill="auto"/>
          </w:tcPr>
          <w:p w:rsidR="00A23EDA" w:rsidRPr="00142B65" w:rsidRDefault="00A23EDA" w:rsidP="00142B65">
            <w:pPr>
              <w:widowControl w:val="0"/>
              <w:jc w:val="center"/>
              <w:rPr>
                <w:rFonts w:eastAsia="Calibri"/>
                <w:sz w:val="18"/>
                <w:szCs w:val="18"/>
              </w:rPr>
            </w:pPr>
            <w:r w:rsidRPr="00142B65">
              <w:rPr>
                <w:rFonts w:eastAsia="Calibri"/>
                <w:sz w:val="18"/>
                <w:szCs w:val="18"/>
              </w:rPr>
              <w:t>4</w:t>
            </w:r>
          </w:p>
        </w:tc>
        <w:tc>
          <w:tcPr>
            <w:tcW w:w="632" w:type="pct"/>
            <w:shd w:val="clear" w:color="auto" w:fill="auto"/>
          </w:tcPr>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5</w:t>
            </w:r>
          </w:p>
        </w:tc>
        <w:tc>
          <w:tcPr>
            <w:tcW w:w="767" w:type="pct"/>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6</w:t>
            </w:r>
          </w:p>
        </w:tc>
        <w:tc>
          <w:tcPr>
            <w:tcW w:w="745" w:type="pct"/>
            <w:shd w:val="clear" w:color="auto" w:fill="auto"/>
          </w:tcPr>
          <w:p w:rsidR="00A23EDA" w:rsidRPr="00142B65" w:rsidRDefault="00A23EDA" w:rsidP="00142B65">
            <w:pPr>
              <w:widowControl w:val="0"/>
              <w:jc w:val="center"/>
              <w:rPr>
                <w:rFonts w:eastAsia="Calibri"/>
                <w:sz w:val="18"/>
                <w:szCs w:val="18"/>
              </w:rPr>
            </w:pPr>
            <w:r w:rsidRPr="00142B65">
              <w:rPr>
                <w:rFonts w:eastAsia="Calibri"/>
                <w:sz w:val="18"/>
                <w:szCs w:val="18"/>
              </w:rPr>
              <w:t>7</w:t>
            </w:r>
          </w:p>
        </w:tc>
      </w:tr>
      <w:tr w:rsidR="00A23EDA" w:rsidRPr="00142B65" w:rsidTr="00A90B4C">
        <w:trPr>
          <w:trHeight w:val="68"/>
        </w:trPr>
        <w:tc>
          <w:tcPr>
            <w:tcW w:w="195" w:type="pct"/>
            <w:shd w:val="clear" w:color="auto" w:fill="auto"/>
          </w:tcPr>
          <w:p w:rsidR="00A23EDA" w:rsidRPr="00142B65" w:rsidRDefault="00A23EDA" w:rsidP="00142B65">
            <w:pPr>
              <w:widowControl w:val="0"/>
              <w:jc w:val="center"/>
              <w:outlineLvl w:val="2"/>
              <w:rPr>
                <w:rFonts w:eastAsia="Calibri"/>
                <w:sz w:val="18"/>
                <w:szCs w:val="18"/>
              </w:rPr>
            </w:pPr>
            <w:r w:rsidRPr="00142B65">
              <w:rPr>
                <w:rFonts w:eastAsia="Calibri"/>
                <w:sz w:val="18"/>
                <w:szCs w:val="18"/>
              </w:rPr>
              <w:t>1.</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реализации сельскохозяйственной продукции</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1.1.</w:t>
            </w:r>
          </w:p>
        </w:tc>
        <w:tc>
          <w:tcPr>
            <w:tcW w:w="800" w:type="pct"/>
            <w:shd w:val="clear" w:color="auto" w:fill="auto"/>
          </w:tcPr>
          <w:p w:rsidR="00A23EDA" w:rsidRPr="00142B65" w:rsidRDefault="00A23EDA" w:rsidP="00142B65">
            <w:pPr>
              <w:widowControl w:val="0"/>
              <w:jc w:val="both"/>
              <w:rPr>
                <w:rFonts w:eastAsia="Calibri"/>
                <w:sz w:val="18"/>
                <w:szCs w:val="18"/>
              </w:rPr>
            </w:pPr>
            <w:r w:rsidRPr="00142B65">
              <w:rPr>
                <w:rFonts w:eastAsia="Calibri"/>
                <w:sz w:val="18"/>
                <w:szCs w:val="18"/>
              </w:rPr>
              <w:t xml:space="preserve">Оказание содействия предприятиям в участии </w:t>
            </w:r>
            <w:r w:rsidR="00142B65" w:rsidRPr="00142B65">
              <w:rPr>
                <w:rFonts w:eastAsia="Calibri"/>
                <w:sz w:val="18"/>
                <w:szCs w:val="18"/>
              </w:rPr>
              <w:br/>
            </w:r>
            <w:r w:rsidRPr="00142B65">
              <w:rPr>
                <w:rFonts w:eastAsia="Calibri"/>
                <w:sz w:val="18"/>
                <w:szCs w:val="18"/>
              </w:rPr>
              <w:t>в выставочно-ярмарочных мероприятиях</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Выход на рынок Кондинского района хозяйствующих субъектов</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экономической эффективности и конкурентоспособности хозяйствующих субъектов на рынке сельскохозяйственной продукции</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w:t>
            </w:r>
            <w:r w:rsidR="00142B65" w:rsidRPr="00142B65">
              <w:rPr>
                <w:rFonts w:eastAsia="Calibri"/>
                <w:sz w:val="18"/>
                <w:szCs w:val="18"/>
              </w:rPr>
              <w:t xml:space="preserve"> </w:t>
            </w:r>
            <w:r w:rsidRPr="00142B65">
              <w:rPr>
                <w:rFonts w:eastAsia="Calibri"/>
                <w:sz w:val="18"/>
                <w:szCs w:val="18"/>
              </w:rPr>
              <w:t>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w:t>
            </w:r>
            <w:r w:rsidR="00142B65" w:rsidRPr="00142B65">
              <w:rPr>
                <w:rFonts w:eastAsia="Calibri"/>
                <w:sz w:val="18"/>
                <w:szCs w:val="18"/>
              </w:rPr>
              <w:t xml:space="preserve"> </w:t>
            </w:r>
            <w:r w:rsidRPr="00142B65">
              <w:rPr>
                <w:rFonts w:eastAsia="Calibri"/>
                <w:sz w:val="18"/>
                <w:szCs w:val="18"/>
              </w:rPr>
              <w:t>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w:t>
            </w:r>
            <w:r w:rsidR="00142B65" w:rsidRPr="00142B65">
              <w:rPr>
                <w:rFonts w:eastAsia="Calibri"/>
                <w:sz w:val="18"/>
                <w:szCs w:val="18"/>
              </w:rPr>
              <w:t xml:space="preserve"> </w:t>
            </w:r>
            <w:r w:rsidRPr="00142B65">
              <w:rPr>
                <w:rFonts w:eastAsia="Calibri"/>
                <w:sz w:val="18"/>
                <w:szCs w:val="18"/>
              </w:rPr>
              <w:t>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w:t>
            </w:r>
            <w:r w:rsidR="00142B65" w:rsidRPr="00142B65">
              <w:rPr>
                <w:rFonts w:eastAsia="Calibri"/>
                <w:sz w:val="18"/>
                <w:szCs w:val="18"/>
              </w:rPr>
              <w:t xml:space="preserve"> </w:t>
            </w:r>
            <w:r w:rsidRPr="00142B65">
              <w:rPr>
                <w:rFonts w:eastAsia="Calibri"/>
                <w:sz w:val="18"/>
                <w:szCs w:val="18"/>
              </w:rPr>
              <w:t>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Информация в комитет экономического развития администрации</w:t>
            </w:r>
          </w:p>
          <w:p w:rsidR="00A23EDA" w:rsidRPr="00142B65" w:rsidRDefault="00A23EDA" w:rsidP="00142B65">
            <w:pPr>
              <w:widowControl w:val="0"/>
              <w:ind w:left="-103" w:right="-107"/>
              <w:jc w:val="center"/>
              <w:rPr>
                <w:rFonts w:eastAsia="Calibri"/>
                <w:sz w:val="18"/>
                <w:szCs w:val="18"/>
              </w:rPr>
            </w:pPr>
            <w:bookmarkStart w:id="0" w:name="_GoBack"/>
            <w:bookmarkEnd w:id="0"/>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 xml:space="preserve">Комитет несырьевого сектора экономики </w:t>
            </w:r>
            <w:r w:rsidR="00142B65" w:rsidRPr="00142B65">
              <w:rPr>
                <w:rFonts w:eastAsia="Calibri"/>
                <w:sz w:val="18"/>
                <w:szCs w:val="18"/>
              </w:rPr>
              <w:br/>
            </w:r>
            <w:r w:rsidRPr="00142B65">
              <w:rPr>
                <w:rFonts w:eastAsia="Calibri"/>
                <w:sz w:val="18"/>
                <w:szCs w:val="18"/>
              </w:rPr>
              <w:t>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1.2.</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Предоставление субсидии на поддержку растениеводства, переработку и реализацию продукции растениеводства</w:t>
            </w:r>
          </w:p>
        </w:tc>
        <w:tc>
          <w:tcPr>
            <w:tcW w:w="979" w:type="pct"/>
            <w:shd w:val="clear" w:color="auto" w:fill="auto"/>
          </w:tcPr>
          <w:p w:rsidR="00A23EDA" w:rsidRPr="00142B65" w:rsidRDefault="00A23EDA" w:rsidP="00142B65">
            <w:pPr>
              <w:widowControl w:val="0"/>
              <w:ind w:right="-48"/>
              <w:jc w:val="both"/>
              <w:rPr>
                <w:rFonts w:eastAsia="Calibri"/>
                <w:sz w:val="18"/>
                <w:szCs w:val="18"/>
              </w:rPr>
            </w:pPr>
            <w:r w:rsidRPr="00142B65">
              <w:rPr>
                <w:rFonts w:eastAsia="Calibri"/>
                <w:sz w:val="18"/>
                <w:szCs w:val="18"/>
              </w:rPr>
              <w:t xml:space="preserve">Низкая </w:t>
            </w:r>
            <w:r w:rsidR="00142B65">
              <w:rPr>
                <w:rFonts w:eastAsia="Calibri"/>
                <w:sz w:val="18"/>
                <w:szCs w:val="18"/>
              </w:rPr>
              <w:t>к</w:t>
            </w:r>
            <w:r w:rsidRPr="00142B65">
              <w:rPr>
                <w:rFonts w:eastAsia="Calibri"/>
                <w:sz w:val="18"/>
                <w:szCs w:val="18"/>
              </w:rPr>
              <w:t>онкурентоспособность продукции растениеводства, произведенной на территории Кондинского района</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Создание условий для развития конкуренции на рынке сельскохозяйственной продукции</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w:t>
            </w:r>
            <w:r w:rsidR="004D326B">
              <w:rPr>
                <w:rFonts w:eastAsia="Calibri"/>
                <w:sz w:val="18"/>
                <w:szCs w:val="18"/>
              </w:rPr>
              <w:t xml:space="preserve"> </w:t>
            </w:r>
            <w:r w:rsidRPr="00142B65">
              <w:rPr>
                <w:rFonts w:eastAsia="Calibri"/>
                <w:sz w:val="18"/>
                <w:szCs w:val="18"/>
              </w:rPr>
              <w:t>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w:t>
            </w:r>
            <w:r w:rsidR="004D326B">
              <w:rPr>
                <w:rFonts w:eastAsia="Calibri"/>
                <w:sz w:val="18"/>
                <w:szCs w:val="18"/>
              </w:rPr>
              <w:t xml:space="preserve"> </w:t>
            </w:r>
            <w:r w:rsidRPr="00142B65">
              <w:rPr>
                <w:rFonts w:eastAsia="Calibri"/>
                <w:sz w:val="18"/>
                <w:szCs w:val="18"/>
              </w:rPr>
              <w:t>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w:t>
            </w:r>
            <w:r w:rsidR="004D326B">
              <w:rPr>
                <w:rFonts w:eastAsia="Calibri"/>
                <w:sz w:val="18"/>
                <w:szCs w:val="18"/>
              </w:rPr>
              <w:t xml:space="preserve"> </w:t>
            </w:r>
            <w:r w:rsidRPr="00142B65">
              <w:rPr>
                <w:rFonts w:eastAsia="Calibri"/>
                <w:sz w:val="18"/>
                <w:szCs w:val="18"/>
              </w:rPr>
              <w:t>2024 года,</w:t>
            </w:r>
          </w:p>
          <w:p w:rsidR="00A23EDA" w:rsidRPr="00142B65" w:rsidRDefault="00A23EDA" w:rsidP="004D326B">
            <w:pPr>
              <w:ind w:left="-81" w:right="-85"/>
              <w:jc w:val="center"/>
              <w:rPr>
                <w:rFonts w:eastAsia="Calibri"/>
                <w:sz w:val="18"/>
                <w:szCs w:val="18"/>
              </w:rPr>
            </w:pPr>
            <w:r w:rsidRPr="00142B65">
              <w:rPr>
                <w:rFonts w:eastAsia="Calibri"/>
                <w:sz w:val="18"/>
                <w:szCs w:val="18"/>
              </w:rPr>
              <w:t>30 декабря</w:t>
            </w:r>
            <w:r w:rsidR="004D326B">
              <w:rPr>
                <w:rFonts w:eastAsia="Calibri"/>
                <w:sz w:val="18"/>
                <w:szCs w:val="18"/>
              </w:rPr>
              <w:t xml:space="preserve"> </w:t>
            </w:r>
            <w:r w:rsidRPr="00142B65">
              <w:rPr>
                <w:rFonts w:eastAsia="Calibri"/>
                <w:sz w:val="18"/>
                <w:szCs w:val="18"/>
              </w:rPr>
              <w:t>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реализации продукции животноводства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Предоставление субсидии на поддержку животноводства, переработку и реализацию продукции животноводства, на поддержку мясного скотоводства, переработку и реализацию продукции мясного скотоводства</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Низкая конкурентоспособность продукции животноводства, произведенной на территории Кондинского района</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Создание условий для развития конкуренции на рынке продукции животноводства</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w:t>
            </w:r>
            <w:r w:rsidR="004D326B">
              <w:rPr>
                <w:rFonts w:eastAsia="Calibri"/>
                <w:sz w:val="18"/>
                <w:szCs w:val="18"/>
              </w:rPr>
              <w:t xml:space="preserve"> </w:t>
            </w:r>
            <w:r w:rsidRPr="00142B65">
              <w:rPr>
                <w:rFonts w:eastAsia="Calibri"/>
                <w:sz w:val="18"/>
                <w:szCs w:val="18"/>
              </w:rPr>
              <w:t>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w:t>
            </w:r>
            <w:r w:rsidR="004D326B">
              <w:rPr>
                <w:rFonts w:eastAsia="Calibri"/>
                <w:sz w:val="18"/>
                <w:szCs w:val="18"/>
              </w:rPr>
              <w:t xml:space="preserve"> </w:t>
            </w:r>
            <w:r w:rsidRPr="00142B65">
              <w:rPr>
                <w:rFonts w:eastAsia="Calibri"/>
                <w:sz w:val="18"/>
                <w:szCs w:val="18"/>
              </w:rPr>
              <w:t>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w:t>
            </w:r>
            <w:r w:rsidR="004D326B">
              <w:rPr>
                <w:rFonts w:eastAsia="Calibri"/>
                <w:sz w:val="18"/>
                <w:szCs w:val="18"/>
              </w:rPr>
              <w:t xml:space="preserve"> </w:t>
            </w:r>
            <w:r w:rsidRPr="00142B65">
              <w:rPr>
                <w:rFonts w:eastAsia="Calibri"/>
                <w:sz w:val="18"/>
                <w:szCs w:val="18"/>
              </w:rPr>
              <w:t>2024 года,</w:t>
            </w:r>
          </w:p>
          <w:p w:rsidR="00A23EDA" w:rsidRPr="00142B65" w:rsidRDefault="00A23EDA" w:rsidP="004D326B">
            <w:pPr>
              <w:widowControl w:val="0"/>
              <w:ind w:left="-81" w:right="-85"/>
              <w:jc w:val="center"/>
              <w:rPr>
                <w:rFonts w:eastAsia="Calibri"/>
                <w:sz w:val="18"/>
                <w:szCs w:val="18"/>
              </w:rPr>
            </w:pPr>
            <w:r w:rsidRPr="00142B65">
              <w:rPr>
                <w:rFonts w:eastAsia="Calibri"/>
                <w:sz w:val="18"/>
                <w:szCs w:val="18"/>
              </w:rPr>
              <w:t>30 декабря</w:t>
            </w:r>
            <w:r w:rsidR="004D326B">
              <w:rPr>
                <w:rFonts w:eastAsia="Calibri"/>
                <w:sz w:val="18"/>
                <w:szCs w:val="18"/>
              </w:rPr>
              <w:t xml:space="preserve"> </w:t>
            </w:r>
            <w:r w:rsidRPr="00142B65">
              <w:rPr>
                <w:rFonts w:eastAsia="Calibri"/>
                <w:sz w:val="18"/>
                <w:szCs w:val="18"/>
              </w:rPr>
              <w:t>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вылова водных биоресурсов</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Предоставление субсидии на повышение эффективности использования и развитие ресурсного потенциала рыбохозяйственного комплекса</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Низкая конкурентоспособность продукции рыбного комплекса, произведенной на территории Кондинского района</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Создание условий для развития конкуренции на рынке продукции рыбного комплекса</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переработки водных биоресурсов</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Предоставление грантов в форме субсидий, для развития рыбной отрасли при реализации проектов по переработке, производству пищевой продукции</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Низкая доля глубокой переработки рыбной продукции</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ассортимента товаров, производимых рыбохозяйственным комплексом</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5.</w:t>
            </w:r>
          </w:p>
        </w:tc>
        <w:tc>
          <w:tcPr>
            <w:tcW w:w="4805" w:type="pct"/>
            <w:gridSpan w:val="6"/>
            <w:shd w:val="clear" w:color="auto" w:fill="auto"/>
          </w:tcPr>
          <w:p w:rsidR="00A23EDA" w:rsidRPr="00142B65" w:rsidRDefault="00A23EDA" w:rsidP="00142B65">
            <w:pPr>
              <w:ind w:left="-103" w:right="-107"/>
              <w:jc w:val="center"/>
              <w:rPr>
                <w:rFonts w:eastAsia="Calibri"/>
                <w:sz w:val="18"/>
                <w:szCs w:val="18"/>
              </w:rPr>
            </w:pPr>
            <w:r w:rsidRPr="00142B65">
              <w:rPr>
                <w:rFonts w:eastAsia="Calibri"/>
                <w:sz w:val="18"/>
                <w:szCs w:val="18"/>
              </w:rPr>
              <w:t>Рынок обработки древесины и производство изделий из дерева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5.1.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Оказание муниципальной поддержки предприятиям лесопромышленного комплекса, осуществляющим деятельность по обработке древесины и производству изделий из дерева</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Низкая конкурентоспособность производимой продукции </w:t>
            </w:r>
            <w:r w:rsidR="004D326B">
              <w:rPr>
                <w:rFonts w:eastAsia="Calibri"/>
                <w:sz w:val="18"/>
                <w:szCs w:val="18"/>
              </w:rPr>
              <w:br/>
            </w:r>
            <w:r w:rsidRPr="00142B65">
              <w:rPr>
                <w:rFonts w:eastAsia="Calibri"/>
                <w:sz w:val="18"/>
                <w:szCs w:val="18"/>
              </w:rPr>
              <w:t>в Кондинском районе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Создание условий для развития конкуренции на рынке лесопромышленной продукции</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по природным ресурсам и экологии администрации Кондинского района,</w:t>
            </w:r>
          </w:p>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outlineLvl w:val="2"/>
              <w:rPr>
                <w:rFonts w:eastAsia="Calibri"/>
                <w:sz w:val="18"/>
                <w:szCs w:val="18"/>
              </w:rPr>
            </w:pPr>
            <w:r w:rsidRPr="00142B65">
              <w:rPr>
                <w:rFonts w:eastAsia="Calibri"/>
                <w:sz w:val="18"/>
                <w:szCs w:val="18"/>
              </w:rPr>
              <w:t>6.</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теплоснабжения (производства тепловой энергии)</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6.1.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Капитальный ремонт </w:t>
            </w:r>
            <w:r w:rsidR="009932B6">
              <w:rPr>
                <w:rFonts w:eastAsia="Calibri"/>
                <w:sz w:val="18"/>
                <w:szCs w:val="18"/>
              </w:rPr>
              <w:br/>
            </w:r>
            <w:r w:rsidRPr="00142B65">
              <w:rPr>
                <w:rFonts w:eastAsia="Calibri"/>
                <w:sz w:val="18"/>
                <w:szCs w:val="18"/>
              </w:rPr>
              <w:t xml:space="preserve">(с заменой) систем газораспределения, теплоснабжения, водоснабжения и водоотведения, в том числе </w:t>
            </w:r>
          </w:p>
          <w:p w:rsidR="00A23EDA" w:rsidRPr="00142B65" w:rsidRDefault="00A23EDA" w:rsidP="00A23EDA">
            <w:pPr>
              <w:widowControl w:val="0"/>
              <w:jc w:val="both"/>
              <w:rPr>
                <w:rFonts w:eastAsia="Calibri"/>
                <w:sz w:val="18"/>
                <w:szCs w:val="18"/>
              </w:rPr>
            </w:pPr>
            <w:r w:rsidRPr="00142B65">
              <w:rPr>
                <w:rFonts w:eastAsia="Calibri"/>
                <w:sz w:val="18"/>
                <w:szCs w:val="18"/>
              </w:rPr>
              <w:t>с применением композитных материалов</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Высокий уровень износа инженерных сетей коммунального комплекса Кондинского района</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Сохранение эксплуатационных свойств инженерных сетей коммунального комплекса</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w:t>
            </w:r>
            <w:r w:rsidR="009932B6">
              <w:rPr>
                <w:rFonts w:eastAsia="Calibri"/>
                <w:sz w:val="18"/>
                <w:szCs w:val="18"/>
              </w:rPr>
              <w:br/>
            </w:r>
            <w:r w:rsidRPr="00142B65">
              <w:rPr>
                <w:rFonts w:eastAsia="Calibri"/>
                <w:sz w:val="18"/>
                <w:szCs w:val="18"/>
              </w:rPr>
              <w:t>в Департамент жилищно-коммунального хозяйства и энергетики Ханты-Мансийского автономного</w:t>
            </w:r>
          </w:p>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округа – Югры,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жилищно-коммунального хозяйства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6.2.</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Софинансирование платы концедента, в том числе </w:t>
            </w:r>
            <w:r w:rsidR="009932B6">
              <w:rPr>
                <w:rFonts w:eastAsia="Calibri"/>
                <w:sz w:val="18"/>
                <w:szCs w:val="18"/>
              </w:rPr>
              <w:br/>
            </w:r>
            <w:r w:rsidRPr="00142B65">
              <w:rPr>
                <w:rFonts w:eastAsia="Calibri"/>
                <w:sz w:val="18"/>
                <w:szCs w:val="18"/>
              </w:rPr>
              <w:t xml:space="preserve">в части расходов на создание, реконструкцию, модернизацию объектов концессионного соглашения, а также </w:t>
            </w:r>
            <w:r w:rsidR="009932B6">
              <w:rPr>
                <w:rFonts w:eastAsia="Calibri"/>
                <w:sz w:val="18"/>
                <w:szCs w:val="18"/>
              </w:rPr>
              <w:br/>
            </w:r>
            <w:r w:rsidRPr="00142B65">
              <w:rPr>
                <w:rFonts w:eastAsia="Calibri"/>
                <w:sz w:val="18"/>
                <w:szCs w:val="18"/>
              </w:rPr>
              <w:t>на использование (эксплуатацию) объектов, систем, переданных по концессионному соглашению</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Низкий уровень заинтересованности частных операторов в коммунальном комплексе как в построении бизнеса в целом</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Модернизация объектов жилищно-коммунального хозяйства</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w:t>
            </w:r>
            <w:r w:rsidR="009932B6">
              <w:rPr>
                <w:rFonts w:eastAsia="Calibri"/>
                <w:sz w:val="18"/>
                <w:szCs w:val="18"/>
              </w:rPr>
              <w:br/>
            </w:r>
            <w:r w:rsidRPr="00142B65">
              <w:rPr>
                <w:rFonts w:eastAsia="Calibri"/>
                <w:sz w:val="18"/>
                <w:szCs w:val="18"/>
              </w:rPr>
              <w:t>в Департамент жилищно-коммунального хозяйства и энергетики Ханты-Мансийского автономного</w:t>
            </w:r>
          </w:p>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округа – Югры,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жилищно-коммунального хозяйства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outlineLvl w:val="2"/>
              <w:rPr>
                <w:rFonts w:eastAsia="Calibri"/>
                <w:sz w:val="18"/>
                <w:szCs w:val="18"/>
              </w:rPr>
            </w:pPr>
            <w:r w:rsidRPr="00142B65">
              <w:rPr>
                <w:rFonts w:eastAsia="Calibri"/>
                <w:sz w:val="18"/>
                <w:szCs w:val="18"/>
              </w:rPr>
              <w:t>7.</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услуг по сбору и транспортированию твердых коммунальных отходов</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7.1.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Приобретение контейнеров для сбора и хранения (транспортирования) ртутьсодержащих отходов в городских и сельских поселениях Кондинского района</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Низкий уровень конкуренции на рынке сбора и транспортирования твердых коммунальных отходов</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Развитие конкуренции на рынке сбора и транспортирования твердых коммунальных отходов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жилищно-коммунального хозяйства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8.</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поставки сжиженного газа в баллонах</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8.1.</w:t>
            </w:r>
          </w:p>
        </w:tc>
        <w:tc>
          <w:tcPr>
            <w:tcW w:w="800" w:type="pct"/>
            <w:shd w:val="clear" w:color="auto" w:fill="auto"/>
          </w:tcPr>
          <w:p w:rsidR="00A23EDA" w:rsidRPr="00142B65" w:rsidRDefault="00A23EDA" w:rsidP="004E6DD7">
            <w:pPr>
              <w:widowControl w:val="0"/>
              <w:jc w:val="both"/>
              <w:rPr>
                <w:rFonts w:eastAsia="Calibri"/>
                <w:sz w:val="18"/>
                <w:szCs w:val="18"/>
              </w:rPr>
            </w:pPr>
            <w:r w:rsidRPr="00142B65">
              <w:rPr>
                <w:rFonts w:eastAsia="Calibri"/>
                <w:sz w:val="18"/>
                <w:szCs w:val="18"/>
              </w:rPr>
              <w:t xml:space="preserve">Обеспечение населения муниципальных образований </w:t>
            </w:r>
            <w:r w:rsidR="004E6DD7">
              <w:rPr>
                <w:rFonts w:eastAsia="Calibri"/>
                <w:sz w:val="18"/>
                <w:szCs w:val="18"/>
              </w:rPr>
              <w:t>Ханты-Мансийского автономного округа – Югры</w:t>
            </w:r>
            <w:r w:rsidR="00C44A8B" w:rsidRPr="00142B65">
              <w:rPr>
                <w:rFonts w:eastAsia="Calibri"/>
                <w:sz w:val="18"/>
                <w:szCs w:val="18"/>
              </w:rPr>
              <w:t xml:space="preserve"> </w:t>
            </w:r>
            <w:r w:rsidRPr="00142B65">
              <w:rPr>
                <w:rFonts w:eastAsia="Calibri"/>
                <w:sz w:val="18"/>
                <w:szCs w:val="18"/>
              </w:rPr>
              <w:t xml:space="preserve">сжиженным газом в баллонах для пищеприготовления </w:t>
            </w:r>
            <w:r w:rsidR="004E6DD7">
              <w:rPr>
                <w:rFonts w:eastAsia="Calibri"/>
                <w:sz w:val="18"/>
                <w:szCs w:val="18"/>
              </w:rPr>
              <w:br/>
            </w:r>
            <w:r w:rsidRPr="00142B65">
              <w:rPr>
                <w:rFonts w:eastAsia="Calibri"/>
                <w:sz w:val="18"/>
                <w:szCs w:val="18"/>
              </w:rPr>
              <w:t>по социально ориентированным розничным ценам</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Недостаточное удовлетворение населения услугами газоснабжения</w:t>
            </w:r>
          </w:p>
          <w:p w:rsidR="00A23EDA" w:rsidRPr="00142B65" w:rsidRDefault="00A23EDA" w:rsidP="00A23EDA">
            <w:pPr>
              <w:jc w:val="both"/>
              <w:rPr>
                <w:rFonts w:eastAsia="Calibri"/>
                <w:sz w:val="18"/>
                <w:szCs w:val="18"/>
              </w:rPr>
            </w:pPr>
          </w:p>
          <w:p w:rsidR="00A23EDA" w:rsidRPr="00142B65" w:rsidRDefault="00A23EDA" w:rsidP="00A23EDA">
            <w:pPr>
              <w:jc w:val="both"/>
              <w:rPr>
                <w:rFonts w:eastAsia="Calibri"/>
                <w:sz w:val="18"/>
                <w:szCs w:val="18"/>
              </w:rPr>
            </w:pP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Обеспечение потребности населения сжиженным газом в баллонах</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w:t>
            </w:r>
            <w:r w:rsidR="004E6DD7">
              <w:rPr>
                <w:rFonts w:eastAsia="Calibri"/>
                <w:sz w:val="18"/>
                <w:szCs w:val="18"/>
              </w:rPr>
              <w:br/>
            </w:r>
            <w:r w:rsidRPr="00142B65">
              <w:rPr>
                <w:rFonts w:eastAsia="Calibri"/>
                <w:sz w:val="18"/>
                <w:szCs w:val="18"/>
              </w:rPr>
              <w:t>в Департамент жилищно-коммунального хозяйства и энергетики Ханты-Мансийского автономного</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округа – Югры, 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жилищно-коммунального хозяйства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outlineLvl w:val="2"/>
              <w:rPr>
                <w:rFonts w:eastAsia="Calibri"/>
                <w:sz w:val="18"/>
                <w:szCs w:val="18"/>
              </w:rPr>
            </w:pPr>
            <w:r w:rsidRPr="00142B65">
              <w:rPr>
                <w:rFonts w:eastAsia="Calibri"/>
                <w:sz w:val="18"/>
                <w:szCs w:val="18"/>
              </w:rPr>
              <w:t>9.</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жилищного строительства (за исключением индивидуального жилищного строительства)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9.1</w:t>
            </w:r>
            <w:r w:rsidR="004E6DD7">
              <w:rPr>
                <w:rFonts w:eastAsia="Calibri"/>
                <w:sz w:val="18"/>
                <w:szCs w:val="18"/>
              </w:rPr>
              <w:t>.</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Внедрение целевой модели «Получение разрешения </w:t>
            </w:r>
            <w:r w:rsidR="004E6DD7">
              <w:rPr>
                <w:rFonts w:eastAsia="Calibri"/>
                <w:sz w:val="18"/>
                <w:szCs w:val="18"/>
              </w:rPr>
              <w:br/>
            </w:r>
            <w:r w:rsidRPr="00142B65">
              <w:rPr>
                <w:rFonts w:eastAsia="Calibri"/>
                <w:sz w:val="18"/>
                <w:szCs w:val="18"/>
              </w:rPr>
              <w:t xml:space="preserve">на строительство и территориальное планирование» в жилищном строительстве, оказание муниципальных услуг в соответствии </w:t>
            </w:r>
            <w:r w:rsidR="004E6DD7">
              <w:rPr>
                <w:rFonts w:eastAsia="Calibri"/>
                <w:sz w:val="18"/>
                <w:szCs w:val="18"/>
              </w:rPr>
              <w:br/>
            </w:r>
            <w:r w:rsidRPr="00142B65">
              <w:rPr>
                <w:rFonts w:eastAsia="Calibri"/>
                <w:sz w:val="18"/>
                <w:szCs w:val="18"/>
              </w:rPr>
              <w:t>с административным регламентом</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Снижение сроков получения разрешений на строительство и ввод объекта в эксплуатацию, сроков проведения экспертизы проектной документации</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на официальном </w:t>
            </w:r>
            <w:r w:rsidR="004E6DD7">
              <w:rPr>
                <w:rFonts w:eastAsia="Calibri"/>
                <w:sz w:val="18"/>
                <w:szCs w:val="18"/>
              </w:rPr>
              <w:t>сайте органов местного самоуправления Кондинского района</w:t>
            </w:r>
            <w:r w:rsidRPr="00142B65">
              <w:rPr>
                <w:rFonts w:eastAsia="Calibri"/>
                <w:sz w:val="18"/>
                <w:szCs w:val="18"/>
              </w:rPr>
              <w:t>,</w:t>
            </w:r>
          </w:p>
          <w:p w:rsidR="00A23EDA" w:rsidRPr="00142B65" w:rsidRDefault="00A23EDA" w:rsidP="00142B65">
            <w:pPr>
              <w:widowControl w:val="0"/>
              <w:ind w:left="-103" w:right="-107"/>
              <w:jc w:val="center"/>
              <w:rPr>
                <w:rFonts w:eastAsia="Calibri"/>
                <w:b/>
                <w:sz w:val="18"/>
                <w:szCs w:val="18"/>
              </w:rPr>
            </w:pPr>
            <w:r w:rsidRPr="00142B65">
              <w:rPr>
                <w:rFonts w:eastAsia="Calibri"/>
                <w:sz w:val="18"/>
                <w:szCs w:val="18"/>
              </w:rPr>
              <w:t>в 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архитектуры и градостроительства администрации Кондинского района</w:t>
            </w:r>
          </w:p>
          <w:p w:rsidR="00A23EDA" w:rsidRPr="00142B65" w:rsidRDefault="00A23EDA" w:rsidP="00A23EDA">
            <w:pPr>
              <w:widowControl w:val="0"/>
              <w:jc w:val="center"/>
              <w:rPr>
                <w:rFonts w:eastAsia="Calibri"/>
                <w:sz w:val="18"/>
                <w:szCs w:val="18"/>
              </w:rPr>
            </w:pP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9.2</w:t>
            </w:r>
            <w:r w:rsidR="004E6DD7">
              <w:rPr>
                <w:rFonts w:eastAsia="Calibri"/>
                <w:sz w:val="18"/>
                <w:szCs w:val="18"/>
              </w:rPr>
              <w:t>.</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Обеспечение инженерной инфраструктурой земельных участков, предоставляемых для жилищного строительства</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Существенные капитальные затраты застройщика на обеспечение земельных участков инженерной инфраструктурой</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Сокращение затрат застройщиков на строительство инженерной инфраструктуры</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на официальном </w:t>
            </w:r>
            <w:r w:rsidR="004E6DD7">
              <w:rPr>
                <w:rFonts w:eastAsia="Calibri"/>
                <w:sz w:val="18"/>
                <w:szCs w:val="18"/>
              </w:rPr>
              <w:t>сайте органов местного самоуправления Кондинского района</w:t>
            </w:r>
            <w:r w:rsidRPr="00142B65">
              <w:rPr>
                <w:rFonts w:eastAsia="Calibri"/>
                <w:sz w:val="18"/>
                <w:szCs w:val="18"/>
              </w:rPr>
              <w:t>,</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в 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по управлению муниципальным имуществом администрации Кондинского района,</w:t>
            </w:r>
          </w:p>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жилищно-коммунального хозяйства администрации Кондинского района,</w:t>
            </w:r>
          </w:p>
          <w:p w:rsidR="00A23EDA" w:rsidRPr="00142B65" w:rsidRDefault="00A23EDA" w:rsidP="00A23EDA">
            <w:pPr>
              <w:widowControl w:val="0"/>
              <w:jc w:val="center"/>
              <w:rPr>
                <w:rFonts w:eastAsia="Calibri"/>
                <w:sz w:val="18"/>
                <w:szCs w:val="18"/>
              </w:rPr>
            </w:pPr>
            <w:r w:rsidRPr="00142B65">
              <w:rPr>
                <w:rFonts w:eastAsia="Calibri"/>
                <w:sz w:val="18"/>
                <w:szCs w:val="18"/>
              </w:rPr>
              <w:t>муниципальное учреждение Управление капитального строительства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10.</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строительства объектов капитального строительства, за исключением жилищного и дорожного строительства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10.1.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Мониторинг законодательства </w:t>
            </w:r>
          </w:p>
          <w:p w:rsidR="00A23EDA" w:rsidRPr="00142B65" w:rsidRDefault="00A23EDA" w:rsidP="00A23EDA">
            <w:pPr>
              <w:widowControl w:val="0"/>
              <w:jc w:val="both"/>
              <w:rPr>
                <w:rFonts w:eastAsia="Calibri"/>
                <w:sz w:val="18"/>
                <w:szCs w:val="18"/>
              </w:rPr>
            </w:pPr>
            <w:r w:rsidRPr="00142B65">
              <w:rPr>
                <w:rFonts w:eastAsia="Calibri"/>
                <w:sz w:val="18"/>
                <w:szCs w:val="18"/>
              </w:rPr>
              <w:t xml:space="preserve">Ханты-Мансийского автономного </w:t>
            </w:r>
          </w:p>
          <w:p w:rsidR="00A23EDA" w:rsidRPr="00142B65" w:rsidRDefault="00A23EDA" w:rsidP="00A23EDA">
            <w:pPr>
              <w:widowControl w:val="0"/>
              <w:jc w:val="both"/>
              <w:rPr>
                <w:rFonts w:eastAsia="Calibri"/>
                <w:sz w:val="18"/>
                <w:szCs w:val="18"/>
              </w:rPr>
            </w:pPr>
            <w:r w:rsidRPr="00142B65">
              <w:rPr>
                <w:rFonts w:eastAsia="Calibri"/>
                <w:sz w:val="18"/>
                <w:szCs w:val="18"/>
              </w:rPr>
              <w:t>округа – Югры, приведение в соответствие с окружным законодательством нормативных правовых актов Кондинского района в сфере градостроительства</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Часто меняющееся законодательство, появление в законодательстве новых (дополнительных) процедур</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Соответствие муниципальных нормативных правовых актов окружному законодательству, упрощение процедур </w:t>
            </w:r>
          </w:p>
          <w:p w:rsidR="00A23EDA" w:rsidRPr="00142B65" w:rsidRDefault="00A23EDA" w:rsidP="00A23EDA">
            <w:pPr>
              <w:widowControl w:val="0"/>
              <w:jc w:val="both"/>
              <w:rPr>
                <w:rFonts w:eastAsia="Calibri"/>
                <w:sz w:val="18"/>
                <w:szCs w:val="18"/>
              </w:rPr>
            </w:pPr>
            <w:r w:rsidRPr="00142B65">
              <w:rPr>
                <w:rFonts w:eastAsia="Calibri"/>
                <w:sz w:val="18"/>
                <w:szCs w:val="18"/>
              </w:rPr>
              <w:t>в сфере градостроительства</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9F3A91" w:rsidRDefault="004E6DD7" w:rsidP="004E6DD7">
            <w:pPr>
              <w:widowControl w:val="0"/>
              <w:ind w:left="-103" w:right="-107"/>
              <w:jc w:val="center"/>
              <w:rPr>
                <w:rFonts w:eastAsia="Calibri"/>
                <w:sz w:val="18"/>
                <w:szCs w:val="18"/>
              </w:rPr>
            </w:pPr>
            <w:r>
              <w:rPr>
                <w:rFonts w:eastAsia="Calibri"/>
                <w:sz w:val="18"/>
                <w:szCs w:val="18"/>
              </w:rPr>
              <w:t>Информация на официальном сайте органов местного самоуправления Кондинского района</w:t>
            </w:r>
            <w:r w:rsidR="00A23EDA" w:rsidRPr="00142B65">
              <w:rPr>
                <w:rFonts w:eastAsia="Calibri"/>
                <w:sz w:val="18"/>
                <w:szCs w:val="18"/>
              </w:rPr>
              <w:t xml:space="preserve">, </w:t>
            </w:r>
          </w:p>
          <w:p w:rsidR="00A23EDA" w:rsidRPr="00142B65" w:rsidRDefault="00A23EDA" w:rsidP="004E6DD7">
            <w:pPr>
              <w:widowControl w:val="0"/>
              <w:ind w:left="-103" w:right="-107"/>
              <w:jc w:val="center"/>
              <w:rPr>
                <w:rFonts w:eastAsia="Calibri"/>
                <w:sz w:val="18"/>
                <w:szCs w:val="18"/>
              </w:rPr>
            </w:pPr>
            <w:r w:rsidRPr="00142B65">
              <w:rPr>
                <w:rFonts w:eastAsia="Calibri"/>
                <w:sz w:val="18"/>
                <w:szCs w:val="18"/>
              </w:rPr>
              <w:t>в 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архитектуры и градостроительства администрации Кондинского района</w:t>
            </w:r>
          </w:p>
          <w:p w:rsidR="00A23EDA" w:rsidRPr="00142B65" w:rsidRDefault="00A23EDA" w:rsidP="00A23EDA">
            <w:pPr>
              <w:widowControl w:val="0"/>
              <w:jc w:val="center"/>
              <w:rPr>
                <w:rFonts w:eastAsia="Calibri"/>
                <w:sz w:val="18"/>
                <w:szCs w:val="18"/>
              </w:rPr>
            </w:pP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10.2.</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Оказание муниципальных услуг в сфере строительства в соответствии с административным регламентом</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Низкая информированность участников градостроительных отношений о порядке получения муниципальных услуг в сфере строительства</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Сокращение сроков получения разрешений на строительство и ввод объекта в эксплуатацию,</w:t>
            </w:r>
          </w:p>
          <w:p w:rsidR="00A23EDA" w:rsidRPr="00142B65" w:rsidRDefault="00A23EDA" w:rsidP="00A23EDA">
            <w:pPr>
              <w:widowControl w:val="0"/>
              <w:jc w:val="both"/>
              <w:rPr>
                <w:rFonts w:eastAsia="Calibri"/>
                <w:sz w:val="18"/>
                <w:szCs w:val="18"/>
              </w:rPr>
            </w:pPr>
            <w:r w:rsidRPr="00142B65">
              <w:rPr>
                <w:rFonts w:eastAsia="Calibri"/>
                <w:sz w:val="18"/>
                <w:szCs w:val="18"/>
              </w:rPr>
              <w:t>сроков проведения экспертизы проектной документации</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Информация на официальном сайте органов местного самоуправления</w:t>
            </w:r>
            <w:r w:rsidR="00A90B4C">
              <w:rPr>
                <w:rFonts w:eastAsia="Calibri"/>
                <w:sz w:val="18"/>
                <w:szCs w:val="18"/>
              </w:rPr>
              <w:t xml:space="preserve"> Кондинского района</w:t>
            </w:r>
            <w:r w:rsidRPr="00142B65">
              <w:rPr>
                <w:rFonts w:eastAsia="Calibri"/>
                <w:sz w:val="18"/>
                <w:szCs w:val="18"/>
              </w:rPr>
              <w:t>,</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в 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архитектуры и градостроительства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outlineLvl w:val="2"/>
              <w:rPr>
                <w:rFonts w:eastAsia="Calibri"/>
                <w:sz w:val="18"/>
                <w:szCs w:val="18"/>
              </w:rPr>
            </w:pPr>
            <w:r w:rsidRPr="00142B65">
              <w:rPr>
                <w:rFonts w:eastAsia="Calibri"/>
                <w:sz w:val="18"/>
                <w:szCs w:val="18"/>
              </w:rPr>
              <w:t>11.</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дорожной деятельности (за исключением проектирования)</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11.1.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импортозамещения</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Высокая стоимость дорожных работ</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Увеличение доли автомобильных дорог, соответствующих нормативным требованиям</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663DE3" w:rsidRDefault="00A23EDA" w:rsidP="00142B65">
            <w:pPr>
              <w:widowControl w:val="0"/>
              <w:ind w:left="-103" w:right="-107"/>
              <w:jc w:val="center"/>
              <w:rPr>
                <w:rFonts w:eastAsia="Calibri"/>
                <w:sz w:val="18"/>
                <w:szCs w:val="18"/>
              </w:rPr>
            </w:pPr>
            <w:r w:rsidRPr="00142B65">
              <w:rPr>
                <w:rFonts w:eastAsia="Calibri"/>
                <w:sz w:val="18"/>
                <w:szCs w:val="18"/>
              </w:rPr>
              <w:t>Мониторинг исполнения муниципальных контрактов, информация</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в 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11.2.</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Утверждение (актуализация) комплексной схемы организации дорожного движения</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Рост автомобилизации</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Увеличение пропускной способности улично-дорожной сети</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Правовые акты органов местного самоуправления, 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12.</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архитектурно-строительного проектирования</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12.1.</w:t>
            </w:r>
          </w:p>
        </w:tc>
        <w:tc>
          <w:tcPr>
            <w:tcW w:w="800" w:type="pct"/>
            <w:shd w:val="clear" w:color="auto" w:fill="auto"/>
          </w:tcPr>
          <w:p w:rsidR="00A23EDA" w:rsidRPr="00142B65" w:rsidRDefault="00A23EDA" w:rsidP="00A23EDA">
            <w:pPr>
              <w:pStyle w:val="ConsPlusNormal"/>
              <w:jc w:val="both"/>
              <w:rPr>
                <w:rFonts w:ascii="Times New Roman" w:eastAsia="Calibri" w:hAnsi="Times New Roman" w:cs="Times New Roman"/>
                <w:sz w:val="18"/>
                <w:szCs w:val="18"/>
              </w:rPr>
            </w:pPr>
            <w:r w:rsidRPr="00142B65">
              <w:rPr>
                <w:rFonts w:ascii="Times New Roman" w:eastAsia="Calibri" w:hAnsi="Times New Roman" w:cs="Times New Roman"/>
                <w:sz w:val="18"/>
                <w:szCs w:val="18"/>
              </w:rPr>
              <w:t>Популяризация объемного моделирования в архитектурно-строительном проектировании</w:t>
            </w:r>
          </w:p>
        </w:tc>
        <w:tc>
          <w:tcPr>
            <w:tcW w:w="979" w:type="pct"/>
            <w:shd w:val="clear" w:color="auto" w:fill="auto"/>
          </w:tcPr>
          <w:p w:rsidR="00A23EDA" w:rsidRPr="00142B65" w:rsidRDefault="00A23EDA" w:rsidP="00A23EDA">
            <w:pPr>
              <w:pStyle w:val="ConsPlusNormal"/>
              <w:jc w:val="both"/>
              <w:rPr>
                <w:rFonts w:ascii="Times New Roman" w:eastAsia="Calibri" w:hAnsi="Times New Roman" w:cs="Times New Roman"/>
                <w:sz w:val="18"/>
                <w:szCs w:val="18"/>
              </w:rPr>
            </w:pPr>
            <w:r w:rsidRPr="00142B65">
              <w:rPr>
                <w:rFonts w:ascii="Times New Roman" w:eastAsia="Calibri" w:hAnsi="Times New Roman" w:cs="Times New Roman"/>
                <w:sz w:val="18"/>
                <w:szCs w:val="18"/>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882" w:type="pct"/>
            <w:shd w:val="clear" w:color="auto" w:fill="auto"/>
          </w:tcPr>
          <w:p w:rsidR="00A23EDA" w:rsidRPr="00142B65" w:rsidRDefault="00A23EDA" w:rsidP="00A23EDA">
            <w:pPr>
              <w:pStyle w:val="ConsPlusNormal"/>
              <w:jc w:val="both"/>
              <w:rPr>
                <w:rFonts w:ascii="Times New Roman" w:eastAsia="Calibri" w:hAnsi="Times New Roman" w:cs="Times New Roman"/>
                <w:sz w:val="18"/>
                <w:szCs w:val="18"/>
              </w:rPr>
            </w:pPr>
            <w:r w:rsidRPr="00142B65">
              <w:rPr>
                <w:rFonts w:ascii="Times New Roman" w:eastAsia="Calibri" w:hAnsi="Times New Roman" w:cs="Times New Roman"/>
                <w:sz w:val="18"/>
                <w:szCs w:val="18"/>
              </w:rPr>
              <w:t xml:space="preserve">Внедрение лучших мировых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w:t>
            </w:r>
            <w:r w:rsidR="00663DE3">
              <w:rPr>
                <w:rFonts w:ascii="Times New Roman" w:eastAsia="Calibri" w:hAnsi="Times New Roman" w:cs="Times New Roman"/>
                <w:sz w:val="18"/>
                <w:szCs w:val="18"/>
              </w:rPr>
              <w:br/>
            </w:r>
            <w:r w:rsidRPr="00142B65">
              <w:rPr>
                <w:rFonts w:ascii="Times New Roman" w:eastAsia="Calibri" w:hAnsi="Times New Roman" w:cs="Times New Roman"/>
                <w:sz w:val="18"/>
                <w:szCs w:val="18"/>
              </w:rPr>
              <w:t>в режиме «онлайн»</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pStyle w:val="ConsPlusNormal"/>
              <w:ind w:left="-81" w:right="-85"/>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30 декабря 2025 года</w:t>
            </w:r>
          </w:p>
        </w:tc>
        <w:tc>
          <w:tcPr>
            <w:tcW w:w="767" w:type="pct"/>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 xml:space="preserve">Информация на официальном </w:t>
            </w:r>
            <w:r w:rsidR="00663DE3">
              <w:rPr>
                <w:rFonts w:ascii="Times New Roman" w:eastAsia="Calibri" w:hAnsi="Times New Roman" w:cs="Times New Roman"/>
                <w:sz w:val="18"/>
                <w:szCs w:val="18"/>
              </w:rPr>
              <w:t>сайте органов местного самоуправления Кондинского района</w:t>
            </w:r>
            <w:r w:rsidRPr="00142B65">
              <w:rPr>
                <w:rFonts w:ascii="Times New Roman" w:eastAsia="Calibri" w:hAnsi="Times New Roman" w:cs="Times New Roman"/>
                <w:sz w:val="18"/>
                <w:szCs w:val="18"/>
              </w:rPr>
              <w:t>,</w:t>
            </w:r>
          </w:p>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в 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архитектуры и градостроительства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outlineLvl w:val="2"/>
              <w:rPr>
                <w:rFonts w:eastAsia="Calibri"/>
                <w:sz w:val="18"/>
                <w:szCs w:val="18"/>
              </w:rPr>
            </w:pPr>
            <w:r w:rsidRPr="00142B65">
              <w:rPr>
                <w:rFonts w:eastAsia="Calibri"/>
                <w:sz w:val="18"/>
                <w:szCs w:val="18"/>
              </w:rPr>
              <w:t>13.</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кадастровых и землеустроительных работ</w:t>
            </w:r>
          </w:p>
        </w:tc>
      </w:tr>
      <w:tr w:rsidR="00A23EDA" w:rsidRPr="00142B65" w:rsidTr="00A90B4C">
        <w:trPr>
          <w:trHeight w:val="290"/>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13.1.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Исследование рынка кадастровых и землеустроительных работ</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Недостаточность имеющихся сведений для комплексной оценки ситуации</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Установление количества, доли участия организаций частной формы собственности на рынке кадастровых и землеустроительных работ</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90B4C" w:rsidRDefault="00A23EDA" w:rsidP="00142B65">
            <w:pPr>
              <w:widowControl w:val="0"/>
              <w:ind w:left="-103" w:right="-107"/>
              <w:jc w:val="center"/>
              <w:rPr>
                <w:rFonts w:eastAsia="Calibri"/>
                <w:sz w:val="18"/>
                <w:szCs w:val="18"/>
              </w:rPr>
            </w:pPr>
            <w:r w:rsidRPr="00142B65">
              <w:rPr>
                <w:rFonts w:eastAsia="Calibri"/>
                <w:sz w:val="18"/>
                <w:szCs w:val="18"/>
              </w:rPr>
              <w:t>Информация</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 xml:space="preserve"> в Департамент недропользования и природных ресурсов </w:t>
            </w:r>
          </w:p>
          <w:p w:rsidR="00663DE3" w:rsidRDefault="00A23EDA" w:rsidP="00142B65">
            <w:pPr>
              <w:widowControl w:val="0"/>
              <w:ind w:left="-103" w:right="-107"/>
              <w:jc w:val="center"/>
              <w:rPr>
                <w:rFonts w:eastAsia="Calibri"/>
                <w:sz w:val="18"/>
                <w:szCs w:val="18"/>
              </w:rPr>
            </w:pPr>
            <w:r w:rsidRPr="00142B65">
              <w:rPr>
                <w:rFonts w:eastAsia="Calibri"/>
                <w:sz w:val="18"/>
                <w:szCs w:val="18"/>
              </w:rPr>
              <w:t xml:space="preserve">Ханты-Мансийского автономного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округа – Югры,</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в 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по природным ресурсам и экологии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outlineLvl w:val="2"/>
              <w:rPr>
                <w:rFonts w:eastAsia="Calibri"/>
                <w:sz w:val="18"/>
                <w:szCs w:val="18"/>
              </w:rPr>
            </w:pPr>
            <w:r w:rsidRPr="00142B65">
              <w:rPr>
                <w:rFonts w:eastAsia="Calibri"/>
                <w:sz w:val="18"/>
                <w:szCs w:val="18"/>
              </w:rPr>
              <w:t>14.</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услуг дополнительного образования детей</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14.1.</w:t>
            </w:r>
          </w:p>
        </w:tc>
        <w:tc>
          <w:tcPr>
            <w:tcW w:w="800" w:type="pct"/>
            <w:shd w:val="clear" w:color="auto" w:fill="auto"/>
          </w:tcPr>
          <w:p w:rsidR="00663DE3" w:rsidRDefault="00A23EDA" w:rsidP="00A23EDA">
            <w:pPr>
              <w:widowControl w:val="0"/>
              <w:jc w:val="both"/>
              <w:rPr>
                <w:rFonts w:eastAsia="Calibri"/>
                <w:sz w:val="18"/>
                <w:szCs w:val="18"/>
              </w:rPr>
            </w:pPr>
            <w:r w:rsidRPr="00142B65">
              <w:rPr>
                <w:rFonts w:eastAsia="Calibri"/>
                <w:sz w:val="18"/>
                <w:szCs w:val="18"/>
              </w:rPr>
              <w:t xml:space="preserve">Актуализация реестра негосударственных (немуниципальных) (частных) организаций, осуществляющих образовательную деятельность </w:t>
            </w:r>
          </w:p>
          <w:p w:rsidR="00A23EDA" w:rsidRPr="00142B65" w:rsidRDefault="00A23EDA" w:rsidP="00A23EDA">
            <w:pPr>
              <w:widowControl w:val="0"/>
              <w:jc w:val="both"/>
              <w:rPr>
                <w:rFonts w:eastAsia="Calibri"/>
                <w:sz w:val="18"/>
                <w:szCs w:val="18"/>
              </w:rPr>
            </w:pPr>
            <w:r w:rsidRPr="00142B65">
              <w:rPr>
                <w:rFonts w:eastAsia="Calibri"/>
                <w:sz w:val="18"/>
                <w:szCs w:val="18"/>
              </w:rPr>
              <w:t>по реализации дополнительных общеразвивающих программ</w:t>
            </w:r>
          </w:p>
        </w:tc>
        <w:tc>
          <w:tcPr>
            <w:tcW w:w="979" w:type="pct"/>
            <w:shd w:val="clear" w:color="auto" w:fill="auto"/>
          </w:tcPr>
          <w:p w:rsidR="00A23EDA" w:rsidRPr="00142B65" w:rsidRDefault="00A23EDA" w:rsidP="00663DE3">
            <w:pPr>
              <w:widowControl w:val="0"/>
              <w:jc w:val="both"/>
              <w:rPr>
                <w:rFonts w:eastAsia="Calibri"/>
                <w:sz w:val="18"/>
                <w:szCs w:val="18"/>
              </w:rPr>
            </w:pPr>
            <w:r w:rsidRPr="00142B65">
              <w:rPr>
                <w:rFonts w:eastAsia="Calibri"/>
                <w:sz w:val="18"/>
                <w:szCs w:val="18"/>
              </w:rPr>
              <w:t>Недостаточность информации</w:t>
            </w:r>
            <w:r w:rsidR="00663DE3">
              <w:rPr>
                <w:rFonts w:eastAsia="Calibri"/>
                <w:sz w:val="18"/>
                <w:szCs w:val="18"/>
              </w:rPr>
              <w:br/>
            </w:r>
            <w:r w:rsidRPr="00142B65">
              <w:rPr>
                <w:rFonts w:eastAsia="Calibri"/>
                <w:sz w:val="18"/>
                <w:szCs w:val="18"/>
              </w:rPr>
              <w:t>о системе предоставления услуг по реализации дополнительных общеразвивающих программ</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Организация мониторинга негосударственных, немуниципальных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w:t>
            </w:r>
            <w:r w:rsidR="00663DE3">
              <w:rPr>
                <w:rFonts w:eastAsia="Calibri"/>
                <w:sz w:val="18"/>
                <w:szCs w:val="18"/>
              </w:rPr>
              <w:br/>
            </w:r>
            <w:r w:rsidRPr="00142B65">
              <w:rPr>
                <w:rFonts w:eastAsia="Calibri"/>
                <w:sz w:val="18"/>
                <w:szCs w:val="18"/>
              </w:rPr>
              <w:t>об услугах в сфере дополнительного образования</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Реестр в автоматизированной информационной системе «ПФДО» - региональном навигаторе дополнительного образования, информация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в 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образования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14.2.</w:t>
            </w:r>
          </w:p>
        </w:tc>
        <w:tc>
          <w:tcPr>
            <w:tcW w:w="800" w:type="pct"/>
            <w:shd w:val="clear" w:color="auto" w:fill="auto"/>
          </w:tcPr>
          <w:p w:rsidR="00A23EDA" w:rsidRPr="00142B65" w:rsidRDefault="00A23EDA" w:rsidP="00663DE3">
            <w:pPr>
              <w:widowControl w:val="0"/>
              <w:jc w:val="both"/>
              <w:rPr>
                <w:rFonts w:eastAsia="Calibri"/>
                <w:sz w:val="18"/>
                <w:szCs w:val="18"/>
              </w:rPr>
            </w:pPr>
            <w:r w:rsidRPr="00142B65">
              <w:rPr>
                <w:rFonts w:eastAsia="Calibri"/>
                <w:sz w:val="18"/>
                <w:szCs w:val="18"/>
              </w:rPr>
              <w:t>Повышение уровня профессиональной компетентности работников негосударственных, немуниципальных организаций, реализующих дополнительные общеразвивающие программы, через участие</w:t>
            </w:r>
            <w:r w:rsidR="00663DE3">
              <w:rPr>
                <w:rFonts w:eastAsia="Calibri"/>
                <w:sz w:val="18"/>
                <w:szCs w:val="18"/>
              </w:rPr>
              <w:br/>
            </w:r>
            <w:r w:rsidRPr="00142B65">
              <w:rPr>
                <w:rFonts w:eastAsia="Calibri"/>
                <w:sz w:val="18"/>
                <w:szCs w:val="18"/>
              </w:rPr>
              <w:t>в мероприятиях методической направленности (программы дополнительного профессионального образования, стажировки, семинары-практики и так далее)</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Наличие рисков несоблюдения законодательства при оказании услуг по реализации дополнительных общеразвивающих программ</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Оказание общественно полезной услуги «реализация дополнительных общеразвивающих программ» в соответствии </w:t>
            </w:r>
            <w:r w:rsidR="00663DE3">
              <w:rPr>
                <w:rFonts w:eastAsia="Calibri"/>
                <w:sz w:val="18"/>
                <w:szCs w:val="18"/>
              </w:rPr>
              <w:br/>
            </w:r>
            <w:r w:rsidRPr="00142B65">
              <w:rPr>
                <w:rFonts w:eastAsia="Calibri"/>
                <w:sz w:val="18"/>
                <w:szCs w:val="18"/>
              </w:rPr>
              <w:t>с требованиями законодательства Российской Федерации</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Программы методических мероприятий, информация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в 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образования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14.3</w:t>
            </w:r>
            <w:r w:rsidR="00663DE3">
              <w:rPr>
                <w:rFonts w:eastAsia="Calibri"/>
                <w:sz w:val="18"/>
                <w:szCs w:val="18"/>
              </w:rPr>
              <w:t>.</w:t>
            </w:r>
          </w:p>
        </w:tc>
        <w:tc>
          <w:tcPr>
            <w:tcW w:w="800"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Реализация комплекса мер, направленных </w:t>
            </w:r>
            <w:r w:rsidR="00663DE3">
              <w:rPr>
                <w:rFonts w:eastAsia="Calibri"/>
                <w:sz w:val="18"/>
                <w:szCs w:val="18"/>
              </w:rPr>
              <w:br/>
            </w:r>
            <w:r w:rsidRPr="00142B65">
              <w:rPr>
                <w:rFonts w:eastAsia="Calibri"/>
                <w:sz w:val="18"/>
                <w:szCs w:val="18"/>
              </w:rPr>
              <w:t xml:space="preserve">на формирование современных управленческих </w:t>
            </w:r>
            <w:r w:rsidR="00663DE3">
              <w:rPr>
                <w:rFonts w:eastAsia="Calibri"/>
                <w:sz w:val="18"/>
                <w:szCs w:val="18"/>
              </w:rPr>
              <w:br/>
            </w:r>
            <w:r w:rsidRPr="00142B65">
              <w:rPr>
                <w:rFonts w:eastAsia="Calibri"/>
                <w:sz w:val="18"/>
                <w:szCs w:val="18"/>
              </w:rPr>
              <w:t xml:space="preserve">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 </w:t>
            </w:r>
          </w:p>
          <w:p w:rsidR="00A23EDA" w:rsidRPr="00142B65" w:rsidRDefault="00A23EDA" w:rsidP="00A23EDA">
            <w:pPr>
              <w:widowControl w:val="0"/>
              <w:jc w:val="both"/>
              <w:rPr>
                <w:rFonts w:eastAsia="Calibri"/>
                <w:sz w:val="18"/>
                <w:szCs w:val="18"/>
              </w:rPr>
            </w:pPr>
          </w:p>
        </w:tc>
        <w:tc>
          <w:tcPr>
            <w:tcW w:w="979"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Закрепление гарантий </w:t>
            </w:r>
            <w:r w:rsidR="00663DE3">
              <w:rPr>
                <w:rFonts w:eastAsia="Calibri"/>
                <w:sz w:val="18"/>
                <w:szCs w:val="18"/>
              </w:rPr>
              <w:br/>
            </w:r>
            <w:r w:rsidRPr="00142B65">
              <w:rPr>
                <w:rFonts w:eastAsia="Calibri"/>
                <w:sz w:val="18"/>
                <w:szCs w:val="18"/>
              </w:rPr>
              <w:t xml:space="preserve">на получение дополнительного образования для детей в возрасте от 5 до 18 лет, развитие негосударственного сектора </w:t>
            </w:r>
            <w:r w:rsidR="00663DE3">
              <w:rPr>
                <w:rFonts w:eastAsia="Calibri"/>
                <w:sz w:val="18"/>
                <w:szCs w:val="18"/>
              </w:rPr>
              <w:br/>
            </w:r>
            <w:r w:rsidRPr="00142B65">
              <w:rPr>
                <w:rFonts w:eastAsia="Calibri"/>
                <w:sz w:val="18"/>
                <w:szCs w:val="18"/>
              </w:rPr>
              <w:t xml:space="preserve">в сфере дополнительного образования детей </w:t>
            </w:r>
          </w:p>
          <w:p w:rsidR="00A23EDA" w:rsidRPr="00142B65" w:rsidRDefault="00A23EDA" w:rsidP="00A23EDA">
            <w:pPr>
              <w:widowControl w:val="0"/>
              <w:jc w:val="both"/>
              <w:rPr>
                <w:rFonts w:eastAsia="Calibri"/>
                <w:sz w:val="18"/>
                <w:szCs w:val="18"/>
              </w:rPr>
            </w:pPr>
          </w:p>
        </w:tc>
        <w:tc>
          <w:tcPr>
            <w:tcW w:w="882"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 </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p w:rsidR="00A23EDA" w:rsidRPr="00142B65" w:rsidRDefault="00A23EDA" w:rsidP="00142B65">
            <w:pPr>
              <w:widowControl w:val="0"/>
              <w:ind w:left="-81" w:right="-85"/>
              <w:jc w:val="center"/>
              <w:rPr>
                <w:rFonts w:eastAsia="Calibri"/>
                <w:sz w:val="18"/>
                <w:szCs w:val="18"/>
              </w:rPr>
            </w:pP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образования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outlineLvl w:val="2"/>
              <w:rPr>
                <w:rFonts w:eastAsia="Calibri"/>
                <w:sz w:val="18"/>
                <w:szCs w:val="18"/>
              </w:rPr>
            </w:pPr>
            <w:r w:rsidRPr="00142B65">
              <w:rPr>
                <w:rFonts w:eastAsia="Calibri"/>
                <w:sz w:val="18"/>
                <w:szCs w:val="18"/>
              </w:rPr>
              <w:t>15.</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услуг отдыха и оздоровления детей</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15.1.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Обеспечение детей услугами отдыха </w:t>
            </w:r>
            <w:r w:rsidR="00663DE3">
              <w:rPr>
                <w:rFonts w:eastAsia="Calibri"/>
                <w:sz w:val="18"/>
                <w:szCs w:val="18"/>
              </w:rPr>
              <w:br/>
            </w:r>
            <w:r w:rsidRPr="00142B65">
              <w:rPr>
                <w:rFonts w:eastAsia="Calibri"/>
                <w:sz w:val="18"/>
                <w:szCs w:val="18"/>
              </w:rPr>
              <w:t xml:space="preserve">и оздоровления организациями частной формы собственности </w:t>
            </w:r>
            <w:r w:rsidR="00663DE3">
              <w:rPr>
                <w:rFonts w:eastAsia="Calibri"/>
                <w:sz w:val="18"/>
                <w:szCs w:val="18"/>
              </w:rPr>
              <w:br/>
            </w:r>
            <w:r w:rsidRPr="00142B65">
              <w:rPr>
                <w:rFonts w:eastAsia="Calibri"/>
                <w:sz w:val="18"/>
                <w:szCs w:val="18"/>
              </w:rPr>
              <w:t>за счет средств консолидированного бюджета субъекта Российской Федерации</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Недостаточное участие негосударственных (немуниципальных) организаций в предоставлении услуг по отдыху и оздоровлению детей</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Развитие конкуренции в сфере услуг отдыха и оздоровления детей</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663DE3"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w:t>
            </w:r>
            <w:r w:rsidR="00663DE3">
              <w:rPr>
                <w:rFonts w:eastAsia="Calibri"/>
                <w:sz w:val="18"/>
                <w:szCs w:val="18"/>
              </w:rPr>
              <w:br/>
            </w:r>
            <w:r w:rsidRPr="00142B65">
              <w:rPr>
                <w:rFonts w:eastAsia="Calibri"/>
                <w:sz w:val="18"/>
                <w:szCs w:val="18"/>
              </w:rPr>
              <w:t xml:space="preserve">в Департамент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 xml:space="preserve">образования и науки </w:t>
            </w:r>
          </w:p>
          <w:p w:rsidR="00663DE3" w:rsidRDefault="00A23EDA" w:rsidP="00142B65">
            <w:pPr>
              <w:widowControl w:val="0"/>
              <w:ind w:left="-103" w:right="-107"/>
              <w:jc w:val="center"/>
              <w:rPr>
                <w:rFonts w:eastAsia="Calibri"/>
                <w:sz w:val="18"/>
                <w:szCs w:val="18"/>
              </w:rPr>
            </w:pPr>
            <w:r w:rsidRPr="00142B65">
              <w:rPr>
                <w:rFonts w:eastAsia="Calibri"/>
                <w:sz w:val="18"/>
                <w:szCs w:val="18"/>
              </w:rPr>
              <w:t xml:space="preserve">Ханты-Мансийского автономного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округа – Югры,</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образования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15.2.</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Оказание организационно-консультативной </w:t>
            </w:r>
            <w:r w:rsidR="00663DE3">
              <w:rPr>
                <w:rFonts w:eastAsia="Calibri"/>
                <w:sz w:val="18"/>
                <w:szCs w:val="18"/>
              </w:rPr>
              <w:br/>
            </w:r>
            <w:r w:rsidRPr="00142B65">
              <w:rPr>
                <w:rFonts w:eastAsia="Calibri"/>
                <w:sz w:val="18"/>
                <w:szCs w:val="18"/>
              </w:rPr>
              <w:t xml:space="preserve">и информационно-методической помощи негосударственным (немуниципальным) организациям, предоставляющим услуги по организации отдыха </w:t>
            </w:r>
            <w:r w:rsidR="00663DE3">
              <w:rPr>
                <w:rFonts w:eastAsia="Calibri"/>
                <w:sz w:val="18"/>
                <w:szCs w:val="18"/>
              </w:rPr>
              <w:br/>
            </w:r>
            <w:r w:rsidRPr="00142B65">
              <w:rPr>
                <w:rFonts w:eastAsia="Calibri"/>
                <w:sz w:val="18"/>
                <w:szCs w:val="18"/>
              </w:rPr>
              <w:t>и оздоровления детей</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Наличие потребности у представителей негосударственного (немуниципального) сектора в организационно-консультативной и информационно-методической помощи по организации предоставления услуг отдыха и оздоровления детей</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Развитие сектора негосударственных (немуниципальных) организаций отдыха детей </w:t>
            </w:r>
            <w:r w:rsidR="00663DE3">
              <w:rPr>
                <w:rFonts w:eastAsia="Calibri"/>
                <w:sz w:val="18"/>
                <w:szCs w:val="18"/>
              </w:rPr>
              <w:br/>
            </w:r>
            <w:r w:rsidRPr="00142B65">
              <w:rPr>
                <w:rFonts w:eastAsia="Calibri"/>
                <w:sz w:val="18"/>
                <w:szCs w:val="18"/>
              </w:rPr>
              <w:t>и их оздоровления</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663DE3" w:rsidRDefault="00A23EDA" w:rsidP="00142B65">
            <w:pPr>
              <w:widowControl w:val="0"/>
              <w:ind w:left="-103" w:right="-107"/>
              <w:jc w:val="center"/>
              <w:rPr>
                <w:rFonts w:eastAsia="Calibri"/>
                <w:sz w:val="18"/>
                <w:szCs w:val="18"/>
              </w:rPr>
            </w:pPr>
            <w:r w:rsidRPr="00142B65">
              <w:rPr>
                <w:rFonts w:eastAsia="Calibri"/>
                <w:sz w:val="18"/>
                <w:szCs w:val="18"/>
              </w:rPr>
              <w:t>Информация</w:t>
            </w:r>
          </w:p>
          <w:p w:rsidR="00663DE3" w:rsidRDefault="00A23EDA" w:rsidP="00142B65">
            <w:pPr>
              <w:widowControl w:val="0"/>
              <w:ind w:left="-103" w:right="-107"/>
              <w:jc w:val="center"/>
              <w:rPr>
                <w:rFonts w:eastAsia="Calibri"/>
                <w:sz w:val="18"/>
                <w:szCs w:val="18"/>
              </w:rPr>
            </w:pPr>
            <w:r w:rsidRPr="00142B65">
              <w:rPr>
                <w:rFonts w:eastAsia="Calibri"/>
                <w:sz w:val="18"/>
                <w:szCs w:val="18"/>
              </w:rPr>
              <w:t xml:space="preserve">в Департамент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 xml:space="preserve">образования и науки </w:t>
            </w:r>
          </w:p>
          <w:p w:rsidR="00663DE3" w:rsidRDefault="00A23EDA" w:rsidP="00142B65">
            <w:pPr>
              <w:widowControl w:val="0"/>
              <w:ind w:left="-103" w:right="-107"/>
              <w:jc w:val="center"/>
              <w:rPr>
                <w:rFonts w:eastAsia="Calibri"/>
                <w:sz w:val="18"/>
                <w:szCs w:val="18"/>
              </w:rPr>
            </w:pPr>
            <w:r w:rsidRPr="00142B65">
              <w:rPr>
                <w:rFonts w:eastAsia="Calibri"/>
                <w:sz w:val="18"/>
                <w:szCs w:val="18"/>
              </w:rPr>
              <w:t xml:space="preserve">Ханты-Мансийского автономного </w:t>
            </w:r>
          </w:p>
          <w:p w:rsidR="00663DE3" w:rsidRDefault="00A23EDA" w:rsidP="00663DE3">
            <w:pPr>
              <w:widowControl w:val="0"/>
              <w:ind w:left="-103" w:right="-107"/>
              <w:jc w:val="center"/>
              <w:rPr>
                <w:rFonts w:eastAsia="Calibri"/>
                <w:sz w:val="18"/>
                <w:szCs w:val="18"/>
              </w:rPr>
            </w:pPr>
            <w:r w:rsidRPr="00142B65">
              <w:rPr>
                <w:rFonts w:eastAsia="Calibri"/>
                <w:sz w:val="18"/>
                <w:szCs w:val="18"/>
              </w:rPr>
              <w:t xml:space="preserve">округа – Югры, </w:t>
            </w:r>
          </w:p>
          <w:p w:rsidR="00A23EDA" w:rsidRPr="00142B65" w:rsidRDefault="00A23EDA" w:rsidP="00663DE3">
            <w:pPr>
              <w:widowControl w:val="0"/>
              <w:ind w:left="-103" w:right="-107"/>
              <w:jc w:val="center"/>
              <w:rPr>
                <w:rFonts w:eastAsia="Calibri"/>
                <w:sz w:val="18"/>
                <w:szCs w:val="18"/>
              </w:rPr>
            </w:pPr>
            <w:r w:rsidRPr="00142B65">
              <w:rPr>
                <w:rFonts w:eastAsia="Calibri"/>
                <w:sz w:val="18"/>
                <w:szCs w:val="18"/>
              </w:rPr>
              <w:t>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образования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outlineLvl w:val="2"/>
              <w:rPr>
                <w:rFonts w:eastAsia="Calibri"/>
                <w:sz w:val="18"/>
                <w:szCs w:val="18"/>
              </w:rPr>
            </w:pPr>
            <w:r w:rsidRPr="00142B65">
              <w:rPr>
                <w:rFonts w:eastAsia="Calibri"/>
                <w:sz w:val="18"/>
                <w:szCs w:val="18"/>
              </w:rPr>
              <w:t>16.</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благоустройства городской среды</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16.1.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Реализация мероприятий по благоустройству общественных территорий муниципальных образований, нуждающихся в благоустройстве по итогам проведенной инвентаризации</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Необходимость приведения общественных территорий в надлежащее состояние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Создание условий для развития конкуренции на рынке благоустройства городской среды</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EE2136"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w:t>
            </w:r>
          </w:p>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в </w:t>
            </w:r>
            <w:r w:rsidR="00EE2136" w:rsidRPr="00EE2136">
              <w:rPr>
                <w:rFonts w:eastAsia="Calibri"/>
                <w:sz w:val="18"/>
                <w:szCs w:val="18"/>
              </w:rPr>
              <w:t xml:space="preserve">Департамент </w:t>
            </w:r>
          </w:p>
          <w:p w:rsidR="00EE2136" w:rsidRDefault="00EE2136" w:rsidP="00142B65">
            <w:pPr>
              <w:widowControl w:val="0"/>
              <w:ind w:left="-103" w:right="-107"/>
              <w:jc w:val="center"/>
              <w:rPr>
                <w:rFonts w:eastAsia="Calibri"/>
                <w:sz w:val="18"/>
                <w:szCs w:val="18"/>
              </w:rPr>
            </w:pPr>
            <w:r w:rsidRPr="00EE2136">
              <w:rPr>
                <w:rFonts w:eastAsia="Calibri"/>
                <w:sz w:val="18"/>
                <w:szCs w:val="18"/>
              </w:rPr>
              <w:t xml:space="preserve">строительства и жилищно-коммунального комплекса Ханты-Мансийского автономного </w:t>
            </w:r>
          </w:p>
          <w:p w:rsidR="001B54FD" w:rsidRDefault="00EE2136" w:rsidP="00EE2136">
            <w:pPr>
              <w:widowControl w:val="0"/>
              <w:ind w:left="-103" w:right="-107"/>
              <w:jc w:val="center"/>
              <w:rPr>
                <w:rFonts w:eastAsia="Calibri"/>
                <w:sz w:val="18"/>
                <w:szCs w:val="18"/>
              </w:rPr>
            </w:pPr>
            <w:r w:rsidRPr="00EE2136">
              <w:rPr>
                <w:rFonts w:eastAsia="Calibri"/>
                <w:sz w:val="18"/>
                <w:szCs w:val="18"/>
              </w:rPr>
              <w:t>округа – Югры</w:t>
            </w:r>
            <w:r w:rsidR="00A23EDA" w:rsidRPr="00142B65">
              <w:rPr>
                <w:rFonts w:eastAsia="Calibri"/>
                <w:sz w:val="18"/>
                <w:szCs w:val="18"/>
              </w:rPr>
              <w:t xml:space="preserve">, комитет экономического развития администрации </w:t>
            </w:r>
          </w:p>
          <w:p w:rsidR="00EE2136" w:rsidRPr="00142B65" w:rsidRDefault="00A23EDA" w:rsidP="00EE2136">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жилищно-коммунального хозяйства администрации Кондинского района,</w:t>
            </w:r>
          </w:p>
          <w:p w:rsidR="00A23EDA" w:rsidRPr="00142B65" w:rsidRDefault="00A23EDA" w:rsidP="00A23EDA">
            <w:pPr>
              <w:widowControl w:val="0"/>
              <w:jc w:val="center"/>
              <w:rPr>
                <w:rFonts w:eastAsia="Calibri"/>
                <w:sz w:val="18"/>
                <w:szCs w:val="18"/>
              </w:rPr>
            </w:pPr>
            <w:r w:rsidRPr="00142B65">
              <w:rPr>
                <w:rFonts w:eastAsia="Calibri"/>
                <w:sz w:val="18"/>
                <w:szCs w:val="18"/>
              </w:rPr>
              <w:t>муниципальное учреждение Управление капитального строительства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outlineLvl w:val="2"/>
              <w:rPr>
                <w:rFonts w:eastAsia="Calibri"/>
                <w:sz w:val="18"/>
                <w:szCs w:val="18"/>
              </w:rPr>
            </w:pPr>
            <w:r w:rsidRPr="00142B65">
              <w:rPr>
                <w:rFonts w:eastAsia="Calibri"/>
                <w:sz w:val="18"/>
                <w:szCs w:val="18"/>
              </w:rPr>
              <w:t>17.</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выполнения работ по содержанию и текущему ремонту общего имущества собственников помещений в многоквартирном доме</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17.1.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Низкая активность собственников помещений в многоквартирных домах в решении вопросов содержания общего имущества</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Создание условий для развития конкуренции на рынке обслуживания жилищного фонда</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EE2136"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w:t>
            </w:r>
          </w:p>
          <w:p w:rsidR="00EE2136" w:rsidRDefault="00A23EDA" w:rsidP="00EE2136">
            <w:pPr>
              <w:widowControl w:val="0"/>
              <w:ind w:left="-103" w:right="-107"/>
              <w:jc w:val="center"/>
              <w:rPr>
                <w:rFonts w:eastAsia="Calibri"/>
                <w:sz w:val="18"/>
                <w:szCs w:val="18"/>
              </w:rPr>
            </w:pPr>
            <w:r w:rsidRPr="00142B65">
              <w:rPr>
                <w:rFonts w:eastAsia="Calibri"/>
                <w:sz w:val="18"/>
                <w:szCs w:val="18"/>
              </w:rPr>
              <w:t xml:space="preserve">в Департамент </w:t>
            </w:r>
            <w:r w:rsidR="00EE2136" w:rsidRPr="00EE2136">
              <w:rPr>
                <w:rFonts w:eastAsia="Calibri"/>
                <w:sz w:val="18"/>
                <w:szCs w:val="18"/>
              </w:rPr>
              <w:t xml:space="preserve">строительства и жилищно-коммунального комплекса Ханты-Мансийского автономного </w:t>
            </w:r>
          </w:p>
          <w:p w:rsidR="001B54FD" w:rsidRDefault="00EE2136" w:rsidP="00EE2136">
            <w:pPr>
              <w:widowControl w:val="0"/>
              <w:ind w:left="-103" w:right="-107"/>
              <w:jc w:val="center"/>
              <w:rPr>
                <w:rFonts w:eastAsia="Calibri"/>
                <w:sz w:val="18"/>
                <w:szCs w:val="18"/>
              </w:rPr>
            </w:pPr>
            <w:r w:rsidRPr="00EE2136">
              <w:rPr>
                <w:rFonts w:eastAsia="Calibri"/>
                <w:sz w:val="18"/>
                <w:szCs w:val="18"/>
              </w:rPr>
              <w:t>округа – Югры</w:t>
            </w:r>
            <w:r w:rsidR="00A23EDA" w:rsidRPr="00142B65">
              <w:rPr>
                <w:rFonts w:eastAsia="Calibri"/>
                <w:sz w:val="18"/>
                <w:szCs w:val="18"/>
              </w:rPr>
              <w:t xml:space="preserve">, комитет экономического развития администрации </w:t>
            </w:r>
          </w:p>
          <w:p w:rsidR="00A23EDA" w:rsidRPr="00142B65" w:rsidRDefault="00A23EDA" w:rsidP="00EE2136">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жилищно-коммунального хозяйства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outlineLvl w:val="2"/>
              <w:rPr>
                <w:rFonts w:eastAsia="Calibri"/>
                <w:sz w:val="18"/>
                <w:szCs w:val="18"/>
              </w:rPr>
            </w:pPr>
            <w:r w:rsidRPr="00142B65">
              <w:rPr>
                <w:rFonts w:eastAsia="Calibri"/>
                <w:sz w:val="18"/>
                <w:szCs w:val="18"/>
              </w:rPr>
              <w:t>18.</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18.1.</w:t>
            </w:r>
          </w:p>
        </w:tc>
        <w:tc>
          <w:tcPr>
            <w:tcW w:w="800" w:type="pct"/>
            <w:shd w:val="clear" w:color="auto" w:fill="auto"/>
          </w:tcPr>
          <w:p w:rsidR="00A23EDA" w:rsidRPr="00142B65" w:rsidRDefault="00A23EDA" w:rsidP="00EE2136">
            <w:pPr>
              <w:widowControl w:val="0"/>
              <w:jc w:val="both"/>
              <w:rPr>
                <w:rFonts w:eastAsia="Calibri"/>
                <w:sz w:val="18"/>
                <w:szCs w:val="18"/>
              </w:rPr>
            </w:pPr>
            <w:r w:rsidRPr="00142B65">
              <w:rPr>
                <w:rFonts w:eastAsia="Calibri"/>
                <w:sz w:val="18"/>
                <w:szCs w:val="18"/>
              </w:rPr>
              <w:t xml:space="preserve">Организация и проведение открытых конкурсов (электронных аукционов) по муниципальным маршрутам регулярных перевозок в соответствии </w:t>
            </w:r>
            <w:r w:rsidR="00EE2136">
              <w:rPr>
                <w:rFonts w:eastAsia="Calibri"/>
                <w:sz w:val="18"/>
                <w:szCs w:val="18"/>
              </w:rPr>
              <w:br/>
            </w:r>
            <w:r w:rsidRPr="00142B65">
              <w:rPr>
                <w:rFonts w:eastAsia="Calibri"/>
                <w:sz w:val="18"/>
                <w:szCs w:val="18"/>
              </w:rPr>
              <w:t xml:space="preserve">с Федеральным </w:t>
            </w:r>
            <w:hyperlink r:id="rId11" w:history="1">
              <w:r w:rsidRPr="00142B65">
                <w:rPr>
                  <w:rFonts w:eastAsia="Calibri"/>
                  <w:sz w:val="18"/>
                  <w:szCs w:val="18"/>
                </w:rPr>
                <w:t>законом</w:t>
              </w:r>
            </w:hyperlink>
            <w:r w:rsidRPr="00142B65">
              <w:rPr>
                <w:rFonts w:eastAsia="Calibri"/>
                <w:sz w:val="18"/>
                <w:szCs w:val="18"/>
              </w:rPr>
              <w:t xml:space="preserve"> </w:t>
            </w:r>
            <w:r w:rsidR="00EE2136">
              <w:rPr>
                <w:rFonts w:eastAsia="Calibri"/>
                <w:sz w:val="18"/>
                <w:szCs w:val="18"/>
              </w:rPr>
              <w:br/>
            </w:r>
            <w:r w:rsidRPr="00142B65">
              <w:rPr>
                <w:rFonts w:eastAsia="Calibri"/>
                <w:sz w:val="18"/>
                <w:szCs w:val="18"/>
              </w:rPr>
              <w:t xml:space="preserve">от 13 июля 2015 года </w:t>
            </w:r>
            <w:r w:rsidR="00EE2136">
              <w:rPr>
                <w:rFonts w:eastAsia="Calibri"/>
                <w:sz w:val="18"/>
                <w:szCs w:val="18"/>
              </w:rPr>
              <w:br/>
            </w:r>
            <w:r w:rsidRPr="00142B65">
              <w:rPr>
                <w:rFonts w:eastAsia="Calibri"/>
                <w:sz w:val="18"/>
                <w:szCs w:val="18"/>
              </w:rPr>
              <w:t>№ 220-ФЗ «</w:t>
            </w:r>
            <w:r w:rsidR="00EE2136" w:rsidRPr="00EE2136">
              <w:rPr>
                <w:rFonts w:eastAsia="Calibri"/>
                <w:sz w:val="18"/>
                <w:szCs w:val="1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EE2136">
              <w:rPr>
                <w:rFonts w:eastAsia="Calibri"/>
                <w:sz w:val="18"/>
                <w:szCs w:val="18"/>
              </w:rPr>
              <w:t>льные акты Российской Федерации</w:t>
            </w:r>
            <w:r w:rsidRPr="00142B65">
              <w:rPr>
                <w:rFonts w:eastAsia="Calibri"/>
                <w:sz w:val="18"/>
                <w:szCs w:val="18"/>
              </w:rPr>
              <w:t>»</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Недостаточность регулярного транспортного сообщения</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Создание условий для развития конкуренции на рынке услуг перевозок пассажиров наземным транспортом</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EE2136" w:rsidRDefault="00EE2136" w:rsidP="00EE2136">
            <w:pPr>
              <w:widowControl w:val="0"/>
              <w:ind w:left="-103" w:right="-107"/>
              <w:jc w:val="center"/>
              <w:rPr>
                <w:rFonts w:eastAsia="Calibri"/>
                <w:sz w:val="18"/>
                <w:szCs w:val="18"/>
              </w:rPr>
            </w:pPr>
            <w:r>
              <w:rPr>
                <w:rFonts w:eastAsia="Calibri"/>
                <w:sz w:val="18"/>
                <w:szCs w:val="18"/>
              </w:rPr>
              <w:t xml:space="preserve">Информация на официальном </w:t>
            </w:r>
            <w:r w:rsidR="007B63D0">
              <w:rPr>
                <w:rFonts w:eastAsia="Calibri"/>
                <w:sz w:val="18"/>
                <w:szCs w:val="18"/>
              </w:rPr>
              <w:t>сайте органов местного самоуправления Кондинского района</w:t>
            </w:r>
            <w:r w:rsidR="00A23EDA" w:rsidRPr="00142B65">
              <w:rPr>
                <w:rFonts w:eastAsia="Calibri"/>
                <w:sz w:val="18"/>
                <w:szCs w:val="18"/>
              </w:rPr>
              <w:t xml:space="preserve">, </w:t>
            </w:r>
          </w:p>
          <w:p w:rsidR="00A23EDA" w:rsidRPr="00142B65" w:rsidRDefault="00A23EDA" w:rsidP="00EE2136">
            <w:pPr>
              <w:widowControl w:val="0"/>
              <w:ind w:left="-103" w:right="-107"/>
              <w:jc w:val="center"/>
              <w:rPr>
                <w:rFonts w:eastAsia="Calibri"/>
                <w:sz w:val="18"/>
                <w:szCs w:val="18"/>
              </w:rPr>
            </w:pPr>
            <w:r w:rsidRPr="00142B65">
              <w:rPr>
                <w:rFonts w:eastAsia="Calibri"/>
                <w:sz w:val="18"/>
                <w:szCs w:val="18"/>
              </w:rPr>
              <w:t>в 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18.2.</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Информирование населения о работе пассажирского автомобильного транспорта</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Низкий уровень информированности населения о работе пассажирского автомобильного транспорта</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Повышение информированности населения по вопросам организации регулярных перевозок пассажиров автомобильным транспортом </w:t>
            </w:r>
            <w:r w:rsidR="007B63D0">
              <w:rPr>
                <w:rFonts w:eastAsia="Calibri"/>
                <w:sz w:val="18"/>
                <w:szCs w:val="18"/>
              </w:rPr>
              <w:br/>
            </w:r>
            <w:r w:rsidRPr="00142B65">
              <w:rPr>
                <w:rFonts w:eastAsia="Calibri"/>
                <w:sz w:val="18"/>
                <w:szCs w:val="18"/>
              </w:rPr>
              <w:t>в муниципальном сообщении</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90B4C" w:rsidRDefault="00A23EDA" w:rsidP="007B63D0">
            <w:pPr>
              <w:widowControl w:val="0"/>
              <w:ind w:left="-103" w:right="-107"/>
              <w:jc w:val="center"/>
              <w:rPr>
                <w:rFonts w:eastAsia="Calibri"/>
                <w:sz w:val="18"/>
                <w:szCs w:val="18"/>
              </w:rPr>
            </w:pPr>
            <w:r w:rsidRPr="00142B65">
              <w:rPr>
                <w:rFonts w:eastAsia="Calibri"/>
                <w:sz w:val="18"/>
                <w:szCs w:val="18"/>
              </w:rPr>
              <w:t>Размещение информации на официальн</w:t>
            </w:r>
            <w:r w:rsidR="007B63D0">
              <w:rPr>
                <w:rFonts w:eastAsia="Calibri"/>
                <w:sz w:val="18"/>
                <w:szCs w:val="18"/>
              </w:rPr>
              <w:t>ом сайте органов местного самоуправления Кондинского района</w:t>
            </w:r>
            <w:r w:rsidR="00A90B4C">
              <w:rPr>
                <w:rFonts w:eastAsia="Calibri"/>
                <w:sz w:val="18"/>
                <w:szCs w:val="18"/>
              </w:rPr>
              <w:t xml:space="preserve">, </w:t>
            </w:r>
          </w:p>
          <w:p w:rsidR="001B54FD" w:rsidRDefault="00A90B4C" w:rsidP="007B63D0">
            <w:pPr>
              <w:widowControl w:val="0"/>
              <w:ind w:left="-103" w:right="-107"/>
              <w:jc w:val="center"/>
              <w:rPr>
                <w:rFonts w:eastAsia="Calibri"/>
                <w:sz w:val="18"/>
                <w:szCs w:val="18"/>
              </w:rPr>
            </w:pPr>
            <w:r>
              <w:rPr>
                <w:rFonts w:eastAsia="Calibri"/>
                <w:sz w:val="18"/>
                <w:szCs w:val="18"/>
              </w:rPr>
              <w:t xml:space="preserve">информация </w:t>
            </w:r>
            <w:r w:rsidR="00A23EDA" w:rsidRPr="00142B65">
              <w:rPr>
                <w:rFonts w:eastAsia="Calibri"/>
                <w:sz w:val="18"/>
                <w:szCs w:val="18"/>
              </w:rPr>
              <w:t xml:space="preserve">в комитет экономического развития администрации </w:t>
            </w:r>
          </w:p>
          <w:p w:rsidR="00A23EDA" w:rsidRPr="00142B65" w:rsidRDefault="00A23EDA" w:rsidP="007B63D0">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18.3</w:t>
            </w:r>
            <w:r w:rsidR="007B63D0">
              <w:rPr>
                <w:rFonts w:eastAsia="Calibri"/>
                <w:sz w:val="18"/>
                <w:szCs w:val="18"/>
              </w:rPr>
              <w:t>.</w:t>
            </w:r>
          </w:p>
        </w:tc>
        <w:tc>
          <w:tcPr>
            <w:tcW w:w="800" w:type="pct"/>
            <w:shd w:val="clear" w:color="auto" w:fill="auto"/>
          </w:tcPr>
          <w:p w:rsidR="00A23EDA" w:rsidRPr="00142B65" w:rsidRDefault="00A23EDA" w:rsidP="007B63D0">
            <w:pPr>
              <w:jc w:val="both"/>
              <w:rPr>
                <w:rFonts w:eastAsia="Calibri"/>
                <w:sz w:val="18"/>
                <w:szCs w:val="18"/>
              </w:rPr>
            </w:pPr>
            <w:r w:rsidRPr="00142B65">
              <w:rPr>
                <w:rFonts w:eastAsia="Calibri"/>
                <w:sz w:val="18"/>
                <w:szCs w:val="18"/>
              </w:rPr>
              <w:t>Размещение информации</w:t>
            </w:r>
            <w:r w:rsidR="007B63D0">
              <w:rPr>
                <w:rFonts w:eastAsia="Calibri"/>
                <w:sz w:val="18"/>
                <w:szCs w:val="18"/>
              </w:rPr>
              <w:br/>
            </w:r>
            <w:r w:rsidRPr="00142B65">
              <w:rPr>
                <w:rFonts w:eastAsia="Calibri"/>
                <w:sz w:val="18"/>
                <w:szCs w:val="18"/>
              </w:rPr>
              <w:t xml:space="preserve">о критериях конкурсного отбора перевозчиков в открытом доступе в сети </w:t>
            </w:r>
            <w:r w:rsidR="007B63D0">
              <w:rPr>
                <w:rFonts w:eastAsia="Calibri"/>
                <w:sz w:val="18"/>
                <w:szCs w:val="18"/>
              </w:rPr>
              <w:t>«</w:t>
            </w:r>
            <w:r w:rsidRPr="00142B65">
              <w:rPr>
                <w:rFonts w:eastAsia="Calibri"/>
                <w:sz w:val="18"/>
                <w:szCs w:val="18"/>
              </w:rPr>
              <w:t>Интернет</w:t>
            </w:r>
            <w:r w:rsidR="007B63D0">
              <w:rPr>
                <w:rFonts w:eastAsia="Calibri"/>
                <w:sz w:val="18"/>
                <w:szCs w:val="18"/>
              </w:rPr>
              <w:t>»</w:t>
            </w:r>
            <w:r w:rsidRPr="00142B65">
              <w:rPr>
                <w:rFonts w:eastAsia="Calibri"/>
                <w:sz w:val="18"/>
                <w:szCs w:val="18"/>
              </w:rPr>
              <w:t xml:space="preserve">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979"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Высокие административные барьеры доступа на товарный рынок </w:t>
            </w:r>
          </w:p>
          <w:p w:rsidR="00A23EDA" w:rsidRPr="00142B65" w:rsidRDefault="00A23EDA" w:rsidP="00A23EDA">
            <w:pPr>
              <w:widowControl w:val="0"/>
              <w:jc w:val="both"/>
              <w:rPr>
                <w:rFonts w:eastAsia="Calibri"/>
                <w:sz w:val="18"/>
                <w:szCs w:val="18"/>
              </w:rPr>
            </w:pPr>
          </w:p>
        </w:tc>
        <w:tc>
          <w:tcPr>
            <w:tcW w:w="882"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Создание условий для развития конкуренции на рынке услуг перевозок пассажиров наземным транспортом </w:t>
            </w:r>
          </w:p>
          <w:p w:rsidR="00A23EDA" w:rsidRPr="00142B65" w:rsidRDefault="00A23EDA" w:rsidP="00A23EDA">
            <w:pPr>
              <w:widowControl w:val="0"/>
              <w:jc w:val="both"/>
              <w:rPr>
                <w:rFonts w:eastAsia="Calibri"/>
                <w:sz w:val="18"/>
                <w:szCs w:val="18"/>
              </w:rPr>
            </w:pP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7B63D0" w:rsidRDefault="00A23EDA" w:rsidP="007B63D0">
            <w:pPr>
              <w:ind w:left="-103" w:right="-107"/>
              <w:jc w:val="center"/>
              <w:rPr>
                <w:rFonts w:eastAsia="Calibri"/>
                <w:sz w:val="18"/>
                <w:szCs w:val="18"/>
              </w:rPr>
            </w:pPr>
            <w:r w:rsidRPr="00142B65">
              <w:rPr>
                <w:rFonts w:eastAsia="Calibri"/>
                <w:sz w:val="18"/>
                <w:szCs w:val="18"/>
              </w:rPr>
              <w:t>Разм</w:t>
            </w:r>
            <w:r w:rsidR="007B63D0">
              <w:rPr>
                <w:rFonts w:eastAsia="Calibri"/>
                <w:sz w:val="18"/>
                <w:szCs w:val="18"/>
              </w:rPr>
              <w:t>ещение информации на официальном</w:t>
            </w:r>
            <w:r w:rsidRPr="00142B65">
              <w:rPr>
                <w:rFonts w:eastAsia="Calibri"/>
                <w:sz w:val="18"/>
                <w:szCs w:val="18"/>
              </w:rPr>
              <w:t xml:space="preserve"> </w:t>
            </w:r>
            <w:r w:rsidR="007B63D0">
              <w:rPr>
                <w:rFonts w:eastAsia="Calibri"/>
                <w:sz w:val="18"/>
                <w:szCs w:val="18"/>
              </w:rPr>
              <w:t>сайте органов местного самоуправления Кондинского района</w:t>
            </w:r>
            <w:r w:rsidRPr="00142B65">
              <w:rPr>
                <w:rFonts w:eastAsia="Calibri"/>
                <w:sz w:val="18"/>
                <w:szCs w:val="18"/>
              </w:rPr>
              <w:t xml:space="preserve">, </w:t>
            </w:r>
          </w:p>
          <w:p w:rsidR="001B54FD" w:rsidRDefault="00A90B4C" w:rsidP="007B63D0">
            <w:pPr>
              <w:ind w:left="-103" w:right="-107"/>
              <w:jc w:val="center"/>
              <w:rPr>
                <w:rFonts w:eastAsia="Calibri"/>
                <w:sz w:val="18"/>
                <w:szCs w:val="18"/>
              </w:rPr>
            </w:pPr>
            <w:r>
              <w:rPr>
                <w:rFonts w:eastAsia="Calibri"/>
                <w:sz w:val="18"/>
                <w:szCs w:val="18"/>
              </w:rPr>
              <w:t xml:space="preserve">информация </w:t>
            </w:r>
            <w:r w:rsidR="00A23EDA" w:rsidRPr="00142B65">
              <w:rPr>
                <w:rFonts w:eastAsia="Calibri"/>
                <w:sz w:val="18"/>
                <w:szCs w:val="18"/>
              </w:rPr>
              <w:t xml:space="preserve">в комитет экономического развития администрации </w:t>
            </w:r>
          </w:p>
          <w:p w:rsidR="00A23EDA" w:rsidRPr="00142B65" w:rsidRDefault="00A23EDA" w:rsidP="007B63D0">
            <w:pPr>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18.4</w:t>
            </w:r>
            <w:r w:rsidR="007B63D0">
              <w:rPr>
                <w:rFonts w:eastAsia="Calibri"/>
                <w:sz w:val="18"/>
                <w:szCs w:val="18"/>
              </w:rPr>
              <w:t>.</w:t>
            </w:r>
          </w:p>
        </w:tc>
        <w:tc>
          <w:tcPr>
            <w:tcW w:w="800"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Формирование сети регулярных маршрутов </w:t>
            </w:r>
            <w:r w:rsidR="007B63D0">
              <w:rPr>
                <w:rFonts w:eastAsia="Calibri"/>
                <w:sz w:val="18"/>
                <w:szCs w:val="18"/>
              </w:rPr>
              <w:br/>
            </w:r>
            <w:r w:rsidRPr="00142B65">
              <w:rPr>
                <w:rFonts w:eastAsia="Calibri"/>
                <w:sz w:val="18"/>
                <w:szCs w:val="18"/>
              </w:rPr>
              <w:t xml:space="preserve">с учетом предложений, изложенных в обращениях негосударственных перевозчиков </w:t>
            </w:r>
          </w:p>
          <w:p w:rsidR="00A23EDA" w:rsidRPr="00142B65" w:rsidRDefault="00A23EDA" w:rsidP="00A23EDA">
            <w:pPr>
              <w:jc w:val="both"/>
              <w:rPr>
                <w:rFonts w:eastAsia="Calibri"/>
                <w:sz w:val="18"/>
                <w:szCs w:val="18"/>
              </w:rPr>
            </w:pPr>
          </w:p>
        </w:tc>
        <w:tc>
          <w:tcPr>
            <w:tcW w:w="979"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Высокие административные барьеры доступа на товарный рынок </w:t>
            </w:r>
          </w:p>
          <w:p w:rsidR="00A23EDA" w:rsidRPr="00142B65" w:rsidRDefault="00A23EDA" w:rsidP="00A23EDA">
            <w:pPr>
              <w:jc w:val="both"/>
              <w:rPr>
                <w:rFonts w:eastAsia="Calibri"/>
                <w:sz w:val="18"/>
                <w:szCs w:val="18"/>
              </w:rPr>
            </w:pPr>
          </w:p>
        </w:tc>
        <w:tc>
          <w:tcPr>
            <w:tcW w:w="882"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Повышение безопасности и качества предоставляемых населению транспортных услуг, увеличение доходов перевозчиков </w:t>
            </w:r>
          </w:p>
          <w:p w:rsidR="00A23EDA" w:rsidRPr="00142B65" w:rsidRDefault="00A23EDA" w:rsidP="00A23EDA">
            <w:pPr>
              <w:jc w:val="both"/>
              <w:rPr>
                <w:rFonts w:eastAsia="Calibri"/>
                <w:sz w:val="18"/>
                <w:szCs w:val="18"/>
              </w:rPr>
            </w:pP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При необходимости</w:t>
            </w:r>
          </w:p>
          <w:p w:rsidR="00A23EDA" w:rsidRPr="00142B65" w:rsidRDefault="00A23EDA" w:rsidP="00142B65">
            <w:pPr>
              <w:ind w:left="-81" w:right="-85"/>
              <w:jc w:val="center"/>
              <w:rPr>
                <w:rFonts w:eastAsia="Calibri"/>
                <w:sz w:val="18"/>
                <w:szCs w:val="18"/>
              </w:rPr>
            </w:pPr>
          </w:p>
        </w:tc>
        <w:tc>
          <w:tcPr>
            <w:tcW w:w="767" w:type="pct"/>
            <w:shd w:val="clear" w:color="auto" w:fill="auto"/>
          </w:tcPr>
          <w:p w:rsidR="007B63D0" w:rsidRDefault="00A23EDA" w:rsidP="007B63D0">
            <w:pPr>
              <w:ind w:left="-103" w:right="-107"/>
              <w:jc w:val="center"/>
              <w:rPr>
                <w:rFonts w:eastAsia="Calibri"/>
                <w:sz w:val="18"/>
                <w:szCs w:val="18"/>
              </w:rPr>
            </w:pPr>
            <w:r w:rsidRPr="00142B65">
              <w:rPr>
                <w:rFonts w:eastAsia="Calibri"/>
                <w:sz w:val="18"/>
                <w:szCs w:val="18"/>
              </w:rPr>
              <w:t>Раз</w:t>
            </w:r>
            <w:r w:rsidR="007B63D0">
              <w:rPr>
                <w:rFonts w:eastAsia="Calibri"/>
                <w:sz w:val="18"/>
                <w:szCs w:val="18"/>
              </w:rPr>
              <w:t xml:space="preserve">мещение информации на официальном сайте органов местного самоуправления Кондинского района, </w:t>
            </w:r>
          </w:p>
          <w:p w:rsidR="001B54FD" w:rsidRDefault="00A90B4C" w:rsidP="007B63D0">
            <w:pPr>
              <w:ind w:left="-103" w:right="-107"/>
              <w:jc w:val="center"/>
              <w:rPr>
                <w:rFonts w:eastAsia="Calibri"/>
                <w:sz w:val="18"/>
                <w:szCs w:val="18"/>
              </w:rPr>
            </w:pPr>
            <w:r>
              <w:rPr>
                <w:rFonts w:eastAsia="Calibri"/>
                <w:sz w:val="18"/>
                <w:szCs w:val="18"/>
              </w:rPr>
              <w:t xml:space="preserve">информация </w:t>
            </w:r>
            <w:r w:rsidR="00A23EDA" w:rsidRPr="00142B65">
              <w:rPr>
                <w:rFonts w:eastAsia="Calibri"/>
                <w:sz w:val="18"/>
                <w:szCs w:val="18"/>
              </w:rPr>
              <w:t xml:space="preserve">в комитет экономического развития администрации </w:t>
            </w:r>
          </w:p>
          <w:p w:rsidR="00A23EDA" w:rsidRPr="00142B65" w:rsidRDefault="00A23EDA" w:rsidP="007B63D0">
            <w:pPr>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18.5</w:t>
            </w:r>
            <w:r w:rsidR="007B63D0">
              <w:rPr>
                <w:rFonts w:eastAsia="Calibri"/>
                <w:sz w:val="18"/>
                <w:szCs w:val="18"/>
              </w:rPr>
              <w:t>.</w:t>
            </w:r>
          </w:p>
        </w:tc>
        <w:tc>
          <w:tcPr>
            <w:tcW w:w="800"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Мониторинг пассажиропотока и потребностей муниципального образования в корректировке существующей маршрутной сети и создание новых маршрутов </w:t>
            </w:r>
          </w:p>
          <w:p w:rsidR="00A23EDA" w:rsidRPr="00142B65" w:rsidRDefault="00A23EDA" w:rsidP="00A23EDA">
            <w:pPr>
              <w:jc w:val="both"/>
              <w:rPr>
                <w:rFonts w:eastAsia="Calibri"/>
                <w:sz w:val="18"/>
                <w:szCs w:val="18"/>
              </w:rPr>
            </w:pPr>
          </w:p>
        </w:tc>
        <w:tc>
          <w:tcPr>
            <w:tcW w:w="979"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Высокие административные барьеры доступа на товарный рынок </w:t>
            </w:r>
          </w:p>
          <w:p w:rsidR="00A23EDA" w:rsidRPr="00142B65" w:rsidRDefault="00A23EDA" w:rsidP="00A23EDA">
            <w:pPr>
              <w:jc w:val="both"/>
              <w:rPr>
                <w:rFonts w:eastAsia="Calibri"/>
                <w:sz w:val="18"/>
                <w:szCs w:val="18"/>
              </w:rPr>
            </w:pPr>
          </w:p>
        </w:tc>
        <w:tc>
          <w:tcPr>
            <w:tcW w:w="882"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Создание условий для развития конкуренции на рынке услуг перевозок пассажиров наземным транспортом </w:t>
            </w:r>
          </w:p>
          <w:p w:rsidR="00A23EDA" w:rsidRPr="00142B65" w:rsidRDefault="00A23EDA" w:rsidP="00A23EDA">
            <w:pPr>
              <w:jc w:val="both"/>
              <w:rPr>
                <w:rFonts w:eastAsia="Calibri"/>
                <w:sz w:val="18"/>
                <w:szCs w:val="18"/>
              </w:rPr>
            </w:pP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A90B4C">
            <w:pPr>
              <w:ind w:left="-103" w:right="-107"/>
              <w:jc w:val="center"/>
              <w:rPr>
                <w:rFonts w:eastAsia="Calibri"/>
                <w:sz w:val="18"/>
                <w:szCs w:val="18"/>
              </w:rPr>
            </w:pPr>
            <w:r w:rsidRPr="00142B65">
              <w:rPr>
                <w:rFonts w:eastAsia="Calibri"/>
                <w:sz w:val="18"/>
                <w:szCs w:val="18"/>
              </w:rPr>
              <w:t>Разм</w:t>
            </w:r>
            <w:r w:rsidR="007B63D0">
              <w:rPr>
                <w:rFonts w:eastAsia="Calibri"/>
                <w:sz w:val="18"/>
                <w:szCs w:val="18"/>
              </w:rPr>
              <w:t>ещение информации на официальном</w:t>
            </w:r>
            <w:r w:rsidRPr="00142B65">
              <w:rPr>
                <w:rFonts w:eastAsia="Calibri"/>
                <w:sz w:val="18"/>
                <w:szCs w:val="18"/>
              </w:rPr>
              <w:t xml:space="preserve"> </w:t>
            </w:r>
            <w:r w:rsidR="007B63D0">
              <w:rPr>
                <w:rFonts w:eastAsia="Calibri"/>
                <w:sz w:val="18"/>
                <w:szCs w:val="18"/>
              </w:rPr>
              <w:t xml:space="preserve">сайте органов местного самоуправления Кондинского района, </w:t>
            </w:r>
            <w:r w:rsidR="00A90B4C">
              <w:rPr>
                <w:rFonts w:eastAsia="Calibri"/>
                <w:sz w:val="18"/>
                <w:szCs w:val="18"/>
              </w:rPr>
              <w:t xml:space="preserve">информация </w:t>
            </w:r>
            <w:r w:rsidRPr="00142B65">
              <w:rPr>
                <w:rFonts w:eastAsia="Calibri"/>
                <w:sz w:val="18"/>
                <w:szCs w:val="18"/>
              </w:rPr>
              <w:t xml:space="preserve">в комитет экономического развития администрации </w:t>
            </w:r>
          </w:p>
          <w:p w:rsidR="00A23EDA" w:rsidRPr="00142B65" w:rsidRDefault="00A23EDA" w:rsidP="00A90B4C">
            <w:pPr>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18.6</w:t>
            </w:r>
            <w:r w:rsidR="007B63D0">
              <w:rPr>
                <w:rFonts w:eastAsia="Calibri"/>
                <w:sz w:val="18"/>
                <w:szCs w:val="18"/>
              </w:rPr>
              <w:t>.</w:t>
            </w:r>
          </w:p>
        </w:tc>
        <w:tc>
          <w:tcPr>
            <w:tcW w:w="800"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Разработка документа планирования регулярных перевозок с учетом полученной информации по результатам мониторинга </w:t>
            </w:r>
          </w:p>
          <w:p w:rsidR="00A23EDA" w:rsidRPr="00142B65" w:rsidRDefault="00A23EDA" w:rsidP="00A23EDA">
            <w:pPr>
              <w:jc w:val="both"/>
              <w:rPr>
                <w:rFonts w:eastAsia="Calibri"/>
                <w:sz w:val="18"/>
                <w:szCs w:val="18"/>
              </w:rPr>
            </w:pPr>
          </w:p>
        </w:tc>
        <w:tc>
          <w:tcPr>
            <w:tcW w:w="979"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Высокие административные барьеры доступа на товарный рынок </w:t>
            </w:r>
          </w:p>
          <w:p w:rsidR="00A23EDA" w:rsidRPr="00142B65" w:rsidRDefault="00A23EDA" w:rsidP="00A23EDA">
            <w:pPr>
              <w:jc w:val="both"/>
              <w:rPr>
                <w:rFonts w:eastAsia="Calibri"/>
                <w:sz w:val="18"/>
                <w:szCs w:val="18"/>
              </w:rPr>
            </w:pPr>
          </w:p>
        </w:tc>
        <w:tc>
          <w:tcPr>
            <w:tcW w:w="882"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Повышение безопасности и качества предоставляемых населению транспортных услуг, увеличение доходов перевозчиков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p>
        </w:tc>
        <w:tc>
          <w:tcPr>
            <w:tcW w:w="767" w:type="pct"/>
            <w:shd w:val="clear" w:color="auto" w:fill="auto"/>
          </w:tcPr>
          <w:p w:rsidR="00A23EDA" w:rsidRPr="00142B65" w:rsidRDefault="00A23EDA" w:rsidP="00142B65">
            <w:pPr>
              <w:ind w:left="-103" w:right="-107"/>
              <w:jc w:val="center"/>
              <w:rPr>
                <w:rFonts w:eastAsia="Calibri"/>
                <w:sz w:val="18"/>
                <w:szCs w:val="18"/>
              </w:rPr>
            </w:pPr>
            <w:r w:rsidRPr="00142B65">
              <w:rPr>
                <w:rFonts w:eastAsia="Calibri"/>
                <w:sz w:val="18"/>
                <w:szCs w:val="18"/>
              </w:rPr>
              <w:t>Правовой акт органа местного самоуправления</w:t>
            </w:r>
          </w:p>
          <w:p w:rsidR="00A23EDA" w:rsidRPr="00142B65" w:rsidRDefault="00A23EDA" w:rsidP="00142B65">
            <w:pPr>
              <w:widowControl w:val="0"/>
              <w:ind w:left="-103" w:right="-107"/>
              <w:jc w:val="center"/>
              <w:rPr>
                <w:rFonts w:eastAsia="Calibri"/>
                <w:sz w:val="18"/>
                <w:szCs w:val="18"/>
              </w:rPr>
            </w:pPr>
          </w:p>
        </w:tc>
        <w:tc>
          <w:tcPr>
            <w:tcW w:w="745" w:type="pct"/>
            <w:shd w:val="clear" w:color="auto" w:fill="auto"/>
          </w:tcPr>
          <w:p w:rsidR="00A23EDA" w:rsidRPr="00142B65" w:rsidRDefault="00A23EDA" w:rsidP="00A23EDA">
            <w:pPr>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19.</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оказания услуг по перевозке пассажиров и багажа легковым такси</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19.1.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Информационно-консультационная поддержка по вопросу оказания услуг </w:t>
            </w:r>
            <w:r w:rsidR="007B63D0">
              <w:rPr>
                <w:rFonts w:eastAsia="Calibri"/>
                <w:sz w:val="18"/>
                <w:szCs w:val="18"/>
              </w:rPr>
              <w:br/>
            </w:r>
            <w:r w:rsidRPr="00142B65">
              <w:rPr>
                <w:rFonts w:eastAsia="Calibri"/>
                <w:sz w:val="18"/>
                <w:szCs w:val="18"/>
              </w:rPr>
              <w:t xml:space="preserve">по перевозке пассажиров </w:t>
            </w:r>
            <w:r w:rsidR="007B63D0">
              <w:rPr>
                <w:rFonts w:eastAsia="Calibri"/>
                <w:sz w:val="18"/>
                <w:szCs w:val="18"/>
              </w:rPr>
              <w:br/>
            </w:r>
            <w:r w:rsidRPr="00142B65">
              <w:rPr>
                <w:rFonts w:eastAsia="Calibri"/>
                <w:sz w:val="18"/>
                <w:szCs w:val="18"/>
              </w:rPr>
              <w:t>и багажа легковым транспортом</w:t>
            </w:r>
          </w:p>
        </w:tc>
        <w:tc>
          <w:tcPr>
            <w:tcW w:w="979" w:type="pct"/>
            <w:shd w:val="clear" w:color="auto" w:fill="auto"/>
          </w:tcPr>
          <w:p w:rsidR="00A23EDA" w:rsidRPr="00142B65" w:rsidRDefault="00A23EDA" w:rsidP="00A23EDA">
            <w:pPr>
              <w:pStyle w:val="ConsPlusNormal"/>
              <w:jc w:val="both"/>
              <w:rPr>
                <w:rFonts w:ascii="Times New Roman" w:eastAsia="Calibri" w:hAnsi="Times New Roman" w:cs="Times New Roman"/>
                <w:sz w:val="18"/>
                <w:szCs w:val="18"/>
              </w:rPr>
            </w:pPr>
            <w:r w:rsidRPr="00142B65">
              <w:rPr>
                <w:rFonts w:ascii="Times New Roman" w:eastAsia="Calibri" w:hAnsi="Times New Roman" w:cs="Times New Roman"/>
                <w:sz w:val="18"/>
                <w:szCs w:val="18"/>
              </w:rPr>
              <w:t>Выход на рынок Кондинского района новых хозяйствующих субъектов</w:t>
            </w:r>
          </w:p>
        </w:tc>
        <w:tc>
          <w:tcPr>
            <w:tcW w:w="882" w:type="pct"/>
            <w:shd w:val="clear" w:color="auto" w:fill="auto"/>
          </w:tcPr>
          <w:p w:rsidR="00A23EDA" w:rsidRPr="00142B65" w:rsidRDefault="00A23EDA" w:rsidP="00A23EDA">
            <w:pPr>
              <w:pStyle w:val="ConsPlusNormal"/>
              <w:jc w:val="both"/>
              <w:rPr>
                <w:rFonts w:ascii="Times New Roman" w:eastAsia="Calibri" w:hAnsi="Times New Roman" w:cs="Times New Roman"/>
                <w:sz w:val="18"/>
                <w:szCs w:val="18"/>
              </w:rPr>
            </w:pPr>
            <w:r w:rsidRPr="00142B65">
              <w:rPr>
                <w:rFonts w:ascii="Times New Roman" w:eastAsia="Calibri" w:hAnsi="Times New Roman" w:cs="Times New Roman"/>
                <w:sz w:val="18"/>
                <w:szCs w:val="18"/>
              </w:rPr>
              <w:t>Повышение качества обслуживания населения легковым такси</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pStyle w:val="ConsPlusNormal"/>
              <w:ind w:left="-81" w:right="-85"/>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30 декабря 2025 года</w:t>
            </w:r>
          </w:p>
        </w:tc>
        <w:tc>
          <w:tcPr>
            <w:tcW w:w="767" w:type="pct"/>
            <w:shd w:val="clear" w:color="auto" w:fill="auto"/>
          </w:tcPr>
          <w:p w:rsidR="001B54FD"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 xml:space="preserve">Информация в комитет экономического развития администрации </w:t>
            </w:r>
          </w:p>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Кондинского района</w:t>
            </w:r>
          </w:p>
        </w:tc>
        <w:tc>
          <w:tcPr>
            <w:tcW w:w="745" w:type="pct"/>
            <w:shd w:val="clear" w:color="auto" w:fill="auto"/>
          </w:tcPr>
          <w:p w:rsidR="00A23EDA" w:rsidRPr="00142B65" w:rsidRDefault="00A23EDA" w:rsidP="00A23EDA">
            <w:pPr>
              <w:pStyle w:val="ConsPlusNormal"/>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outlineLvl w:val="2"/>
              <w:rPr>
                <w:rFonts w:eastAsia="Calibri"/>
                <w:sz w:val="18"/>
                <w:szCs w:val="18"/>
              </w:rPr>
            </w:pPr>
            <w:r w:rsidRPr="00142B65">
              <w:rPr>
                <w:rFonts w:eastAsia="Calibri"/>
                <w:sz w:val="18"/>
                <w:szCs w:val="18"/>
              </w:rPr>
              <w:t>20.</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услуг связи по предоставлению широкополосного доступа к сети «Интернет»</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20.1.</w:t>
            </w:r>
          </w:p>
        </w:tc>
        <w:tc>
          <w:tcPr>
            <w:tcW w:w="800" w:type="pct"/>
            <w:shd w:val="clear" w:color="auto" w:fill="auto"/>
          </w:tcPr>
          <w:p w:rsidR="00A23EDA" w:rsidRPr="00142B65" w:rsidRDefault="00A23EDA" w:rsidP="007B63D0">
            <w:pPr>
              <w:widowControl w:val="0"/>
              <w:jc w:val="both"/>
              <w:rPr>
                <w:rFonts w:eastAsia="Calibri"/>
                <w:sz w:val="18"/>
                <w:szCs w:val="18"/>
              </w:rPr>
            </w:pPr>
            <w:r w:rsidRPr="00142B65">
              <w:rPr>
                <w:rFonts w:eastAsia="Calibri"/>
                <w:sz w:val="18"/>
                <w:szCs w:val="18"/>
              </w:rPr>
              <w:t xml:space="preserve">Рассмотрение вопросов, связанных с размещением инфраструктуры связи </w:t>
            </w:r>
            <w:r w:rsidR="00D44EF4">
              <w:rPr>
                <w:rFonts w:eastAsia="Calibri"/>
                <w:sz w:val="18"/>
                <w:szCs w:val="18"/>
              </w:rPr>
              <w:br/>
            </w:r>
            <w:r w:rsidRPr="00142B65">
              <w:rPr>
                <w:rFonts w:eastAsia="Calibri"/>
                <w:sz w:val="18"/>
                <w:szCs w:val="18"/>
              </w:rPr>
              <w:t xml:space="preserve">в муниципальных районах, на заседаниях муниципальных общественных советах при участии операторов связи, а также на заседаниях рабочей группы при Департаменте информационных технологий и цифрового развития </w:t>
            </w:r>
            <w:r w:rsidR="007B63D0">
              <w:rPr>
                <w:rFonts w:eastAsia="Calibri"/>
                <w:sz w:val="18"/>
                <w:szCs w:val="18"/>
              </w:rPr>
              <w:t xml:space="preserve">Ханты-Мансийского автономного округа – Югры </w:t>
            </w:r>
            <w:r w:rsidR="007B63D0">
              <w:rPr>
                <w:rFonts w:eastAsia="Calibri"/>
                <w:sz w:val="18"/>
                <w:szCs w:val="18"/>
              </w:rPr>
              <w:br/>
            </w:r>
            <w:r w:rsidRPr="00142B65">
              <w:rPr>
                <w:rFonts w:eastAsia="Calibri"/>
                <w:sz w:val="18"/>
                <w:szCs w:val="18"/>
              </w:rPr>
              <w:t xml:space="preserve">по развитию конкуренции на рынке услуг связи </w:t>
            </w:r>
            <w:r w:rsidR="007B63D0">
              <w:rPr>
                <w:rFonts w:eastAsia="Calibri"/>
                <w:sz w:val="18"/>
                <w:szCs w:val="18"/>
              </w:rPr>
              <w:br/>
            </w:r>
            <w:r w:rsidRPr="00142B65">
              <w:rPr>
                <w:rFonts w:eastAsia="Calibri"/>
                <w:sz w:val="18"/>
                <w:szCs w:val="18"/>
              </w:rPr>
              <w:t xml:space="preserve">в Ханты-Мансийском автономном округе – Югре в случае поступления жалоб операторов связи по проблемам размещения объектов связи </w:t>
            </w:r>
            <w:r w:rsidR="00D44EF4">
              <w:rPr>
                <w:rFonts w:eastAsia="Calibri"/>
                <w:sz w:val="18"/>
                <w:szCs w:val="18"/>
              </w:rPr>
              <w:br/>
            </w:r>
            <w:r w:rsidRPr="00142B65">
              <w:rPr>
                <w:rFonts w:eastAsia="Calibri"/>
                <w:sz w:val="18"/>
                <w:szCs w:val="18"/>
              </w:rPr>
              <w:t>в муниципальных районах</w:t>
            </w:r>
          </w:p>
        </w:tc>
        <w:tc>
          <w:tcPr>
            <w:tcW w:w="979" w:type="pct"/>
            <w:shd w:val="clear" w:color="auto" w:fill="auto"/>
          </w:tcPr>
          <w:p w:rsidR="00A23EDA" w:rsidRPr="00142B65" w:rsidRDefault="00A23EDA" w:rsidP="007B63D0">
            <w:pPr>
              <w:widowControl w:val="0"/>
              <w:jc w:val="both"/>
              <w:rPr>
                <w:rFonts w:eastAsia="Calibri"/>
                <w:sz w:val="18"/>
                <w:szCs w:val="18"/>
              </w:rPr>
            </w:pPr>
            <w:r w:rsidRPr="00142B65">
              <w:rPr>
                <w:rFonts w:eastAsia="Calibri"/>
                <w:sz w:val="18"/>
                <w:szCs w:val="18"/>
              </w:rPr>
              <w:t xml:space="preserve">Неравномерная обеспеченность муниципальных образований поставщиками услуг </w:t>
            </w:r>
            <w:r w:rsidR="007B63D0">
              <w:rPr>
                <w:rFonts w:eastAsia="Calibri"/>
                <w:sz w:val="18"/>
                <w:szCs w:val="18"/>
              </w:rPr>
              <w:t>широкополосного доступа</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Увеличение количества объектов инфраструктуры по предоставлению сигнала связи</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23EDA" w:rsidRPr="00142B65" w:rsidRDefault="00A23EDA" w:rsidP="00D44EF4">
            <w:pPr>
              <w:widowControl w:val="0"/>
              <w:ind w:left="-103" w:right="-107"/>
              <w:jc w:val="center"/>
              <w:rPr>
                <w:rFonts w:eastAsia="Calibri"/>
                <w:sz w:val="18"/>
                <w:szCs w:val="18"/>
              </w:rPr>
            </w:pPr>
            <w:r w:rsidRPr="00142B65">
              <w:rPr>
                <w:rFonts w:eastAsia="Calibri"/>
                <w:sz w:val="18"/>
                <w:szCs w:val="18"/>
              </w:rPr>
              <w:t>Протоколы заседаний муниципальных общественных советов, 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по информационным технологиям и связи администрации Кондинского района</w:t>
            </w:r>
          </w:p>
        </w:tc>
      </w:tr>
      <w:tr w:rsidR="00A23EDA" w:rsidRPr="00142B65" w:rsidTr="00A90B4C">
        <w:trPr>
          <w:trHeight w:val="68"/>
        </w:trPr>
        <w:tc>
          <w:tcPr>
            <w:tcW w:w="195" w:type="pct"/>
            <w:shd w:val="clear" w:color="auto" w:fill="auto"/>
          </w:tcPr>
          <w:p w:rsidR="00A23EDA" w:rsidRPr="00D44EF4" w:rsidRDefault="00A23EDA" w:rsidP="00A23EDA">
            <w:pPr>
              <w:widowControl w:val="0"/>
              <w:jc w:val="center"/>
              <w:rPr>
                <w:rFonts w:eastAsia="Calibri"/>
                <w:sz w:val="18"/>
                <w:szCs w:val="18"/>
              </w:rPr>
            </w:pPr>
            <w:r w:rsidRPr="00D44EF4">
              <w:rPr>
                <w:rFonts w:eastAsia="Calibri"/>
                <w:sz w:val="18"/>
                <w:szCs w:val="18"/>
              </w:rPr>
              <w:t>20.2.</w:t>
            </w:r>
          </w:p>
        </w:tc>
        <w:tc>
          <w:tcPr>
            <w:tcW w:w="800" w:type="pct"/>
            <w:shd w:val="clear" w:color="auto" w:fill="auto"/>
          </w:tcPr>
          <w:p w:rsidR="00A23EDA" w:rsidRPr="00D44EF4" w:rsidRDefault="00A23EDA" w:rsidP="00A23EDA">
            <w:pPr>
              <w:widowControl w:val="0"/>
              <w:jc w:val="both"/>
              <w:rPr>
                <w:rFonts w:eastAsia="Calibri"/>
                <w:sz w:val="18"/>
                <w:szCs w:val="18"/>
              </w:rPr>
            </w:pPr>
            <w:r w:rsidRPr="00D44EF4">
              <w:rPr>
                <w:rFonts w:eastAsia="Calibri"/>
                <w:sz w:val="18"/>
                <w:szCs w:val="18"/>
              </w:rPr>
              <w:t xml:space="preserve">Организация взаимодействия операторов связи с органами местного самоуправления </w:t>
            </w:r>
            <w:r w:rsidR="009F3A91" w:rsidRPr="00D44EF4">
              <w:rPr>
                <w:rFonts w:eastAsia="Calibri"/>
                <w:sz w:val="18"/>
                <w:szCs w:val="18"/>
              </w:rPr>
              <w:t xml:space="preserve">                             </w:t>
            </w:r>
            <w:r w:rsidRPr="00D44EF4">
              <w:rPr>
                <w:rFonts w:eastAsia="Calibri"/>
                <w:sz w:val="18"/>
                <w:szCs w:val="18"/>
              </w:rPr>
              <w:t>и организациями жилищно-коммунального хозяйства по вопросам развития инфраструктуры связи</w:t>
            </w:r>
          </w:p>
        </w:tc>
        <w:tc>
          <w:tcPr>
            <w:tcW w:w="979" w:type="pct"/>
            <w:shd w:val="clear" w:color="auto" w:fill="auto"/>
          </w:tcPr>
          <w:p w:rsidR="00A23EDA" w:rsidRPr="00D44EF4" w:rsidRDefault="00A23EDA" w:rsidP="00A23EDA">
            <w:pPr>
              <w:widowControl w:val="0"/>
              <w:jc w:val="both"/>
              <w:rPr>
                <w:rFonts w:eastAsia="Calibri"/>
                <w:sz w:val="18"/>
                <w:szCs w:val="18"/>
              </w:rPr>
            </w:pPr>
            <w:r w:rsidRPr="00D44EF4">
              <w:rPr>
                <w:rFonts w:eastAsia="Calibri"/>
                <w:sz w:val="18"/>
                <w:szCs w:val="18"/>
              </w:rPr>
              <w:t>Слабое развитие инфраструктуры связи в муниципальных образованиях</w:t>
            </w:r>
          </w:p>
        </w:tc>
        <w:tc>
          <w:tcPr>
            <w:tcW w:w="882" w:type="pct"/>
            <w:shd w:val="clear" w:color="auto" w:fill="auto"/>
          </w:tcPr>
          <w:p w:rsidR="00A23EDA" w:rsidRPr="00D44EF4" w:rsidRDefault="00A23EDA" w:rsidP="00A23EDA">
            <w:pPr>
              <w:widowControl w:val="0"/>
              <w:jc w:val="both"/>
              <w:rPr>
                <w:rFonts w:eastAsia="Calibri"/>
                <w:sz w:val="18"/>
                <w:szCs w:val="18"/>
              </w:rPr>
            </w:pPr>
            <w:r w:rsidRPr="00D44EF4">
              <w:rPr>
                <w:rFonts w:eastAsia="Calibri"/>
                <w:sz w:val="18"/>
                <w:szCs w:val="18"/>
              </w:rPr>
              <w:t xml:space="preserve">Содействие в реализации проектов в сфере развития инфраструктуры связи </w:t>
            </w:r>
            <w:r w:rsidR="009F3A91" w:rsidRPr="00D44EF4">
              <w:rPr>
                <w:rFonts w:eastAsia="Calibri"/>
                <w:sz w:val="18"/>
                <w:szCs w:val="18"/>
              </w:rPr>
              <w:t xml:space="preserve">                        </w:t>
            </w:r>
            <w:r w:rsidRPr="00D44EF4">
              <w:rPr>
                <w:rFonts w:eastAsia="Calibri"/>
                <w:sz w:val="18"/>
                <w:szCs w:val="18"/>
              </w:rPr>
              <w:t>и средств связи</w:t>
            </w:r>
          </w:p>
        </w:tc>
        <w:tc>
          <w:tcPr>
            <w:tcW w:w="632" w:type="pct"/>
            <w:shd w:val="clear" w:color="auto" w:fill="auto"/>
          </w:tcPr>
          <w:p w:rsidR="00A23EDA" w:rsidRPr="00D44EF4" w:rsidRDefault="00A23EDA" w:rsidP="00142B65">
            <w:pPr>
              <w:ind w:left="-81" w:right="-85"/>
              <w:jc w:val="center"/>
              <w:rPr>
                <w:rFonts w:eastAsia="Calibri"/>
                <w:sz w:val="18"/>
                <w:szCs w:val="18"/>
              </w:rPr>
            </w:pPr>
            <w:r w:rsidRPr="00D44EF4">
              <w:rPr>
                <w:rFonts w:eastAsia="Calibri"/>
                <w:sz w:val="18"/>
                <w:szCs w:val="18"/>
              </w:rPr>
              <w:t>30 декабря 2022 года,</w:t>
            </w:r>
          </w:p>
          <w:p w:rsidR="00A23EDA" w:rsidRPr="00D44EF4" w:rsidRDefault="00A23EDA" w:rsidP="00142B65">
            <w:pPr>
              <w:ind w:left="-81" w:right="-85"/>
              <w:jc w:val="center"/>
              <w:rPr>
                <w:rFonts w:eastAsia="Calibri"/>
                <w:sz w:val="18"/>
                <w:szCs w:val="18"/>
              </w:rPr>
            </w:pPr>
            <w:r w:rsidRPr="00D44EF4">
              <w:rPr>
                <w:rFonts w:eastAsia="Calibri"/>
                <w:sz w:val="18"/>
                <w:szCs w:val="18"/>
              </w:rPr>
              <w:t>30 декабря 2023 года,</w:t>
            </w:r>
          </w:p>
          <w:p w:rsidR="00A23EDA" w:rsidRPr="00D44EF4" w:rsidRDefault="00A23EDA" w:rsidP="00142B65">
            <w:pPr>
              <w:ind w:left="-81" w:right="-85"/>
              <w:jc w:val="center"/>
              <w:rPr>
                <w:rFonts w:eastAsia="Calibri"/>
                <w:sz w:val="18"/>
                <w:szCs w:val="18"/>
              </w:rPr>
            </w:pPr>
            <w:r w:rsidRPr="00D44EF4">
              <w:rPr>
                <w:rFonts w:eastAsia="Calibri"/>
                <w:sz w:val="18"/>
                <w:szCs w:val="18"/>
              </w:rPr>
              <w:t>30 декабря 2024 года,</w:t>
            </w:r>
          </w:p>
          <w:p w:rsidR="00A23EDA" w:rsidRPr="00D44EF4" w:rsidRDefault="00A23EDA" w:rsidP="00142B65">
            <w:pPr>
              <w:widowControl w:val="0"/>
              <w:ind w:left="-81" w:right="-85"/>
              <w:jc w:val="center"/>
              <w:rPr>
                <w:rFonts w:eastAsia="Calibri"/>
                <w:sz w:val="18"/>
                <w:szCs w:val="18"/>
              </w:rPr>
            </w:pPr>
            <w:r w:rsidRPr="00D44EF4">
              <w:rPr>
                <w:rFonts w:eastAsia="Calibri"/>
                <w:sz w:val="18"/>
                <w:szCs w:val="18"/>
              </w:rPr>
              <w:t>30 декабря 2025 года</w:t>
            </w:r>
          </w:p>
        </w:tc>
        <w:tc>
          <w:tcPr>
            <w:tcW w:w="767" w:type="pct"/>
            <w:shd w:val="clear" w:color="auto" w:fill="auto"/>
          </w:tcPr>
          <w:p w:rsidR="001B54FD" w:rsidRDefault="00A23EDA" w:rsidP="00D44EF4">
            <w:pPr>
              <w:widowControl w:val="0"/>
              <w:ind w:left="-103" w:right="-107"/>
              <w:jc w:val="center"/>
              <w:rPr>
                <w:rFonts w:eastAsia="Calibri"/>
                <w:sz w:val="18"/>
                <w:szCs w:val="18"/>
              </w:rPr>
            </w:pPr>
            <w:r w:rsidRPr="00D44EF4">
              <w:rPr>
                <w:rFonts w:eastAsia="Calibri"/>
                <w:sz w:val="18"/>
                <w:szCs w:val="18"/>
              </w:rPr>
              <w:t xml:space="preserve">Информация </w:t>
            </w:r>
            <w:r w:rsidR="009F3A91" w:rsidRPr="00D44EF4">
              <w:rPr>
                <w:rFonts w:eastAsia="Calibri"/>
                <w:sz w:val="18"/>
                <w:szCs w:val="18"/>
              </w:rPr>
              <w:t xml:space="preserve">                                  </w:t>
            </w:r>
            <w:r w:rsidRPr="00D44EF4">
              <w:rPr>
                <w:rFonts w:eastAsia="Calibri"/>
                <w:sz w:val="18"/>
                <w:szCs w:val="18"/>
              </w:rPr>
              <w:t xml:space="preserve">в Департамент информационных технологий и цифрового развития </w:t>
            </w:r>
            <w:r w:rsidR="009F3A91" w:rsidRPr="00D44EF4">
              <w:rPr>
                <w:rFonts w:eastAsia="Calibri"/>
                <w:sz w:val="18"/>
                <w:szCs w:val="18"/>
              </w:rPr>
              <w:t>Ханты-Мансийского автономного округа – Югры</w:t>
            </w:r>
            <w:r w:rsidRPr="00D44EF4">
              <w:rPr>
                <w:rFonts w:eastAsia="Calibri"/>
                <w:sz w:val="18"/>
                <w:szCs w:val="18"/>
              </w:rPr>
              <w:t xml:space="preserve">, комитет экономического развития администрации </w:t>
            </w:r>
          </w:p>
          <w:p w:rsidR="00A23EDA" w:rsidRPr="00D44EF4" w:rsidRDefault="00A23EDA" w:rsidP="00D44EF4">
            <w:pPr>
              <w:widowControl w:val="0"/>
              <w:ind w:left="-103" w:right="-107"/>
              <w:jc w:val="center"/>
              <w:rPr>
                <w:rFonts w:eastAsia="Calibri"/>
                <w:sz w:val="18"/>
                <w:szCs w:val="18"/>
              </w:rPr>
            </w:pPr>
            <w:r w:rsidRPr="00D44EF4">
              <w:rPr>
                <w:rFonts w:eastAsia="Calibri"/>
                <w:sz w:val="18"/>
                <w:szCs w:val="18"/>
              </w:rPr>
              <w:t>Кондинского района</w:t>
            </w:r>
          </w:p>
        </w:tc>
        <w:tc>
          <w:tcPr>
            <w:tcW w:w="745" w:type="pct"/>
            <w:shd w:val="clear" w:color="auto" w:fill="auto"/>
          </w:tcPr>
          <w:p w:rsidR="00A23EDA" w:rsidRPr="00D44EF4" w:rsidRDefault="00A23EDA" w:rsidP="00A23EDA">
            <w:pPr>
              <w:widowControl w:val="0"/>
              <w:jc w:val="center"/>
              <w:rPr>
                <w:rFonts w:eastAsia="Calibri"/>
                <w:sz w:val="18"/>
                <w:szCs w:val="18"/>
              </w:rPr>
            </w:pPr>
            <w:r w:rsidRPr="00D44EF4">
              <w:rPr>
                <w:rFonts w:eastAsia="Calibri"/>
                <w:sz w:val="18"/>
                <w:szCs w:val="18"/>
              </w:rPr>
              <w:t>Управление по природным ресурсам и экологии администрации Кондинского района,</w:t>
            </w:r>
          </w:p>
          <w:p w:rsidR="00D44EF4" w:rsidRDefault="00A23EDA" w:rsidP="00A23EDA">
            <w:pPr>
              <w:widowControl w:val="0"/>
              <w:jc w:val="center"/>
              <w:rPr>
                <w:rFonts w:eastAsia="Calibri"/>
                <w:sz w:val="18"/>
                <w:szCs w:val="18"/>
              </w:rPr>
            </w:pPr>
            <w:r w:rsidRPr="00D44EF4">
              <w:rPr>
                <w:rFonts w:eastAsia="Calibri"/>
                <w:sz w:val="18"/>
                <w:szCs w:val="18"/>
              </w:rPr>
              <w:t xml:space="preserve">комитет </w:t>
            </w:r>
          </w:p>
          <w:p w:rsidR="00A23EDA" w:rsidRPr="00D44EF4" w:rsidRDefault="00A23EDA" w:rsidP="00A23EDA">
            <w:pPr>
              <w:widowControl w:val="0"/>
              <w:jc w:val="center"/>
              <w:rPr>
                <w:rFonts w:eastAsia="Calibri"/>
                <w:sz w:val="18"/>
                <w:szCs w:val="18"/>
              </w:rPr>
            </w:pPr>
            <w:r w:rsidRPr="00D44EF4">
              <w:rPr>
                <w:rFonts w:eastAsia="Calibri"/>
                <w:sz w:val="18"/>
                <w:szCs w:val="18"/>
              </w:rPr>
              <w:t>по информационным технологиям и связи администрации Кондинского района, комитет по управлению муниципальным имуществом администрации Кондинского района, управление жилищно-коммунального хозяйства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outlineLvl w:val="2"/>
              <w:rPr>
                <w:rFonts w:eastAsia="Calibri"/>
                <w:sz w:val="18"/>
                <w:szCs w:val="18"/>
              </w:rPr>
            </w:pPr>
            <w:r w:rsidRPr="00142B65">
              <w:rPr>
                <w:rFonts w:eastAsia="Calibri"/>
                <w:sz w:val="18"/>
                <w:szCs w:val="18"/>
              </w:rPr>
              <w:t>21.</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ритуальных услуг</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21.1.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Недостаточное обеспечение прозрачности деятельности участников рынка</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на официальном </w:t>
            </w:r>
            <w:r w:rsidR="00D44EF4">
              <w:rPr>
                <w:rFonts w:eastAsia="Calibri"/>
                <w:sz w:val="18"/>
                <w:szCs w:val="18"/>
              </w:rPr>
              <w:t>сайте органов местного самоуправления Кондинского района</w:t>
            </w:r>
            <w:r w:rsidRPr="00142B65">
              <w:rPr>
                <w:rFonts w:eastAsia="Calibri"/>
                <w:sz w:val="18"/>
                <w:szCs w:val="18"/>
              </w:rPr>
              <w:t>,</w:t>
            </w:r>
          </w:p>
          <w:p w:rsidR="00A23EDA" w:rsidRPr="00142B65" w:rsidRDefault="00D44EF4" w:rsidP="00142B65">
            <w:pPr>
              <w:widowControl w:val="0"/>
              <w:ind w:left="-103" w:right="-107"/>
              <w:jc w:val="center"/>
              <w:rPr>
                <w:rFonts w:eastAsia="Calibri"/>
                <w:sz w:val="18"/>
                <w:szCs w:val="18"/>
              </w:rPr>
            </w:pPr>
            <w:r>
              <w:rPr>
                <w:rFonts w:eastAsia="Calibri"/>
                <w:sz w:val="18"/>
                <w:szCs w:val="18"/>
              </w:rPr>
              <w:t xml:space="preserve">в </w:t>
            </w:r>
            <w:r w:rsidR="00A23EDA" w:rsidRPr="00142B65">
              <w:rPr>
                <w:rFonts w:eastAsia="Calibri"/>
                <w:sz w:val="18"/>
                <w:szCs w:val="18"/>
              </w:rPr>
              <w:t>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Органы местного самоуправления городских и сельских поселений Кондинского района</w:t>
            </w:r>
          </w:p>
        </w:tc>
      </w:tr>
      <w:tr w:rsidR="00A23EDA" w:rsidRPr="00142B65" w:rsidTr="00A90B4C">
        <w:trPr>
          <w:trHeight w:val="68"/>
        </w:trPr>
        <w:tc>
          <w:tcPr>
            <w:tcW w:w="195" w:type="pct"/>
            <w:shd w:val="clear" w:color="auto" w:fill="auto"/>
          </w:tcPr>
          <w:p w:rsidR="00A23EDA" w:rsidRPr="004E1E98" w:rsidRDefault="00A23EDA" w:rsidP="00A23EDA">
            <w:pPr>
              <w:widowControl w:val="0"/>
              <w:jc w:val="center"/>
              <w:rPr>
                <w:rFonts w:eastAsia="Calibri"/>
                <w:sz w:val="18"/>
                <w:szCs w:val="18"/>
              </w:rPr>
            </w:pPr>
            <w:r w:rsidRPr="004E1E98">
              <w:rPr>
                <w:rFonts w:eastAsia="Calibri"/>
                <w:sz w:val="18"/>
                <w:szCs w:val="18"/>
              </w:rPr>
              <w:t>21.2.</w:t>
            </w:r>
          </w:p>
        </w:tc>
        <w:tc>
          <w:tcPr>
            <w:tcW w:w="800" w:type="pct"/>
            <w:shd w:val="clear" w:color="auto" w:fill="auto"/>
          </w:tcPr>
          <w:p w:rsidR="00A23EDA" w:rsidRPr="004E1E98" w:rsidRDefault="00A23EDA" w:rsidP="00A23EDA">
            <w:pPr>
              <w:widowControl w:val="0"/>
              <w:jc w:val="both"/>
              <w:rPr>
                <w:rFonts w:eastAsia="Calibri"/>
                <w:sz w:val="18"/>
                <w:szCs w:val="18"/>
              </w:rPr>
            </w:pPr>
            <w:r w:rsidRPr="004E1E98">
              <w:rPr>
                <w:rFonts w:eastAsia="Calibri"/>
                <w:sz w:val="18"/>
                <w:szCs w:val="18"/>
              </w:rPr>
              <w:t>Создание на официальных сайтах органов местного самоуправления муниципальных образований и специализированных служб по вопросам похоронного дела специализированных разделов (вкладок) «Ритуальные услуги», актуализация информации</w:t>
            </w:r>
          </w:p>
        </w:tc>
        <w:tc>
          <w:tcPr>
            <w:tcW w:w="979" w:type="pct"/>
            <w:shd w:val="clear" w:color="auto" w:fill="auto"/>
          </w:tcPr>
          <w:p w:rsidR="00A23EDA" w:rsidRPr="004E1E98" w:rsidRDefault="00A23EDA" w:rsidP="00A23EDA">
            <w:pPr>
              <w:widowControl w:val="0"/>
              <w:jc w:val="both"/>
              <w:rPr>
                <w:rFonts w:eastAsia="Calibri"/>
                <w:sz w:val="18"/>
                <w:szCs w:val="18"/>
              </w:rPr>
            </w:pPr>
            <w:r w:rsidRPr="004E1E98">
              <w:rPr>
                <w:rFonts w:eastAsia="Calibri"/>
                <w:sz w:val="18"/>
                <w:szCs w:val="18"/>
              </w:rPr>
              <w:t>Недостаточное информирование населения об услугах на рынке</w:t>
            </w:r>
          </w:p>
        </w:tc>
        <w:tc>
          <w:tcPr>
            <w:tcW w:w="882" w:type="pct"/>
            <w:shd w:val="clear" w:color="auto" w:fill="auto"/>
          </w:tcPr>
          <w:p w:rsidR="00A23EDA" w:rsidRPr="004E1E98" w:rsidRDefault="00A23EDA" w:rsidP="00A23EDA">
            <w:pPr>
              <w:widowControl w:val="0"/>
              <w:jc w:val="both"/>
              <w:rPr>
                <w:rFonts w:eastAsia="Calibri"/>
                <w:sz w:val="18"/>
                <w:szCs w:val="18"/>
              </w:rPr>
            </w:pPr>
            <w:r w:rsidRPr="004E1E98">
              <w:rPr>
                <w:rFonts w:eastAsia="Calibri"/>
                <w:sz w:val="18"/>
                <w:szCs w:val="18"/>
              </w:rPr>
              <w:t>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w:t>
            </w:r>
          </w:p>
        </w:tc>
        <w:tc>
          <w:tcPr>
            <w:tcW w:w="632" w:type="pct"/>
            <w:shd w:val="clear" w:color="auto" w:fill="auto"/>
          </w:tcPr>
          <w:p w:rsidR="00A23EDA" w:rsidRPr="004E1E98" w:rsidRDefault="00A23EDA" w:rsidP="00142B65">
            <w:pPr>
              <w:ind w:left="-81" w:right="-85"/>
              <w:jc w:val="center"/>
              <w:rPr>
                <w:rFonts w:eastAsia="Calibri"/>
                <w:sz w:val="18"/>
                <w:szCs w:val="18"/>
              </w:rPr>
            </w:pPr>
            <w:r w:rsidRPr="004E1E98">
              <w:rPr>
                <w:rFonts w:eastAsia="Calibri"/>
                <w:sz w:val="18"/>
                <w:szCs w:val="18"/>
              </w:rPr>
              <w:t>30 декабря 2022 года,</w:t>
            </w:r>
          </w:p>
          <w:p w:rsidR="00A23EDA" w:rsidRPr="004E1E98" w:rsidRDefault="00A23EDA" w:rsidP="00142B65">
            <w:pPr>
              <w:ind w:left="-81" w:right="-85"/>
              <w:jc w:val="center"/>
              <w:rPr>
                <w:rFonts w:eastAsia="Calibri"/>
                <w:sz w:val="18"/>
                <w:szCs w:val="18"/>
              </w:rPr>
            </w:pPr>
            <w:r w:rsidRPr="004E1E98">
              <w:rPr>
                <w:rFonts w:eastAsia="Calibri"/>
                <w:sz w:val="18"/>
                <w:szCs w:val="18"/>
              </w:rPr>
              <w:t>30 декабря 2023 года,</w:t>
            </w:r>
          </w:p>
          <w:p w:rsidR="00A23EDA" w:rsidRPr="004E1E98" w:rsidRDefault="00A23EDA" w:rsidP="00142B65">
            <w:pPr>
              <w:ind w:left="-81" w:right="-85"/>
              <w:jc w:val="center"/>
              <w:rPr>
                <w:rFonts w:eastAsia="Calibri"/>
                <w:sz w:val="18"/>
                <w:szCs w:val="18"/>
              </w:rPr>
            </w:pPr>
            <w:r w:rsidRPr="004E1E98">
              <w:rPr>
                <w:rFonts w:eastAsia="Calibri"/>
                <w:sz w:val="18"/>
                <w:szCs w:val="18"/>
              </w:rPr>
              <w:t>30 декабря 2024 года,</w:t>
            </w:r>
          </w:p>
          <w:p w:rsidR="00A23EDA" w:rsidRPr="004E1E98" w:rsidRDefault="00A23EDA" w:rsidP="00142B65">
            <w:pPr>
              <w:widowControl w:val="0"/>
              <w:ind w:left="-81" w:right="-85"/>
              <w:jc w:val="center"/>
              <w:rPr>
                <w:rFonts w:eastAsia="Calibri"/>
                <w:sz w:val="18"/>
                <w:szCs w:val="18"/>
              </w:rPr>
            </w:pPr>
            <w:r w:rsidRPr="004E1E98">
              <w:rPr>
                <w:rFonts w:eastAsia="Calibri"/>
                <w:sz w:val="18"/>
                <w:szCs w:val="18"/>
              </w:rPr>
              <w:t>30 декабря 2025 года</w:t>
            </w:r>
          </w:p>
        </w:tc>
        <w:tc>
          <w:tcPr>
            <w:tcW w:w="767" w:type="pct"/>
            <w:shd w:val="clear" w:color="auto" w:fill="auto"/>
          </w:tcPr>
          <w:p w:rsidR="00A23EDA" w:rsidRPr="004E1E98" w:rsidRDefault="00A23EDA" w:rsidP="00142B65">
            <w:pPr>
              <w:widowControl w:val="0"/>
              <w:ind w:left="-103" w:right="-107"/>
              <w:jc w:val="center"/>
              <w:rPr>
                <w:rFonts w:eastAsia="Calibri"/>
                <w:sz w:val="18"/>
                <w:szCs w:val="18"/>
              </w:rPr>
            </w:pPr>
            <w:r w:rsidRPr="004E1E98">
              <w:rPr>
                <w:rFonts w:eastAsia="Calibri"/>
                <w:sz w:val="18"/>
                <w:szCs w:val="18"/>
              </w:rPr>
              <w:t xml:space="preserve">Информация на официальном </w:t>
            </w:r>
            <w:r w:rsidR="004E1E98">
              <w:rPr>
                <w:rFonts w:eastAsia="Calibri"/>
                <w:sz w:val="18"/>
                <w:szCs w:val="18"/>
              </w:rPr>
              <w:t>сайте органов местного самоуправления Кондинского района</w:t>
            </w:r>
            <w:r w:rsidRPr="004E1E98">
              <w:rPr>
                <w:rFonts w:eastAsia="Calibri"/>
                <w:sz w:val="18"/>
                <w:szCs w:val="18"/>
              </w:rPr>
              <w:t>,</w:t>
            </w:r>
          </w:p>
          <w:p w:rsidR="00A23EDA" w:rsidRPr="004E1E98" w:rsidRDefault="00A23EDA" w:rsidP="00142B65">
            <w:pPr>
              <w:widowControl w:val="0"/>
              <w:ind w:left="-103" w:right="-107"/>
              <w:jc w:val="center"/>
              <w:rPr>
                <w:rFonts w:eastAsia="Calibri"/>
                <w:sz w:val="18"/>
                <w:szCs w:val="18"/>
              </w:rPr>
            </w:pPr>
            <w:r w:rsidRPr="004E1E98">
              <w:rPr>
                <w:rFonts w:eastAsia="Calibri"/>
                <w:sz w:val="18"/>
                <w:szCs w:val="18"/>
              </w:rPr>
              <w:t>в комитет экономического развития администрации Кондинского района</w:t>
            </w:r>
          </w:p>
        </w:tc>
        <w:tc>
          <w:tcPr>
            <w:tcW w:w="745" w:type="pct"/>
            <w:shd w:val="clear" w:color="auto" w:fill="auto"/>
          </w:tcPr>
          <w:p w:rsidR="00A23EDA" w:rsidRPr="004E1E98" w:rsidRDefault="00A23EDA" w:rsidP="00A23EDA">
            <w:pPr>
              <w:widowControl w:val="0"/>
              <w:contextualSpacing/>
              <w:jc w:val="center"/>
              <w:rPr>
                <w:rFonts w:eastAsia="Calibri"/>
                <w:sz w:val="18"/>
                <w:szCs w:val="18"/>
              </w:rPr>
            </w:pPr>
            <w:r w:rsidRPr="004E1E98">
              <w:rPr>
                <w:rFonts w:eastAsia="Calibri"/>
                <w:sz w:val="18"/>
                <w:szCs w:val="18"/>
              </w:rPr>
              <w:t>Комитет по управлению муниципальным имуществом администрации Кондинского района,</w:t>
            </w:r>
          </w:p>
          <w:p w:rsidR="00A23EDA" w:rsidRPr="004E1E98" w:rsidRDefault="00A23EDA" w:rsidP="00A23EDA">
            <w:pPr>
              <w:widowControl w:val="0"/>
              <w:jc w:val="center"/>
              <w:rPr>
                <w:rFonts w:eastAsia="Calibri"/>
                <w:sz w:val="18"/>
                <w:szCs w:val="18"/>
              </w:rPr>
            </w:pPr>
            <w:r w:rsidRPr="004E1E98">
              <w:rPr>
                <w:rFonts w:eastAsia="Calibri"/>
                <w:sz w:val="18"/>
                <w:szCs w:val="18"/>
              </w:rPr>
              <w:t>органы местного самоуправления городских и сельских поселений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21.3</w:t>
            </w:r>
            <w:r w:rsidR="004E1E98">
              <w:rPr>
                <w:rFonts w:eastAsia="Calibri"/>
                <w:sz w:val="18"/>
                <w:szCs w:val="18"/>
              </w:rPr>
              <w:t>.</w:t>
            </w:r>
          </w:p>
        </w:tc>
        <w:tc>
          <w:tcPr>
            <w:tcW w:w="800"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Организация инвентаризации кладбищ и мест захоронений на них, создание по результатам инвентаризации регионального реестра кладбищ и мест захоронений с размещением указанного реестра на портале государственных и муниципальных услуг, </w:t>
            </w:r>
          </w:p>
          <w:p w:rsidR="00A23EDA" w:rsidRPr="00142B65" w:rsidRDefault="00A23EDA" w:rsidP="00A23EDA">
            <w:pPr>
              <w:jc w:val="both"/>
              <w:rPr>
                <w:rFonts w:eastAsia="Calibri"/>
                <w:sz w:val="18"/>
                <w:szCs w:val="18"/>
              </w:rPr>
            </w:pPr>
            <w:r w:rsidRPr="00142B65">
              <w:rPr>
                <w:rFonts w:eastAsia="Calibri"/>
                <w:sz w:val="18"/>
                <w:szCs w:val="18"/>
              </w:rPr>
              <w:t xml:space="preserve">доведение до населения информации, в том числе с использованием средств массовой информации о создании названных реестров </w:t>
            </w:r>
          </w:p>
        </w:tc>
        <w:tc>
          <w:tcPr>
            <w:tcW w:w="979"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Закрытость и непрозрачность процедур предоставления мест захоронения </w:t>
            </w:r>
          </w:p>
          <w:p w:rsidR="00A23EDA" w:rsidRPr="00142B65" w:rsidRDefault="00A23EDA" w:rsidP="00A23EDA">
            <w:pPr>
              <w:widowControl w:val="0"/>
              <w:jc w:val="both"/>
              <w:rPr>
                <w:rFonts w:eastAsia="Calibri"/>
                <w:sz w:val="18"/>
                <w:szCs w:val="18"/>
              </w:rPr>
            </w:pPr>
          </w:p>
        </w:tc>
        <w:tc>
          <w:tcPr>
            <w:tcW w:w="882"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Стандартизация и перевод в электронный вид услуг по предоставлению мест захоронений </w:t>
            </w:r>
          </w:p>
          <w:p w:rsidR="00A23EDA" w:rsidRPr="00142B65" w:rsidRDefault="00A23EDA" w:rsidP="00A23EDA">
            <w:pPr>
              <w:widowControl w:val="0"/>
              <w:jc w:val="both"/>
              <w:rPr>
                <w:rFonts w:eastAsia="Calibri"/>
                <w:sz w:val="18"/>
                <w:szCs w:val="18"/>
              </w:rPr>
            </w:pP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ноября 2025 года</w:t>
            </w:r>
          </w:p>
          <w:p w:rsidR="00A23EDA" w:rsidRPr="00142B65" w:rsidRDefault="00A23EDA" w:rsidP="00142B65">
            <w:pPr>
              <w:widowControl w:val="0"/>
              <w:ind w:left="-81" w:right="-85"/>
              <w:jc w:val="center"/>
              <w:rPr>
                <w:rFonts w:eastAsia="Calibri"/>
                <w:sz w:val="18"/>
                <w:szCs w:val="18"/>
              </w:rPr>
            </w:pPr>
          </w:p>
        </w:tc>
        <w:tc>
          <w:tcPr>
            <w:tcW w:w="767" w:type="pct"/>
            <w:shd w:val="clear" w:color="auto" w:fill="auto"/>
          </w:tcPr>
          <w:p w:rsidR="004E1E98" w:rsidRDefault="00A23EDA" w:rsidP="00142B65">
            <w:pPr>
              <w:widowControl w:val="0"/>
              <w:ind w:left="-103" w:right="-107"/>
              <w:jc w:val="center"/>
              <w:rPr>
                <w:rFonts w:eastAsia="Calibri"/>
                <w:sz w:val="18"/>
                <w:szCs w:val="18"/>
              </w:rPr>
            </w:pPr>
            <w:r w:rsidRPr="00142B65">
              <w:rPr>
                <w:rFonts w:eastAsia="Calibri"/>
                <w:sz w:val="18"/>
                <w:szCs w:val="18"/>
              </w:rPr>
              <w:t xml:space="preserve">Правовой акт органа местного самоуправления, информация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в уполномоченный орган</w:t>
            </w:r>
          </w:p>
        </w:tc>
        <w:tc>
          <w:tcPr>
            <w:tcW w:w="745" w:type="pct"/>
            <w:shd w:val="clear" w:color="auto" w:fill="auto"/>
          </w:tcPr>
          <w:p w:rsidR="00A23EDA" w:rsidRPr="00142B65" w:rsidRDefault="00A23EDA" w:rsidP="00A23EDA">
            <w:pPr>
              <w:widowControl w:val="0"/>
              <w:contextualSpacing/>
              <w:jc w:val="center"/>
              <w:rPr>
                <w:rFonts w:eastAsia="Calibri"/>
                <w:sz w:val="18"/>
                <w:szCs w:val="18"/>
              </w:rPr>
            </w:pPr>
            <w:r w:rsidRPr="00142B65">
              <w:rPr>
                <w:rFonts w:eastAsia="Calibri"/>
                <w:sz w:val="18"/>
                <w:szCs w:val="18"/>
              </w:rPr>
              <w:t>Органы местного самоуправления городских и сельских поселений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22.</w:t>
            </w:r>
          </w:p>
        </w:tc>
        <w:tc>
          <w:tcPr>
            <w:tcW w:w="4805" w:type="pct"/>
            <w:gridSpan w:val="6"/>
            <w:shd w:val="clear" w:color="auto" w:fill="auto"/>
          </w:tcPr>
          <w:p w:rsidR="00A23EDA" w:rsidRPr="00142B65" w:rsidRDefault="00A23EDA" w:rsidP="00142B65">
            <w:pPr>
              <w:widowControl w:val="0"/>
              <w:ind w:left="-103" w:right="-107"/>
              <w:contextualSpacing/>
              <w:jc w:val="center"/>
              <w:rPr>
                <w:rFonts w:eastAsia="Calibri"/>
                <w:sz w:val="18"/>
                <w:szCs w:val="18"/>
              </w:rPr>
            </w:pPr>
            <w:r w:rsidRPr="00142B65">
              <w:rPr>
                <w:rFonts w:eastAsia="Calibri"/>
                <w:sz w:val="18"/>
                <w:szCs w:val="18"/>
              </w:rPr>
              <w:t>Рынок оказания услуг по ремонту автотранспортных средств</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22.1.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товарном рынке</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23EDA" w:rsidRPr="00142B65" w:rsidRDefault="00A23EDA" w:rsidP="004E1E98">
            <w:pPr>
              <w:ind w:left="-103" w:right="-107"/>
              <w:jc w:val="center"/>
              <w:rPr>
                <w:rFonts w:eastAsia="Calibri"/>
                <w:sz w:val="18"/>
                <w:szCs w:val="18"/>
              </w:rPr>
            </w:pPr>
            <w:r w:rsidRPr="00142B65">
              <w:rPr>
                <w:rFonts w:eastAsia="Calibri"/>
                <w:sz w:val="18"/>
                <w:szCs w:val="18"/>
              </w:rPr>
              <w:t>Информация на официальном сайте органов местного самоуправления Кондинского района</w:t>
            </w:r>
          </w:p>
        </w:tc>
        <w:tc>
          <w:tcPr>
            <w:tcW w:w="745" w:type="pct"/>
            <w:shd w:val="clear" w:color="auto" w:fill="auto"/>
          </w:tcPr>
          <w:p w:rsidR="00A23EDA" w:rsidRPr="00142B65" w:rsidRDefault="00A23EDA" w:rsidP="00A23EDA">
            <w:pPr>
              <w:widowControl w:val="0"/>
              <w:contextualSpacing/>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w:t>
            </w:r>
          </w:p>
          <w:p w:rsidR="00A23EDA" w:rsidRPr="00142B65" w:rsidRDefault="00A23EDA" w:rsidP="00A23EDA">
            <w:pPr>
              <w:widowControl w:val="0"/>
              <w:contextualSpacing/>
              <w:jc w:val="center"/>
              <w:rPr>
                <w:rFonts w:eastAsia="Calibri"/>
                <w:sz w:val="18"/>
                <w:szCs w:val="18"/>
              </w:rPr>
            </w:pPr>
            <w:r w:rsidRPr="00142B65">
              <w:rPr>
                <w:rFonts w:eastAsia="Calibri"/>
                <w:sz w:val="18"/>
                <w:szCs w:val="18"/>
              </w:rPr>
              <w:t>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23.</w:t>
            </w:r>
          </w:p>
        </w:tc>
        <w:tc>
          <w:tcPr>
            <w:tcW w:w="4805" w:type="pct"/>
            <w:gridSpan w:val="6"/>
            <w:shd w:val="clear" w:color="auto" w:fill="auto"/>
          </w:tcPr>
          <w:p w:rsidR="00A23EDA" w:rsidRPr="00142B65" w:rsidRDefault="00A23EDA" w:rsidP="00142B65">
            <w:pPr>
              <w:widowControl w:val="0"/>
              <w:ind w:left="-103" w:right="-107"/>
              <w:contextualSpacing/>
              <w:jc w:val="center"/>
              <w:rPr>
                <w:rFonts w:eastAsia="Calibri"/>
                <w:sz w:val="18"/>
                <w:szCs w:val="18"/>
              </w:rPr>
            </w:pPr>
            <w:r w:rsidRPr="00142B65">
              <w:rPr>
                <w:rFonts w:eastAsia="Calibri"/>
                <w:sz w:val="18"/>
                <w:szCs w:val="18"/>
              </w:rPr>
              <w:t>Рынок нефтепродуктов</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23.1.</w:t>
            </w:r>
          </w:p>
        </w:tc>
        <w:tc>
          <w:tcPr>
            <w:tcW w:w="800"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Ведение реестра земельных участков, предназначенных для строительства автозаправочных станций</w:t>
            </w:r>
          </w:p>
        </w:tc>
        <w:tc>
          <w:tcPr>
            <w:tcW w:w="979"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Ограниченная доступность автозаправочных станций в удаленных населенных пунктах и на отдельных участках автомобильных дорог</w:t>
            </w:r>
          </w:p>
        </w:tc>
        <w:tc>
          <w:tcPr>
            <w:tcW w:w="882"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Создание условий для увеличения количества автозаправочных станций в удаленных населенных пунктах и на отдельных участках автомобильных дорог</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23EDA" w:rsidRPr="00142B65" w:rsidRDefault="00A23EDA" w:rsidP="004E1E98">
            <w:pPr>
              <w:ind w:left="-103" w:right="-107"/>
              <w:jc w:val="center"/>
              <w:rPr>
                <w:rFonts w:eastAsia="Calibri"/>
                <w:sz w:val="18"/>
                <w:szCs w:val="18"/>
              </w:rPr>
            </w:pPr>
            <w:r w:rsidRPr="00142B65">
              <w:rPr>
                <w:rFonts w:eastAsia="Calibri"/>
                <w:sz w:val="18"/>
                <w:szCs w:val="18"/>
              </w:rPr>
              <w:t xml:space="preserve">Информация на официальном сайте органов местного самоуправления Кондинского района </w:t>
            </w:r>
          </w:p>
        </w:tc>
        <w:tc>
          <w:tcPr>
            <w:tcW w:w="745" w:type="pct"/>
            <w:shd w:val="clear" w:color="auto" w:fill="auto"/>
          </w:tcPr>
          <w:p w:rsidR="00A23EDA" w:rsidRPr="00142B65" w:rsidRDefault="00A23EDA" w:rsidP="00A23EDA">
            <w:pPr>
              <w:jc w:val="center"/>
              <w:rPr>
                <w:rFonts w:eastAsia="Calibri"/>
                <w:sz w:val="18"/>
                <w:szCs w:val="18"/>
              </w:rPr>
            </w:pPr>
            <w:r w:rsidRPr="00142B65">
              <w:rPr>
                <w:rFonts w:eastAsia="Calibri"/>
                <w:sz w:val="18"/>
                <w:szCs w:val="18"/>
              </w:rPr>
              <w:t>Управление по природным ресурсам и экологии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24.</w:t>
            </w:r>
          </w:p>
        </w:tc>
        <w:tc>
          <w:tcPr>
            <w:tcW w:w="4805" w:type="pct"/>
            <w:gridSpan w:val="6"/>
            <w:shd w:val="clear" w:color="auto" w:fill="auto"/>
          </w:tcPr>
          <w:p w:rsidR="00A23EDA" w:rsidRPr="00142B65" w:rsidRDefault="00A23EDA" w:rsidP="00142B65">
            <w:pPr>
              <w:widowControl w:val="0"/>
              <w:ind w:left="-103" w:right="-107"/>
              <w:contextualSpacing/>
              <w:jc w:val="center"/>
              <w:rPr>
                <w:rFonts w:eastAsia="Calibri"/>
                <w:sz w:val="18"/>
                <w:szCs w:val="18"/>
              </w:rPr>
            </w:pPr>
            <w:r w:rsidRPr="00142B65">
              <w:rPr>
                <w:rFonts w:eastAsia="Calibri"/>
                <w:sz w:val="18"/>
                <w:szCs w:val="18"/>
              </w:rPr>
              <w:t>Сфера наружной рекламы</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24.1.</w:t>
            </w:r>
          </w:p>
        </w:tc>
        <w:tc>
          <w:tcPr>
            <w:tcW w:w="800" w:type="pct"/>
            <w:shd w:val="clear" w:color="auto" w:fill="auto"/>
          </w:tcPr>
          <w:p w:rsidR="00A23EDA" w:rsidRPr="00142B65" w:rsidRDefault="00A23EDA" w:rsidP="00A23EDA">
            <w:pPr>
              <w:pStyle w:val="ConsPlusNormal"/>
              <w:jc w:val="both"/>
              <w:rPr>
                <w:rFonts w:ascii="Times New Roman" w:eastAsia="Calibri" w:hAnsi="Times New Roman" w:cs="Times New Roman"/>
                <w:sz w:val="18"/>
                <w:szCs w:val="18"/>
              </w:rPr>
            </w:pPr>
            <w:r w:rsidRPr="00142B65">
              <w:rPr>
                <w:rFonts w:ascii="Times New Roman" w:eastAsia="Calibri" w:hAnsi="Times New Roman" w:cs="Times New Roman"/>
                <w:sz w:val="18"/>
                <w:szCs w:val="18"/>
              </w:rPr>
              <w:t>Выявление и осуществление демонтажа незаконных рекламных конструкций</w:t>
            </w:r>
          </w:p>
        </w:tc>
        <w:tc>
          <w:tcPr>
            <w:tcW w:w="979" w:type="pct"/>
            <w:shd w:val="clear" w:color="auto" w:fill="auto"/>
          </w:tcPr>
          <w:p w:rsidR="00A23EDA" w:rsidRPr="00142B65" w:rsidRDefault="00A23EDA" w:rsidP="00A23EDA">
            <w:pPr>
              <w:pStyle w:val="ConsPlusNormal"/>
              <w:jc w:val="both"/>
              <w:rPr>
                <w:rFonts w:ascii="Times New Roman" w:eastAsia="Calibri" w:hAnsi="Times New Roman" w:cs="Times New Roman"/>
                <w:sz w:val="18"/>
                <w:szCs w:val="18"/>
              </w:rPr>
            </w:pPr>
            <w:r w:rsidRPr="00142B65">
              <w:rPr>
                <w:rFonts w:ascii="Times New Roman" w:eastAsia="Calibri" w:hAnsi="Times New Roman" w:cs="Times New Roman"/>
                <w:sz w:val="18"/>
                <w:szCs w:val="18"/>
              </w:rPr>
              <w:t>Установка рекламных конструкций в отсутствие действующих разрешений</w:t>
            </w:r>
          </w:p>
        </w:tc>
        <w:tc>
          <w:tcPr>
            <w:tcW w:w="882" w:type="pct"/>
            <w:shd w:val="clear" w:color="auto" w:fill="auto"/>
          </w:tcPr>
          <w:p w:rsidR="00A23EDA" w:rsidRPr="00142B65" w:rsidRDefault="00A23EDA" w:rsidP="00A23EDA">
            <w:pPr>
              <w:pStyle w:val="ConsPlusNormal"/>
              <w:jc w:val="both"/>
              <w:rPr>
                <w:rFonts w:ascii="Times New Roman" w:eastAsia="Calibri" w:hAnsi="Times New Roman" w:cs="Times New Roman"/>
                <w:sz w:val="18"/>
                <w:szCs w:val="18"/>
              </w:rPr>
            </w:pPr>
            <w:r w:rsidRPr="00142B65">
              <w:rPr>
                <w:rFonts w:ascii="Times New Roman" w:eastAsia="Calibri" w:hAnsi="Times New Roman" w:cs="Times New Roman"/>
                <w:sz w:val="18"/>
                <w:szCs w:val="18"/>
              </w:rPr>
              <w:t>Размещение рекламных конструкций в соответствии с утвержденной схемой</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pStyle w:val="ConsPlusNormal"/>
              <w:ind w:left="-81" w:right="-85"/>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30 декабря 2025 года</w:t>
            </w:r>
          </w:p>
        </w:tc>
        <w:tc>
          <w:tcPr>
            <w:tcW w:w="767" w:type="pct"/>
            <w:shd w:val="clear" w:color="auto" w:fill="auto"/>
          </w:tcPr>
          <w:p w:rsidR="004E1E98" w:rsidRPr="00142B65" w:rsidRDefault="00A23EDA" w:rsidP="004E1E98">
            <w:pPr>
              <w:ind w:left="-103" w:right="-107"/>
              <w:jc w:val="center"/>
              <w:rPr>
                <w:rFonts w:eastAsia="Calibri"/>
                <w:sz w:val="18"/>
                <w:szCs w:val="18"/>
              </w:rPr>
            </w:pPr>
            <w:r w:rsidRPr="00142B65">
              <w:rPr>
                <w:rFonts w:eastAsia="Calibri"/>
                <w:sz w:val="18"/>
                <w:szCs w:val="18"/>
              </w:rPr>
              <w:t xml:space="preserve">Правовые акты органов местного самоуправления, </w:t>
            </w:r>
            <w:r w:rsidR="004E1E98">
              <w:rPr>
                <w:rFonts w:eastAsia="Calibri"/>
                <w:sz w:val="18"/>
                <w:szCs w:val="18"/>
              </w:rPr>
              <w:t xml:space="preserve">информация на официальном сайте органов местного самоуправления Кондинского района </w:t>
            </w:r>
          </w:p>
          <w:p w:rsidR="00A23EDA" w:rsidRPr="00142B65" w:rsidRDefault="00A23EDA" w:rsidP="00142B65">
            <w:pPr>
              <w:pStyle w:val="ConsPlusNormal"/>
              <w:ind w:left="-103" w:right="-107"/>
              <w:jc w:val="center"/>
              <w:rPr>
                <w:rFonts w:ascii="Times New Roman" w:eastAsia="Calibri" w:hAnsi="Times New Roman" w:cs="Times New Roman"/>
                <w:sz w:val="18"/>
                <w:szCs w:val="18"/>
              </w:rPr>
            </w:pPr>
          </w:p>
        </w:tc>
        <w:tc>
          <w:tcPr>
            <w:tcW w:w="745" w:type="pct"/>
            <w:shd w:val="clear" w:color="auto" w:fill="auto"/>
          </w:tcPr>
          <w:p w:rsidR="00A23EDA" w:rsidRPr="00142B65" w:rsidRDefault="00A23EDA" w:rsidP="00A23EDA">
            <w:pPr>
              <w:pStyle w:val="ConsPlusNormal"/>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Управление архитектуры и градостроительства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24.2.</w:t>
            </w:r>
          </w:p>
        </w:tc>
        <w:tc>
          <w:tcPr>
            <w:tcW w:w="800"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Актуализация схем размещения рекламных конструкций</w:t>
            </w:r>
          </w:p>
        </w:tc>
        <w:tc>
          <w:tcPr>
            <w:tcW w:w="979"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Недостаточная информированность хозяйствующих субъектов</w:t>
            </w:r>
          </w:p>
        </w:tc>
        <w:tc>
          <w:tcPr>
            <w:tcW w:w="882"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Открытый доступ для хозяйствующих субъектов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23EDA" w:rsidRPr="00142B65" w:rsidRDefault="00A23EDA" w:rsidP="004E1E98">
            <w:pPr>
              <w:ind w:left="-103" w:right="-107"/>
              <w:jc w:val="center"/>
              <w:rPr>
                <w:rFonts w:eastAsia="Calibri"/>
                <w:sz w:val="18"/>
                <w:szCs w:val="18"/>
              </w:rPr>
            </w:pPr>
            <w:r w:rsidRPr="00142B65">
              <w:rPr>
                <w:rFonts w:eastAsia="Calibri"/>
                <w:sz w:val="18"/>
                <w:szCs w:val="18"/>
              </w:rPr>
              <w:t xml:space="preserve">Правовые акты органов местного самоуправления, информация на официальном сайте органов местного самоуправления Кондинского района </w:t>
            </w:r>
          </w:p>
        </w:tc>
        <w:tc>
          <w:tcPr>
            <w:tcW w:w="745" w:type="pct"/>
            <w:shd w:val="clear" w:color="auto" w:fill="auto"/>
          </w:tcPr>
          <w:p w:rsidR="00A23EDA" w:rsidRPr="00142B65" w:rsidRDefault="00A23EDA" w:rsidP="00A23EDA">
            <w:pPr>
              <w:jc w:val="center"/>
              <w:rPr>
                <w:rFonts w:eastAsia="Calibri"/>
                <w:sz w:val="18"/>
                <w:szCs w:val="18"/>
              </w:rPr>
            </w:pPr>
            <w:r w:rsidRPr="00142B65">
              <w:rPr>
                <w:rFonts w:eastAsia="Calibri"/>
                <w:sz w:val="18"/>
                <w:szCs w:val="18"/>
              </w:rPr>
              <w:t>Управление архитектуры и градостроительства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24.3.</w:t>
            </w:r>
          </w:p>
        </w:tc>
        <w:tc>
          <w:tcPr>
            <w:tcW w:w="800" w:type="pct"/>
            <w:shd w:val="clear" w:color="auto" w:fill="auto"/>
          </w:tcPr>
          <w:p w:rsidR="00A23EDA" w:rsidRPr="00142B65" w:rsidRDefault="004E1E98" w:rsidP="004E1E98">
            <w:pPr>
              <w:pStyle w:val="ConsPlusNormal"/>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Размещение на официальном сайте органов местного самоуправления Кондинского района </w:t>
            </w:r>
            <w:r w:rsidRPr="00142B65">
              <w:rPr>
                <w:rFonts w:ascii="Times New Roman" w:eastAsia="Calibri" w:hAnsi="Times New Roman" w:cs="Times New Roman"/>
                <w:sz w:val="18"/>
                <w:szCs w:val="18"/>
              </w:rPr>
              <w:t>правовых</w:t>
            </w:r>
            <w:r w:rsidR="00A23EDA" w:rsidRPr="00142B65">
              <w:rPr>
                <w:rFonts w:ascii="Times New Roman" w:eastAsia="Calibri" w:hAnsi="Times New Roman" w:cs="Times New Roman"/>
                <w:sz w:val="18"/>
                <w:szCs w:val="18"/>
              </w:rPr>
              <w:t xml:space="preserve"> актов в сфере наружной рекламы</w:t>
            </w:r>
          </w:p>
        </w:tc>
        <w:tc>
          <w:tcPr>
            <w:tcW w:w="979" w:type="pct"/>
            <w:shd w:val="clear" w:color="auto" w:fill="auto"/>
          </w:tcPr>
          <w:p w:rsidR="00A23EDA" w:rsidRPr="00142B65" w:rsidRDefault="00A23EDA" w:rsidP="00A23EDA">
            <w:pPr>
              <w:pStyle w:val="ConsPlusNormal"/>
              <w:jc w:val="both"/>
              <w:rPr>
                <w:rFonts w:ascii="Times New Roman" w:eastAsia="Calibri" w:hAnsi="Times New Roman" w:cs="Times New Roman"/>
                <w:sz w:val="18"/>
                <w:szCs w:val="18"/>
              </w:rPr>
            </w:pPr>
            <w:r w:rsidRPr="00142B65">
              <w:rPr>
                <w:rFonts w:ascii="Times New Roman" w:eastAsia="Calibri" w:hAnsi="Times New Roman" w:cs="Times New Roman"/>
                <w:sz w:val="18"/>
                <w:szCs w:val="18"/>
              </w:rPr>
              <w:t>Недостаточная информированность организаций частной формы собственности</w:t>
            </w:r>
            <w:r w:rsidR="004E1E98">
              <w:rPr>
                <w:rFonts w:ascii="Times New Roman" w:eastAsia="Calibri" w:hAnsi="Times New Roman" w:cs="Times New Roman"/>
                <w:sz w:val="18"/>
                <w:szCs w:val="18"/>
              </w:rPr>
              <w:t xml:space="preserve">                  </w:t>
            </w:r>
            <w:r w:rsidRPr="00142B65">
              <w:rPr>
                <w:rFonts w:ascii="Times New Roman" w:eastAsia="Calibri" w:hAnsi="Times New Roman" w:cs="Times New Roman"/>
                <w:sz w:val="18"/>
                <w:szCs w:val="18"/>
              </w:rPr>
              <w:t xml:space="preserve"> о правовом регулировании сферы наружной рекламы</w:t>
            </w:r>
          </w:p>
        </w:tc>
        <w:tc>
          <w:tcPr>
            <w:tcW w:w="882" w:type="pct"/>
            <w:shd w:val="clear" w:color="auto" w:fill="auto"/>
          </w:tcPr>
          <w:p w:rsidR="00A23EDA" w:rsidRPr="00142B65" w:rsidRDefault="00A23EDA" w:rsidP="00A23EDA">
            <w:pPr>
              <w:pStyle w:val="ConsPlusNormal"/>
              <w:jc w:val="both"/>
              <w:rPr>
                <w:rFonts w:ascii="Times New Roman" w:eastAsia="Calibri" w:hAnsi="Times New Roman" w:cs="Times New Roman"/>
                <w:sz w:val="18"/>
                <w:szCs w:val="18"/>
              </w:rPr>
            </w:pPr>
            <w:r w:rsidRPr="00142B65">
              <w:rPr>
                <w:rFonts w:ascii="Times New Roman" w:eastAsia="Calibri" w:hAnsi="Times New Roman" w:cs="Times New Roman"/>
                <w:sz w:val="18"/>
                <w:szCs w:val="18"/>
              </w:rPr>
              <w:t>Повышение уровня правовой грамотности хозяйствующих субъектов, осуществляющих деятельность в сфере наружной рекламы</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pStyle w:val="ConsPlusNormal"/>
              <w:ind w:left="-81" w:right="-85"/>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30 декабря 2025 года</w:t>
            </w:r>
          </w:p>
        </w:tc>
        <w:tc>
          <w:tcPr>
            <w:tcW w:w="767" w:type="pct"/>
            <w:shd w:val="clear" w:color="auto" w:fill="auto"/>
          </w:tcPr>
          <w:p w:rsidR="00A23EDA" w:rsidRPr="00142B65" w:rsidRDefault="00A23EDA" w:rsidP="004E1E98">
            <w:pPr>
              <w:pStyle w:val="ConsPlusNormal"/>
              <w:ind w:left="-103" w:right="-107"/>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 xml:space="preserve">Информация на официальном </w:t>
            </w:r>
            <w:r w:rsidR="004E1E98">
              <w:rPr>
                <w:rFonts w:ascii="Times New Roman" w:eastAsia="Calibri" w:hAnsi="Times New Roman" w:cs="Times New Roman"/>
                <w:sz w:val="18"/>
                <w:szCs w:val="18"/>
              </w:rPr>
              <w:t>сайте органов местного самоуправления Кондинского района</w:t>
            </w:r>
          </w:p>
        </w:tc>
        <w:tc>
          <w:tcPr>
            <w:tcW w:w="745" w:type="pct"/>
            <w:shd w:val="clear" w:color="auto" w:fill="auto"/>
          </w:tcPr>
          <w:p w:rsidR="00A23EDA" w:rsidRPr="00142B65" w:rsidRDefault="00A23EDA" w:rsidP="00A23EDA">
            <w:pPr>
              <w:pStyle w:val="ConsPlusNormal"/>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Управление архитектуры и градостроительства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24.4.</w:t>
            </w:r>
          </w:p>
        </w:tc>
        <w:tc>
          <w:tcPr>
            <w:tcW w:w="800" w:type="pct"/>
            <w:shd w:val="clear" w:color="auto" w:fill="auto"/>
          </w:tcPr>
          <w:p w:rsidR="00A23EDA" w:rsidRPr="00142B65" w:rsidRDefault="00A23EDA" w:rsidP="00A23EDA">
            <w:pPr>
              <w:pStyle w:val="ConsPlusNormal"/>
              <w:jc w:val="both"/>
              <w:rPr>
                <w:rFonts w:ascii="Times New Roman" w:eastAsia="Calibri" w:hAnsi="Times New Roman" w:cs="Times New Roman"/>
                <w:sz w:val="18"/>
                <w:szCs w:val="18"/>
              </w:rPr>
            </w:pPr>
            <w:r w:rsidRPr="00142B65">
              <w:rPr>
                <w:rFonts w:ascii="Times New Roman" w:eastAsia="Calibri" w:hAnsi="Times New Roman" w:cs="Times New Roman"/>
                <w:sz w:val="18"/>
                <w:szCs w:val="18"/>
              </w:rPr>
              <w:t>Размещение информации на официальном сайте органов местного самоуправления Кондинского района о проведении торгов на право установки и эксплуатации рекламных конструкций</w:t>
            </w:r>
          </w:p>
        </w:tc>
        <w:tc>
          <w:tcPr>
            <w:tcW w:w="979" w:type="pct"/>
            <w:shd w:val="clear" w:color="auto" w:fill="auto"/>
          </w:tcPr>
          <w:p w:rsidR="00A23EDA" w:rsidRPr="00142B65" w:rsidRDefault="00A23EDA" w:rsidP="00A23EDA">
            <w:pPr>
              <w:pStyle w:val="ConsPlusNormal"/>
              <w:jc w:val="both"/>
              <w:rPr>
                <w:rFonts w:ascii="Times New Roman" w:eastAsia="Calibri" w:hAnsi="Times New Roman" w:cs="Times New Roman"/>
                <w:sz w:val="18"/>
                <w:szCs w:val="18"/>
              </w:rPr>
            </w:pPr>
            <w:r w:rsidRPr="00142B65">
              <w:rPr>
                <w:rFonts w:ascii="Times New Roman" w:eastAsia="Calibri" w:hAnsi="Times New Roman" w:cs="Times New Roman"/>
                <w:sz w:val="18"/>
                <w:szCs w:val="18"/>
              </w:rPr>
              <w:t>Недостаточная информированность организаций частной формы собственности о проведении торгов на право установки и эксплуатации рекламных конструкций</w:t>
            </w:r>
          </w:p>
        </w:tc>
        <w:tc>
          <w:tcPr>
            <w:tcW w:w="882" w:type="pct"/>
            <w:shd w:val="clear" w:color="auto" w:fill="auto"/>
          </w:tcPr>
          <w:p w:rsidR="00A23EDA" w:rsidRPr="00142B65" w:rsidRDefault="00A23EDA" w:rsidP="00A23EDA">
            <w:pPr>
              <w:pStyle w:val="ConsPlusNormal"/>
              <w:jc w:val="both"/>
              <w:rPr>
                <w:rFonts w:ascii="Times New Roman" w:eastAsia="Calibri" w:hAnsi="Times New Roman" w:cs="Times New Roman"/>
                <w:sz w:val="18"/>
                <w:szCs w:val="18"/>
              </w:rPr>
            </w:pPr>
            <w:r w:rsidRPr="00142B65">
              <w:rPr>
                <w:rFonts w:ascii="Times New Roman" w:eastAsia="Calibri" w:hAnsi="Times New Roman" w:cs="Times New Roman"/>
                <w:sz w:val="18"/>
                <w:szCs w:val="18"/>
              </w:rP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pStyle w:val="ConsPlusNormal"/>
              <w:ind w:left="-81" w:right="-85"/>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30 декабря 2025 года</w:t>
            </w:r>
          </w:p>
        </w:tc>
        <w:tc>
          <w:tcPr>
            <w:tcW w:w="767" w:type="pct"/>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Правовые акты органов местного самоуправления</w:t>
            </w:r>
          </w:p>
        </w:tc>
        <w:tc>
          <w:tcPr>
            <w:tcW w:w="745" w:type="pct"/>
            <w:shd w:val="clear" w:color="auto" w:fill="auto"/>
          </w:tcPr>
          <w:p w:rsidR="00A23EDA" w:rsidRPr="00142B65" w:rsidRDefault="00A23EDA" w:rsidP="00A23EDA">
            <w:pPr>
              <w:pStyle w:val="ConsPlusNormal"/>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Управление по природным ресурсам и экологии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25</w:t>
            </w:r>
            <w:r w:rsidR="004E1E98">
              <w:rPr>
                <w:rFonts w:eastAsia="Calibri"/>
                <w:sz w:val="18"/>
                <w:szCs w:val="18"/>
              </w:rPr>
              <w:t>.</w:t>
            </w:r>
          </w:p>
        </w:tc>
        <w:tc>
          <w:tcPr>
            <w:tcW w:w="4805" w:type="pct"/>
            <w:gridSpan w:val="6"/>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Рынок услуг в сфере физической культуры и спорта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25.1</w:t>
            </w:r>
            <w:r w:rsidR="004E1E98">
              <w:rPr>
                <w:rFonts w:eastAsia="Calibri"/>
                <w:sz w:val="18"/>
                <w:szCs w:val="18"/>
              </w:rPr>
              <w:t>.</w:t>
            </w:r>
          </w:p>
        </w:tc>
        <w:tc>
          <w:tcPr>
            <w:tcW w:w="800" w:type="pct"/>
            <w:shd w:val="clear" w:color="auto" w:fill="auto"/>
          </w:tcPr>
          <w:p w:rsidR="00A23EDA" w:rsidRPr="00142B65" w:rsidRDefault="00A23EDA" w:rsidP="00793E77">
            <w:pPr>
              <w:jc w:val="both"/>
              <w:rPr>
                <w:rFonts w:eastAsia="Calibri"/>
                <w:sz w:val="18"/>
                <w:szCs w:val="18"/>
              </w:rPr>
            </w:pPr>
            <w:r w:rsidRPr="00142B65">
              <w:rPr>
                <w:rFonts w:eastAsia="Calibri"/>
                <w:sz w:val="18"/>
                <w:szCs w:val="18"/>
              </w:rPr>
              <w:t xml:space="preserve">Оказание организационно-консультативной и информационно-методической помощи частным организациям, в том числе </w:t>
            </w:r>
            <w:r w:rsidR="00793E77" w:rsidRPr="00793E77">
              <w:rPr>
                <w:rFonts w:eastAsia="Calibri"/>
                <w:sz w:val="18"/>
                <w:szCs w:val="18"/>
              </w:rPr>
              <w:t>социально ориентированным некоммерческим организациям</w:t>
            </w:r>
            <w:r w:rsidRPr="00142B65">
              <w:rPr>
                <w:rFonts w:eastAsia="Calibri"/>
                <w:sz w:val="18"/>
                <w:szCs w:val="18"/>
              </w:rPr>
              <w:t xml:space="preserve">, оказывающим услуги </w:t>
            </w:r>
            <w:r w:rsidR="00793E77">
              <w:rPr>
                <w:rFonts w:eastAsia="Calibri"/>
                <w:sz w:val="18"/>
                <w:szCs w:val="18"/>
              </w:rPr>
              <w:br/>
            </w:r>
            <w:r w:rsidRPr="00142B65">
              <w:rPr>
                <w:rFonts w:eastAsia="Calibri"/>
                <w:sz w:val="18"/>
                <w:szCs w:val="18"/>
              </w:rPr>
              <w:t xml:space="preserve">в сфере физической культуры и спорта </w:t>
            </w:r>
          </w:p>
        </w:tc>
        <w:tc>
          <w:tcPr>
            <w:tcW w:w="979"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Наличие потребности </w:t>
            </w:r>
            <w:r w:rsidR="00793E77">
              <w:rPr>
                <w:rFonts w:eastAsia="Calibri"/>
                <w:sz w:val="18"/>
                <w:szCs w:val="18"/>
              </w:rPr>
              <w:br/>
            </w:r>
            <w:r w:rsidRPr="00142B65">
              <w:rPr>
                <w:rFonts w:eastAsia="Calibri"/>
                <w:sz w:val="18"/>
                <w:szCs w:val="18"/>
              </w:rPr>
              <w:t xml:space="preserve">у представителей негосударственного сектора </w:t>
            </w:r>
            <w:r w:rsidR="00793E77">
              <w:rPr>
                <w:rFonts w:eastAsia="Calibri"/>
                <w:sz w:val="18"/>
                <w:szCs w:val="18"/>
              </w:rPr>
              <w:br/>
            </w:r>
            <w:r w:rsidRPr="00142B65">
              <w:rPr>
                <w:rFonts w:eastAsia="Calibri"/>
                <w:sz w:val="18"/>
                <w:szCs w:val="18"/>
              </w:rPr>
              <w:t xml:space="preserve">в организационно-методической </w:t>
            </w:r>
            <w:r w:rsidR="00793E77">
              <w:rPr>
                <w:rFonts w:eastAsia="Calibri"/>
                <w:sz w:val="18"/>
                <w:szCs w:val="18"/>
              </w:rPr>
              <w:br/>
            </w:r>
            <w:r w:rsidRPr="00142B65">
              <w:rPr>
                <w:rFonts w:eastAsia="Calibri"/>
                <w:sz w:val="18"/>
                <w:szCs w:val="18"/>
              </w:rPr>
              <w:t xml:space="preserve">и консультативной помощи </w:t>
            </w:r>
            <w:r w:rsidR="00793E77">
              <w:rPr>
                <w:rFonts w:eastAsia="Calibri"/>
                <w:sz w:val="18"/>
                <w:szCs w:val="18"/>
              </w:rPr>
              <w:br/>
            </w:r>
            <w:r w:rsidRPr="00142B65">
              <w:rPr>
                <w:rFonts w:eastAsia="Calibri"/>
                <w:sz w:val="18"/>
                <w:szCs w:val="18"/>
              </w:rPr>
              <w:t xml:space="preserve">по организации предоставления услуг в сфере физической культуры и спорта </w:t>
            </w:r>
          </w:p>
        </w:tc>
        <w:tc>
          <w:tcPr>
            <w:tcW w:w="882" w:type="pct"/>
            <w:shd w:val="clear" w:color="auto" w:fill="auto"/>
          </w:tcPr>
          <w:p w:rsidR="00A23EDA" w:rsidRPr="00142B65" w:rsidRDefault="00A23EDA" w:rsidP="00A23EDA">
            <w:pPr>
              <w:jc w:val="both"/>
              <w:rPr>
                <w:rFonts w:eastAsia="Calibri"/>
                <w:sz w:val="18"/>
                <w:szCs w:val="18"/>
              </w:rPr>
            </w:pPr>
            <w:r w:rsidRPr="00142B65">
              <w:rPr>
                <w:rFonts w:eastAsia="Calibri"/>
                <w:sz w:val="18"/>
                <w:szCs w:val="18"/>
              </w:rPr>
              <w:t xml:space="preserve">Увеличение доли частных организаций, в том числе </w:t>
            </w:r>
            <w:r w:rsidR="00793E77">
              <w:rPr>
                <w:rFonts w:eastAsia="Calibri"/>
                <w:sz w:val="18"/>
                <w:szCs w:val="18"/>
              </w:rPr>
              <w:t>социально ориентированных некоммерческих организаций</w:t>
            </w:r>
            <w:r w:rsidRPr="00142B65">
              <w:rPr>
                <w:rFonts w:eastAsia="Calibri"/>
                <w:sz w:val="18"/>
                <w:szCs w:val="18"/>
              </w:rPr>
              <w:t>, оказывающих услуги</w:t>
            </w:r>
            <w:r w:rsidR="00793E77">
              <w:rPr>
                <w:rFonts w:eastAsia="Calibri"/>
                <w:sz w:val="18"/>
                <w:szCs w:val="18"/>
              </w:rPr>
              <w:br/>
            </w:r>
            <w:r w:rsidRPr="00142B65">
              <w:rPr>
                <w:rFonts w:eastAsia="Calibri"/>
                <w:sz w:val="18"/>
                <w:szCs w:val="18"/>
              </w:rPr>
              <w:t xml:space="preserve"> в указанной сфере, расширение перечня услуг </w:t>
            </w:r>
          </w:p>
          <w:p w:rsidR="00A23EDA" w:rsidRPr="00142B65" w:rsidRDefault="00A23EDA" w:rsidP="00A23EDA">
            <w:pPr>
              <w:pStyle w:val="ConsPlusNormal"/>
              <w:jc w:val="both"/>
              <w:rPr>
                <w:rFonts w:ascii="Times New Roman" w:eastAsia="Calibri" w:hAnsi="Times New Roman" w:cs="Times New Roman"/>
                <w:sz w:val="18"/>
                <w:szCs w:val="18"/>
              </w:rPr>
            </w:pP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23EDA" w:rsidRPr="00142B65" w:rsidRDefault="00793E77" w:rsidP="00142B65">
            <w:pPr>
              <w:widowControl w:val="0"/>
              <w:ind w:left="-103" w:right="-107"/>
              <w:jc w:val="center"/>
              <w:rPr>
                <w:rFonts w:eastAsia="Calibri"/>
                <w:sz w:val="18"/>
                <w:szCs w:val="18"/>
              </w:rPr>
            </w:pPr>
            <w:r>
              <w:rPr>
                <w:rFonts w:eastAsia="Calibri"/>
                <w:sz w:val="18"/>
                <w:szCs w:val="18"/>
              </w:rPr>
              <w:t>Информация на официальном сайте органов местного самоуправления Кондинского района</w:t>
            </w:r>
            <w:r w:rsidR="00A23EDA" w:rsidRPr="00142B65">
              <w:rPr>
                <w:rFonts w:eastAsia="Calibri"/>
                <w:sz w:val="18"/>
                <w:szCs w:val="18"/>
              </w:rPr>
              <w:t>,</w:t>
            </w:r>
          </w:p>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в 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pStyle w:val="ConsPlusNormal"/>
              <w:jc w:val="center"/>
              <w:rPr>
                <w:rFonts w:ascii="Times New Roman" w:eastAsia="Calibri" w:hAnsi="Times New Roman" w:cs="Times New Roman"/>
                <w:sz w:val="18"/>
                <w:szCs w:val="18"/>
              </w:rPr>
            </w:pPr>
            <w:r w:rsidRPr="00142B65">
              <w:rPr>
                <w:rFonts w:ascii="Times New Roman" w:eastAsia="Calibri" w:hAnsi="Times New Roman" w:cs="Times New Roman"/>
                <w:sz w:val="18"/>
                <w:szCs w:val="18"/>
              </w:rPr>
              <w:t>Комитет физической культуры и спорта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26.</w:t>
            </w:r>
          </w:p>
        </w:tc>
        <w:tc>
          <w:tcPr>
            <w:tcW w:w="4805" w:type="pct"/>
            <w:gridSpan w:val="6"/>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hAnsi="Times New Roman" w:cs="Times New Roman"/>
                <w:sz w:val="18"/>
                <w:szCs w:val="18"/>
              </w:rPr>
              <w:t>Рынок купли-продажи электроэнергии</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26.1.</w:t>
            </w:r>
          </w:p>
        </w:tc>
        <w:tc>
          <w:tcPr>
            <w:tcW w:w="800" w:type="pct"/>
            <w:shd w:val="clear" w:color="auto" w:fill="auto"/>
          </w:tcPr>
          <w:p w:rsidR="00A23EDA" w:rsidRPr="00142B65" w:rsidRDefault="00A23EDA" w:rsidP="00A23EDA">
            <w:pPr>
              <w:pStyle w:val="ConsPlusNormal"/>
              <w:jc w:val="both"/>
              <w:rPr>
                <w:rFonts w:ascii="Times New Roman" w:eastAsia="Calibri" w:hAnsi="Times New Roman" w:cs="Times New Roman"/>
                <w:sz w:val="18"/>
                <w:szCs w:val="18"/>
              </w:rPr>
            </w:pPr>
            <w:r w:rsidRPr="00142B65">
              <w:rPr>
                <w:rFonts w:ascii="Times New Roman" w:hAnsi="Times New Roman" w:cs="Times New Roman"/>
                <w:sz w:val="18"/>
                <w:szCs w:val="18"/>
              </w:rPr>
              <w:t xml:space="preserve">Оказание информационно-консультативной помощи хозяйствующим субъектам, осуществляющим деятельность на рынке купли-продажи электроэнергии (мощности) на розничном рынке электрической энергии (мощности), </w:t>
            </w:r>
            <w:r w:rsidR="00793E77">
              <w:rPr>
                <w:rFonts w:ascii="Times New Roman" w:hAnsi="Times New Roman" w:cs="Times New Roman"/>
                <w:sz w:val="18"/>
                <w:szCs w:val="18"/>
              </w:rPr>
              <w:br/>
            </w:r>
            <w:r w:rsidRPr="00142B65">
              <w:rPr>
                <w:rFonts w:ascii="Times New Roman" w:hAnsi="Times New Roman" w:cs="Times New Roman"/>
                <w:sz w:val="18"/>
                <w:szCs w:val="18"/>
              </w:rPr>
              <w:t xml:space="preserve">в части муниципального имущества, находящегося </w:t>
            </w:r>
            <w:r w:rsidR="00793E77">
              <w:rPr>
                <w:rFonts w:ascii="Times New Roman" w:hAnsi="Times New Roman" w:cs="Times New Roman"/>
                <w:sz w:val="18"/>
                <w:szCs w:val="18"/>
              </w:rPr>
              <w:br/>
            </w:r>
            <w:r w:rsidRPr="00142B65">
              <w:rPr>
                <w:rFonts w:ascii="Times New Roman" w:hAnsi="Times New Roman" w:cs="Times New Roman"/>
                <w:sz w:val="18"/>
                <w:szCs w:val="18"/>
              </w:rPr>
              <w:t>в аренде субъектов</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Недостаточная информированность хозяйствующих субъектов </w:t>
            </w:r>
            <w:r w:rsidR="00793E77">
              <w:rPr>
                <w:rFonts w:eastAsia="Calibri"/>
                <w:sz w:val="18"/>
                <w:szCs w:val="18"/>
              </w:rPr>
              <w:br/>
            </w:r>
            <w:r w:rsidRPr="00142B65">
              <w:rPr>
                <w:rFonts w:eastAsia="Calibri"/>
                <w:sz w:val="18"/>
                <w:szCs w:val="18"/>
              </w:rPr>
              <w:t xml:space="preserve">о регулировании деятельности </w:t>
            </w:r>
            <w:r w:rsidR="00793E77">
              <w:rPr>
                <w:rFonts w:eastAsia="Calibri"/>
                <w:sz w:val="18"/>
                <w:szCs w:val="18"/>
              </w:rPr>
              <w:br/>
            </w:r>
            <w:r w:rsidRPr="00142B65">
              <w:rPr>
                <w:rFonts w:eastAsia="Calibri"/>
                <w:sz w:val="18"/>
                <w:szCs w:val="18"/>
              </w:rPr>
              <w:t>на товарном рынке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по управлению муниципальным имуществом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27.</w:t>
            </w:r>
          </w:p>
        </w:tc>
        <w:tc>
          <w:tcPr>
            <w:tcW w:w="4805" w:type="pct"/>
            <w:gridSpan w:val="6"/>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hAnsi="Times New Roman" w:cs="Times New Roman"/>
                <w:sz w:val="18"/>
                <w:szCs w:val="18"/>
              </w:rPr>
              <w:t>Рынок социальных услуг</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27.1.</w:t>
            </w:r>
          </w:p>
        </w:tc>
        <w:tc>
          <w:tcPr>
            <w:tcW w:w="800" w:type="pct"/>
            <w:shd w:val="clear" w:color="auto" w:fill="auto"/>
          </w:tcPr>
          <w:p w:rsidR="00A23EDA" w:rsidRPr="00142B65" w:rsidRDefault="00A23EDA" w:rsidP="00A23EDA">
            <w:pPr>
              <w:jc w:val="both"/>
              <w:rPr>
                <w:sz w:val="18"/>
                <w:szCs w:val="18"/>
              </w:rPr>
            </w:pPr>
            <w:r w:rsidRPr="00142B65">
              <w:rPr>
                <w:sz w:val="18"/>
                <w:szCs w:val="18"/>
              </w:rPr>
              <w:t>Оказание информационно-консультативной поддержки социально ориентированным некоммерчес</w:t>
            </w:r>
            <w:r w:rsidR="00793E77">
              <w:rPr>
                <w:sz w:val="18"/>
                <w:szCs w:val="18"/>
              </w:rPr>
              <w:t>ким организациям, осуществляющим</w:t>
            </w:r>
            <w:r w:rsidRPr="00142B65">
              <w:rPr>
                <w:sz w:val="18"/>
                <w:szCs w:val="18"/>
              </w:rPr>
              <w:t xml:space="preserve"> деятельность на рынке социальных услуг</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Недостаточное участие негосударственных (немуниципальных) организаций в предоставлении социальных услуг</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Развитие сектора негосударственных (немуниципальных) организаций</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Информация на официальном сайте органов местного самоуправления Кондинского района,</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в 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образования администрации Кондинского района,</w:t>
            </w:r>
          </w:p>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культуры администрации Кондинского района, комитет физической культуры и спорта администрации Кондинского района, отдел молодежной политики администрации Кондинского района, комитет экономического развития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28.</w:t>
            </w:r>
          </w:p>
        </w:tc>
        <w:tc>
          <w:tcPr>
            <w:tcW w:w="4805" w:type="pct"/>
            <w:gridSpan w:val="6"/>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hAnsi="Times New Roman" w:cs="Times New Roman"/>
                <w:sz w:val="18"/>
                <w:szCs w:val="18"/>
              </w:rPr>
              <w:t>Рынок по перевозке пассажиров автомобильным транспортом по межмуниципальным маршрутам регулярных перевозок</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28.1.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Информирование населения о работе пассажирского автомобильного транспорта</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Низкий уровень информированности населения о работе пассажирского автомобильного транспорта</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Повышение информированности населения по вопросам организации регулярных перевозок пассажиров автомобильным транспортом </w:t>
            </w:r>
            <w:r w:rsidRPr="00142B65">
              <w:rPr>
                <w:sz w:val="18"/>
                <w:szCs w:val="18"/>
              </w:rPr>
              <w:t>по межмуниципальным маршрутам</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793E77" w:rsidRDefault="00A23EDA" w:rsidP="00793E77">
            <w:pPr>
              <w:widowControl w:val="0"/>
              <w:ind w:left="-103" w:right="-107"/>
              <w:jc w:val="center"/>
              <w:rPr>
                <w:rFonts w:eastAsia="Calibri"/>
                <w:sz w:val="18"/>
                <w:szCs w:val="18"/>
              </w:rPr>
            </w:pPr>
            <w:r w:rsidRPr="00142B65">
              <w:rPr>
                <w:rFonts w:eastAsia="Calibri"/>
                <w:sz w:val="18"/>
                <w:szCs w:val="18"/>
              </w:rPr>
              <w:t>Информация на официальном сайте органов местного самоуправления</w:t>
            </w:r>
            <w:r w:rsidR="00793E77">
              <w:rPr>
                <w:rFonts w:eastAsia="Calibri"/>
                <w:sz w:val="18"/>
                <w:szCs w:val="18"/>
              </w:rPr>
              <w:t xml:space="preserve"> Кондинского района</w:t>
            </w:r>
            <w:r w:rsidRPr="00142B65">
              <w:rPr>
                <w:rFonts w:eastAsia="Calibri"/>
                <w:sz w:val="18"/>
                <w:szCs w:val="18"/>
              </w:rPr>
              <w:t xml:space="preserve">, </w:t>
            </w:r>
          </w:p>
          <w:p w:rsidR="00A23EDA" w:rsidRPr="00142B65" w:rsidRDefault="00A23EDA" w:rsidP="00793E77">
            <w:pPr>
              <w:widowControl w:val="0"/>
              <w:ind w:left="-103" w:right="-107"/>
              <w:jc w:val="center"/>
              <w:rPr>
                <w:rFonts w:eastAsia="Calibri"/>
                <w:sz w:val="18"/>
                <w:szCs w:val="18"/>
              </w:rPr>
            </w:pPr>
            <w:r w:rsidRPr="00142B65">
              <w:rPr>
                <w:rFonts w:eastAsia="Calibri"/>
                <w:sz w:val="18"/>
                <w:szCs w:val="18"/>
              </w:rPr>
              <w:t>в комитет экономического развития администрации Кондинского района</w:t>
            </w:r>
          </w:p>
        </w:tc>
        <w:tc>
          <w:tcPr>
            <w:tcW w:w="745" w:type="pct"/>
            <w:shd w:val="clear" w:color="auto" w:fill="auto"/>
          </w:tcPr>
          <w:p w:rsidR="00793E77"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w:t>
            </w:r>
          </w:p>
          <w:p w:rsidR="00A23EDA" w:rsidRPr="00142B65" w:rsidRDefault="00A23EDA" w:rsidP="00A23EDA">
            <w:pPr>
              <w:widowControl w:val="0"/>
              <w:jc w:val="center"/>
              <w:rPr>
                <w:rFonts w:eastAsia="Calibri"/>
                <w:sz w:val="18"/>
                <w:szCs w:val="18"/>
              </w:rPr>
            </w:pPr>
            <w:r w:rsidRPr="00142B65">
              <w:rPr>
                <w:rFonts w:eastAsia="Calibri"/>
                <w:sz w:val="18"/>
                <w:szCs w:val="18"/>
              </w:rPr>
              <w:t>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29.</w:t>
            </w:r>
          </w:p>
        </w:tc>
        <w:tc>
          <w:tcPr>
            <w:tcW w:w="4805" w:type="pct"/>
            <w:gridSpan w:val="6"/>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hAnsi="Times New Roman" w:cs="Times New Roman"/>
                <w:sz w:val="18"/>
                <w:szCs w:val="18"/>
              </w:rPr>
              <w:t>Рынок производства бетона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29.1.</w:t>
            </w:r>
          </w:p>
        </w:tc>
        <w:tc>
          <w:tcPr>
            <w:tcW w:w="800" w:type="pct"/>
            <w:shd w:val="clear" w:color="auto" w:fill="auto"/>
          </w:tcPr>
          <w:p w:rsidR="00A23EDA" w:rsidRPr="00142B65" w:rsidRDefault="00A23EDA" w:rsidP="00A23EDA">
            <w:pPr>
              <w:pStyle w:val="ConsPlusNormal"/>
              <w:jc w:val="both"/>
              <w:rPr>
                <w:rFonts w:ascii="Times New Roman" w:hAnsi="Times New Roman" w:cs="Times New Roman"/>
                <w:sz w:val="18"/>
                <w:szCs w:val="18"/>
              </w:rPr>
            </w:pPr>
            <w:r w:rsidRPr="00142B65">
              <w:rPr>
                <w:rFonts w:ascii="Times New Roman" w:hAnsi="Times New Roman" w:cs="Times New Roman"/>
                <w:sz w:val="18"/>
                <w:szCs w:val="18"/>
              </w:rPr>
              <w:t xml:space="preserve">Оказание информационно-консультативной поддержки хозяйствующим субъектам, осуществляющим деятельность </w:t>
            </w:r>
            <w:r w:rsidR="00793E77">
              <w:rPr>
                <w:rFonts w:ascii="Times New Roman" w:hAnsi="Times New Roman" w:cs="Times New Roman"/>
                <w:sz w:val="18"/>
                <w:szCs w:val="18"/>
              </w:rPr>
              <w:br/>
            </w:r>
            <w:r w:rsidRPr="00142B65">
              <w:rPr>
                <w:rFonts w:ascii="Times New Roman" w:hAnsi="Times New Roman" w:cs="Times New Roman"/>
                <w:sz w:val="18"/>
                <w:szCs w:val="18"/>
              </w:rPr>
              <w:t>по производству бетона</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Низкий уровень конкуренции </w:t>
            </w:r>
            <w:r w:rsidR="00793E77">
              <w:rPr>
                <w:rFonts w:eastAsia="Calibri"/>
                <w:sz w:val="18"/>
                <w:szCs w:val="18"/>
              </w:rPr>
              <w:br/>
            </w:r>
            <w:r w:rsidRPr="00142B65">
              <w:rPr>
                <w:rFonts w:eastAsia="Calibri"/>
                <w:sz w:val="18"/>
                <w:szCs w:val="18"/>
              </w:rPr>
              <w:t xml:space="preserve">на рынке </w:t>
            </w:r>
            <w:r w:rsidRPr="00142B65">
              <w:rPr>
                <w:sz w:val="18"/>
                <w:szCs w:val="18"/>
              </w:rPr>
              <w:t>производства бетона</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Развитие конкуренции </w:t>
            </w:r>
            <w:r w:rsidR="00793E77">
              <w:rPr>
                <w:rFonts w:eastAsia="Calibri"/>
                <w:sz w:val="18"/>
                <w:szCs w:val="18"/>
              </w:rPr>
              <w:br/>
            </w:r>
            <w:r w:rsidRPr="00142B65">
              <w:rPr>
                <w:rFonts w:eastAsia="Calibri"/>
                <w:sz w:val="18"/>
                <w:szCs w:val="18"/>
              </w:rPr>
              <w:t xml:space="preserve">на рынке </w:t>
            </w:r>
            <w:r w:rsidRPr="00142B65">
              <w:rPr>
                <w:sz w:val="18"/>
                <w:szCs w:val="18"/>
              </w:rPr>
              <w:t>производства бетона</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 xml:space="preserve">Комитет несырьевого сектора экономики и поддержки предпринимательства администрации Кондинского района </w:t>
            </w:r>
            <w:r w:rsidR="00793E77">
              <w:rPr>
                <w:rFonts w:eastAsia="Calibri"/>
                <w:sz w:val="18"/>
                <w:szCs w:val="18"/>
              </w:rPr>
              <w:br/>
            </w:r>
            <w:r w:rsidRPr="00142B65">
              <w:rPr>
                <w:rFonts w:eastAsia="Calibri"/>
                <w:sz w:val="18"/>
                <w:szCs w:val="18"/>
              </w:rPr>
              <w:t xml:space="preserve">(в части предоставления информации о мерах поддержки), комитет экономического развития администрации Кондинского района </w:t>
            </w:r>
            <w:r w:rsidR="00793E77">
              <w:rPr>
                <w:rFonts w:eastAsia="Calibri"/>
                <w:sz w:val="18"/>
                <w:szCs w:val="18"/>
              </w:rPr>
              <w:br/>
            </w:r>
            <w:r w:rsidRPr="00142B65">
              <w:rPr>
                <w:rFonts w:eastAsia="Calibri"/>
                <w:sz w:val="18"/>
                <w:szCs w:val="18"/>
              </w:rPr>
              <w:t>(в части стимулирования инвестиционной деятельности и защите капиталовложений)</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30.</w:t>
            </w:r>
          </w:p>
        </w:tc>
        <w:tc>
          <w:tcPr>
            <w:tcW w:w="4805" w:type="pct"/>
            <w:gridSpan w:val="6"/>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hAnsi="Times New Roman" w:cs="Times New Roman"/>
                <w:sz w:val="18"/>
                <w:szCs w:val="18"/>
              </w:rPr>
              <w:t>Рынок оказания услуг по перевозке грузов</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30.1.</w:t>
            </w:r>
          </w:p>
        </w:tc>
        <w:tc>
          <w:tcPr>
            <w:tcW w:w="800" w:type="pct"/>
            <w:shd w:val="clear" w:color="auto" w:fill="auto"/>
          </w:tcPr>
          <w:p w:rsidR="00A23EDA" w:rsidRPr="00142B65" w:rsidRDefault="00A23EDA" w:rsidP="00A23EDA">
            <w:pPr>
              <w:pStyle w:val="ConsPlusNormal"/>
              <w:jc w:val="both"/>
              <w:rPr>
                <w:rFonts w:ascii="Times New Roman" w:hAnsi="Times New Roman" w:cs="Times New Roman"/>
                <w:sz w:val="18"/>
                <w:szCs w:val="18"/>
              </w:rPr>
            </w:pPr>
            <w:r w:rsidRPr="00142B65">
              <w:rPr>
                <w:rFonts w:ascii="Times New Roman" w:hAnsi="Times New Roman" w:cs="Times New Roman"/>
                <w:sz w:val="18"/>
                <w:szCs w:val="18"/>
              </w:rPr>
              <w:t>Оказание информационно-консультативной поддержки хозяйствующим субъектам, осуществляющим деятельность по перевозке грузов</w:t>
            </w:r>
          </w:p>
        </w:tc>
        <w:tc>
          <w:tcPr>
            <w:tcW w:w="979" w:type="pct"/>
            <w:shd w:val="clear" w:color="auto" w:fill="auto"/>
          </w:tcPr>
          <w:p w:rsidR="00A23EDA" w:rsidRPr="00142B65" w:rsidRDefault="00A23EDA" w:rsidP="00793E77">
            <w:pPr>
              <w:widowControl w:val="0"/>
              <w:jc w:val="both"/>
              <w:rPr>
                <w:rFonts w:eastAsia="Calibri"/>
                <w:sz w:val="18"/>
                <w:szCs w:val="18"/>
              </w:rPr>
            </w:pPr>
            <w:r w:rsidRPr="00142B65">
              <w:rPr>
                <w:rFonts w:eastAsia="Calibri"/>
                <w:sz w:val="18"/>
                <w:szCs w:val="18"/>
              </w:rPr>
              <w:t xml:space="preserve">Недостаточная информированность хозяйствующих субъектов </w:t>
            </w:r>
            <w:r w:rsidR="00793E77">
              <w:rPr>
                <w:rFonts w:eastAsia="Calibri"/>
                <w:sz w:val="18"/>
                <w:szCs w:val="18"/>
              </w:rPr>
              <w:br/>
            </w:r>
            <w:r w:rsidRPr="00142B65">
              <w:rPr>
                <w:rFonts w:eastAsia="Calibri"/>
                <w:sz w:val="18"/>
                <w:szCs w:val="18"/>
              </w:rPr>
              <w:t>о регулировании деятельности</w:t>
            </w:r>
            <w:r w:rsidR="00793E77">
              <w:rPr>
                <w:rFonts w:eastAsia="Calibri"/>
                <w:sz w:val="18"/>
                <w:szCs w:val="18"/>
              </w:rPr>
              <w:br/>
            </w:r>
            <w:r w:rsidRPr="00142B65">
              <w:rPr>
                <w:rFonts w:eastAsia="Calibri"/>
                <w:sz w:val="18"/>
                <w:szCs w:val="18"/>
              </w:rPr>
              <w:t>на товарном рынке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 xml:space="preserve">Комитет несырьевого сектора экономики </w:t>
            </w:r>
            <w:r w:rsidR="00793E77">
              <w:rPr>
                <w:rFonts w:eastAsia="Calibri"/>
                <w:sz w:val="18"/>
                <w:szCs w:val="18"/>
              </w:rPr>
              <w:br/>
            </w:r>
            <w:r w:rsidRPr="00142B65">
              <w:rPr>
                <w:rFonts w:eastAsia="Calibri"/>
                <w:sz w:val="18"/>
                <w:szCs w:val="18"/>
              </w:rPr>
              <w:t>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31.</w:t>
            </w:r>
          </w:p>
        </w:tc>
        <w:tc>
          <w:tcPr>
            <w:tcW w:w="4805" w:type="pct"/>
            <w:gridSpan w:val="6"/>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hAnsi="Times New Roman" w:cs="Times New Roman"/>
                <w:sz w:val="18"/>
                <w:szCs w:val="18"/>
              </w:rPr>
              <w:t>Рынок легкой промышленности</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31.1.</w:t>
            </w:r>
          </w:p>
          <w:p w:rsidR="00A23EDA" w:rsidRPr="00142B65" w:rsidRDefault="00A23EDA" w:rsidP="00A23EDA">
            <w:pPr>
              <w:widowControl w:val="0"/>
              <w:jc w:val="center"/>
              <w:rPr>
                <w:rFonts w:eastAsia="Calibri"/>
                <w:sz w:val="18"/>
                <w:szCs w:val="18"/>
              </w:rPr>
            </w:pPr>
          </w:p>
        </w:tc>
        <w:tc>
          <w:tcPr>
            <w:tcW w:w="800" w:type="pct"/>
            <w:shd w:val="clear" w:color="auto" w:fill="auto"/>
          </w:tcPr>
          <w:p w:rsidR="00A23EDA" w:rsidRPr="00142B65" w:rsidRDefault="00A23EDA" w:rsidP="00A23EDA">
            <w:pPr>
              <w:jc w:val="both"/>
              <w:rPr>
                <w:sz w:val="18"/>
                <w:szCs w:val="18"/>
              </w:rPr>
            </w:pPr>
            <w:r w:rsidRPr="00142B65">
              <w:rPr>
                <w:sz w:val="18"/>
                <w:szCs w:val="18"/>
              </w:rPr>
              <w:t>Оказание информационно-консультативной помощи хозяйствующим субъектам, осуществляющим деятельность на рынке легкой промышленности</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Недостаточная информированность хозяйствующих субъектов </w:t>
            </w:r>
            <w:r w:rsidR="00793E77">
              <w:rPr>
                <w:rFonts w:eastAsia="Calibri"/>
                <w:sz w:val="18"/>
                <w:szCs w:val="18"/>
              </w:rPr>
              <w:br/>
            </w:r>
            <w:r w:rsidRPr="00142B65">
              <w:rPr>
                <w:rFonts w:eastAsia="Calibri"/>
                <w:sz w:val="18"/>
                <w:szCs w:val="18"/>
              </w:rPr>
              <w:t xml:space="preserve">о регулировании деятельности </w:t>
            </w:r>
            <w:r w:rsidR="00793E77">
              <w:rPr>
                <w:rFonts w:eastAsia="Calibri"/>
                <w:sz w:val="18"/>
                <w:szCs w:val="18"/>
              </w:rPr>
              <w:br/>
            </w:r>
            <w:r w:rsidRPr="00142B65">
              <w:rPr>
                <w:rFonts w:eastAsia="Calibri"/>
                <w:sz w:val="18"/>
                <w:szCs w:val="18"/>
              </w:rPr>
              <w:t>на товарном рынке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 xml:space="preserve">Комитет несырьевого сектора экономики </w:t>
            </w:r>
            <w:r w:rsidR="00793E77">
              <w:rPr>
                <w:rFonts w:eastAsia="Calibri"/>
                <w:sz w:val="18"/>
                <w:szCs w:val="18"/>
              </w:rPr>
              <w:br/>
            </w:r>
            <w:r w:rsidRPr="00142B65">
              <w:rPr>
                <w:rFonts w:eastAsia="Calibri"/>
                <w:sz w:val="18"/>
                <w:szCs w:val="18"/>
              </w:rPr>
              <w:t xml:space="preserve">и поддержки предпринимательства администрации Кондинского района </w:t>
            </w:r>
            <w:r w:rsidR="00793E77">
              <w:rPr>
                <w:rFonts w:eastAsia="Calibri"/>
                <w:sz w:val="18"/>
                <w:szCs w:val="18"/>
              </w:rPr>
              <w:br/>
            </w:r>
            <w:r w:rsidRPr="00142B65">
              <w:rPr>
                <w:rFonts w:eastAsia="Calibri"/>
                <w:sz w:val="18"/>
                <w:szCs w:val="18"/>
              </w:rPr>
              <w:t xml:space="preserve">(в части предоставления информации о мерах поддержки), комитет экономического развития администрации Кондинского района </w:t>
            </w:r>
            <w:r w:rsidR="00793E77">
              <w:rPr>
                <w:rFonts w:eastAsia="Calibri"/>
                <w:sz w:val="18"/>
                <w:szCs w:val="18"/>
              </w:rPr>
              <w:br/>
            </w:r>
            <w:r w:rsidRPr="00142B65">
              <w:rPr>
                <w:rFonts w:eastAsia="Calibri"/>
                <w:sz w:val="18"/>
                <w:szCs w:val="18"/>
              </w:rPr>
              <w:t>(в части стимулирования инвестиционной деятельности и защите капиталовложений)</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31.2.</w:t>
            </w:r>
          </w:p>
        </w:tc>
        <w:tc>
          <w:tcPr>
            <w:tcW w:w="800" w:type="pct"/>
            <w:shd w:val="clear" w:color="auto" w:fill="auto"/>
          </w:tcPr>
          <w:p w:rsidR="00A23EDA" w:rsidRPr="00142B65" w:rsidRDefault="00A23EDA" w:rsidP="00A23EDA">
            <w:pPr>
              <w:widowControl w:val="0"/>
              <w:autoSpaceDE w:val="0"/>
              <w:autoSpaceDN w:val="0"/>
              <w:adjustRightInd w:val="0"/>
              <w:jc w:val="both"/>
              <w:rPr>
                <w:sz w:val="18"/>
                <w:szCs w:val="18"/>
              </w:rPr>
            </w:pPr>
            <w:r w:rsidRPr="00142B65">
              <w:rPr>
                <w:sz w:val="18"/>
                <w:szCs w:val="18"/>
              </w:rPr>
              <w:t xml:space="preserve">Оказание содействия предприятиям легкой промышленности </w:t>
            </w:r>
            <w:r w:rsidR="00793E77">
              <w:rPr>
                <w:sz w:val="18"/>
                <w:szCs w:val="18"/>
              </w:rPr>
              <w:br/>
            </w:r>
            <w:r w:rsidRPr="00142B65">
              <w:rPr>
                <w:sz w:val="18"/>
                <w:szCs w:val="18"/>
              </w:rPr>
              <w:t xml:space="preserve">по участию в выставках </w:t>
            </w:r>
            <w:r w:rsidR="00793E77">
              <w:rPr>
                <w:sz w:val="18"/>
                <w:szCs w:val="18"/>
              </w:rPr>
              <w:br/>
            </w:r>
            <w:r w:rsidRPr="00142B65">
              <w:rPr>
                <w:sz w:val="18"/>
                <w:szCs w:val="18"/>
              </w:rPr>
              <w:t>и (или) ярмарках</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Выход на рынок Кондинского района хозяйствующих субъектов</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Повышение экономической эффективности </w:t>
            </w:r>
            <w:r w:rsidR="00793E77">
              <w:rPr>
                <w:rFonts w:eastAsia="Calibri"/>
                <w:sz w:val="18"/>
                <w:szCs w:val="18"/>
              </w:rPr>
              <w:br/>
            </w:r>
            <w:r w:rsidRPr="00142B65">
              <w:rPr>
                <w:rFonts w:eastAsia="Calibri"/>
                <w:sz w:val="18"/>
                <w:szCs w:val="18"/>
              </w:rPr>
              <w:t xml:space="preserve">и конкурентоспособности хозяйствующих субъектов </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32.</w:t>
            </w:r>
          </w:p>
        </w:tc>
        <w:tc>
          <w:tcPr>
            <w:tcW w:w="4805" w:type="pct"/>
            <w:gridSpan w:val="6"/>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hAnsi="Times New Roman" w:cs="Times New Roman"/>
                <w:sz w:val="18"/>
                <w:szCs w:val="18"/>
              </w:rPr>
              <w:t>Рынок услуг в сфере культуры</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32.1.</w:t>
            </w:r>
          </w:p>
        </w:tc>
        <w:tc>
          <w:tcPr>
            <w:tcW w:w="800" w:type="pct"/>
            <w:shd w:val="clear" w:color="auto" w:fill="auto"/>
          </w:tcPr>
          <w:p w:rsidR="00A23EDA" w:rsidRPr="00142B65" w:rsidRDefault="00A23EDA" w:rsidP="00A23EDA">
            <w:pPr>
              <w:pStyle w:val="ConsPlusNormal"/>
              <w:jc w:val="both"/>
              <w:rPr>
                <w:rFonts w:ascii="Times New Roman" w:hAnsi="Times New Roman" w:cs="Times New Roman"/>
                <w:sz w:val="18"/>
                <w:szCs w:val="18"/>
              </w:rPr>
            </w:pPr>
            <w:r w:rsidRPr="00142B65">
              <w:rPr>
                <w:rFonts w:ascii="Times New Roman" w:eastAsia="Calibri" w:hAnsi="Times New Roman" w:cs="Times New Roman"/>
                <w:sz w:val="18"/>
                <w:szCs w:val="18"/>
              </w:rPr>
              <w:t xml:space="preserve">Оказание организационно-методической и информационно-консультативной помощи хозяйствующим субъектам, осуществляющим (планирующим осуществлять) деятельность на рынке услуг в сфере культуры, </w:t>
            </w:r>
            <w:r w:rsidR="00793E77">
              <w:rPr>
                <w:rFonts w:ascii="Times New Roman" w:eastAsia="Calibri" w:hAnsi="Times New Roman" w:cs="Times New Roman"/>
                <w:sz w:val="18"/>
                <w:szCs w:val="18"/>
              </w:rPr>
              <w:br/>
            </w:r>
            <w:r w:rsidRPr="00142B65">
              <w:rPr>
                <w:rFonts w:ascii="Times New Roman" w:eastAsia="Calibri" w:hAnsi="Times New Roman" w:cs="Times New Roman"/>
                <w:sz w:val="18"/>
                <w:szCs w:val="18"/>
              </w:rPr>
              <w:t>в том числе о возможности получения мер муниципальной поддержки</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Недостаточная информированность хозяйст</w:t>
            </w:r>
            <w:r w:rsidR="00793E77">
              <w:rPr>
                <w:rFonts w:eastAsia="Calibri"/>
                <w:sz w:val="18"/>
                <w:szCs w:val="18"/>
              </w:rPr>
              <w:t>вующих субъектов, осуществляющих</w:t>
            </w:r>
            <w:r w:rsidRPr="00142B65">
              <w:rPr>
                <w:rFonts w:eastAsia="Calibri"/>
                <w:sz w:val="18"/>
                <w:szCs w:val="18"/>
              </w:rPr>
              <w:t xml:space="preserve"> (планирующим осуществлять) деятельность </w:t>
            </w:r>
            <w:r w:rsidR="00793E77">
              <w:rPr>
                <w:rFonts w:eastAsia="Calibri"/>
                <w:sz w:val="18"/>
                <w:szCs w:val="18"/>
              </w:rPr>
              <w:br/>
            </w:r>
            <w:r w:rsidRPr="00142B65">
              <w:rPr>
                <w:rFonts w:eastAsia="Calibri"/>
                <w:sz w:val="18"/>
                <w:szCs w:val="18"/>
              </w:rPr>
              <w:t>на рынке услуг в сфере культуры</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культуры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32.2.</w:t>
            </w:r>
          </w:p>
        </w:tc>
        <w:tc>
          <w:tcPr>
            <w:tcW w:w="800" w:type="pct"/>
            <w:shd w:val="clear" w:color="auto" w:fill="auto"/>
          </w:tcPr>
          <w:p w:rsidR="00A23EDA" w:rsidRPr="00142B65" w:rsidRDefault="00A23EDA" w:rsidP="00A23EDA">
            <w:pPr>
              <w:pStyle w:val="ConsPlusNormal"/>
              <w:jc w:val="both"/>
              <w:rPr>
                <w:rFonts w:ascii="Times New Roman" w:eastAsia="Calibri" w:hAnsi="Times New Roman" w:cs="Times New Roman"/>
                <w:sz w:val="18"/>
                <w:szCs w:val="18"/>
              </w:rPr>
            </w:pPr>
            <w:r w:rsidRPr="00142B65">
              <w:rPr>
                <w:rFonts w:ascii="Times New Roman" w:eastAsia="Calibri" w:hAnsi="Times New Roman" w:cs="Times New Roman"/>
                <w:sz w:val="18"/>
                <w:szCs w:val="18"/>
              </w:rPr>
              <w:t xml:space="preserve">Информирование </w:t>
            </w:r>
            <w:r w:rsidR="00CF3E56">
              <w:rPr>
                <w:rFonts w:ascii="Times New Roman" w:eastAsia="Calibri" w:hAnsi="Times New Roman" w:cs="Times New Roman"/>
                <w:sz w:val="18"/>
                <w:szCs w:val="18"/>
              </w:rPr>
              <w:br/>
            </w:r>
            <w:r w:rsidRPr="00142B65">
              <w:rPr>
                <w:rFonts w:ascii="Times New Roman" w:eastAsia="Calibri" w:hAnsi="Times New Roman" w:cs="Times New Roman"/>
                <w:sz w:val="18"/>
                <w:szCs w:val="18"/>
              </w:rPr>
              <w:t xml:space="preserve">об организации </w:t>
            </w:r>
            <w:r w:rsidR="00CF3E56">
              <w:rPr>
                <w:rFonts w:ascii="Times New Roman" w:eastAsia="Calibri" w:hAnsi="Times New Roman" w:cs="Times New Roman"/>
                <w:sz w:val="18"/>
                <w:szCs w:val="18"/>
              </w:rPr>
              <w:br/>
            </w:r>
            <w:r w:rsidRPr="00142B65">
              <w:rPr>
                <w:rFonts w:ascii="Times New Roman" w:eastAsia="Calibri" w:hAnsi="Times New Roman" w:cs="Times New Roman"/>
                <w:sz w:val="18"/>
                <w:szCs w:val="18"/>
              </w:rPr>
              <w:t>и проведении культурно-массовых мероприятий</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Выход на рынок Кондинского района хозяйствующих субъектов</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экономической эффективности и конкурентоспособности хозяйствующих субъектов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CF3E56" w:rsidRDefault="00A23EDA" w:rsidP="00CF3E56">
            <w:pPr>
              <w:widowControl w:val="0"/>
              <w:ind w:left="-103" w:right="-107"/>
              <w:jc w:val="center"/>
              <w:rPr>
                <w:rFonts w:eastAsia="Calibri"/>
                <w:sz w:val="18"/>
                <w:szCs w:val="18"/>
              </w:rPr>
            </w:pPr>
            <w:r w:rsidRPr="00142B65">
              <w:rPr>
                <w:rFonts w:eastAsia="Calibri"/>
                <w:sz w:val="18"/>
                <w:szCs w:val="18"/>
              </w:rPr>
              <w:t>Информация на официальном сайте органов местного самоуправления</w:t>
            </w:r>
            <w:r w:rsidR="00CF3E56">
              <w:rPr>
                <w:rFonts w:eastAsia="Calibri"/>
                <w:sz w:val="18"/>
                <w:szCs w:val="18"/>
              </w:rPr>
              <w:t xml:space="preserve"> Кондинского района</w:t>
            </w:r>
            <w:r w:rsidRPr="00142B65">
              <w:rPr>
                <w:rFonts w:eastAsia="Calibri"/>
                <w:sz w:val="18"/>
                <w:szCs w:val="18"/>
              </w:rPr>
              <w:t xml:space="preserve">, </w:t>
            </w:r>
          </w:p>
          <w:p w:rsidR="00A23EDA" w:rsidRPr="00142B65" w:rsidRDefault="00CF3E56" w:rsidP="00CF3E56">
            <w:pPr>
              <w:widowControl w:val="0"/>
              <w:ind w:left="-103" w:right="-107"/>
              <w:jc w:val="center"/>
              <w:rPr>
                <w:rFonts w:eastAsia="Calibri"/>
                <w:sz w:val="18"/>
                <w:szCs w:val="18"/>
              </w:rPr>
            </w:pPr>
            <w:r>
              <w:rPr>
                <w:rFonts w:eastAsia="Calibri"/>
                <w:sz w:val="18"/>
                <w:szCs w:val="18"/>
              </w:rPr>
              <w:t>в</w:t>
            </w:r>
            <w:r w:rsidR="00A23EDA" w:rsidRPr="00142B65">
              <w:rPr>
                <w:rFonts w:eastAsia="Calibri"/>
                <w:sz w:val="18"/>
                <w:szCs w:val="18"/>
              </w:rPr>
              <w:t xml:space="preserve"> комитет экономического развития администрации 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культуры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33.</w:t>
            </w:r>
          </w:p>
        </w:tc>
        <w:tc>
          <w:tcPr>
            <w:tcW w:w="4805" w:type="pct"/>
            <w:gridSpan w:val="6"/>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hAnsi="Times New Roman" w:cs="Times New Roman"/>
                <w:sz w:val="18"/>
                <w:szCs w:val="18"/>
              </w:rPr>
              <w:t>Рынок туристских услуг</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33.1.</w:t>
            </w:r>
          </w:p>
        </w:tc>
        <w:tc>
          <w:tcPr>
            <w:tcW w:w="800" w:type="pct"/>
            <w:shd w:val="clear" w:color="auto" w:fill="auto"/>
          </w:tcPr>
          <w:p w:rsidR="00A23EDA" w:rsidRPr="00142B65" w:rsidRDefault="00A23EDA" w:rsidP="00CF3E56">
            <w:pPr>
              <w:pStyle w:val="ConsPlusNormal"/>
              <w:jc w:val="both"/>
              <w:rPr>
                <w:rFonts w:ascii="Times New Roman" w:hAnsi="Times New Roman" w:cs="Times New Roman"/>
                <w:sz w:val="18"/>
                <w:szCs w:val="18"/>
              </w:rPr>
            </w:pPr>
            <w:r w:rsidRPr="00142B65">
              <w:rPr>
                <w:rFonts w:ascii="Times New Roman" w:hAnsi="Times New Roman" w:cs="Times New Roman"/>
                <w:sz w:val="18"/>
                <w:szCs w:val="18"/>
              </w:rPr>
              <w:t>Информирование хозяйствующих субъектов о мерах муниципальной поддержки на развитие внутреннего и въездного туризма</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33.2.</w:t>
            </w:r>
          </w:p>
        </w:tc>
        <w:tc>
          <w:tcPr>
            <w:tcW w:w="800" w:type="pct"/>
            <w:shd w:val="clear" w:color="auto" w:fill="auto"/>
          </w:tcPr>
          <w:p w:rsidR="00A23EDA" w:rsidRPr="00142B65" w:rsidRDefault="00A23EDA" w:rsidP="00A23EDA">
            <w:pPr>
              <w:suppressAutoHyphens/>
              <w:jc w:val="both"/>
              <w:rPr>
                <w:rFonts w:eastAsia="Calibri"/>
                <w:sz w:val="18"/>
                <w:szCs w:val="18"/>
              </w:rPr>
            </w:pPr>
            <w:r w:rsidRPr="00142B65">
              <w:rPr>
                <w:rFonts w:eastAsia="Calibri"/>
                <w:sz w:val="18"/>
                <w:szCs w:val="18"/>
              </w:rPr>
              <w:t>Ведение реестра туристских ресурсов и организаций туристской индустрии муниципального образования в открытом доступе</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Недостаточное обеспечение прозрачности деятельности участников рынка</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населения об организациях туристской индустрии</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34.</w:t>
            </w:r>
          </w:p>
        </w:tc>
        <w:tc>
          <w:tcPr>
            <w:tcW w:w="4805" w:type="pct"/>
            <w:gridSpan w:val="6"/>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hAnsi="Times New Roman" w:cs="Times New Roman"/>
                <w:sz w:val="18"/>
                <w:szCs w:val="18"/>
              </w:rPr>
              <w:t>Рынок сбора и заготовки пищевых лесных ресурсов</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34.1.</w:t>
            </w:r>
          </w:p>
        </w:tc>
        <w:tc>
          <w:tcPr>
            <w:tcW w:w="800" w:type="pct"/>
            <w:shd w:val="clear" w:color="auto" w:fill="auto"/>
          </w:tcPr>
          <w:p w:rsidR="00A23EDA" w:rsidRPr="00142B65" w:rsidRDefault="00A23EDA" w:rsidP="00A23EDA">
            <w:pPr>
              <w:pStyle w:val="ConsPlusNormal"/>
              <w:jc w:val="both"/>
              <w:rPr>
                <w:rFonts w:ascii="Times New Roman" w:hAnsi="Times New Roman" w:cs="Times New Roman"/>
                <w:sz w:val="18"/>
                <w:szCs w:val="18"/>
              </w:rPr>
            </w:pPr>
            <w:r w:rsidRPr="00142B65">
              <w:rPr>
                <w:rFonts w:ascii="Times New Roman" w:eastAsia="Calibri" w:hAnsi="Times New Roman" w:cs="Times New Roman"/>
                <w:sz w:val="18"/>
                <w:szCs w:val="18"/>
              </w:rPr>
              <w:t>Оказание организационно-методической и информационно-консультативной помощи хозяйствующим субъектам, осуществляющим (планирующим осуществлять) деятельность на рынке сбора и заготовки пищевых лесных ресурсов</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34.2.</w:t>
            </w:r>
          </w:p>
        </w:tc>
        <w:tc>
          <w:tcPr>
            <w:tcW w:w="800" w:type="pct"/>
            <w:shd w:val="clear" w:color="auto" w:fill="auto"/>
          </w:tcPr>
          <w:p w:rsidR="00A23EDA" w:rsidRPr="00142B65" w:rsidRDefault="00A23EDA" w:rsidP="00A23EDA">
            <w:pPr>
              <w:jc w:val="both"/>
              <w:rPr>
                <w:sz w:val="18"/>
                <w:szCs w:val="18"/>
              </w:rPr>
            </w:pPr>
            <w:r w:rsidRPr="00142B65">
              <w:rPr>
                <w:sz w:val="18"/>
                <w:szCs w:val="18"/>
              </w:rPr>
              <w:t xml:space="preserve">Информирование хозяйствующих субъектов о возможности участия в региональных </w:t>
            </w:r>
            <w:r w:rsidR="00CF3E56">
              <w:rPr>
                <w:sz w:val="18"/>
                <w:szCs w:val="18"/>
              </w:rPr>
              <w:br/>
            </w:r>
            <w:r w:rsidRPr="00142B65">
              <w:rPr>
                <w:sz w:val="18"/>
                <w:szCs w:val="18"/>
              </w:rPr>
              <w:t>и межрегиональных выставках-ярмарках</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Выход на рынок Кондинского района хозяйствующих субъектов</w:t>
            </w:r>
          </w:p>
          <w:p w:rsidR="00A23EDA" w:rsidRPr="00142B65" w:rsidRDefault="00A23EDA" w:rsidP="00A23EDA">
            <w:pPr>
              <w:rPr>
                <w:rFonts w:eastAsia="Calibri"/>
                <w:sz w:val="18"/>
                <w:szCs w:val="18"/>
              </w:rPr>
            </w:pPr>
          </w:p>
          <w:p w:rsidR="00A23EDA" w:rsidRPr="00142B65" w:rsidRDefault="00A23EDA" w:rsidP="00A23EDA">
            <w:pPr>
              <w:rPr>
                <w:rFonts w:eastAsia="Calibri"/>
                <w:sz w:val="18"/>
                <w:szCs w:val="18"/>
              </w:rPr>
            </w:pPr>
          </w:p>
          <w:p w:rsidR="00A23EDA" w:rsidRPr="00142B65" w:rsidRDefault="00A23EDA" w:rsidP="00A23EDA">
            <w:pPr>
              <w:jc w:val="center"/>
              <w:rPr>
                <w:rFonts w:eastAsia="Calibri"/>
                <w:sz w:val="18"/>
                <w:szCs w:val="18"/>
              </w:rPr>
            </w:pP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Повышение экономической эффективности и конкурентоспособности хозяйствующих субъектов </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35.</w:t>
            </w:r>
          </w:p>
        </w:tc>
        <w:tc>
          <w:tcPr>
            <w:tcW w:w="4805" w:type="pct"/>
            <w:gridSpan w:val="6"/>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hAnsi="Times New Roman" w:cs="Times New Roman"/>
                <w:sz w:val="18"/>
                <w:szCs w:val="18"/>
              </w:rPr>
              <w:t>Рынок оказания услуг по вывозу сточных вод</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35.1.</w:t>
            </w:r>
          </w:p>
        </w:tc>
        <w:tc>
          <w:tcPr>
            <w:tcW w:w="800" w:type="pct"/>
            <w:shd w:val="clear" w:color="auto" w:fill="auto"/>
          </w:tcPr>
          <w:p w:rsidR="00A23EDA" w:rsidRPr="00142B65" w:rsidRDefault="00A23EDA" w:rsidP="00A23EDA">
            <w:pPr>
              <w:pStyle w:val="ConsPlusNormal"/>
              <w:jc w:val="both"/>
              <w:rPr>
                <w:rFonts w:ascii="Times New Roman" w:hAnsi="Times New Roman" w:cs="Times New Roman"/>
                <w:sz w:val="18"/>
                <w:szCs w:val="18"/>
              </w:rPr>
            </w:pPr>
            <w:r w:rsidRPr="00142B65">
              <w:rPr>
                <w:rFonts w:ascii="Times New Roman" w:hAnsi="Times New Roman" w:cs="Times New Roman"/>
                <w:sz w:val="18"/>
                <w:szCs w:val="18"/>
              </w:rPr>
              <w:t>Оказание информационно-консультативной помощи хозяйствующим субъектам, осуществляющим деятельность по вывозу сточных вод</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Управление жилищно-коммунального хозяйства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36.</w:t>
            </w:r>
          </w:p>
        </w:tc>
        <w:tc>
          <w:tcPr>
            <w:tcW w:w="4805" w:type="pct"/>
            <w:gridSpan w:val="6"/>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hAnsi="Times New Roman" w:cs="Times New Roman"/>
                <w:sz w:val="18"/>
                <w:szCs w:val="18"/>
              </w:rPr>
              <w:t>Рынок оказания услуг по изготовлению, ремонту мебели</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p>
        </w:tc>
        <w:tc>
          <w:tcPr>
            <w:tcW w:w="800" w:type="pct"/>
            <w:shd w:val="clear" w:color="auto" w:fill="auto"/>
          </w:tcPr>
          <w:p w:rsidR="00A23EDA" w:rsidRPr="00142B65" w:rsidRDefault="00A23EDA" w:rsidP="00A23EDA">
            <w:pPr>
              <w:jc w:val="both"/>
              <w:rPr>
                <w:sz w:val="18"/>
                <w:szCs w:val="18"/>
              </w:rPr>
            </w:pPr>
            <w:r w:rsidRPr="00142B65">
              <w:rPr>
                <w:sz w:val="18"/>
                <w:szCs w:val="18"/>
              </w:rPr>
              <w:t xml:space="preserve">Оказание информационно-консультативной помощи хозяйствующим субъектам, осуществляющим деятельность на товарном рынке </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 выход на рынок Кондинского района новых хозяйствующих субъектов</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37.</w:t>
            </w:r>
          </w:p>
        </w:tc>
        <w:tc>
          <w:tcPr>
            <w:tcW w:w="4805" w:type="pct"/>
            <w:gridSpan w:val="6"/>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hAnsi="Times New Roman" w:cs="Times New Roman"/>
                <w:sz w:val="18"/>
                <w:szCs w:val="18"/>
              </w:rPr>
              <w:t>Рынок электромонтажных работ</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37.1.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товарном рынке</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 Управление капитального строительства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38.</w:t>
            </w:r>
          </w:p>
        </w:tc>
        <w:tc>
          <w:tcPr>
            <w:tcW w:w="4805" w:type="pct"/>
            <w:gridSpan w:val="6"/>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hAnsi="Times New Roman" w:cs="Times New Roman"/>
                <w:sz w:val="18"/>
                <w:szCs w:val="18"/>
              </w:rPr>
              <w:t xml:space="preserve">Рынок пищевой промышленности </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38.1.</w:t>
            </w:r>
          </w:p>
        </w:tc>
        <w:tc>
          <w:tcPr>
            <w:tcW w:w="800" w:type="pct"/>
            <w:shd w:val="clear" w:color="auto" w:fill="auto"/>
          </w:tcPr>
          <w:p w:rsidR="00A23EDA" w:rsidRPr="00142B65" w:rsidRDefault="00A23EDA" w:rsidP="00A23EDA">
            <w:pPr>
              <w:jc w:val="both"/>
              <w:rPr>
                <w:sz w:val="18"/>
                <w:szCs w:val="18"/>
              </w:rPr>
            </w:pPr>
            <w:r w:rsidRPr="00142B65">
              <w:rPr>
                <w:sz w:val="18"/>
                <w:szCs w:val="18"/>
              </w:rPr>
              <w:t xml:space="preserve">Оказание информационно-консультативной помощи хозяйствующим субъектам, осуществляющим деятельность на товарном рынке </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38.2.</w:t>
            </w:r>
          </w:p>
        </w:tc>
        <w:tc>
          <w:tcPr>
            <w:tcW w:w="800" w:type="pct"/>
            <w:shd w:val="clear" w:color="auto" w:fill="auto"/>
          </w:tcPr>
          <w:p w:rsidR="00A23EDA" w:rsidRPr="00142B65" w:rsidRDefault="00A23EDA" w:rsidP="00A23EDA">
            <w:pPr>
              <w:widowControl w:val="0"/>
              <w:autoSpaceDE w:val="0"/>
              <w:autoSpaceDN w:val="0"/>
              <w:adjustRightInd w:val="0"/>
              <w:jc w:val="both"/>
              <w:rPr>
                <w:sz w:val="18"/>
                <w:szCs w:val="18"/>
              </w:rPr>
            </w:pPr>
            <w:r w:rsidRPr="00142B65">
              <w:rPr>
                <w:sz w:val="18"/>
                <w:szCs w:val="18"/>
              </w:rPr>
              <w:t>Оказание содействия предприятиям пищевой промышленности по участию в выставках и (или) ярмарках</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Выход на рынок Кондинского района хозяйствующих субъектов</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 xml:space="preserve">Повышение экономической эффективности и конкурентоспособности хозяйствующих субъектов </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widowControl w:val="0"/>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39.</w:t>
            </w:r>
          </w:p>
        </w:tc>
        <w:tc>
          <w:tcPr>
            <w:tcW w:w="4805" w:type="pct"/>
            <w:gridSpan w:val="6"/>
            <w:shd w:val="clear" w:color="auto" w:fill="auto"/>
          </w:tcPr>
          <w:p w:rsidR="00A23EDA" w:rsidRPr="00142B65" w:rsidRDefault="00A23EDA" w:rsidP="00142B65">
            <w:pPr>
              <w:pStyle w:val="ConsPlusNormal"/>
              <w:ind w:left="-103" w:right="-107"/>
              <w:jc w:val="center"/>
              <w:rPr>
                <w:rFonts w:ascii="Times New Roman" w:eastAsia="Calibri" w:hAnsi="Times New Roman" w:cs="Times New Roman"/>
                <w:sz w:val="18"/>
                <w:szCs w:val="18"/>
              </w:rPr>
            </w:pPr>
            <w:r w:rsidRPr="00142B65">
              <w:rPr>
                <w:rFonts w:ascii="Times New Roman" w:hAnsi="Times New Roman" w:cs="Times New Roman"/>
                <w:sz w:val="18"/>
                <w:szCs w:val="18"/>
              </w:rPr>
              <w:t>Рынок сферы обслуживания</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39.1.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товарном рынке</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40.</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медицинских услуг</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40.1.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Методическая помощь при проведении процедуры лицензирования</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Наличие рисков по соблюдению законодательства при оказании медицинских услуг</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доступности вхождения субъектов предпринимательства в сферу предоставления медицинских услуг</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41.</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услуг розничной торговли лекарственными препаратами, медицинскими изделиями и сопутствующими товарами</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41.1.</w:t>
            </w:r>
          </w:p>
        </w:tc>
        <w:tc>
          <w:tcPr>
            <w:tcW w:w="800"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Анализ мониторинга ассортимента и цен на жизненно важные лекарственные препараты</w:t>
            </w:r>
          </w:p>
        </w:tc>
        <w:tc>
          <w:tcPr>
            <w:tcW w:w="979"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Потребность населения в ассортименте и ценовой доступности лекарственных препаратов</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Обеспечение ценовой доступности лекарственных препаратов</w:t>
            </w:r>
          </w:p>
        </w:tc>
        <w:tc>
          <w:tcPr>
            <w:tcW w:w="632" w:type="pct"/>
            <w:shd w:val="clear" w:color="auto" w:fill="auto"/>
          </w:tcPr>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экономического развития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42.</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юридических услуг</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42.1.</w:t>
            </w:r>
          </w:p>
        </w:tc>
        <w:tc>
          <w:tcPr>
            <w:tcW w:w="800"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Оказание информационно-</w:t>
            </w:r>
          </w:p>
          <w:p w:rsidR="00A23EDA" w:rsidRPr="00142B65" w:rsidRDefault="00A23EDA" w:rsidP="00AD5737">
            <w:pPr>
              <w:widowControl w:val="0"/>
              <w:jc w:val="both"/>
              <w:rPr>
                <w:rFonts w:eastAsia="Calibri"/>
                <w:sz w:val="18"/>
                <w:szCs w:val="18"/>
              </w:rPr>
            </w:pPr>
            <w:r w:rsidRPr="00142B65">
              <w:rPr>
                <w:rFonts w:eastAsia="Calibri"/>
                <w:sz w:val="18"/>
                <w:szCs w:val="18"/>
              </w:rPr>
              <w:t>консультативной помощи</w:t>
            </w:r>
          </w:p>
          <w:p w:rsidR="00A23EDA" w:rsidRPr="00142B65" w:rsidRDefault="00A23EDA" w:rsidP="00AD5737">
            <w:pPr>
              <w:widowControl w:val="0"/>
              <w:jc w:val="both"/>
              <w:rPr>
                <w:rFonts w:eastAsia="Calibri"/>
                <w:sz w:val="18"/>
                <w:szCs w:val="18"/>
              </w:rPr>
            </w:pPr>
            <w:r w:rsidRPr="00142B65">
              <w:rPr>
                <w:rFonts w:eastAsia="Calibri"/>
                <w:sz w:val="18"/>
                <w:szCs w:val="18"/>
              </w:rPr>
              <w:t>хозяйствующим субъектам,</w:t>
            </w:r>
          </w:p>
          <w:p w:rsidR="00A23EDA" w:rsidRPr="00142B65" w:rsidRDefault="00A23EDA" w:rsidP="00AD5737">
            <w:pPr>
              <w:widowControl w:val="0"/>
              <w:jc w:val="both"/>
              <w:rPr>
                <w:rFonts w:eastAsia="Calibri"/>
                <w:sz w:val="18"/>
                <w:szCs w:val="18"/>
              </w:rPr>
            </w:pPr>
            <w:r w:rsidRPr="00142B65">
              <w:rPr>
                <w:rFonts w:eastAsia="Calibri"/>
                <w:sz w:val="18"/>
                <w:szCs w:val="18"/>
              </w:rPr>
              <w:t>осуществляющим деятельность в сфере юридических услуг</w:t>
            </w:r>
          </w:p>
        </w:tc>
        <w:tc>
          <w:tcPr>
            <w:tcW w:w="979"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w:t>
            </w:r>
          </w:p>
        </w:tc>
        <w:tc>
          <w:tcPr>
            <w:tcW w:w="882"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43.</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креативных индустрий</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43.1.</w:t>
            </w:r>
          </w:p>
        </w:tc>
        <w:tc>
          <w:tcPr>
            <w:tcW w:w="800"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Оказание информационно-</w:t>
            </w:r>
          </w:p>
          <w:p w:rsidR="00A23EDA" w:rsidRPr="00142B65" w:rsidRDefault="00A23EDA" w:rsidP="00AD5737">
            <w:pPr>
              <w:widowControl w:val="0"/>
              <w:jc w:val="both"/>
              <w:rPr>
                <w:rFonts w:eastAsia="Calibri"/>
                <w:sz w:val="18"/>
                <w:szCs w:val="18"/>
              </w:rPr>
            </w:pPr>
            <w:r w:rsidRPr="00142B65">
              <w:rPr>
                <w:rFonts w:eastAsia="Calibri"/>
                <w:sz w:val="18"/>
                <w:szCs w:val="18"/>
              </w:rPr>
              <w:t>консультативной помощи</w:t>
            </w:r>
          </w:p>
          <w:p w:rsidR="00A23EDA" w:rsidRPr="00142B65" w:rsidRDefault="00A23EDA" w:rsidP="00AD5737">
            <w:pPr>
              <w:widowControl w:val="0"/>
              <w:jc w:val="both"/>
              <w:rPr>
                <w:rFonts w:eastAsia="Calibri"/>
                <w:sz w:val="18"/>
                <w:szCs w:val="18"/>
              </w:rPr>
            </w:pPr>
            <w:r w:rsidRPr="00142B65">
              <w:rPr>
                <w:rFonts w:eastAsia="Calibri"/>
                <w:sz w:val="18"/>
                <w:szCs w:val="18"/>
              </w:rPr>
              <w:t>хозяйствующим субъектам,</w:t>
            </w:r>
          </w:p>
          <w:p w:rsidR="00A23EDA" w:rsidRPr="00142B65" w:rsidRDefault="00A23EDA" w:rsidP="00AD5737">
            <w:pPr>
              <w:widowControl w:val="0"/>
              <w:jc w:val="both"/>
              <w:rPr>
                <w:rFonts w:eastAsia="Calibri"/>
                <w:sz w:val="18"/>
                <w:szCs w:val="18"/>
              </w:rPr>
            </w:pPr>
            <w:r w:rsidRPr="00142B65">
              <w:rPr>
                <w:rFonts w:eastAsia="Calibri"/>
                <w:sz w:val="18"/>
                <w:szCs w:val="18"/>
              </w:rPr>
              <w:t>осуществляющим деятельность в сфере креативных индустрий</w:t>
            </w:r>
          </w:p>
        </w:tc>
        <w:tc>
          <w:tcPr>
            <w:tcW w:w="979"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w:t>
            </w:r>
          </w:p>
        </w:tc>
        <w:tc>
          <w:tcPr>
            <w:tcW w:w="882"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экономического развития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44.</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флористических услуг</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44.1.</w:t>
            </w:r>
          </w:p>
        </w:tc>
        <w:tc>
          <w:tcPr>
            <w:tcW w:w="800"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Оказание информационно-</w:t>
            </w:r>
          </w:p>
          <w:p w:rsidR="00A23EDA" w:rsidRPr="00142B65" w:rsidRDefault="00A23EDA" w:rsidP="00AD5737">
            <w:pPr>
              <w:widowControl w:val="0"/>
              <w:jc w:val="both"/>
              <w:rPr>
                <w:rFonts w:eastAsia="Calibri"/>
                <w:sz w:val="18"/>
                <w:szCs w:val="18"/>
              </w:rPr>
            </w:pPr>
            <w:r w:rsidRPr="00142B65">
              <w:rPr>
                <w:rFonts w:eastAsia="Calibri"/>
                <w:sz w:val="18"/>
                <w:szCs w:val="18"/>
              </w:rPr>
              <w:t>консультативной помощи</w:t>
            </w:r>
          </w:p>
          <w:p w:rsidR="00A23EDA" w:rsidRPr="00142B65" w:rsidRDefault="00A23EDA" w:rsidP="00AD5737">
            <w:pPr>
              <w:widowControl w:val="0"/>
              <w:jc w:val="both"/>
              <w:rPr>
                <w:rFonts w:eastAsia="Calibri"/>
                <w:sz w:val="18"/>
                <w:szCs w:val="18"/>
              </w:rPr>
            </w:pPr>
            <w:r w:rsidRPr="00142B65">
              <w:rPr>
                <w:rFonts w:eastAsia="Calibri"/>
                <w:sz w:val="18"/>
                <w:szCs w:val="18"/>
              </w:rPr>
              <w:t>хозяйствующим субъектам,</w:t>
            </w:r>
          </w:p>
          <w:p w:rsidR="00A23EDA" w:rsidRPr="00142B65" w:rsidRDefault="00A23EDA" w:rsidP="00AD5737">
            <w:pPr>
              <w:widowControl w:val="0"/>
              <w:jc w:val="both"/>
              <w:rPr>
                <w:rFonts w:eastAsia="Calibri"/>
                <w:sz w:val="18"/>
                <w:szCs w:val="18"/>
              </w:rPr>
            </w:pPr>
            <w:r w:rsidRPr="00142B65">
              <w:rPr>
                <w:rFonts w:eastAsia="Calibri"/>
                <w:sz w:val="18"/>
                <w:szCs w:val="18"/>
              </w:rPr>
              <w:t>осуществляющим деятельность в сфере цветочного бизнеса</w:t>
            </w:r>
          </w:p>
        </w:tc>
        <w:tc>
          <w:tcPr>
            <w:tcW w:w="979"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w:t>
            </w:r>
          </w:p>
        </w:tc>
        <w:tc>
          <w:tcPr>
            <w:tcW w:w="882"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45.</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эвент услуг</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45.1.</w:t>
            </w:r>
          </w:p>
        </w:tc>
        <w:tc>
          <w:tcPr>
            <w:tcW w:w="800"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Оказание информационно-</w:t>
            </w:r>
          </w:p>
          <w:p w:rsidR="00A23EDA" w:rsidRPr="00142B65" w:rsidRDefault="00A23EDA" w:rsidP="00AD5737">
            <w:pPr>
              <w:widowControl w:val="0"/>
              <w:jc w:val="both"/>
              <w:rPr>
                <w:rFonts w:eastAsia="Calibri"/>
                <w:sz w:val="18"/>
                <w:szCs w:val="18"/>
              </w:rPr>
            </w:pPr>
            <w:r w:rsidRPr="00142B65">
              <w:rPr>
                <w:rFonts w:eastAsia="Calibri"/>
                <w:sz w:val="18"/>
                <w:szCs w:val="18"/>
              </w:rPr>
              <w:t>консультативной помощи</w:t>
            </w:r>
          </w:p>
          <w:p w:rsidR="00A23EDA" w:rsidRPr="00142B65" w:rsidRDefault="00A23EDA" w:rsidP="00AD5737">
            <w:pPr>
              <w:widowControl w:val="0"/>
              <w:jc w:val="both"/>
              <w:rPr>
                <w:rFonts w:eastAsia="Calibri"/>
                <w:sz w:val="18"/>
                <w:szCs w:val="18"/>
              </w:rPr>
            </w:pPr>
            <w:r w:rsidRPr="00142B65">
              <w:rPr>
                <w:rFonts w:eastAsia="Calibri"/>
                <w:sz w:val="18"/>
                <w:szCs w:val="18"/>
              </w:rPr>
              <w:t>хозяйствующим субъектам,</w:t>
            </w:r>
          </w:p>
          <w:p w:rsidR="00A23EDA" w:rsidRPr="00142B65" w:rsidRDefault="00A23EDA" w:rsidP="00AD5737">
            <w:pPr>
              <w:widowControl w:val="0"/>
              <w:jc w:val="both"/>
              <w:rPr>
                <w:rFonts w:eastAsia="Calibri"/>
                <w:sz w:val="18"/>
                <w:szCs w:val="18"/>
              </w:rPr>
            </w:pPr>
            <w:r w:rsidRPr="00142B65">
              <w:rPr>
                <w:rFonts w:eastAsia="Calibri"/>
                <w:sz w:val="18"/>
                <w:szCs w:val="18"/>
              </w:rPr>
              <w:t>осуществляющим деятельность в сфере эвент услуг</w:t>
            </w:r>
          </w:p>
        </w:tc>
        <w:tc>
          <w:tcPr>
            <w:tcW w:w="979"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46.</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парикмахерских и косметических услуг</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46.1.</w:t>
            </w:r>
          </w:p>
        </w:tc>
        <w:tc>
          <w:tcPr>
            <w:tcW w:w="800"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Оказание информационно-</w:t>
            </w:r>
          </w:p>
          <w:p w:rsidR="00A23EDA" w:rsidRPr="00142B65" w:rsidRDefault="00A23EDA" w:rsidP="00AD5737">
            <w:pPr>
              <w:widowControl w:val="0"/>
              <w:jc w:val="both"/>
              <w:rPr>
                <w:rFonts w:eastAsia="Calibri"/>
                <w:sz w:val="18"/>
                <w:szCs w:val="18"/>
              </w:rPr>
            </w:pPr>
            <w:r w:rsidRPr="00142B65">
              <w:rPr>
                <w:rFonts w:eastAsia="Calibri"/>
                <w:sz w:val="18"/>
                <w:szCs w:val="18"/>
              </w:rPr>
              <w:t>консультативной помощи</w:t>
            </w:r>
          </w:p>
          <w:p w:rsidR="00A23EDA" w:rsidRPr="00142B65" w:rsidRDefault="00A23EDA" w:rsidP="00AD5737">
            <w:pPr>
              <w:widowControl w:val="0"/>
              <w:jc w:val="both"/>
              <w:rPr>
                <w:rFonts w:eastAsia="Calibri"/>
                <w:sz w:val="18"/>
                <w:szCs w:val="18"/>
              </w:rPr>
            </w:pPr>
            <w:r w:rsidRPr="00142B65">
              <w:rPr>
                <w:rFonts w:eastAsia="Calibri"/>
                <w:sz w:val="18"/>
                <w:szCs w:val="18"/>
              </w:rPr>
              <w:t>хозяйствующим субъектам,</w:t>
            </w:r>
          </w:p>
          <w:p w:rsidR="00A23EDA" w:rsidRPr="00142B65" w:rsidRDefault="00A23EDA" w:rsidP="00AD5737">
            <w:pPr>
              <w:widowControl w:val="0"/>
              <w:jc w:val="both"/>
              <w:rPr>
                <w:rFonts w:eastAsia="Calibri"/>
                <w:sz w:val="18"/>
                <w:szCs w:val="18"/>
              </w:rPr>
            </w:pPr>
            <w:r w:rsidRPr="00142B65">
              <w:rPr>
                <w:rFonts w:eastAsia="Calibri"/>
                <w:sz w:val="18"/>
                <w:szCs w:val="18"/>
              </w:rPr>
              <w:t>осуществляющим деятельность в сфере парикмахерских и косметических услуг</w:t>
            </w:r>
          </w:p>
        </w:tc>
        <w:tc>
          <w:tcPr>
            <w:tcW w:w="979"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47.</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гостиничных услуг</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47.1.</w:t>
            </w:r>
          </w:p>
        </w:tc>
        <w:tc>
          <w:tcPr>
            <w:tcW w:w="800"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Оказание информационно-</w:t>
            </w:r>
          </w:p>
          <w:p w:rsidR="00A23EDA" w:rsidRPr="00142B65" w:rsidRDefault="00A23EDA" w:rsidP="00AD5737">
            <w:pPr>
              <w:widowControl w:val="0"/>
              <w:jc w:val="both"/>
              <w:rPr>
                <w:rFonts w:eastAsia="Calibri"/>
                <w:sz w:val="18"/>
                <w:szCs w:val="18"/>
              </w:rPr>
            </w:pPr>
            <w:r w:rsidRPr="00142B65">
              <w:rPr>
                <w:rFonts w:eastAsia="Calibri"/>
                <w:sz w:val="18"/>
                <w:szCs w:val="18"/>
              </w:rPr>
              <w:t>консультативной помощи</w:t>
            </w:r>
          </w:p>
          <w:p w:rsidR="00A23EDA" w:rsidRPr="00142B65" w:rsidRDefault="00A23EDA" w:rsidP="00AD5737">
            <w:pPr>
              <w:widowControl w:val="0"/>
              <w:jc w:val="both"/>
              <w:rPr>
                <w:rFonts w:eastAsia="Calibri"/>
                <w:sz w:val="18"/>
                <w:szCs w:val="18"/>
              </w:rPr>
            </w:pPr>
            <w:r w:rsidRPr="00142B65">
              <w:rPr>
                <w:rFonts w:eastAsia="Calibri"/>
                <w:sz w:val="18"/>
                <w:szCs w:val="18"/>
              </w:rPr>
              <w:t>хозяйствующим субъектам,</w:t>
            </w:r>
          </w:p>
          <w:p w:rsidR="00A23EDA" w:rsidRPr="00142B65" w:rsidRDefault="00A23EDA" w:rsidP="00AD5737">
            <w:pPr>
              <w:widowControl w:val="0"/>
              <w:jc w:val="both"/>
              <w:rPr>
                <w:rFonts w:eastAsia="Calibri"/>
                <w:sz w:val="18"/>
                <w:szCs w:val="18"/>
              </w:rPr>
            </w:pPr>
            <w:r w:rsidRPr="00142B65">
              <w:rPr>
                <w:rFonts w:eastAsia="Calibri"/>
                <w:sz w:val="18"/>
                <w:szCs w:val="18"/>
              </w:rPr>
              <w:t>осуществляющим деятельность в сфере гостиничного бизнеса</w:t>
            </w:r>
          </w:p>
        </w:tc>
        <w:tc>
          <w:tcPr>
            <w:tcW w:w="979"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1B54FD"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48.</w:t>
            </w:r>
          </w:p>
        </w:tc>
        <w:tc>
          <w:tcPr>
            <w:tcW w:w="4805" w:type="pct"/>
            <w:gridSpan w:val="6"/>
            <w:shd w:val="clear" w:color="auto" w:fill="auto"/>
          </w:tcPr>
          <w:p w:rsidR="00A23EDA" w:rsidRPr="00142B65" w:rsidRDefault="00A23EDA" w:rsidP="00AD5737">
            <w:pPr>
              <w:widowControl w:val="0"/>
              <w:ind w:left="-103" w:right="-107"/>
              <w:jc w:val="center"/>
              <w:rPr>
                <w:rFonts w:eastAsia="Calibri"/>
                <w:sz w:val="18"/>
                <w:szCs w:val="18"/>
              </w:rPr>
            </w:pPr>
            <w:r w:rsidRPr="00142B65">
              <w:rPr>
                <w:rFonts w:eastAsia="Calibri"/>
                <w:sz w:val="18"/>
                <w:szCs w:val="18"/>
              </w:rPr>
              <w:t>Рынок услуг по фото</w:t>
            </w:r>
            <w:r w:rsidR="00AD5737">
              <w:rPr>
                <w:rFonts w:eastAsia="Calibri"/>
                <w:sz w:val="18"/>
                <w:szCs w:val="18"/>
              </w:rPr>
              <w:t>-</w:t>
            </w:r>
            <w:r w:rsidRPr="00142B65">
              <w:rPr>
                <w:rFonts w:eastAsia="Calibri"/>
                <w:sz w:val="18"/>
                <w:szCs w:val="18"/>
              </w:rPr>
              <w:t xml:space="preserve"> и видеосъемке</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48.1.</w:t>
            </w:r>
          </w:p>
        </w:tc>
        <w:tc>
          <w:tcPr>
            <w:tcW w:w="800"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Оказание информационно-</w:t>
            </w:r>
          </w:p>
          <w:p w:rsidR="00A23EDA" w:rsidRPr="00142B65" w:rsidRDefault="00A23EDA" w:rsidP="00AD5737">
            <w:pPr>
              <w:widowControl w:val="0"/>
              <w:jc w:val="both"/>
              <w:rPr>
                <w:rFonts w:eastAsia="Calibri"/>
                <w:sz w:val="18"/>
                <w:szCs w:val="18"/>
              </w:rPr>
            </w:pPr>
            <w:r w:rsidRPr="00142B65">
              <w:rPr>
                <w:rFonts w:eastAsia="Calibri"/>
                <w:sz w:val="18"/>
                <w:szCs w:val="18"/>
              </w:rPr>
              <w:t>консультативной помощи</w:t>
            </w:r>
          </w:p>
          <w:p w:rsidR="00A23EDA" w:rsidRPr="00142B65" w:rsidRDefault="00A23EDA" w:rsidP="00AD5737">
            <w:pPr>
              <w:widowControl w:val="0"/>
              <w:jc w:val="both"/>
              <w:rPr>
                <w:rFonts w:eastAsia="Calibri"/>
                <w:sz w:val="18"/>
                <w:szCs w:val="18"/>
              </w:rPr>
            </w:pPr>
            <w:r w:rsidRPr="00142B65">
              <w:rPr>
                <w:rFonts w:eastAsia="Calibri"/>
                <w:sz w:val="18"/>
                <w:szCs w:val="18"/>
              </w:rPr>
              <w:t>хозяйствующим субъектам,</w:t>
            </w:r>
          </w:p>
          <w:p w:rsidR="00A23EDA" w:rsidRPr="00142B65" w:rsidRDefault="00A23EDA" w:rsidP="00AD5737">
            <w:pPr>
              <w:widowControl w:val="0"/>
              <w:jc w:val="both"/>
              <w:rPr>
                <w:rFonts w:eastAsia="Calibri"/>
                <w:sz w:val="18"/>
                <w:szCs w:val="18"/>
              </w:rPr>
            </w:pPr>
            <w:r w:rsidRPr="00142B65">
              <w:rPr>
                <w:rFonts w:eastAsia="Calibri"/>
                <w:sz w:val="18"/>
                <w:szCs w:val="18"/>
              </w:rPr>
              <w:t>осуществляющим деятельность в сфере фото</w:t>
            </w:r>
            <w:r w:rsidR="00AD5737">
              <w:rPr>
                <w:rFonts w:eastAsia="Calibri"/>
                <w:sz w:val="18"/>
                <w:szCs w:val="18"/>
              </w:rPr>
              <w:t>- и видео</w:t>
            </w:r>
            <w:r w:rsidRPr="00142B65">
              <w:rPr>
                <w:rFonts w:eastAsia="Calibri"/>
                <w:sz w:val="18"/>
                <w:szCs w:val="18"/>
              </w:rPr>
              <w:t>съемки</w:t>
            </w:r>
          </w:p>
        </w:tc>
        <w:tc>
          <w:tcPr>
            <w:tcW w:w="979"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90B4C"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49.</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услуг бухгалтерского учета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49.1.</w:t>
            </w:r>
          </w:p>
        </w:tc>
        <w:tc>
          <w:tcPr>
            <w:tcW w:w="800"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Оказание информационно-</w:t>
            </w:r>
          </w:p>
          <w:p w:rsidR="00A23EDA" w:rsidRPr="00142B65" w:rsidRDefault="00A23EDA" w:rsidP="00AD5737">
            <w:pPr>
              <w:widowControl w:val="0"/>
              <w:jc w:val="both"/>
              <w:rPr>
                <w:rFonts w:eastAsia="Calibri"/>
                <w:sz w:val="18"/>
                <w:szCs w:val="18"/>
              </w:rPr>
            </w:pPr>
            <w:r w:rsidRPr="00142B65">
              <w:rPr>
                <w:rFonts w:eastAsia="Calibri"/>
                <w:sz w:val="18"/>
                <w:szCs w:val="18"/>
              </w:rPr>
              <w:t>консультативной помощи</w:t>
            </w:r>
          </w:p>
          <w:p w:rsidR="00A23EDA" w:rsidRPr="00142B65" w:rsidRDefault="00A23EDA" w:rsidP="00AD5737">
            <w:pPr>
              <w:widowControl w:val="0"/>
              <w:jc w:val="both"/>
              <w:rPr>
                <w:rFonts w:eastAsia="Calibri"/>
                <w:sz w:val="18"/>
                <w:szCs w:val="18"/>
              </w:rPr>
            </w:pPr>
            <w:r w:rsidRPr="00142B65">
              <w:rPr>
                <w:rFonts w:eastAsia="Calibri"/>
                <w:sz w:val="18"/>
                <w:szCs w:val="18"/>
              </w:rPr>
              <w:t>хозяйствующим субъектам,</w:t>
            </w:r>
          </w:p>
          <w:p w:rsidR="00A23EDA" w:rsidRPr="00142B65" w:rsidRDefault="00A23EDA" w:rsidP="00AD5737">
            <w:pPr>
              <w:widowControl w:val="0"/>
              <w:jc w:val="both"/>
              <w:rPr>
                <w:rFonts w:eastAsia="Calibri"/>
                <w:sz w:val="18"/>
                <w:szCs w:val="18"/>
              </w:rPr>
            </w:pPr>
            <w:r w:rsidRPr="00142B65">
              <w:rPr>
                <w:rFonts w:eastAsia="Calibri"/>
                <w:sz w:val="18"/>
                <w:szCs w:val="18"/>
              </w:rPr>
              <w:t>осуществляющим деятельность в сфере бухгалтерского учета</w:t>
            </w:r>
          </w:p>
        </w:tc>
        <w:tc>
          <w:tcPr>
            <w:tcW w:w="979"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90B4C"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50.</w:t>
            </w:r>
          </w:p>
        </w:tc>
        <w:tc>
          <w:tcPr>
            <w:tcW w:w="4805" w:type="pct"/>
            <w:gridSpan w:val="6"/>
            <w:shd w:val="clear" w:color="auto" w:fill="auto"/>
          </w:tcPr>
          <w:p w:rsidR="00A23EDA" w:rsidRPr="00142B65" w:rsidRDefault="00A23EDA" w:rsidP="00142B65">
            <w:pPr>
              <w:widowControl w:val="0"/>
              <w:ind w:left="-103" w:right="-107"/>
              <w:jc w:val="center"/>
              <w:rPr>
                <w:rFonts w:eastAsia="Calibri"/>
                <w:sz w:val="18"/>
                <w:szCs w:val="18"/>
              </w:rPr>
            </w:pPr>
            <w:r w:rsidRPr="00142B65">
              <w:rPr>
                <w:rFonts w:eastAsia="Calibri"/>
                <w:sz w:val="18"/>
                <w:szCs w:val="18"/>
              </w:rPr>
              <w:t>Рынок услуг по ремонту (пошиву) одежды и обуви</w:t>
            </w:r>
          </w:p>
        </w:tc>
      </w:tr>
      <w:tr w:rsidR="00A23EDA" w:rsidRPr="00142B65" w:rsidTr="00A90B4C">
        <w:trPr>
          <w:trHeight w:val="68"/>
        </w:trPr>
        <w:tc>
          <w:tcPr>
            <w:tcW w:w="19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50.1.</w:t>
            </w:r>
          </w:p>
        </w:tc>
        <w:tc>
          <w:tcPr>
            <w:tcW w:w="800"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Оказание информационно-</w:t>
            </w:r>
          </w:p>
          <w:p w:rsidR="00A23EDA" w:rsidRPr="00142B65" w:rsidRDefault="00A23EDA" w:rsidP="00AD5737">
            <w:pPr>
              <w:widowControl w:val="0"/>
              <w:jc w:val="both"/>
              <w:rPr>
                <w:rFonts w:eastAsia="Calibri"/>
                <w:sz w:val="18"/>
                <w:szCs w:val="18"/>
              </w:rPr>
            </w:pPr>
            <w:r w:rsidRPr="00142B65">
              <w:rPr>
                <w:rFonts w:eastAsia="Calibri"/>
                <w:sz w:val="18"/>
                <w:szCs w:val="18"/>
              </w:rPr>
              <w:t>консультативной помощи</w:t>
            </w:r>
          </w:p>
          <w:p w:rsidR="00A23EDA" w:rsidRPr="00142B65" w:rsidRDefault="00A23EDA" w:rsidP="00AD5737">
            <w:pPr>
              <w:widowControl w:val="0"/>
              <w:jc w:val="both"/>
              <w:rPr>
                <w:rFonts w:eastAsia="Calibri"/>
                <w:sz w:val="18"/>
                <w:szCs w:val="18"/>
              </w:rPr>
            </w:pPr>
            <w:r w:rsidRPr="00142B65">
              <w:rPr>
                <w:rFonts w:eastAsia="Calibri"/>
                <w:sz w:val="18"/>
                <w:szCs w:val="18"/>
              </w:rPr>
              <w:t>хозяйствующим субъектам,</w:t>
            </w:r>
          </w:p>
          <w:p w:rsidR="00A23EDA" w:rsidRPr="00142B65" w:rsidRDefault="00A23EDA" w:rsidP="00AD5737">
            <w:pPr>
              <w:widowControl w:val="0"/>
              <w:jc w:val="both"/>
              <w:rPr>
                <w:rFonts w:eastAsia="Calibri"/>
                <w:sz w:val="18"/>
                <w:szCs w:val="18"/>
              </w:rPr>
            </w:pPr>
            <w:r w:rsidRPr="00142B65">
              <w:rPr>
                <w:rFonts w:eastAsia="Calibri"/>
                <w:sz w:val="18"/>
                <w:szCs w:val="18"/>
              </w:rPr>
              <w:t>осуществляющим деятельность в сфере ремонта (пошива) одежды и обуви</w:t>
            </w:r>
          </w:p>
        </w:tc>
        <w:tc>
          <w:tcPr>
            <w:tcW w:w="979" w:type="pct"/>
            <w:shd w:val="clear" w:color="auto" w:fill="auto"/>
          </w:tcPr>
          <w:p w:rsidR="00A23EDA" w:rsidRPr="00142B65" w:rsidRDefault="00A23EDA" w:rsidP="00AD5737">
            <w:pPr>
              <w:widowControl w:val="0"/>
              <w:jc w:val="both"/>
              <w:rPr>
                <w:rFonts w:eastAsia="Calibri"/>
                <w:sz w:val="18"/>
                <w:szCs w:val="18"/>
              </w:rPr>
            </w:pPr>
            <w:r w:rsidRPr="00142B65">
              <w:rPr>
                <w:rFonts w:eastAsia="Calibri"/>
                <w:sz w:val="18"/>
                <w:szCs w:val="18"/>
              </w:rPr>
              <w:t>Недостаточная информированность хозяйствующих субъектов о регулировании деятельности на товарном рынке</w:t>
            </w:r>
          </w:p>
        </w:tc>
        <w:tc>
          <w:tcPr>
            <w:tcW w:w="882" w:type="pct"/>
            <w:shd w:val="clear" w:color="auto" w:fill="auto"/>
          </w:tcPr>
          <w:p w:rsidR="00A23EDA" w:rsidRPr="00142B65" w:rsidRDefault="00A23EDA" w:rsidP="00A23EDA">
            <w:pPr>
              <w:widowControl w:val="0"/>
              <w:jc w:val="both"/>
              <w:rPr>
                <w:rFonts w:eastAsia="Calibri"/>
                <w:sz w:val="18"/>
                <w:szCs w:val="18"/>
              </w:rPr>
            </w:pPr>
            <w:r w:rsidRPr="00142B65">
              <w:rPr>
                <w:rFonts w:eastAsia="Calibri"/>
                <w:sz w:val="18"/>
                <w:szCs w:val="18"/>
              </w:rPr>
              <w:t>Повышение информированности хозяйствующих субъектов</w:t>
            </w:r>
          </w:p>
        </w:tc>
        <w:tc>
          <w:tcPr>
            <w:tcW w:w="632" w:type="pct"/>
            <w:shd w:val="clear" w:color="auto" w:fill="auto"/>
          </w:tcPr>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2022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2023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2024 года,</w:t>
            </w:r>
          </w:p>
          <w:p w:rsidR="00A23EDA" w:rsidRPr="00142B65" w:rsidRDefault="00A23EDA" w:rsidP="00142B65">
            <w:pPr>
              <w:widowControl w:val="0"/>
              <w:ind w:left="-81" w:right="-85"/>
              <w:jc w:val="center"/>
              <w:rPr>
                <w:rFonts w:eastAsia="Calibri"/>
                <w:sz w:val="18"/>
                <w:szCs w:val="18"/>
              </w:rPr>
            </w:pPr>
            <w:r w:rsidRPr="00142B65">
              <w:rPr>
                <w:rFonts w:eastAsia="Calibri"/>
                <w:sz w:val="18"/>
                <w:szCs w:val="18"/>
              </w:rPr>
              <w:t>30 декабря 2025 года</w:t>
            </w:r>
          </w:p>
        </w:tc>
        <w:tc>
          <w:tcPr>
            <w:tcW w:w="767" w:type="pct"/>
            <w:shd w:val="clear" w:color="auto" w:fill="auto"/>
          </w:tcPr>
          <w:p w:rsidR="00A90B4C" w:rsidRDefault="00A23EDA" w:rsidP="00142B65">
            <w:pPr>
              <w:ind w:left="-103" w:right="-107"/>
              <w:jc w:val="center"/>
              <w:rPr>
                <w:rFonts w:eastAsia="Calibri"/>
                <w:sz w:val="18"/>
                <w:szCs w:val="18"/>
              </w:rPr>
            </w:pPr>
            <w:r w:rsidRPr="00142B65">
              <w:rPr>
                <w:rFonts w:eastAsia="Calibri"/>
                <w:sz w:val="18"/>
                <w:szCs w:val="18"/>
              </w:rPr>
              <w:t xml:space="preserve">Информация в комитет экономического развития администрации </w:t>
            </w:r>
          </w:p>
          <w:p w:rsidR="00A23EDA" w:rsidRPr="00142B65" w:rsidRDefault="00A23EDA" w:rsidP="00142B65">
            <w:pPr>
              <w:ind w:left="-103" w:right="-107"/>
              <w:jc w:val="center"/>
              <w:rPr>
                <w:rFonts w:eastAsia="Calibri"/>
                <w:sz w:val="18"/>
                <w:szCs w:val="18"/>
              </w:rPr>
            </w:pPr>
            <w:r w:rsidRPr="00142B65">
              <w:rPr>
                <w:rFonts w:eastAsia="Calibri"/>
                <w:sz w:val="18"/>
                <w:szCs w:val="18"/>
              </w:rPr>
              <w:t>Кондинского района</w:t>
            </w:r>
          </w:p>
        </w:tc>
        <w:tc>
          <w:tcPr>
            <w:tcW w:w="745" w:type="pct"/>
            <w:shd w:val="clear" w:color="auto" w:fill="auto"/>
          </w:tcPr>
          <w:p w:rsidR="00A23EDA" w:rsidRPr="00142B65" w:rsidRDefault="00A23EDA" w:rsidP="00A23EDA">
            <w:pPr>
              <w:widowControl w:val="0"/>
              <w:jc w:val="center"/>
              <w:rPr>
                <w:rFonts w:eastAsia="Calibri"/>
                <w:sz w:val="18"/>
                <w:szCs w:val="18"/>
              </w:rPr>
            </w:pPr>
            <w:r w:rsidRPr="00142B65">
              <w:rPr>
                <w:rFonts w:eastAsia="Calibri"/>
                <w:sz w:val="18"/>
                <w:szCs w:val="18"/>
              </w:rPr>
              <w:t>Комитет несырьевого сектора экономики и поддержки предпринимательства администрации Кондинского района</w:t>
            </w:r>
          </w:p>
        </w:tc>
      </w:tr>
    </w:tbl>
    <w:p w:rsidR="00A23EDA" w:rsidRDefault="00A23EDA" w:rsidP="00A23EDA">
      <w:pPr>
        <w:widowControl w:val="0"/>
        <w:tabs>
          <w:tab w:val="left" w:pos="8527"/>
        </w:tabs>
        <w:jc w:val="both"/>
      </w:pPr>
    </w:p>
    <w:p w:rsidR="00A90B4C" w:rsidRDefault="00A90B4C" w:rsidP="00A23EDA">
      <w:pPr>
        <w:widowControl w:val="0"/>
        <w:tabs>
          <w:tab w:val="left" w:pos="8527"/>
        </w:tabs>
        <w:jc w:val="both"/>
      </w:pPr>
    </w:p>
    <w:p w:rsidR="00A90B4C" w:rsidRPr="0059284F" w:rsidRDefault="00A90B4C" w:rsidP="00A23EDA">
      <w:pPr>
        <w:widowControl w:val="0"/>
        <w:tabs>
          <w:tab w:val="left" w:pos="8527"/>
        </w:tabs>
        <w:jc w:val="both"/>
      </w:pPr>
    </w:p>
    <w:p w:rsidR="004F6B80" w:rsidRPr="00953EC8" w:rsidRDefault="004F6B80" w:rsidP="004F6B80">
      <w:pPr>
        <w:shd w:val="clear" w:color="auto" w:fill="FFFFFF"/>
        <w:tabs>
          <w:tab w:val="left" w:pos="10206"/>
        </w:tabs>
        <w:autoSpaceDE w:val="0"/>
        <w:autoSpaceDN w:val="0"/>
        <w:adjustRightInd w:val="0"/>
        <w:ind w:left="10206"/>
      </w:pPr>
      <w:r w:rsidRPr="00953EC8">
        <w:lastRenderedPageBreak/>
        <w:t>Приложение</w:t>
      </w:r>
      <w:r>
        <w:t xml:space="preserve"> 2</w:t>
      </w:r>
    </w:p>
    <w:p w:rsidR="004F6B80" w:rsidRPr="00953EC8" w:rsidRDefault="004F6B80" w:rsidP="004F6B80">
      <w:pPr>
        <w:shd w:val="clear" w:color="auto" w:fill="FFFFFF"/>
        <w:tabs>
          <w:tab w:val="left" w:pos="10206"/>
        </w:tabs>
        <w:autoSpaceDE w:val="0"/>
        <w:autoSpaceDN w:val="0"/>
        <w:adjustRightInd w:val="0"/>
        <w:ind w:left="10206"/>
      </w:pPr>
      <w:r w:rsidRPr="00953EC8">
        <w:t xml:space="preserve">к </w:t>
      </w:r>
      <w:r>
        <w:t>распоряжению</w:t>
      </w:r>
      <w:r w:rsidRPr="00953EC8">
        <w:t xml:space="preserve"> администрации района</w:t>
      </w:r>
    </w:p>
    <w:p w:rsidR="004F6B80" w:rsidRDefault="004F6B80" w:rsidP="004F6B80">
      <w:pPr>
        <w:tabs>
          <w:tab w:val="left" w:pos="10206"/>
        </w:tabs>
        <w:ind w:left="10206"/>
      </w:pPr>
      <w:r>
        <w:t>от 21.08.2024 № 533-р</w:t>
      </w:r>
    </w:p>
    <w:p w:rsidR="00A23EDA" w:rsidRPr="0030360D" w:rsidRDefault="00A23EDA" w:rsidP="00A23EDA">
      <w:pPr>
        <w:jc w:val="right"/>
        <w:rPr>
          <w:color w:val="000000"/>
        </w:rPr>
      </w:pPr>
    </w:p>
    <w:p w:rsidR="00A23EDA" w:rsidRPr="0059284F" w:rsidRDefault="00A23EDA" w:rsidP="00A23EDA">
      <w:pPr>
        <w:widowControl w:val="0"/>
        <w:jc w:val="center"/>
        <w:outlineLvl w:val="1"/>
      </w:pPr>
      <w:r w:rsidRPr="0059284F">
        <w:t>Раздел II. Целевые показатели, на достижение которых направлены системные мероприятия «дорожной карты»</w:t>
      </w:r>
    </w:p>
    <w:p w:rsidR="00A23EDA" w:rsidRPr="0059284F" w:rsidRDefault="00A23EDA" w:rsidP="00A23EDA">
      <w:pPr>
        <w:widowControl w:val="0"/>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6992"/>
        <w:gridCol w:w="1023"/>
        <w:gridCol w:w="737"/>
        <w:gridCol w:w="711"/>
        <w:gridCol w:w="625"/>
        <w:gridCol w:w="601"/>
        <w:gridCol w:w="3549"/>
      </w:tblGrid>
      <w:tr w:rsidR="00AD5737" w:rsidRPr="00AD5737" w:rsidTr="00AD5737">
        <w:trPr>
          <w:trHeight w:val="68"/>
        </w:trPr>
        <w:tc>
          <w:tcPr>
            <w:tcW w:w="189"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 п/п</w:t>
            </w:r>
          </w:p>
        </w:tc>
        <w:tc>
          <w:tcPr>
            <w:tcW w:w="2368"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Наименование контрольного (целевого) показателя</w:t>
            </w:r>
          </w:p>
        </w:tc>
        <w:tc>
          <w:tcPr>
            <w:tcW w:w="320"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Единицы измерения</w:t>
            </w:r>
          </w:p>
        </w:tc>
        <w:tc>
          <w:tcPr>
            <w:tcW w:w="253"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2022</w:t>
            </w:r>
          </w:p>
          <w:p w:rsidR="00A23EDA" w:rsidRPr="00AD5737" w:rsidRDefault="00A23EDA" w:rsidP="00A23EDA">
            <w:pPr>
              <w:widowControl w:val="0"/>
              <w:jc w:val="center"/>
              <w:rPr>
                <w:rFonts w:eastAsia="Calibri"/>
                <w:sz w:val="18"/>
                <w:szCs w:val="18"/>
              </w:rPr>
            </w:pPr>
            <w:r w:rsidRPr="00AD5737">
              <w:rPr>
                <w:rFonts w:eastAsia="Calibri"/>
                <w:sz w:val="18"/>
                <w:szCs w:val="18"/>
              </w:rPr>
              <w:t>год</w:t>
            </w:r>
          </w:p>
        </w:tc>
        <w:tc>
          <w:tcPr>
            <w:tcW w:w="244"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2023 год</w:t>
            </w:r>
          </w:p>
        </w:tc>
        <w:tc>
          <w:tcPr>
            <w:tcW w:w="215"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2024 год</w:t>
            </w:r>
          </w:p>
        </w:tc>
        <w:tc>
          <w:tcPr>
            <w:tcW w:w="207"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 xml:space="preserve">2025 </w:t>
            </w:r>
          </w:p>
          <w:p w:rsidR="00A23EDA" w:rsidRPr="00AD5737" w:rsidRDefault="00A23EDA" w:rsidP="00A23EDA">
            <w:pPr>
              <w:widowControl w:val="0"/>
              <w:jc w:val="center"/>
              <w:rPr>
                <w:rFonts w:eastAsia="Calibri"/>
                <w:sz w:val="18"/>
                <w:szCs w:val="18"/>
              </w:rPr>
            </w:pPr>
            <w:r w:rsidRPr="00AD5737">
              <w:rPr>
                <w:rFonts w:eastAsia="Calibri"/>
                <w:sz w:val="18"/>
                <w:szCs w:val="18"/>
              </w:rPr>
              <w:t>год</w:t>
            </w:r>
          </w:p>
        </w:tc>
        <w:tc>
          <w:tcPr>
            <w:tcW w:w="1203"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Исполнитель (орган, структурное подразделение администрации Кондинского района)</w:t>
            </w:r>
          </w:p>
        </w:tc>
      </w:tr>
      <w:tr w:rsidR="00AD5737" w:rsidRPr="00AD5737" w:rsidTr="00AD5737">
        <w:trPr>
          <w:trHeight w:val="68"/>
        </w:trPr>
        <w:tc>
          <w:tcPr>
            <w:tcW w:w="189"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1</w:t>
            </w:r>
          </w:p>
        </w:tc>
        <w:tc>
          <w:tcPr>
            <w:tcW w:w="2368"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2</w:t>
            </w:r>
          </w:p>
        </w:tc>
        <w:tc>
          <w:tcPr>
            <w:tcW w:w="320"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3</w:t>
            </w:r>
          </w:p>
        </w:tc>
        <w:tc>
          <w:tcPr>
            <w:tcW w:w="253"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4</w:t>
            </w:r>
          </w:p>
        </w:tc>
        <w:tc>
          <w:tcPr>
            <w:tcW w:w="244"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5</w:t>
            </w:r>
          </w:p>
        </w:tc>
        <w:tc>
          <w:tcPr>
            <w:tcW w:w="215"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6</w:t>
            </w:r>
          </w:p>
        </w:tc>
        <w:tc>
          <w:tcPr>
            <w:tcW w:w="207"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7</w:t>
            </w:r>
          </w:p>
        </w:tc>
        <w:tc>
          <w:tcPr>
            <w:tcW w:w="1203"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8</w:t>
            </w:r>
          </w:p>
        </w:tc>
      </w:tr>
      <w:tr w:rsidR="00AD5737" w:rsidRPr="00AD5737" w:rsidTr="00AD5737">
        <w:trPr>
          <w:trHeight w:val="68"/>
        </w:trPr>
        <w:tc>
          <w:tcPr>
            <w:tcW w:w="189" w:type="pct"/>
            <w:shd w:val="clear" w:color="auto" w:fill="auto"/>
            <w:hideMark/>
          </w:tcPr>
          <w:p w:rsidR="00A23EDA" w:rsidRPr="00AD5737" w:rsidRDefault="00A23EDA" w:rsidP="00A23EDA">
            <w:pPr>
              <w:widowControl w:val="0"/>
              <w:jc w:val="center"/>
              <w:outlineLvl w:val="2"/>
              <w:rPr>
                <w:rFonts w:eastAsia="Calibri"/>
                <w:sz w:val="18"/>
                <w:szCs w:val="18"/>
              </w:rPr>
            </w:pPr>
            <w:r w:rsidRPr="00AD5737">
              <w:rPr>
                <w:rFonts w:eastAsia="Calibri"/>
                <w:sz w:val="18"/>
                <w:szCs w:val="18"/>
              </w:rPr>
              <w:t>1.</w:t>
            </w:r>
          </w:p>
        </w:tc>
        <w:tc>
          <w:tcPr>
            <w:tcW w:w="4811" w:type="pct"/>
            <w:gridSpan w:val="7"/>
            <w:shd w:val="clear" w:color="auto" w:fill="auto"/>
            <w:hideMark/>
          </w:tcPr>
          <w:p w:rsidR="00AD5737" w:rsidRDefault="00A23EDA" w:rsidP="00A23EDA">
            <w:pPr>
              <w:widowControl w:val="0"/>
              <w:jc w:val="center"/>
              <w:rPr>
                <w:rFonts w:eastAsia="Calibri"/>
                <w:sz w:val="18"/>
                <w:szCs w:val="18"/>
              </w:rPr>
            </w:pPr>
            <w:r w:rsidRPr="00AD5737">
              <w:rPr>
                <w:rFonts w:eastAsia="Calibri"/>
                <w:sz w:val="18"/>
                <w:szCs w:val="18"/>
              </w:rPr>
              <w:t xml:space="preserve">Развитие конкуренции при осуществлении процедур муниципальных закупок, а также закупок хозяйствующих субъектов, </w:t>
            </w:r>
          </w:p>
          <w:p w:rsidR="00A23EDA" w:rsidRPr="00AD5737" w:rsidRDefault="00A23EDA" w:rsidP="00A23EDA">
            <w:pPr>
              <w:widowControl w:val="0"/>
              <w:jc w:val="center"/>
              <w:rPr>
                <w:rFonts w:eastAsia="Calibri"/>
                <w:sz w:val="18"/>
                <w:szCs w:val="18"/>
              </w:rPr>
            </w:pPr>
            <w:r w:rsidRPr="00AD5737">
              <w:rPr>
                <w:rFonts w:eastAsia="Calibri"/>
                <w:sz w:val="18"/>
                <w:szCs w:val="18"/>
              </w:rPr>
              <w:t>доля муниципального образования в которых составляет более 50%</w:t>
            </w:r>
          </w:p>
        </w:tc>
      </w:tr>
      <w:tr w:rsidR="00AD5737" w:rsidRPr="00AD5737" w:rsidTr="00AD5737">
        <w:trPr>
          <w:trHeight w:val="68"/>
        </w:trPr>
        <w:tc>
          <w:tcPr>
            <w:tcW w:w="189"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1.1.</w:t>
            </w:r>
          </w:p>
        </w:tc>
        <w:tc>
          <w:tcPr>
            <w:tcW w:w="2368" w:type="pct"/>
            <w:shd w:val="clear" w:color="auto" w:fill="auto"/>
          </w:tcPr>
          <w:p w:rsidR="00A23EDA" w:rsidRPr="00AD5737" w:rsidRDefault="00A23EDA" w:rsidP="00A23EDA">
            <w:pPr>
              <w:widowControl w:val="0"/>
              <w:jc w:val="both"/>
              <w:rPr>
                <w:rFonts w:eastAsia="Calibri"/>
                <w:sz w:val="18"/>
                <w:szCs w:val="18"/>
              </w:rPr>
            </w:pPr>
            <w:r w:rsidRPr="00AD5737">
              <w:rPr>
                <w:rFonts w:eastAsia="Calibri"/>
                <w:sz w:val="18"/>
                <w:szCs w:val="18"/>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w:t>
            </w:r>
            <w:hyperlink r:id="rId12" w:history="1">
              <w:r w:rsidRPr="00AD5737">
                <w:rPr>
                  <w:rFonts w:eastAsia="Calibri"/>
                  <w:sz w:val="18"/>
                  <w:szCs w:val="18"/>
                </w:rPr>
                <w:t>законом</w:t>
              </w:r>
            </w:hyperlink>
            <w:r w:rsidRPr="00AD5737">
              <w:rPr>
                <w:rFonts w:eastAsia="Calibri"/>
                <w:sz w:val="18"/>
                <w:szCs w:val="18"/>
              </w:rPr>
              <w:t xml:space="preserve"> от 18 июля 2011 года </w:t>
            </w:r>
            <w:r w:rsidR="00AD5737">
              <w:rPr>
                <w:rFonts w:eastAsia="Calibri"/>
                <w:sz w:val="18"/>
                <w:szCs w:val="18"/>
              </w:rPr>
              <w:br/>
            </w:r>
            <w:r w:rsidRPr="00AD5737">
              <w:rPr>
                <w:rFonts w:eastAsia="Calibri"/>
                <w:sz w:val="18"/>
                <w:szCs w:val="18"/>
              </w:rPr>
              <w:t>№ 223-ФЗ «О закупках товаров, работ, услуг отдельными видами юридических лиц»</w:t>
            </w:r>
          </w:p>
        </w:tc>
        <w:tc>
          <w:tcPr>
            <w:tcW w:w="320" w:type="pct"/>
            <w:shd w:val="clear" w:color="auto" w:fill="auto"/>
          </w:tcPr>
          <w:p w:rsidR="00A23EDA" w:rsidRPr="00AD5737" w:rsidRDefault="00AD5737" w:rsidP="00A23EDA">
            <w:pPr>
              <w:widowControl w:val="0"/>
              <w:jc w:val="center"/>
              <w:rPr>
                <w:rFonts w:eastAsia="Calibri"/>
                <w:sz w:val="18"/>
                <w:szCs w:val="18"/>
              </w:rPr>
            </w:pPr>
            <w:r>
              <w:rPr>
                <w:rFonts w:eastAsia="Calibri"/>
                <w:sz w:val="18"/>
                <w:szCs w:val="18"/>
              </w:rPr>
              <w:t>%</w:t>
            </w:r>
          </w:p>
        </w:tc>
        <w:tc>
          <w:tcPr>
            <w:tcW w:w="253"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25</w:t>
            </w:r>
          </w:p>
        </w:tc>
        <w:tc>
          <w:tcPr>
            <w:tcW w:w="244"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25</w:t>
            </w:r>
          </w:p>
        </w:tc>
        <w:tc>
          <w:tcPr>
            <w:tcW w:w="215"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25</w:t>
            </w:r>
          </w:p>
        </w:tc>
        <w:tc>
          <w:tcPr>
            <w:tcW w:w="207"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25</w:t>
            </w:r>
          </w:p>
        </w:tc>
        <w:tc>
          <w:tcPr>
            <w:tcW w:w="1203" w:type="pct"/>
            <w:shd w:val="clear" w:color="auto" w:fill="auto"/>
          </w:tcPr>
          <w:p w:rsidR="00A23EDA" w:rsidRPr="00AD5737" w:rsidRDefault="00A23EDA" w:rsidP="00A23EDA">
            <w:pPr>
              <w:widowControl w:val="0"/>
              <w:jc w:val="both"/>
              <w:rPr>
                <w:rFonts w:eastAsia="Calibri"/>
                <w:sz w:val="18"/>
                <w:szCs w:val="18"/>
              </w:rPr>
            </w:pPr>
            <w:r w:rsidRPr="00AD5737">
              <w:rPr>
                <w:rFonts w:eastAsia="Calibri"/>
                <w:sz w:val="18"/>
                <w:szCs w:val="18"/>
              </w:rPr>
              <w:t>Отдел по организации закупок управления внутренней политики администрации Кондинского района</w:t>
            </w:r>
          </w:p>
        </w:tc>
      </w:tr>
      <w:tr w:rsidR="00AD5737" w:rsidRPr="00AD5737" w:rsidTr="00AD5737">
        <w:trPr>
          <w:trHeight w:val="68"/>
        </w:trPr>
        <w:tc>
          <w:tcPr>
            <w:tcW w:w="189"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1.2.</w:t>
            </w:r>
          </w:p>
        </w:tc>
        <w:tc>
          <w:tcPr>
            <w:tcW w:w="2368" w:type="pct"/>
            <w:shd w:val="clear" w:color="auto" w:fill="auto"/>
          </w:tcPr>
          <w:p w:rsidR="00A23EDA" w:rsidRPr="00AD5737" w:rsidRDefault="00A23EDA" w:rsidP="00A23EDA">
            <w:pPr>
              <w:widowControl w:val="0"/>
              <w:jc w:val="both"/>
              <w:rPr>
                <w:rFonts w:eastAsia="Calibri"/>
                <w:sz w:val="18"/>
                <w:szCs w:val="18"/>
              </w:rPr>
            </w:pPr>
            <w:r w:rsidRPr="00AD5737">
              <w:rPr>
                <w:rFonts w:eastAsia="Calibri"/>
                <w:sz w:val="18"/>
                <w:szCs w:val="18"/>
              </w:rPr>
              <w:t xml:space="preserve">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w:t>
            </w:r>
            <w:r w:rsidR="00AD5737">
              <w:rPr>
                <w:rFonts w:eastAsia="Calibri"/>
                <w:sz w:val="18"/>
                <w:szCs w:val="18"/>
              </w:rPr>
              <w:br/>
            </w:r>
            <w:r w:rsidRPr="00AD5737">
              <w:rPr>
                <w:rFonts w:eastAsia="Calibri"/>
                <w:sz w:val="18"/>
                <w:szCs w:val="18"/>
              </w:rPr>
              <w:t xml:space="preserve">с Федеральным </w:t>
            </w:r>
            <w:hyperlink r:id="rId13" w:history="1">
              <w:r w:rsidRPr="00AD5737">
                <w:rPr>
                  <w:rStyle w:val="af9"/>
                  <w:rFonts w:eastAsia="Calibri"/>
                  <w:color w:val="auto"/>
                  <w:sz w:val="18"/>
                  <w:szCs w:val="18"/>
                  <w:u w:val="none"/>
                </w:rPr>
                <w:t>законом</w:t>
              </w:r>
            </w:hyperlink>
            <w:r w:rsidRPr="00AD5737">
              <w:rPr>
                <w:rFonts w:eastAsia="Calibri"/>
                <w:sz w:val="18"/>
                <w:szCs w:val="18"/>
              </w:rPr>
              <w:t xml:space="preserve"> от 05 апреля 2013 года № 44-ФЗ «О контрактной системе </w:t>
            </w:r>
            <w:r w:rsidR="00AD5737">
              <w:rPr>
                <w:rFonts w:eastAsia="Calibri"/>
                <w:sz w:val="18"/>
                <w:szCs w:val="18"/>
              </w:rPr>
              <w:br/>
            </w:r>
            <w:r w:rsidRPr="00AD5737">
              <w:rPr>
                <w:rFonts w:eastAsia="Calibri"/>
                <w:sz w:val="18"/>
                <w:szCs w:val="18"/>
              </w:rPr>
              <w:t xml:space="preserve">в сфере закупок товаров, работ, услуг для обеспечения государственных </w:t>
            </w:r>
            <w:r w:rsidR="00AD5737">
              <w:rPr>
                <w:rFonts w:eastAsia="Calibri"/>
                <w:sz w:val="18"/>
                <w:szCs w:val="18"/>
              </w:rPr>
              <w:br/>
            </w:r>
            <w:r w:rsidRPr="00AD5737">
              <w:rPr>
                <w:rFonts w:eastAsia="Calibri"/>
                <w:sz w:val="18"/>
                <w:szCs w:val="18"/>
              </w:rPr>
              <w:t>и муниципальных нужд»</w:t>
            </w:r>
            <w:r w:rsidR="00C44A8B" w:rsidRPr="00AD5737">
              <w:rPr>
                <w:rFonts w:eastAsia="Calibri"/>
                <w:sz w:val="18"/>
                <w:szCs w:val="18"/>
              </w:rPr>
              <w:t xml:space="preserve"> </w:t>
            </w:r>
            <w:r w:rsidRPr="00AD5737">
              <w:rPr>
                <w:rFonts w:eastAsia="Calibri"/>
                <w:sz w:val="18"/>
                <w:szCs w:val="18"/>
              </w:rPr>
              <w:t>(далее - Федеральный закон от 05 апреля 2013 года № 44-ФЗ)</w:t>
            </w:r>
          </w:p>
        </w:tc>
        <w:tc>
          <w:tcPr>
            <w:tcW w:w="32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ед.</w:t>
            </w:r>
          </w:p>
        </w:tc>
        <w:tc>
          <w:tcPr>
            <w:tcW w:w="25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w:t>
            </w:r>
          </w:p>
        </w:tc>
        <w:tc>
          <w:tcPr>
            <w:tcW w:w="244"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w:t>
            </w:r>
          </w:p>
        </w:tc>
        <w:tc>
          <w:tcPr>
            <w:tcW w:w="215"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w:t>
            </w:r>
          </w:p>
        </w:tc>
        <w:tc>
          <w:tcPr>
            <w:tcW w:w="207"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w:t>
            </w:r>
          </w:p>
        </w:tc>
        <w:tc>
          <w:tcPr>
            <w:tcW w:w="1203" w:type="pct"/>
            <w:shd w:val="clear" w:color="auto" w:fill="auto"/>
          </w:tcPr>
          <w:p w:rsidR="00A23EDA" w:rsidRPr="00AD5737" w:rsidRDefault="00A23EDA" w:rsidP="00A23EDA">
            <w:pPr>
              <w:widowControl w:val="0"/>
              <w:jc w:val="both"/>
              <w:rPr>
                <w:rFonts w:eastAsia="Calibri"/>
                <w:sz w:val="18"/>
                <w:szCs w:val="18"/>
              </w:rPr>
            </w:pPr>
            <w:r w:rsidRPr="00AD5737">
              <w:rPr>
                <w:rFonts w:eastAsia="Calibri"/>
                <w:sz w:val="18"/>
                <w:szCs w:val="18"/>
              </w:rPr>
              <w:t>Отдел по организации закупок управления внутренней политики администрации Кондинского района</w:t>
            </w:r>
          </w:p>
        </w:tc>
      </w:tr>
      <w:tr w:rsidR="00AD5737" w:rsidRPr="00AD5737" w:rsidTr="00AD5737">
        <w:trPr>
          <w:trHeight w:val="68"/>
        </w:trPr>
        <w:tc>
          <w:tcPr>
            <w:tcW w:w="189"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1.3.</w:t>
            </w:r>
          </w:p>
        </w:tc>
        <w:tc>
          <w:tcPr>
            <w:tcW w:w="2368" w:type="pct"/>
            <w:shd w:val="clear" w:color="auto" w:fill="auto"/>
            <w:hideMark/>
          </w:tcPr>
          <w:p w:rsidR="00A23EDA" w:rsidRPr="00AD5737" w:rsidRDefault="00A23EDA" w:rsidP="00A23EDA">
            <w:pPr>
              <w:widowControl w:val="0"/>
              <w:jc w:val="both"/>
              <w:rPr>
                <w:rFonts w:eastAsia="Calibri"/>
                <w:sz w:val="18"/>
                <w:szCs w:val="18"/>
              </w:rPr>
            </w:pPr>
            <w:r w:rsidRPr="00AD5737">
              <w:rPr>
                <w:rFonts w:eastAsia="Calibri"/>
                <w:sz w:val="18"/>
                <w:szCs w:val="18"/>
              </w:rPr>
              <w:t>Доля закупок у субъектов малого предпринимательства, социально ориентированных некоммерческих организаций в соответствии с Федеральным законом от 05 апреля 2013 года</w:t>
            </w:r>
            <w:r w:rsidR="00C44A8B" w:rsidRPr="00AD5737">
              <w:rPr>
                <w:rFonts w:eastAsia="Calibri"/>
                <w:sz w:val="18"/>
                <w:szCs w:val="18"/>
              </w:rPr>
              <w:t xml:space="preserve"> </w:t>
            </w:r>
            <w:r w:rsidRPr="00AD5737">
              <w:rPr>
                <w:rFonts w:eastAsia="Calibri"/>
                <w:sz w:val="18"/>
                <w:szCs w:val="18"/>
              </w:rPr>
              <w:t>№ 44-ФЗ</w:t>
            </w:r>
          </w:p>
        </w:tc>
        <w:tc>
          <w:tcPr>
            <w:tcW w:w="320" w:type="pct"/>
            <w:shd w:val="clear" w:color="auto" w:fill="auto"/>
            <w:hideMark/>
          </w:tcPr>
          <w:p w:rsidR="00A23EDA" w:rsidRPr="00AD5737" w:rsidRDefault="00AD5737" w:rsidP="00A23EDA">
            <w:pPr>
              <w:widowControl w:val="0"/>
              <w:jc w:val="center"/>
              <w:rPr>
                <w:rFonts w:eastAsia="Calibri"/>
                <w:sz w:val="18"/>
                <w:szCs w:val="18"/>
              </w:rPr>
            </w:pPr>
            <w:r>
              <w:rPr>
                <w:rFonts w:eastAsia="Calibri"/>
                <w:sz w:val="18"/>
                <w:szCs w:val="18"/>
              </w:rPr>
              <w:t>%</w:t>
            </w:r>
          </w:p>
        </w:tc>
        <w:tc>
          <w:tcPr>
            <w:tcW w:w="253" w:type="pct"/>
            <w:shd w:val="clear" w:color="auto" w:fill="auto"/>
            <w:hideMark/>
          </w:tcPr>
          <w:p w:rsidR="00A23EDA" w:rsidRPr="00AD5737" w:rsidRDefault="00A23EDA" w:rsidP="00A23EDA">
            <w:pPr>
              <w:jc w:val="center"/>
              <w:rPr>
                <w:rFonts w:eastAsia="Calibri"/>
                <w:sz w:val="18"/>
                <w:szCs w:val="18"/>
              </w:rPr>
            </w:pPr>
            <w:r w:rsidRPr="00AD5737">
              <w:rPr>
                <w:rFonts w:eastAsia="Calibri"/>
                <w:sz w:val="18"/>
                <w:szCs w:val="18"/>
              </w:rPr>
              <w:t>31</w:t>
            </w:r>
          </w:p>
        </w:tc>
        <w:tc>
          <w:tcPr>
            <w:tcW w:w="244"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31</w:t>
            </w:r>
          </w:p>
        </w:tc>
        <w:tc>
          <w:tcPr>
            <w:tcW w:w="215"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31</w:t>
            </w:r>
          </w:p>
        </w:tc>
        <w:tc>
          <w:tcPr>
            <w:tcW w:w="207" w:type="pct"/>
            <w:shd w:val="clear" w:color="auto" w:fill="auto"/>
            <w:hideMark/>
          </w:tcPr>
          <w:p w:rsidR="00A23EDA" w:rsidRPr="00AD5737" w:rsidRDefault="00A23EDA" w:rsidP="00A23EDA">
            <w:pPr>
              <w:widowControl w:val="0"/>
              <w:jc w:val="center"/>
              <w:rPr>
                <w:rFonts w:eastAsia="Calibri"/>
                <w:sz w:val="18"/>
                <w:szCs w:val="18"/>
              </w:rPr>
            </w:pPr>
            <w:r w:rsidRPr="00AD5737">
              <w:rPr>
                <w:rFonts w:eastAsia="Calibri"/>
                <w:sz w:val="18"/>
                <w:szCs w:val="18"/>
              </w:rPr>
              <w:t>31</w:t>
            </w:r>
          </w:p>
        </w:tc>
        <w:tc>
          <w:tcPr>
            <w:tcW w:w="1203" w:type="pct"/>
            <w:shd w:val="clear" w:color="auto" w:fill="auto"/>
            <w:hideMark/>
          </w:tcPr>
          <w:p w:rsidR="00A23EDA" w:rsidRPr="00AD5737" w:rsidRDefault="00A23EDA" w:rsidP="00A23EDA">
            <w:pPr>
              <w:widowControl w:val="0"/>
              <w:jc w:val="both"/>
              <w:rPr>
                <w:rFonts w:eastAsia="Calibri"/>
                <w:sz w:val="18"/>
                <w:szCs w:val="18"/>
              </w:rPr>
            </w:pPr>
            <w:r w:rsidRPr="00AD5737">
              <w:rPr>
                <w:rFonts w:eastAsia="Calibri"/>
                <w:sz w:val="18"/>
                <w:szCs w:val="18"/>
              </w:rPr>
              <w:t>Отдел по организации закупок управления внутренней политики администрации Кондинского района</w:t>
            </w:r>
          </w:p>
        </w:tc>
      </w:tr>
      <w:tr w:rsidR="00AD5737" w:rsidRPr="00AD5737" w:rsidTr="00AD5737">
        <w:trPr>
          <w:trHeight w:val="68"/>
        </w:trPr>
        <w:tc>
          <w:tcPr>
            <w:tcW w:w="189"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2.</w:t>
            </w:r>
          </w:p>
        </w:tc>
        <w:tc>
          <w:tcPr>
            <w:tcW w:w="4811" w:type="pct"/>
            <w:gridSpan w:val="7"/>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Ограничение влияния государственных предприятий на конкуренцию</w:t>
            </w:r>
          </w:p>
        </w:tc>
      </w:tr>
      <w:tr w:rsidR="00AD5737" w:rsidRPr="00AD5737" w:rsidTr="00AD5737">
        <w:trPr>
          <w:trHeight w:val="68"/>
        </w:trPr>
        <w:tc>
          <w:tcPr>
            <w:tcW w:w="189"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2.1.</w:t>
            </w:r>
          </w:p>
        </w:tc>
        <w:tc>
          <w:tcPr>
            <w:tcW w:w="2368" w:type="pct"/>
            <w:shd w:val="clear" w:color="auto" w:fill="auto"/>
          </w:tcPr>
          <w:p w:rsidR="00A23EDA" w:rsidRPr="00AD5737" w:rsidRDefault="00A23EDA" w:rsidP="00AD5737">
            <w:pPr>
              <w:jc w:val="both"/>
              <w:rPr>
                <w:rFonts w:eastAsia="Calibri"/>
                <w:sz w:val="18"/>
                <w:szCs w:val="18"/>
              </w:rPr>
            </w:pPr>
            <w:r w:rsidRPr="00AD5737">
              <w:rPr>
                <w:rFonts w:eastAsia="Calibri"/>
                <w:sz w:val="18"/>
                <w:szCs w:val="18"/>
              </w:rPr>
              <w:t xml:space="preserve">Количество муниципальных унитарных предприятий, осуществляющих деятельность </w:t>
            </w:r>
            <w:r w:rsidR="00AD5737">
              <w:rPr>
                <w:rFonts w:eastAsia="Calibri"/>
                <w:sz w:val="18"/>
                <w:szCs w:val="18"/>
              </w:rPr>
              <w:br/>
            </w:r>
            <w:r w:rsidRPr="00AD5737">
              <w:rPr>
                <w:rFonts w:eastAsia="Calibri"/>
                <w:sz w:val="18"/>
                <w:szCs w:val="18"/>
              </w:rPr>
              <w:t>в Кондинском районе</w:t>
            </w:r>
          </w:p>
        </w:tc>
        <w:tc>
          <w:tcPr>
            <w:tcW w:w="32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ед.</w:t>
            </w:r>
          </w:p>
        </w:tc>
        <w:tc>
          <w:tcPr>
            <w:tcW w:w="25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w:t>
            </w:r>
          </w:p>
        </w:tc>
        <w:tc>
          <w:tcPr>
            <w:tcW w:w="244"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w:t>
            </w:r>
          </w:p>
        </w:tc>
        <w:tc>
          <w:tcPr>
            <w:tcW w:w="215"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0</w:t>
            </w:r>
          </w:p>
        </w:tc>
        <w:tc>
          <w:tcPr>
            <w:tcW w:w="207"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0</w:t>
            </w:r>
          </w:p>
        </w:tc>
        <w:tc>
          <w:tcPr>
            <w:tcW w:w="1203" w:type="pct"/>
            <w:shd w:val="clear" w:color="auto" w:fill="auto"/>
          </w:tcPr>
          <w:p w:rsidR="00A23EDA" w:rsidRPr="00AD5737" w:rsidRDefault="00A23EDA" w:rsidP="00A23EDA">
            <w:pPr>
              <w:widowControl w:val="0"/>
              <w:jc w:val="both"/>
              <w:rPr>
                <w:rFonts w:eastAsia="Calibri"/>
                <w:sz w:val="18"/>
                <w:szCs w:val="18"/>
              </w:rPr>
            </w:pPr>
            <w:r w:rsidRPr="00AD5737">
              <w:rPr>
                <w:rFonts w:eastAsia="Calibri"/>
                <w:sz w:val="18"/>
                <w:szCs w:val="18"/>
              </w:rPr>
              <w:t>Комитет по управлению муниципальным имуществом администрации Кондинского района</w:t>
            </w:r>
          </w:p>
        </w:tc>
      </w:tr>
    </w:tbl>
    <w:p w:rsidR="00A23EDA" w:rsidRDefault="00A23EDA" w:rsidP="00A23EDA">
      <w:pPr>
        <w:widowControl w:val="0"/>
        <w:outlineLvl w:val="1"/>
        <w:rPr>
          <w:sz w:val="16"/>
          <w:szCs w:val="16"/>
        </w:rPr>
      </w:pPr>
    </w:p>
    <w:p w:rsidR="00A23EDA" w:rsidRDefault="00A23EDA" w:rsidP="00A23EDA">
      <w:pPr>
        <w:jc w:val="both"/>
        <w:rPr>
          <w:color w:val="000000"/>
          <w:sz w:val="28"/>
          <w:szCs w:val="28"/>
        </w:rPr>
      </w:pPr>
    </w:p>
    <w:p w:rsidR="00A23EDA" w:rsidRDefault="00A23EDA" w:rsidP="00A23EDA">
      <w:pPr>
        <w:jc w:val="both"/>
        <w:rPr>
          <w:color w:val="000000"/>
          <w:sz w:val="28"/>
          <w:szCs w:val="28"/>
        </w:rPr>
      </w:pPr>
    </w:p>
    <w:p w:rsidR="00A23EDA" w:rsidRDefault="00A23EDA" w:rsidP="00A23EDA">
      <w:pPr>
        <w:jc w:val="both"/>
        <w:rPr>
          <w:color w:val="000000"/>
          <w:sz w:val="28"/>
          <w:szCs w:val="28"/>
        </w:rPr>
      </w:pPr>
    </w:p>
    <w:p w:rsidR="00A23EDA" w:rsidRDefault="00A23EDA" w:rsidP="00A23EDA">
      <w:pPr>
        <w:jc w:val="both"/>
        <w:rPr>
          <w:color w:val="000000"/>
          <w:sz w:val="28"/>
          <w:szCs w:val="28"/>
        </w:rPr>
      </w:pPr>
    </w:p>
    <w:p w:rsidR="0030360D" w:rsidRDefault="0030360D" w:rsidP="00A23EDA">
      <w:pPr>
        <w:jc w:val="both"/>
        <w:rPr>
          <w:color w:val="000000"/>
          <w:sz w:val="28"/>
          <w:szCs w:val="28"/>
        </w:rPr>
      </w:pPr>
    </w:p>
    <w:p w:rsidR="0030360D" w:rsidRDefault="0030360D" w:rsidP="00142B65">
      <w:pPr>
        <w:shd w:val="clear" w:color="auto" w:fill="FFFFFF"/>
        <w:tabs>
          <w:tab w:val="left" w:pos="10206"/>
        </w:tabs>
        <w:autoSpaceDE w:val="0"/>
        <w:autoSpaceDN w:val="0"/>
        <w:adjustRightInd w:val="0"/>
        <w:ind w:left="10206"/>
      </w:pPr>
    </w:p>
    <w:p w:rsidR="00142B65" w:rsidRPr="00953EC8" w:rsidRDefault="00142B65" w:rsidP="00142B65">
      <w:pPr>
        <w:shd w:val="clear" w:color="auto" w:fill="FFFFFF"/>
        <w:tabs>
          <w:tab w:val="left" w:pos="10206"/>
        </w:tabs>
        <w:autoSpaceDE w:val="0"/>
        <w:autoSpaceDN w:val="0"/>
        <w:adjustRightInd w:val="0"/>
        <w:ind w:left="10206"/>
      </w:pPr>
      <w:r w:rsidRPr="00953EC8">
        <w:lastRenderedPageBreak/>
        <w:t>Приложение</w:t>
      </w:r>
      <w:r>
        <w:t xml:space="preserve"> 3</w:t>
      </w:r>
    </w:p>
    <w:p w:rsidR="00142B65" w:rsidRPr="00953EC8" w:rsidRDefault="00142B65" w:rsidP="00142B65">
      <w:pPr>
        <w:shd w:val="clear" w:color="auto" w:fill="FFFFFF"/>
        <w:tabs>
          <w:tab w:val="left" w:pos="10206"/>
        </w:tabs>
        <w:autoSpaceDE w:val="0"/>
        <w:autoSpaceDN w:val="0"/>
        <w:adjustRightInd w:val="0"/>
        <w:ind w:left="10206"/>
      </w:pPr>
      <w:r w:rsidRPr="00953EC8">
        <w:t xml:space="preserve">к </w:t>
      </w:r>
      <w:r>
        <w:t>распоряжению</w:t>
      </w:r>
      <w:r w:rsidRPr="00953EC8">
        <w:t xml:space="preserve"> администрации района</w:t>
      </w:r>
    </w:p>
    <w:p w:rsidR="00142B65" w:rsidRDefault="00142B65" w:rsidP="00142B65">
      <w:pPr>
        <w:tabs>
          <w:tab w:val="left" w:pos="10206"/>
        </w:tabs>
        <w:ind w:left="10206"/>
      </w:pPr>
      <w:r>
        <w:t>от 21.08.2024 № 533-р</w:t>
      </w:r>
    </w:p>
    <w:p w:rsidR="00A23EDA" w:rsidRPr="0030360D" w:rsidRDefault="00A23EDA" w:rsidP="00A23EDA">
      <w:pPr>
        <w:jc w:val="right"/>
        <w:rPr>
          <w:color w:val="000000"/>
        </w:rPr>
      </w:pPr>
    </w:p>
    <w:p w:rsidR="00A23EDA" w:rsidRPr="0030360D" w:rsidRDefault="00A23EDA" w:rsidP="00A23EDA">
      <w:pPr>
        <w:widowControl w:val="0"/>
        <w:jc w:val="center"/>
        <w:outlineLvl w:val="1"/>
      </w:pPr>
      <w:r w:rsidRPr="0030360D">
        <w:t>Раздел V</w:t>
      </w:r>
      <w:r w:rsidRPr="0030360D">
        <w:rPr>
          <w:lang w:val="en-US"/>
        </w:rPr>
        <w:t>I</w:t>
      </w:r>
      <w:r w:rsidRPr="0030360D">
        <w:t>I. Ключевые показатели развития конкуренции на товарных рынках на 2022-2025 годы</w:t>
      </w:r>
    </w:p>
    <w:p w:rsidR="00A23EDA" w:rsidRPr="0030360D" w:rsidRDefault="00A23EDA" w:rsidP="00A23EDA">
      <w:pPr>
        <w:widowControl w:val="0"/>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6"/>
        <w:gridCol w:w="4229"/>
        <w:gridCol w:w="1023"/>
        <w:gridCol w:w="985"/>
        <w:gridCol w:w="1124"/>
        <w:gridCol w:w="1127"/>
        <w:gridCol w:w="982"/>
        <w:gridCol w:w="4740"/>
      </w:tblGrid>
      <w:tr w:rsidR="00AD5737" w:rsidRPr="00AD5737" w:rsidTr="00AD5737">
        <w:trPr>
          <w:trHeight w:val="68"/>
        </w:trPr>
        <w:tc>
          <w:tcPr>
            <w:tcW w:w="195" w:type="pct"/>
            <w:shd w:val="clear" w:color="auto" w:fill="auto"/>
          </w:tcPr>
          <w:p w:rsidR="00AD5737" w:rsidRPr="00AD5737" w:rsidRDefault="00A23EDA" w:rsidP="00C94CFF">
            <w:pPr>
              <w:widowControl w:val="0"/>
              <w:jc w:val="center"/>
              <w:rPr>
                <w:rFonts w:eastAsia="Calibri"/>
                <w:sz w:val="18"/>
                <w:szCs w:val="18"/>
              </w:rPr>
            </w:pPr>
            <w:r w:rsidRPr="00AD5737">
              <w:rPr>
                <w:rFonts w:eastAsia="Calibri"/>
                <w:sz w:val="18"/>
                <w:szCs w:val="18"/>
              </w:rPr>
              <w:t>№</w:t>
            </w:r>
          </w:p>
          <w:p w:rsidR="00A23EDA" w:rsidRPr="00AD5737" w:rsidRDefault="00A23EDA" w:rsidP="00C94CFF">
            <w:pPr>
              <w:widowControl w:val="0"/>
              <w:jc w:val="center"/>
              <w:rPr>
                <w:rFonts w:eastAsia="Calibri"/>
                <w:sz w:val="18"/>
                <w:szCs w:val="18"/>
              </w:rPr>
            </w:pPr>
            <w:r w:rsidRPr="00AD5737">
              <w:rPr>
                <w:rFonts w:eastAsia="Calibri"/>
                <w:sz w:val="18"/>
                <w:szCs w:val="18"/>
              </w:rPr>
              <w:t>п/п</w:t>
            </w:r>
          </w:p>
        </w:tc>
        <w:tc>
          <w:tcPr>
            <w:tcW w:w="1430"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Наименование ключевого показателя</w:t>
            </w:r>
          </w:p>
        </w:tc>
        <w:tc>
          <w:tcPr>
            <w:tcW w:w="346"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Единицы измерения</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2022 год</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2023 год</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2024 год</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2025 год</w:t>
            </w:r>
          </w:p>
        </w:tc>
        <w:tc>
          <w:tcPr>
            <w:tcW w:w="1603"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Исполнитель (орган, структурное подразделение администрации Кондинского района)</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w:t>
            </w:r>
          </w:p>
        </w:tc>
        <w:tc>
          <w:tcPr>
            <w:tcW w:w="1430"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w:t>
            </w:r>
          </w:p>
        </w:tc>
        <w:tc>
          <w:tcPr>
            <w:tcW w:w="346"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4</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5</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6</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7</w:t>
            </w:r>
          </w:p>
        </w:tc>
        <w:tc>
          <w:tcPr>
            <w:tcW w:w="1603"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8</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реализации сельскохозяйственной продукции</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Увеличение валового сбор овощей открытого грунта, повышение конкурентоспособности продукции</w:t>
            </w:r>
          </w:p>
        </w:tc>
        <w:tc>
          <w:tcPr>
            <w:tcW w:w="346"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тонн</w:t>
            </w:r>
          </w:p>
        </w:tc>
        <w:tc>
          <w:tcPr>
            <w:tcW w:w="333"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176</w:t>
            </w:r>
          </w:p>
        </w:tc>
        <w:tc>
          <w:tcPr>
            <w:tcW w:w="380"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180</w:t>
            </w:r>
          </w:p>
        </w:tc>
        <w:tc>
          <w:tcPr>
            <w:tcW w:w="381"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183</w:t>
            </w:r>
          </w:p>
        </w:tc>
        <w:tc>
          <w:tcPr>
            <w:tcW w:w="332"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187</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 xml:space="preserve">Комитет несырьевого сектора экономики и поддержки предпринимательства администрации Кондинского района </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реализации продукции животноводства</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2.1.</w:t>
            </w:r>
          </w:p>
        </w:tc>
        <w:tc>
          <w:tcPr>
            <w:tcW w:w="1430" w:type="pct"/>
            <w:shd w:val="clear" w:color="auto" w:fill="auto"/>
          </w:tcPr>
          <w:p w:rsidR="00A23EDA" w:rsidRPr="00AD5737" w:rsidRDefault="00A23EDA" w:rsidP="00C94CFF">
            <w:pPr>
              <w:widowControl w:val="0"/>
              <w:autoSpaceDE w:val="0"/>
              <w:autoSpaceDN w:val="0"/>
              <w:adjustRightInd w:val="0"/>
              <w:jc w:val="both"/>
              <w:rPr>
                <w:rFonts w:eastAsia="Calibri"/>
                <w:sz w:val="18"/>
                <w:szCs w:val="18"/>
              </w:rPr>
            </w:pPr>
            <w:r w:rsidRPr="00AD5737">
              <w:rPr>
                <w:rFonts w:eastAsia="Calibri"/>
                <w:sz w:val="18"/>
                <w:szCs w:val="18"/>
              </w:rPr>
              <w:t>Производство скота и птицы на убой в хозяйствах всех категорий (в живом весе)</w:t>
            </w:r>
          </w:p>
        </w:tc>
        <w:tc>
          <w:tcPr>
            <w:tcW w:w="346"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тонн</w:t>
            </w:r>
          </w:p>
        </w:tc>
        <w:tc>
          <w:tcPr>
            <w:tcW w:w="333"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81</w:t>
            </w:r>
          </w:p>
        </w:tc>
        <w:tc>
          <w:tcPr>
            <w:tcW w:w="380"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70</w:t>
            </w:r>
          </w:p>
        </w:tc>
        <w:tc>
          <w:tcPr>
            <w:tcW w:w="381"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72</w:t>
            </w:r>
          </w:p>
        </w:tc>
        <w:tc>
          <w:tcPr>
            <w:tcW w:w="332"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74</w:t>
            </w:r>
          </w:p>
        </w:tc>
        <w:tc>
          <w:tcPr>
            <w:tcW w:w="1603" w:type="pct"/>
            <w:vMerge w:val="restar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2.2.</w:t>
            </w:r>
          </w:p>
        </w:tc>
        <w:tc>
          <w:tcPr>
            <w:tcW w:w="1430" w:type="pct"/>
            <w:shd w:val="clear" w:color="auto" w:fill="auto"/>
          </w:tcPr>
          <w:p w:rsidR="00A23EDA" w:rsidRPr="00AD5737" w:rsidRDefault="00A23EDA" w:rsidP="00C94CFF">
            <w:pPr>
              <w:widowControl w:val="0"/>
              <w:autoSpaceDE w:val="0"/>
              <w:autoSpaceDN w:val="0"/>
              <w:adjustRightInd w:val="0"/>
              <w:jc w:val="both"/>
              <w:rPr>
                <w:rFonts w:eastAsia="Calibri"/>
                <w:sz w:val="18"/>
                <w:szCs w:val="18"/>
              </w:rPr>
            </w:pPr>
            <w:r w:rsidRPr="00AD5737">
              <w:rPr>
                <w:rFonts w:eastAsia="Calibri"/>
                <w:sz w:val="18"/>
                <w:szCs w:val="18"/>
              </w:rPr>
              <w:t>Производство молока в хозяйствах всех категорий</w:t>
            </w:r>
          </w:p>
        </w:tc>
        <w:tc>
          <w:tcPr>
            <w:tcW w:w="346"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тонн</w:t>
            </w:r>
          </w:p>
        </w:tc>
        <w:tc>
          <w:tcPr>
            <w:tcW w:w="333"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1 700</w:t>
            </w:r>
          </w:p>
        </w:tc>
        <w:tc>
          <w:tcPr>
            <w:tcW w:w="380"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1750</w:t>
            </w:r>
          </w:p>
        </w:tc>
        <w:tc>
          <w:tcPr>
            <w:tcW w:w="381"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1802</w:t>
            </w:r>
          </w:p>
        </w:tc>
        <w:tc>
          <w:tcPr>
            <w:tcW w:w="332"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1 857</w:t>
            </w:r>
          </w:p>
        </w:tc>
        <w:tc>
          <w:tcPr>
            <w:tcW w:w="1603" w:type="pct"/>
            <w:vMerge/>
            <w:shd w:val="clear" w:color="auto" w:fill="auto"/>
          </w:tcPr>
          <w:p w:rsidR="00A23EDA" w:rsidRPr="00AD5737" w:rsidRDefault="00A23EDA" w:rsidP="00C94CFF">
            <w:pPr>
              <w:widowControl w:val="0"/>
              <w:jc w:val="both"/>
              <w:rPr>
                <w:rFonts w:eastAsia="Calibri"/>
                <w:sz w:val="18"/>
                <w:szCs w:val="18"/>
              </w:rPr>
            </w:pP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вылова водных биоресурсов</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Увеличение добычи (вылова) рыбы</w:t>
            </w:r>
          </w:p>
        </w:tc>
        <w:tc>
          <w:tcPr>
            <w:tcW w:w="346"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тонн</w:t>
            </w:r>
          </w:p>
        </w:tc>
        <w:tc>
          <w:tcPr>
            <w:tcW w:w="333"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581,1</w:t>
            </w:r>
          </w:p>
        </w:tc>
        <w:tc>
          <w:tcPr>
            <w:tcW w:w="380"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337,1</w:t>
            </w:r>
          </w:p>
        </w:tc>
        <w:tc>
          <w:tcPr>
            <w:tcW w:w="381"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350</w:t>
            </w:r>
          </w:p>
        </w:tc>
        <w:tc>
          <w:tcPr>
            <w:tcW w:w="332"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400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 xml:space="preserve">Комитет несырьевого сектора экономики и поддержки предпринимательства администрации Кондинского района </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переработки водных биоресурсов</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на рынке переработки водных биоресурсов</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5.</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производства древесины и производство изделий из дерева</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5.1.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на рынке производства древесины и производство изделий из дерева</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Управление по природным ресурсам и экологии администрации Кондинского района</w:t>
            </w:r>
          </w:p>
          <w:p w:rsidR="00A23EDA" w:rsidRPr="00AD5737" w:rsidRDefault="00A23EDA" w:rsidP="00C94CFF">
            <w:pPr>
              <w:widowControl w:val="0"/>
              <w:jc w:val="both"/>
              <w:rPr>
                <w:rFonts w:eastAsia="Calibri"/>
                <w:sz w:val="18"/>
                <w:szCs w:val="18"/>
              </w:rPr>
            </w:pP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6.</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теплоснабжения (производства тепловой энергии)</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6.1.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в сфере теплоснабжения</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67</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67</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67</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67</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Управление жилищно-коммунального хозяйства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7.</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услуг по сбору и транспортированию твердых коммунальных отходов</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7.1.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в сфере услуг по сбору и транспортированию твердых коммунальных отходов</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Управление жилищно-коммунального хозяйства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8.</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поставки сжиженного газа в баллонах</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8.1.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в сфере поставки сжиженного газа в баллонах</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Управление жилищно-коммунального хозяйства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9.</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жилищного строительства (за исключением индивидуального жилищного строительства)</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9.1.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в сфере жилищного строительства</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по управлению муниципальным имуществом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10.</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строительства объектов капитального строительства, за исключением жилищного и дорожного строительства</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lastRenderedPageBreak/>
              <w:t>10.1</w:t>
            </w:r>
            <w:r w:rsidR="00C94CFF">
              <w:rPr>
                <w:rFonts w:eastAsia="Calibri"/>
                <w:sz w:val="18"/>
                <w:szCs w:val="18"/>
              </w:rPr>
              <w:t>.</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Управление архитектуры и градостроительной деятельности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11.</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дорожной деятельности (за исключением проектирования)</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11.1.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в сфере дорожной деятельности (за исключением проектирования)</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 xml:space="preserve">Комитет несырьевого сектора экономики и поддержки предпринимательства администрации Кондинского района </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12.</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архитектурно-строительного проектирования</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12.1.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в сфере архитектурно-строительного проектирования</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Управление архитектуры и градостроительной деятельности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13.</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кадастровых и землеустроительных работ</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13.1.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в сфере кадастровых и землеустроительных работ</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Управление по природным ресурсам и экологии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14.</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услуг дополнительного образования детей</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14.1.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в сфере услуг дополнительного образования детей</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0,4</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0,4</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0,4</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0,4</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Управление образования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15.</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услуг отдыха и оздоровления детей</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15.1.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отдыха и оздоровления детей частной формы собственности</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Управление образования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16.</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благоустройства городской среды</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16.1.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в сфере выполнения работ по благоустройству городской среды</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90,0</w:t>
            </w:r>
          </w:p>
        </w:tc>
        <w:tc>
          <w:tcPr>
            <w:tcW w:w="380"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90,0</w:t>
            </w:r>
          </w:p>
        </w:tc>
        <w:tc>
          <w:tcPr>
            <w:tcW w:w="381"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90,0</w:t>
            </w:r>
          </w:p>
        </w:tc>
        <w:tc>
          <w:tcPr>
            <w:tcW w:w="332"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90,0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Управление жилищно-коммунального хозяйства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17.</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выполнения работ по содержанию и текущему ремонту общего имущества собственников помещений в многоквартирном доме</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17.1</w:t>
            </w:r>
            <w:r w:rsidR="00C94CFF">
              <w:rPr>
                <w:rFonts w:eastAsia="Calibri"/>
                <w:sz w:val="18"/>
                <w:szCs w:val="18"/>
              </w:rPr>
              <w:t>.</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80</w:t>
            </w:r>
          </w:p>
        </w:tc>
        <w:tc>
          <w:tcPr>
            <w:tcW w:w="380"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80</w:t>
            </w:r>
          </w:p>
        </w:tc>
        <w:tc>
          <w:tcPr>
            <w:tcW w:w="381"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80</w:t>
            </w:r>
          </w:p>
        </w:tc>
        <w:tc>
          <w:tcPr>
            <w:tcW w:w="332"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80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Управление жилищно-коммунального хозяйства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18.</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AD5737" w:rsidRPr="00AD5737" w:rsidTr="00AD5737">
        <w:trPr>
          <w:trHeight w:val="68"/>
        </w:trPr>
        <w:tc>
          <w:tcPr>
            <w:tcW w:w="195" w:type="pct"/>
            <w:shd w:val="clear" w:color="auto" w:fill="auto"/>
          </w:tcPr>
          <w:p w:rsidR="00AD5737" w:rsidRPr="00AD5737" w:rsidRDefault="00AD5737" w:rsidP="00C94CFF">
            <w:pPr>
              <w:widowControl w:val="0"/>
              <w:jc w:val="center"/>
              <w:rPr>
                <w:rFonts w:eastAsia="Calibri"/>
                <w:sz w:val="18"/>
                <w:szCs w:val="18"/>
              </w:rPr>
            </w:pPr>
            <w:r w:rsidRPr="00AD5737">
              <w:rPr>
                <w:rFonts w:eastAsia="Calibri"/>
                <w:sz w:val="18"/>
                <w:szCs w:val="18"/>
              </w:rPr>
              <w:t>18.1.</w:t>
            </w:r>
          </w:p>
        </w:tc>
        <w:tc>
          <w:tcPr>
            <w:tcW w:w="1430" w:type="pct"/>
            <w:shd w:val="clear" w:color="auto" w:fill="auto"/>
          </w:tcPr>
          <w:p w:rsidR="00AD5737" w:rsidRPr="00AD5737" w:rsidRDefault="00AD5737" w:rsidP="00C94CFF">
            <w:pPr>
              <w:jc w:val="both"/>
              <w:rPr>
                <w:rFonts w:eastAsia="Calibri"/>
                <w:sz w:val="18"/>
                <w:szCs w:val="18"/>
              </w:rPr>
            </w:pPr>
            <w:r w:rsidRPr="00AD5737">
              <w:rPr>
                <w:rFonts w:eastAsia="Calibri"/>
                <w:sz w:val="18"/>
                <w:szCs w:val="18"/>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(расчет по количеству перевезенных пассажиров) </w:t>
            </w:r>
          </w:p>
        </w:tc>
        <w:tc>
          <w:tcPr>
            <w:tcW w:w="346" w:type="pct"/>
            <w:shd w:val="clear" w:color="auto" w:fill="auto"/>
          </w:tcPr>
          <w:p w:rsidR="00AD5737" w:rsidRDefault="00AD5737" w:rsidP="00C94CFF">
            <w:pPr>
              <w:jc w:val="center"/>
            </w:pPr>
            <w:r w:rsidRPr="00AE766A">
              <w:rPr>
                <w:rFonts w:eastAsia="Calibri"/>
                <w:sz w:val="18"/>
                <w:szCs w:val="18"/>
              </w:rPr>
              <w:t>%</w:t>
            </w:r>
          </w:p>
        </w:tc>
        <w:tc>
          <w:tcPr>
            <w:tcW w:w="333"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D5737" w:rsidRPr="00AD5737" w:rsidRDefault="00AD5737"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D5737" w:rsidRPr="00AD5737" w:rsidTr="00AD5737">
        <w:trPr>
          <w:trHeight w:val="68"/>
        </w:trPr>
        <w:tc>
          <w:tcPr>
            <w:tcW w:w="195" w:type="pct"/>
            <w:shd w:val="clear" w:color="auto" w:fill="auto"/>
          </w:tcPr>
          <w:p w:rsidR="00AD5737" w:rsidRPr="00AD5737" w:rsidRDefault="00AD5737" w:rsidP="00C94CFF">
            <w:pPr>
              <w:widowControl w:val="0"/>
              <w:jc w:val="center"/>
              <w:rPr>
                <w:rFonts w:eastAsia="Calibri"/>
                <w:sz w:val="18"/>
                <w:szCs w:val="18"/>
              </w:rPr>
            </w:pPr>
            <w:r w:rsidRPr="00AD5737">
              <w:rPr>
                <w:rFonts w:eastAsia="Calibri"/>
                <w:sz w:val="18"/>
                <w:szCs w:val="18"/>
              </w:rPr>
              <w:t>18.2</w:t>
            </w:r>
            <w:r w:rsidR="00C94CFF">
              <w:rPr>
                <w:rFonts w:eastAsia="Calibri"/>
                <w:sz w:val="18"/>
                <w:szCs w:val="18"/>
              </w:rPr>
              <w:t>.</w:t>
            </w:r>
          </w:p>
        </w:tc>
        <w:tc>
          <w:tcPr>
            <w:tcW w:w="1430" w:type="pct"/>
            <w:shd w:val="clear" w:color="auto" w:fill="auto"/>
          </w:tcPr>
          <w:p w:rsidR="00AD5737" w:rsidRPr="00AD5737" w:rsidRDefault="00AD5737" w:rsidP="00C94CFF">
            <w:pPr>
              <w:jc w:val="both"/>
              <w:rPr>
                <w:rFonts w:eastAsia="Calibri"/>
                <w:sz w:val="18"/>
                <w:szCs w:val="18"/>
              </w:rPr>
            </w:pPr>
            <w:r w:rsidRPr="00AD5737">
              <w:rPr>
                <w:rFonts w:eastAsia="Calibri"/>
                <w:sz w:val="18"/>
                <w:szCs w:val="18"/>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(расчет по объему пробега транспортных средств) </w:t>
            </w:r>
          </w:p>
        </w:tc>
        <w:tc>
          <w:tcPr>
            <w:tcW w:w="346" w:type="pct"/>
            <w:shd w:val="clear" w:color="auto" w:fill="auto"/>
          </w:tcPr>
          <w:p w:rsidR="00AD5737" w:rsidRDefault="00AD5737" w:rsidP="00C94CFF">
            <w:pPr>
              <w:jc w:val="center"/>
            </w:pPr>
            <w:r w:rsidRPr="00AE766A">
              <w:rPr>
                <w:rFonts w:eastAsia="Calibri"/>
                <w:sz w:val="18"/>
                <w:szCs w:val="18"/>
              </w:rPr>
              <w:t>%</w:t>
            </w:r>
          </w:p>
        </w:tc>
        <w:tc>
          <w:tcPr>
            <w:tcW w:w="333" w:type="pct"/>
            <w:shd w:val="clear" w:color="auto" w:fill="auto"/>
          </w:tcPr>
          <w:p w:rsidR="00AD5737" w:rsidRPr="00AD5737" w:rsidRDefault="00AD5737" w:rsidP="00AD5737">
            <w:pPr>
              <w:jc w:val="center"/>
              <w:rPr>
                <w:rFonts w:eastAsia="Calibri"/>
                <w:sz w:val="18"/>
                <w:szCs w:val="18"/>
              </w:rPr>
            </w:pPr>
            <w:r w:rsidRPr="00AD5737">
              <w:rPr>
                <w:rFonts w:eastAsia="Calibri"/>
                <w:sz w:val="18"/>
                <w:szCs w:val="18"/>
              </w:rPr>
              <w:t>100</w:t>
            </w:r>
          </w:p>
        </w:tc>
        <w:tc>
          <w:tcPr>
            <w:tcW w:w="380" w:type="pct"/>
            <w:shd w:val="clear" w:color="auto" w:fill="auto"/>
          </w:tcPr>
          <w:p w:rsidR="00AD5737" w:rsidRPr="00AD5737" w:rsidRDefault="00AD5737" w:rsidP="00AD5737">
            <w:pPr>
              <w:jc w:val="center"/>
              <w:rPr>
                <w:rFonts w:eastAsia="Calibri"/>
                <w:sz w:val="18"/>
                <w:szCs w:val="18"/>
              </w:rPr>
            </w:pPr>
            <w:r w:rsidRPr="00AD5737">
              <w:rPr>
                <w:rFonts w:eastAsia="Calibri"/>
                <w:sz w:val="18"/>
                <w:szCs w:val="18"/>
              </w:rPr>
              <w:t>100</w:t>
            </w:r>
          </w:p>
        </w:tc>
        <w:tc>
          <w:tcPr>
            <w:tcW w:w="381" w:type="pct"/>
            <w:shd w:val="clear" w:color="auto" w:fill="auto"/>
          </w:tcPr>
          <w:p w:rsidR="00AD5737" w:rsidRPr="00AD5737" w:rsidRDefault="00AD5737" w:rsidP="00AD5737">
            <w:pPr>
              <w:jc w:val="center"/>
              <w:rPr>
                <w:rFonts w:eastAsia="Calibri"/>
                <w:sz w:val="18"/>
                <w:szCs w:val="18"/>
              </w:rPr>
            </w:pPr>
            <w:r w:rsidRPr="00AD5737">
              <w:rPr>
                <w:rFonts w:eastAsia="Calibri"/>
                <w:sz w:val="18"/>
                <w:szCs w:val="18"/>
              </w:rPr>
              <w:t>100</w:t>
            </w:r>
          </w:p>
        </w:tc>
        <w:tc>
          <w:tcPr>
            <w:tcW w:w="332" w:type="pct"/>
            <w:shd w:val="clear" w:color="auto" w:fill="auto"/>
          </w:tcPr>
          <w:p w:rsidR="00AD5737" w:rsidRPr="00AD5737" w:rsidRDefault="00AD5737" w:rsidP="00AD5737">
            <w:pPr>
              <w:jc w:val="center"/>
              <w:rPr>
                <w:rFonts w:eastAsia="Calibri"/>
                <w:sz w:val="18"/>
                <w:szCs w:val="18"/>
              </w:rPr>
            </w:pPr>
            <w:r w:rsidRPr="00AD5737">
              <w:rPr>
                <w:rFonts w:eastAsia="Calibri"/>
                <w:sz w:val="18"/>
                <w:szCs w:val="18"/>
              </w:rPr>
              <w:t>100</w:t>
            </w:r>
          </w:p>
        </w:tc>
        <w:tc>
          <w:tcPr>
            <w:tcW w:w="1603" w:type="pct"/>
            <w:shd w:val="clear" w:color="auto" w:fill="auto"/>
          </w:tcPr>
          <w:p w:rsidR="00AD5737" w:rsidRPr="00AD5737" w:rsidRDefault="00AD5737"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19.</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оказания услуг по перевозке пассажиров и багажа легковым такси</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lastRenderedPageBreak/>
              <w:t>19.1.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в сфере оказания услуг по перевозке пассажиров и багажа легковым такси</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20.</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услуг связи по предоставлению широкополосного доступа к сети «Интернет»</w:t>
            </w:r>
          </w:p>
        </w:tc>
      </w:tr>
      <w:tr w:rsidR="00AD5737" w:rsidRPr="00AD5737" w:rsidTr="00AD5737">
        <w:trPr>
          <w:trHeight w:val="68"/>
        </w:trPr>
        <w:tc>
          <w:tcPr>
            <w:tcW w:w="195" w:type="pct"/>
            <w:shd w:val="clear" w:color="auto" w:fill="auto"/>
          </w:tcPr>
          <w:p w:rsidR="00AD5737" w:rsidRPr="00AD5737" w:rsidRDefault="00AD5737" w:rsidP="00C94CFF">
            <w:pPr>
              <w:widowControl w:val="0"/>
              <w:jc w:val="center"/>
              <w:rPr>
                <w:rFonts w:eastAsia="Calibri"/>
                <w:sz w:val="18"/>
                <w:szCs w:val="18"/>
              </w:rPr>
            </w:pPr>
            <w:r w:rsidRPr="00AD5737">
              <w:rPr>
                <w:rFonts w:eastAsia="Calibri"/>
                <w:sz w:val="18"/>
                <w:szCs w:val="18"/>
              </w:rPr>
              <w:t>20.1.</w:t>
            </w:r>
          </w:p>
        </w:tc>
        <w:tc>
          <w:tcPr>
            <w:tcW w:w="1430" w:type="pct"/>
            <w:shd w:val="clear" w:color="auto" w:fill="auto"/>
          </w:tcPr>
          <w:p w:rsidR="00AD5737" w:rsidRPr="00AD5737" w:rsidRDefault="00AD5737" w:rsidP="00C94CFF">
            <w:pPr>
              <w:widowControl w:val="0"/>
              <w:jc w:val="both"/>
              <w:rPr>
                <w:rFonts w:eastAsia="Calibri"/>
                <w:sz w:val="18"/>
                <w:szCs w:val="18"/>
              </w:rPr>
            </w:pPr>
            <w:r w:rsidRPr="00AD5737">
              <w:rPr>
                <w:rFonts w:eastAsia="Calibri"/>
                <w:sz w:val="18"/>
                <w:szCs w:val="18"/>
              </w:rPr>
              <w:t>Увеличение количества объектов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346" w:type="pct"/>
            <w:shd w:val="clear" w:color="auto" w:fill="auto"/>
          </w:tcPr>
          <w:p w:rsidR="00AD5737" w:rsidRDefault="00AD5737" w:rsidP="00C94CFF">
            <w:pPr>
              <w:jc w:val="center"/>
            </w:pPr>
            <w:r w:rsidRPr="00182910">
              <w:rPr>
                <w:rFonts w:eastAsia="Calibri"/>
                <w:sz w:val="18"/>
                <w:szCs w:val="18"/>
              </w:rPr>
              <w:t>%</w:t>
            </w:r>
          </w:p>
        </w:tc>
        <w:tc>
          <w:tcPr>
            <w:tcW w:w="333"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20</w:t>
            </w:r>
          </w:p>
        </w:tc>
        <w:tc>
          <w:tcPr>
            <w:tcW w:w="380"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20</w:t>
            </w:r>
          </w:p>
        </w:tc>
        <w:tc>
          <w:tcPr>
            <w:tcW w:w="381"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20</w:t>
            </w:r>
          </w:p>
        </w:tc>
        <w:tc>
          <w:tcPr>
            <w:tcW w:w="332"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20</w:t>
            </w:r>
          </w:p>
        </w:tc>
        <w:tc>
          <w:tcPr>
            <w:tcW w:w="1603" w:type="pct"/>
            <w:shd w:val="clear" w:color="auto" w:fill="auto"/>
          </w:tcPr>
          <w:p w:rsidR="00AD5737" w:rsidRPr="00AD5737" w:rsidRDefault="00AD5737" w:rsidP="00C94CFF">
            <w:pPr>
              <w:widowControl w:val="0"/>
              <w:jc w:val="both"/>
              <w:rPr>
                <w:rFonts w:eastAsia="Calibri"/>
                <w:sz w:val="18"/>
                <w:szCs w:val="18"/>
              </w:rPr>
            </w:pPr>
            <w:r w:rsidRPr="00AD5737">
              <w:rPr>
                <w:rFonts w:eastAsia="Calibri"/>
                <w:sz w:val="18"/>
                <w:szCs w:val="18"/>
              </w:rPr>
              <w:t>Управление по природным ресурсам и экологии администрации Кондинского района</w:t>
            </w:r>
          </w:p>
        </w:tc>
      </w:tr>
      <w:tr w:rsidR="00AD5737" w:rsidRPr="00AD5737" w:rsidTr="00AD5737">
        <w:trPr>
          <w:trHeight w:val="68"/>
        </w:trPr>
        <w:tc>
          <w:tcPr>
            <w:tcW w:w="195" w:type="pct"/>
            <w:shd w:val="clear" w:color="auto" w:fill="auto"/>
          </w:tcPr>
          <w:p w:rsidR="00AD5737" w:rsidRPr="00AD5737" w:rsidRDefault="00AD5737" w:rsidP="00C94CFF">
            <w:pPr>
              <w:widowControl w:val="0"/>
              <w:jc w:val="center"/>
              <w:rPr>
                <w:rFonts w:eastAsia="Calibri"/>
                <w:sz w:val="18"/>
                <w:szCs w:val="18"/>
              </w:rPr>
            </w:pPr>
            <w:r w:rsidRPr="00AD5737">
              <w:rPr>
                <w:rFonts w:eastAsia="Calibri"/>
                <w:sz w:val="18"/>
                <w:szCs w:val="18"/>
              </w:rPr>
              <w:t>20.2</w:t>
            </w:r>
            <w:r w:rsidR="00C94CFF">
              <w:rPr>
                <w:rFonts w:eastAsia="Calibri"/>
                <w:sz w:val="18"/>
                <w:szCs w:val="18"/>
              </w:rPr>
              <w:t>.</w:t>
            </w:r>
          </w:p>
        </w:tc>
        <w:tc>
          <w:tcPr>
            <w:tcW w:w="1430" w:type="pct"/>
            <w:shd w:val="clear" w:color="auto" w:fill="auto"/>
          </w:tcPr>
          <w:p w:rsidR="00AD5737" w:rsidRPr="00AD5737" w:rsidRDefault="00AD5737"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346" w:type="pct"/>
            <w:shd w:val="clear" w:color="auto" w:fill="auto"/>
          </w:tcPr>
          <w:p w:rsidR="00AD5737" w:rsidRDefault="00AD5737" w:rsidP="00C94CFF">
            <w:pPr>
              <w:jc w:val="center"/>
            </w:pPr>
            <w:r w:rsidRPr="00182910">
              <w:rPr>
                <w:rFonts w:eastAsia="Calibri"/>
                <w:sz w:val="18"/>
                <w:szCs w:val="18"/>
              </w:rPr>
              <w:t>%</w:t>
            </w:r>
          </w:p>
        </w:tc>
        <w:tc>
          <w:tcPr>
            <w:tcW w:w="333"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D5737" w:rsidRPr="00AD5737" w:rsidRDefault="00AD5737" w:rsidP="00C94CFF">
            <w:pPr>
              <w:widowControl w:val="0"/>
              <w:jc w:val="both"/>
              <w:rPr>
                <w:rFonts w:eastAsia="Calibri"/>
                <w:sz w:val="18"/>
                <w:szCs w:val="18"/>
              </w:rPr>
            </w:pPr>
            <w:r w:rsidRPr="00AD5737">
              <w:rPr>
                <w:rFonts w:eastAsia="Calibri"/>
                <w:sz w:val="18"/>
                <w:szCs w:val="18"/>
              </w:rPr>
              <w:t>Комитет по информационным технологиям и связи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21.</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ритуальных услуг</w:t>
            </w:r>
          </w:p>
        </w:tc>
      </w:tr>
      <w:tr w:rsidR="00AD5737" w:rsidRPr="00AD5737" w:rsidTr="00AD5737">
        <w:trPr>
          <w:trHeight w:val="68"/>
        </w:trPr>
        <w:tc>
          <w:tcPr>
            <w:tcW w:w="195" w:type="pct"/>
            <w:shd w:val="clear" w:color="auto" w:fill="auto"/>
          </w:tcPr>
          <w:p w:rsidR="00AD5737" w:rsidRPr="00AD5737" w:rsidRDefault="00AD5737" w:rsidP="00C94CFF">
            <w:pPr>
              <w:widowControl w:val="0"/>
              <w:jc w:val="center"/>
              <w:rPr>
                <w:rFonts w:eastAsia="Calibri"/>
                <w:sz w:val="18"/>
                <w:szCs w:val="18"/>
              </w:rPr>
            </w:pPr>
            <w:r w:rsidRPr="00AD5737">
              <w:rPr>
                <w:rFonts w:eastAsia="Calibri"/>
                <w:sz w:val="18"/>
                <w:szCs w:val="18"/>
              </w:rPr>
              <w:t>21.1.</w:t>
            </w:r>
          </w:p>
        </w:tc>
        <w:tc>
          <w:tcPr>
            <w:tcW w:w="1430" w:type="pct"/>
            <w:shd w:val="clear" w:color="auto" w:fill="auto"/>
          </w:tcPr>
          <w:p w:rsidR="00AD5737" w:rsidRPr="00AD5737" w:rsidRDefault="00AD5737"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в сфере ритуальных услуг</w:t>
            </w:r>
          </w:p>
        </w:tc>
        <w:tc>
          <w:tcPr>
            <w:tcW w:w="346" w:type="pct"/>
            <w:shd w:val="clear" w:color="auto" w:fill="auto"/>
          </w:tcPr>
          <w:p w:rsidR="00AD5737" w:rsidRDefault="00AD5737" w:rsidP="00C94CFF">
            <w:pPr>
              <w:jc w:val="center"/>
            </w:pPr>
            <w:r w:rsidRPr="0034289A">
              <w:rPr>
                <w:rFonts w:eastAsia="Calibri"/>
                <w:sz w:val="18"/>
                <w:szCs w:val="18"/>
              </w:rPr>
              <w:t>%</w:t>
            </w:r>
          </w:p>
        </w:tc>
        <w:tc>
          <w:tcPr>
            <w:tcW w:w="333"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20,0</w:t>
            </w:r>
          </w:p>
        </w:tc>
        <w:tc>
          <w:tcPr>
            <w:tcW w:w="380" w:type="pct"/>
            <w:shd w:val="clear" w:color="auto" w:fill="auto"/>
          </w:tcPr>
          <w:p w:rsidR="00AD5737" w:rsidRPr="00AD5737" w:rsidRDefault="00AD5737" w:rsidP="00AD5737">
            <w:pPr>
              <w:jc w:val="center"/>
              <w:rPr>
                <w:rFonts w:eastAsia="Calibri"/>
                <w:sz w:val="18"/>
                <w:szCs w:val="18"/>
              </w:rPr>
            </w:pPr>
            <w:r w:rsidRPr="00AD5737">
              <w:rPr>
                <w:rFonts w:eastAsia="Calibri"/>
                <w:sz w:val="18"/>
                <w:szCs w:val="18"/>
              </w:rPr>
              <w:t>20,0</w:t>
            </w:r>
          </w:p>
        </w:tc>
        <w:tc>
          <w:tcPr>
            <w:tcW w:w="381" w:type="pct"/>
            <w:shd w:val="clear" w:color="auto" w:fill="auto"/>
          </w:tcPr>
          <w:p w:rsidR="00AD5737" w:rsidRPr="00AD5737" w:rsidRDefault="00AD5737" w:rsidP="00AD5737">
            <w:pPr>
              <w:jc w:val="center"/>
              <w:rPr>
                <w:rFonts w:eastAsia="Calibri"/>
                <w:sz w:val="18"/>
                <w:szCs w:val="18"/>
              </w:rPr>
            </w:pPr>
            <w:r w:rsidRPr="00AD5737">
              <w:rPr>
                <w:rFonts w:eastAsia="Calibri"/>
                <w:sz w:val="18"/>
                <w:szCs w:val="18"/>
              </w:rPr>
              <w:t>20,0</w:t>
            </w:r>
          </w:p>
        </w:tc>
        <w:tc>
          <w:tcPr>
            <w:tcW w:w="332" w:type="pct"/>
            <w:shd w:val="clear" w:color="auto" w:fill="auto"/>
          </w:tcPr>
          <w:p w:rsidR="00AD5737" w:rsidRPr="00AD5737" w:rsidRDefault="00AD5737" w:rsidP="00AD5737">
            <w:pPr>
              <w:jc w:val="center"/>
              <w:rPr>
                <w:rFonts w:eastAsia="Calibri"/>
                <w:sz w:val="18"/>
                <w:szCs w:val="18"/>
              </w:rPr>
            </w:pPr>
            <w:r w:rsidRPr="00AD5737">
              <w:rPr>
                <w:rFonts w:eastAsia="Calibri"/>
                <w:sz w:val="18"/>
                <w:szCs w:val="18"/>
              </w:rPr>
              <w:t>20,0</w:t>
            </w:r>
          </w:p>
        </w:tc>
        <w:tc>
          <w:tcPr>
            <w:tcW w:w="1603" w:type="pct"/>
            <w:shd w:val="clear" w:color="auto" w:fill="auto"/>
          </w:tcPr>
          <w:p w:rsidR="00AD5737" w:rsidRPr="00AD5737" w:rsidRDefault="00AD5737" w:rsidP="00C94CFF">
            <w:pPr>
              <w:widowControl w:val="0"/>
              <w:contextualSpacing/>
              <w:jc w:val="both"/>
              <w:rPr>
                <w:rFonts w:eastAsia="Calibri"/>
                <w:sz w:val="18"/>
                <w:szCs w:val="18"/>
              </w:rPr>
            </w:pPr>
            <w:r w:rsidRPr="00AD5737">
              <w:rPr>
                <w:rFonts w:eastAsia="Calibri"/>
                <w:sz w:val="18"/>
                <w:szCs w:val="18"/>
              </w:rPr>
              <w:t>Управление жилищно-коммунального хозяйства администрации Кондинского района, органы местного самоуправления городских и сельских поселений</w:t>
            </w:r>
            <w:r w:rsidR="00C94CFF">
              <w:rPr>
                <w:rFonts w:eastAsia="Calibri"/>
                <w:sz w:val="18"/>
                <w:szCs w:val="18"/>
              </w:rPr>
              <w:t xml:space="preserve"> Кондинского района</w:t>
            </w:r>
          </w:p>
        </w:tc>
      </w:tr>
      <w:tr w:rsidR="00AD5737" w:rsidRPr="00AD5737" w:rsidTr="00AD5737">
        <w:trPr>
          <w:trHeight w:val="68"/>
        </w:trPr>
        <w:tc>
          <w:tcPr>
            <w:tcW w:w="195" w:type="pct"/>
            <w:shd w:val="clear" w:color="auto" w:fill="auto"/>
          </w:tcPr>
          <w:p w:rsidR="00AD5737" w:rsidRPr="00AD5737" w:rsidRDefault="00AD5737" w:rsidP="00C94CFF">
            <w:pPr>
              <w:widowControl w:val="0"/>
              <w:jc w:val="center"/>
              <w:rPr>
                <w:rFonts w:eastAsia="Calibri"/>
                <w:sz w:val="18"/>
                <w:szCs w:val="18"/>
              </w:rPr>
            </w:pPr>
            <w:r w:rsidRPr="00AD5737">
              <w:rPr>
                <w:rFonts w:eastAsia="Calibri"/>
                <w:sz w:val="18"/>
                <w:szCs w:val="18"/>
              </w:rPr>
              <w:t>21.2</w:t>
            </w:r>
            <w:r w:rsidR="00C94CFF">
              <w:rPr>
                <w:rFonts w:eastAsia="Calibri"/>
                <w:sz w:val="18"/>
                <w:szCs w:val="18"/>
              </w:rPr>
              <w:t>.</w:t>
            </w:r>
          </w:p>
        </w:tc>
        <w:tc>
          <w:tcPr>
            <w:tcW w:w="1430" w:type="pct"/>
            <w:shd w:val="clear" w:color="auto" w:fill="auto"/>
          </w:tcPr>
          <w:p w:rsidR="00AD5737" w:rsidRPr="00AD5737" w:rsidRDefault="00AD5737" w:rsidP="00C94CFF">
            <w:pPr>
              <w:jc w:val="both"/>
              <w:rPr>
                <w:rFonts w:eastAsia="Calibri"/>
                <w:sz w:val="18"/>
                <w:szCs w:val="18"/>
              </w:rPr>
            </w:pPr>
            <w:r w:rsidRPr="00AD5737">
              <w:rPr>
                <w:rFonts w:eastAsia="Calibri"/>
                <w:sz w:val="18"/>
                <w:szCs w:val="18"/>
              </w:rPr>
              <w:t xml:space="preserve">Доля кладбищ и мест захоронений на них, в отношении которых созданы и размещены на региональных порталах государственных и муниципальных услуг реестры со сведениями о существующих кладбищах и местах захоронений на них </w:t>
            </w:r>
          </w:p>
          <w:p w:rsidR="00AD5737" w:rsidRPr="00AD5737" w:rsidRDefault="00AD5737" w:rsidP="00C94CFF">
            <w:pPr>
              <w:widowControl w:val="0"/>
              <w:jc w:val="both"/>
              <w:rPr>
                <w:rFonts w:eastAsia="Calibri"/>
                <w:sz w:val="18"/>
                <w:szCs w:val="18"/>
              </w:rPr>
            </w:pPr>
          </w:p>
        </w:tc>
        <w:tc>
          <w:tcPr>
            <w:tcW w:w="346" w:type="pct"/>
            <w:shd w:val="clear" w:color="auto" w:fill="auto"/>
          </w:tcPr>
          <w:p w:rsidR="00AD5737" w:rsidRDefault="00AD5737" w:rsidP="00C94CFF">
            <w:pPr>
              <w:jc w:val="center"/>
            </w:pPr>
            <w:r w:rsidRPr="0034289A">
              <w:rPr>
                <w:rFonts w:eastAsia="Calibri"/>
                <w:sz w:val="18"/>
                <w:szCs w:val="18"/>
              </w:rPr>
              <w:t>%</w:t>
            </w:r>
          </w:p>
        </w:tc>
        <w:tc>
          <w:tcPr>
            <w:tcW w:w="333"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0</w:t>
            </w:r>
          </w:p>
        </w:tc>
        <w:tc>
          <w:tcPr>
            <w:tcW w:w="380"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20</w:t>
            </w:r>
          </w:p>
        </w:tc>
        <w:tc>
          <w:tcPr>
            <w:tcW w:w="381"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50</w:t>
            </w:r>
          </w:p>
        </w:tc>
        <w:tc>
          <w:tcPr>
            <w:tcW w:w="332" w:type="pct"/>
            <w:shd w:val="clear" w:color="auto" w:fill="auto"/>
          </w:tcPr>
          <w:p w:rsidR="00AD5737" w:rsidRPr="00AD5737" w:rsidRDefault="00AD5737" w:rsidP="00AD5737">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D5737" w:rsidRPr="00AD5737" w:rsidRDefault="00AD5737" w:rsidP="00C94CFF">
            <w:pPr>
              <w:widowControl w:val="0"/>
              <w:contextualSpacing/>
              <w:jc w:val="both"/>
              <w:rPr>
                <w:rFonts w:eastAsia="Calibri"/>
                <w:sz w:val="18"/>
                <w:szCs w:val="18"/>
              </w:rPr>
            </w:pPr>
            <w:r w:rsidRPr="00AD5737">
              <w:rPr>
                <w:rFonts w:eastAsia="Calibri"/>
                <w:sz w:val="18"/>
                <w:szCs w:val="18"/>
              </w:rPr>
              <w:t>Управление жилищно-коммунального хозяйства администрации Кондинского района, муниципальное казенное учреждение «Управление материально-технического обеспечения деятельности органов местного самоуправления Кондинского района», органы местного самоуправления городских и сельских поселений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22.</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оказания услуг по ремонту автотранспортных средств</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22.1.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в сфере оказания услуг по ремонту автотранспортных средств</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lang w:val="en-US"/>
              </w:rPr>
            </w:pPr>
            <w:r w:rsidRPr="00AD5737">
              <w:rPr>
                <w:rFonts w:eastAsia="Calibri"/>
                <w:sz w:val="18"/>
                <w:szCs w:val="18"/>
                <w:lang w:val="en-US"/>
              </w:rPr>
              <w:t>100</w:t>
            </w:r>
          </w:p>
        </w:tc>
        <w:tc>
          <w:tcPr>
            <w:tcW w:w="381" w:type="pct"/>
            <w:shd w:val="clear" w:color="auto" w:fill="auto"/>
          </w:tcPr>
          <w:p w:rsidR="00A23EDA" w:rsidRPr="00AD5737" w:rsidRDefault="00A23EDA" w:rsidP="00A23EDA">
            <w:pPr>
              <w:widowControl w:val="0"/>
              <w:jc w:val="center"/>
              <w:rPr>
                <w:rFonts w:eastAsia="Calibri"/>
                <w:sz w:val="18"/>
                <w:szCs w:val="18"/>
                <w:lang w:val="en-US"/>
              </w:rPr>
            </w:pPr>
            <w:r w:rsidRPr="00AD5737">
              <w:rPr>
                <w:rFonts w:eastAsia="Calibri"/>
                <w:sz w:val="18"/>
                <w:szCs w:val="18"/>
                <w:lang w:val="en-US"/>
              </w:rPr>
              <w:t>100</w:t>
            </w:r>
          </w:p>
        </w:tc>
        <w:tc>
          <w:tcPr>
            <w:tcW w:w="332" w:type="pct"/>
            <w:shd w:val="clear" w:color="auto" w:fill="auto"/>
          </w:tcPr>
          <w:p w:rsidR="00A23EDA" w:rsidRPr="00AD5737" w:rsidRDefault="00A23EDA" w:rsidP="00A23EDA">
            <w:pPr>
              <w:widowControl w:val="0"/>
              <w:jc w:val="center"/>
              <w:rPr>
                <w:rFonts w:eastAsia="Calibri"/>
                <w:sz w:val="18"/>
                <w:szCs w:val="18"/>
                <w:lang w:val="en-US"/>
              </w:rPr>
            </w:pPr>
            <w:r w:rsidRPr="00AD5737">
              <w:rPr>
                <w:rFonts w:eastAsia="Calibri"/>
                <w:sz w:val="18"/>
                <w:szCs w:val="18"/>
                <w:lang w:val="en-US"/>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lang w:val="en-US"/>
              </w:rPr>
              <w:t>2</w:t>
            </w:r>
            <w:r w:rsidRPr="00AD5737">
              <w:rPr>
                <w:rFonts w:eastAsia="Calibri"/>
                <w:sz w:val="18"/>
                <w:szCs w:val="18"/>
              </w:rPr>
              <w:t>3.</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нефтепродуктов</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23.1.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на рынке нефтепродуктов</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Управление по природным ресурсам и экологии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24.</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Сфера наружной рекламы</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24.1.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Доля организаций частной формы собственности в сфере наружной рекламы</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Управление архитектуры и градостроительства администрации Кондинского района</w:t>
            </w:r>
          </w:p>
        </w:tc>
      </w:tr>
      <w:tr w:rsidR="00A23EDA" w:rsidRPr="00AD5737" w:rsidTr="00AD5737">
        <w:trPr>
          <w:trHeight w:val="68"/>
        </w:trPr>
        <w:tc>
          <w:tcPr>
            <w:tcW w:w="5000" w:type="pct"/>
            <w:gridSpan w:val="8"/>
            <w:shd w:val="clear" w:color="auto" w:fill="auto"/>
          </w:tcPr>
          <w:p w:rsidR="00A23EDA" w:rsidRPr="00AD5737" w:rsidRDefault="00A23EDA" w:rsidP="00C94CFF">
            <w:pPr>
              <w:jc w:val="center"/>
              <w:rPr>
                <w:rFonts w:eastAsia="Calibri"/>
                <w:sz w:val="18"/>
                <w:szCs w:val="18"/>
              </w:rPr>
            </w:pPr>
            <w:r w:rsidRPr="00AD5737">
              <w:rPr>
                <w:rFonts w:eastAsia="Calibri"/>
                <w:sz w:val="18"/>
                <w:szCs w:val="18"/>
              </w:rPr>
              <w:t>Рынок услуг в сфере физической культуры и спорта</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25.1</w:t>
            </w:r>
            <w:r w:rsidR="00C94CFF">
              <w:rPr>
                <w:rFonts w:eastAsia="Calibri"/>
                <w:sz w:val="18"/>
                <w:szCs w:val="18"/>
              </w:rPr>
              <w:t>.</w:t>
            </w:r>
          </w:p>
        </w:tc>
        <w:tc>
          <w:tcPr>
            <w:tcW w:w="1430" w:type="pct"/>
            <w:shd w:val="clear" w:color="auto" w:fill="auto"/>
          </w:tcPr>
          <w:p w:rsidR="00A23EDA" w:rsidRPr="00AD5737" w:rsidRDefault="00A23EDA" w:rsidP="00C94CFF">
            <w:pPr>
              <w:jc w:val="both"/>
              <w:rPr>
                <w:rFonts w:eastAsia="Calibri"/>
                <w:sz w:val="18"/>
                <w:szCs w:val="18"/>
              </w:rPr>
            </w:pPr>
            <w:r w:rsidRPr="00AD5737">
              <w:rPr>
                <w:rFonts w:eastAsia="Calibri"/>
                <w:sz w:val="18"/>
                <w:szCs w:val="18"/>
              </w:rPr>
              <w:t xml:space="preserve">Доля организаций частной формы собственности на рынке в сфере физической культуры и спорта </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25</w:t>
            </w:r>
          </w:p>
        </w:tc>
        <w:tc>
          <w:tcPr>
            <w:tcW w:w="380"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25</w:t>
            </w:r>
          </w:p>
        </w:tc>
        <w:tc>
          <w:tcPr>
            <w:tcW w:w="381"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25</w:t>
            </w:r>
          </w:p>
        </w:tc>
        <w:tc>
          <w:tcPr>
            <w:tcW w:w="332" w:type="pct"/>
            <w:shd w:val="clear" w:color="auto" w:fill="auto"/>
          </w:tcPr>
          <w:p w:rsidR="00A23EDA" w:rsidRPr="00AD5737" w:rsidRDefault="00A23EDA" w:rsidP="00A23EDA">
            <w:pPr>
              <w:jc w:val="center"/>
              <w:rPr>
                <w:rFonts w:eastAsia="Calibri"/>
                <w:sz w:val="18"/>
                <w:szCs w:val="18"/>
              </w:rPr>
            </w:pPr>
            <w:r w:rsidRPr="00AD5737">
              <w:rPr>
                <w:rFonts w:eastAsia="Calibri"/>
                <w:sz w:val="18"/>
                <w:szCs w:val="18"/>
              </w:rPr>
              <w:t>25</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физической культуры и спорта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26.</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sz w:val="18"/>
                <w:szCs w:val="18"/>
              </w:rPr>
              <w:t>Рынок купли-продажи электроэнергии</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26.1.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sz w:val="18"/>
                <w:szCs w:val="18"/>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346" w:type="pct"/>
            <w:shd w:val="clear" w:color="auto" w:fill="auto"/>
          </w:tcPr>
          <w:p w:rsidR="00A23EDA" w:rsidRPr="00AD5737" w:rsidRDefault="00AD5737" w:rsidP="00C94CFF">
            <w:pPr>
              <w:jc w:val="center"/>
              <w:rPr>
                <w:sz w:val="18"/>
                <w:szCs w:val="18"/>
              </w:rPr>
            </w:pPr>
            <w:r>
              <w:rPr>
                <w:rFonts w:eastAsia="Calibri"/>
                <w:sz w:val="18"/>
                <w:szCs w:val="18"/>
              </w:rPr>
              <w:t>%</w:t>
            </w:r>
          </w:p>
        </w:tc>
        <w:tc>
          <w:tcPr>
            <w:tcW w:w="333"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по управлению муниципальным имуществом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27.</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sz w:val="18"/>
                <w:szCs w:val="18"/>
              </w:rPr>
              <w:t>Рынок социальных услуг</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27.1.</w:t>
            </w:r>
          </w:p>
        </w:tc>
        <w:tc>
          <w:tcPr>
            <w:tcW w:w="1430" w:type="pct"/>
            <w:shd w:val="clear" w:color="auto" w:fill="auto"/>
          </w:tcPr>
          <w:p w:rsidR="00A23EDA" w:rsidRPr="00AD5737" w:rsidRDefault="00A23EDA" w:rsidP="00C94CFF">
            <w:pPr>
              <w:widowControl w:val="0"/>
              <w:jc w:val="both"/>
              <w:rPr>
                <w:sz w:val="18"/>
                <w:szCs w:val="18"/>
              </w:rPr>
            </w:pPr>
            <w:r w:rsidRPr="00AD5737">
              <w:rPr>
                <w:rFonts w:eastAsia="Calibri"/>
                <w:sz w:val="18"/>
                <w:szCs w:val="18"/>
              </w:rPr>
              <w:t>Доля СОНКО от общего их числа, включенных в Реестр СОНКО,</w:t>
            </w:r>
            <w:r w:rsidRPr="00AD5737">
              <w:rPr>
                <w:sz w:val="18"/>
                <w:szCs w:val="18"/>
              </w:rPr>
              <w:t xml:space="preserve"> оказывающих услуги населению в </w:t>
            </w:r>
            <w:r w:rsidRPr="00AD5737">
              <w:rPr>
                <w:sz w:val="18"/>
                <w:szCs w:val="18"/>
              </w:rPr>
              <w:lastRenderedPageBreak/>
              <w:t>социальной сфере</w:t>
            </w:r>
          </w:p>
          <w:p w:rsidR="00A23EDA" w:rsidRPr="00AD5737" w:rsidRDefault="00A23EDA" w:rsidP="00C94CFF">
            <w:pPr>
              <w:widowControl w:val="0"/>
              <w:jc w:val="both"/>
              <w:rPr>
                <w:rFonts w:eastAsia="Calibri"/>
                <w:sz w:val="18"/>
                <w:szCs w:val="18"/>
              </w:rPr>
            </w:pPr>
          </w:p>
        </w:tc>
        <w:tc>
          <w:tcPr>
            <w:tcW w:w="346" w:type="pct"/>
            <w:shd w:val="clear" w:color="auto" w:fill="auto"/>
          </w:tcPr>
          <w:p w:rsidR="00A23EDA" w:rsidRPr="00AD5737" w:rsidRDefault="00AD5737" w:rsidP="00C94CFF">
            <w:pPr>
              <w:jc w:val="center"/>
              <w:rPr>
                <w:sz w:val="18"/>
                <w:szCs w:val="18"/>
              </w:rPr>
            </w:pPr>
            <w:r>
              <w:rPr>
                <w:rFonts w:eastAsia="Calibri"/>
                <w:sz w:val="18"/>
                <w:szCs w:val="18"/>
              </w:rPr>
              <w:lastRenderedPageBreak/>
              <w:t>%</w:t>
            </w:r>
          </w:p>
        </w:tc>
        <w:tc>
          <w:tcPr>
            <w:tcW w:w="333"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50</w:t>
            </w:r>
          </w:p>
        </w:tc>
        <w:tc>
          <w:tcPr>
            <w:tcW w:w="380"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41,6</w:t>
            </w:r>
          </w:p>
        </w:tc>
        <w:tc>
          <w:tcPr>
            <w:tcW w:w="381"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41,6</w:t>
            </w:r>
          </w:p>
        </w:tc>
        <w:tc>
          <w:tcPr>
            <w:tcW w:w="332"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41,6</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экономического развития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lastRenderedPageBreak/>
              <w:t>28.</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sz w:val="18"/>
                <w:szCs w:val="18"/>
              </w:rPr>
              <w:t>Рынок по перевозке пассажиров автомобильным транспортом по межмуниципальным маршрутам регулярных перевозок</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28.1.</w:t>
            </w:r>
          </w:p>
        </w:tc>
        <w:tc>
          <w:tcPr>
            <w:tcW w:w="1430" w:type="pct"/>
            <w:shd w:val="clear" w:color="auto" w:fill="auto"/>
          </w:tcPr>
          <w:p w:rsidR="00A23EDA" w:rsidRPr="00AD5737" w:rsidRDefault="00A23EDA" w:rsidP="00C94CFF">
            <w:pPr>
              <w:jc w:val="both"/>
              <w:rPr>
                <w:rFonts w:eastAsia="Calibri"/>
                <w:sz w:val="18"/>
                <w:szCs w:val="18"/>
              </w:rPr>
            </w:pPr>
            <w:r w:rsidRPr="00AD5737">
              <w:rPr>
                <w:rFonts w:eastAsia="Calibri"/>
                <w:sz w:val="18"/>
                <w:szCs w:val="18"/>
              </w:rPr>
              <w:t xml:space="preserve">Доля услуг (работ) по перевозке пассажиров автомобильным транспортом </w:t>
            </w:r>
            <w:r w:rsidRPr="00AD5737">
              <w:rPr>
                <w:sz w:val="18"/>
                <w:szCs w:val="18"/>
              </w:rPr>
              <w:t>по межмуниципальным маршрутам регулярных перевозок</w:t>
            </w:r>
            <w:r w:rsidRPr="00AD5737">
              <w:rPr>
                <w:rFonts w:eastAsia="Calibri"/>
                <w:sz w:val="18"/>
                <w:szCs w:val="18"/>
              </w:rPr>
              <w:t xml:space="preserve">, оказанных (выполненных) организациями частной формы собственности </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29.</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sz w:val="18"/>
                <w:szCs w:val="18"/>
              </w:rPr>
              <w:t>Рынок производства бетона</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29.1.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sz w:val="18"/>
                <w:szCs w:val="18"/>
              </w:rPr>
              <w:t>Доля организаций частной формы собственности в сфере производства бетона</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30.</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sz w:val="18"/>
                <w:szCs w:val="18"/>
              </w:rPr>
              <w:t>Рынок оказания услуг по перевозке грузов</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30.1.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sz w:val="18"/>
                <w:szCs w:val="18"/>
              </w:rPr>
              <w:t>Доля организаций частной формы собственности в сфере оказания услуг по перевозке грузов</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31.</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sz w:val="18"/>
                <w:szCs w:val="18"/>
              </w:rPr>
              <w:t>Рынок легкой промышленности</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31.1.</w:t>
            </w:r>
          </w:p>
        </w:tc>
        <w:tc>
          <w:tcPr>
            <w:tcW w:w="1430" w:type="pct"/>
            <w:shd w:val="clear" w:color="auto" w:fill="auto"/>
          </w:tcPr>
          <w:p w:rsidR="00A23EDA" w:rsidRPr="00AD5737" w:rsidRDefault="00A23EDA" w:rsidP="00C94CFF">
            <w:pPr>
              <w:widowControl w:val="0"/>
              <w:jc w:val="both"/>
              <w:rPr>
                <w:rFonts w:eastAsia="Calibri"/>
                <w:sz w:val="18"/>
                <w:szCs w:val="18"/>
              </w:rPr>
            </w:pPr>
            <w:r w:rsidRPr="00AD5737">
              <w:rPr>
                <w:sz w:val="18"/>
                <w:szCs w:val="18"/>
              </w:rPr>
              <w:t>Доля организаций частной формы собственности в сфере легкой промышленности</w:t>
            </w:r>
          </w:p>
        </w:tc>
        <w:tc>
          <w:tcPr>
            <w:tcW w:w="346" w:type="pct"/>
            <w:shd w:val="clear" w:color="auto" w:fill="auto"/>
          </w:tcPr>
          <w:p w:rsidR="00A23EDA" w:rsidRPr="00AD5737" w:rsidRDefault="00AD5737" w:rsidP="00C94CFF">
            <w:pPr>
              <w:widowControl w:val="0"/>
              <w:jc w:val="center"/>
              <w:rPr>
                <w:rFonts w:eastAsia="Calibri"/>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32.</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sz w:val="18"/>
                <w:szCs w:val="18"/>
              </w:rPr>
              <w:t>Рынок услуг в сфере культуры</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32.1.</w:t>
            </w:r>
          </w:p>
        </w:tc>
        <w:tc>
          <w:tcPr>
            <w:tcW w:w="1430" w:type="pct"/>
            <w:shd w:val="clear" w:color="auto" w:fill="auto"/>
          </w:tcPr>
          <w:p w:rsidR="00A23EDA" w:rsidRPr="00AD5737" w:rsidRDefault="00A23EDA" w:rsidP="00C94CFF">
            <w:pPr>
              <w:jc w:val="both"/>
              <w:rPr>
                <w:sz w:val="18"/>
                <w:szCs w:val="18"/>
              </w:rPr>
            </w:pPr>
            <w:r w:rsidRPr="00AD5737">
              <w:rPr>
                <w:sz w:val="18"/>
                <w:szCs w:val="18"/>
              </w:rPr>
              <w:t>Увеличение числа культурно-массовых мероприятий в учреждениях культурно-досугового типа (КДУ)</w:t>
            </w:r>
          </w:p>
        </w:tc>
        <w:tc>
          <w:tcPr>
            <w:tcW w:w="346" w:type="pct"/>
            <w:shd w:val="clear" w:color="auto" w:fill="auto"/>
          </w:tcPr>
          <w:p w:rsidR="00A23EDA" w:rsidRPr="00AD5737" w:rsidRDefault="00A23EDA" w:rsidP="00C94CFF">
            <w:pPr>
              <w:jc w:val="center"/>
              <w:rPr>
                <w:sz w:val="18"/>
                <w:szCs w:val="18"/>
              </w:rPr>
            </w:pPr>
            <w:r w:rsidRPr="00AD5737">
              <w:rPr>
                <w:sz w:val="18"/>
                <w:szCs w:val="18"/>
              </w:rPr>
              <w:t>единиц</w:t>
            </w:r>
          </w:p>
        </w:tc>
        <w:tc>
          <w:tcPr>
            <w:tcW w:w="333" w:type="pct"/>
            <w:shd w:val="clear" w:color="auto" w:fill="auto"/>
          </w:tcPr>
          <w:p w:rsidR="00A23EDA" w:rsidRPr="00AD5737" w:rsidRDefault="00A23EDA" w:rsidP="00A23EDA">
            <w:pPr>
              <w:pStyle w:val="afb"/>
              <w:jc w:val="center"/>
              <w:rPr>
                <w:rFonts w:ascii="Times New Roman" w:hAnsi="Times New Roman"/>
                <w:sz w:val="18"/>
                <w:szCs w:val="18"/>
              </w:rPr>
            </w:pPr>
            <w:r w:rsidRPr="00AD5737">
              <w:rPr>
                <w:rFonts w:ascii="Times New Roman" w:hAnsi="Times New Roman"/>
                <w:sz w:val="18"/>
                <w:szCs w:val="18"/>
              </w:rPr>
              <w:t>6 400</w:t>
            </w:r>
          </w:p>
          <w:p w:rsidR="00A23EDA" w:rsidRPr="00AD5737" w:rsidRDefault="00A23EDA" w:rsidP="00A23EDA">
            <w:pPr>
              <w:pStyle w:val="afb"/>
              <w:jc w:val="center"/>
              <w:rPr>
                <w:rFonts w:ascii="Times New Roman" w:hAnsi="Times New Roman"/>
                <w:sz w:val="18"/>
                <w:szCs w:val="18"/>
              </w:rPr>
            </w:pPr>
          </w:p>
          <w:p w:rsidR="00A23EDA" w:rsidRPr="00AD5737" w:rsidRDefault="00A23EDA" w:rsidP="00A23EDA">
            <w:pPr>
              <w:pStyle w:val="afb"/>
              <w:jc w:val="center"/>
              <w:rPr>
                <w:rFonts w:ascii="Times New Roman" w:hAnsi="Times New Roman"/>
                <w:sz w:val="18"/>
                <w:szCs w:val="18"/>
              </w:rPr>
            </w:pPr>
          </w:p>
        </w:tc>
        <w:tc>
          <w:tcPr>
            <w:tcW w:w="380" w:type="pct"/>
            <w:shd w:val="clear" w:color="auto" w:fill="auto"/>
          </w:tcPr>
          <w:p w:rsidR="00A23EDA" w:rsidRPr="00AD5737" w:rsidRDefault="00A23EDA" w:rsidP="00A23EDA">
            <w:pPr>
              <w:pStyle w:val="afb"/>
              <w:jc w:val="center"/>
              <w:rPr>
                <w:rFonts w:ascii="Times New Roman" w:hAnsi="Times New Roman"/>
                <w:sz w:val="18"/>
                <w:szCs w:val="18"/>
              </w:rPr>
            </w:pPr>
            <w:r w:rsidRPr="00AD5737">
              <w:rPr>
                <w:rFonts w:ascii="Times New Roman" w:hAnsi="Times New Roman"/>
                <w:sz w:val="18"/>
                <w:szCs w:val="18"/>
              </w:rPr>
              <w:t>6 425</w:t>
            </w:r>
          </w:p>
          <w:p w:rsidR="00A23EDA" w:rsidRPr="00AD5737" w:rsidRDefault="00A23EDA" w:rsidP="00A23EDA">
            <w:pPr>
              <w:pStyle w:val="afb"/>
              <w:jc w:val="center"/>
              <w:rPr>
                <w:rFonts w:ascii="Times New Roman" w:hAnsi="Times New Roman"/>
                <w:sz w:val="18"/>
                <w:szCs w:val="18"/>
              </w:rPr>
            </w:pPr>
          </w:p>
          <w:p w:rsidR="00A23EDA" w:rsidRPr="00AD5737" w:rsidRDefault="00A23EDA" w:rsidP="00A23EDA">
            <w:pPr>
              <w:pStyle w:val="afb"/>
              <w:jc w:val="center"/>
              <w:rPr>
                <w:rFonts w:ascii="Times New Roman" w:hAnsi="Times New Roman"/>
                <w:sz w:val="18"/>
                <w:szCs w:val="18"/>
              </w:rPr>
            </w:pPr>
          </w:p>
        </w:tc>
        <w:tc>
          <w:tcPr>
            <w:tcW w:w="381" w:type="pct"/>
            <w:shd w:val="clear" w:color="auto" w:fill="auto"/>
          </w:tcPr>
          <w:p w:rsidR="00A23EDA" w:rsidRPr="00AD5737" w:rsidRDefault="00A23EDA" w:rsidP="00A23EDA">
            <w:pPr>
              <w:pStyle w:val="afb"/>
              <w:jc w:val="center"/>
              <w:rPr>
                <w:rFonts w:ascii="Times New Roman" w:hAnsi="Times New Roman"/>
                <w:sz w:val="18"/>
                <w:szCs w:val="18"/>
              </w:rPr>
            </w:pPr>
            <w:r w:rsidRPr="00AD5737">
              <w:rPr>
                <w:rFonts w:ascii="Times New Roman" w:hAnsi="Times New Roman"/>
                <w:sz w:val="18"/>
                <w:szCs w:val="18"/>
              </w:rPr>
              <w:t>6 450</w:t>
            </w:r>
          </w:p>
          <w:p w:rsidR="00A23EDA" w:rsidRPr="00AD5737" w:rsidRDefault="00A23EDA" w:rsidP="00A23EDA">
            <w:pPr>
              <w:pStyle w:val="afb"/>
              <w:jc w:val="center"/>
              <w:rPr>
                <w:rFonts w:ascii="Times New Roman" w:hAnsi="Times New Roman"/>
                <w:sz w:val="18"/>
                <w:szCs w:val="18"/>
              </w:rPr>
            </w:pPr>
          </w:p>
          <w:p w:rsidR="00A23EDA" w:rsidRPr="00AD5737" w:rsidRDefault="00A23EDA" w:rsidP="00A23EDA">
            <w:pPr>
              <w:pStyle w:val="afb"/>
              <w:jc w:val="center"/>
              <w:rPr>
                <w:rFonts w:ascii="Times New Roman" w:hAnsi="Times New Roman"/>
                <w:sz w:val="18"/>
                <w:szCs w:val="18"/>
              </w:rPr>
            </w:pPr>
          </w:p>
        </w:tc>
        <w:tc>
          <w:tcPr>
            <w:tcW w:w="332" w:type="pct"/>
            <w:shd w:val="clear" w:color="auto" w:fill="auto"/>
          </w:tcPr>
          <w:p w:rsidR="00A23EDA" w:rsidRPr="00AD5737" w:rsidRDefault="00A23EDA" w:rsidP="00A23EDA">
            <w:pPr>
              <w:pStyle w:val="afb"/>
              <w:jc w:val="center"/>
              <w:rPr>
                <w:rFonts w:ascii="Times New Roman" w:hAnsi="Times New Roman"/>
                <w:sz w:val="18"/>
                <w:szCs w:val="18"/>
              </w:rPr>
            </w:pPr>
            <w:r w:rsidRPr="00AD5737">
              <w:rPr>
                <w:rFonts w:ascii="Times New Roman" w:hAnsi="Times New Roman"/>
                <w:sz w:val="18"/>
                <w:szCs w:val="18"/>
              </w:rPr>
              <w:t>6 500</w:t>
            </w:r>
          </w:p>
          <w:p w:rsidR="00A23EDA" w:rsidRPr="00AD5737" w:rsidRDefault="00A23EDA" w:rsidP="00A23EDA">
            <w:pPr>
              <w:pStyle w:val="afb"/>
              <w:jc w:val="center"/>
              <w:rPr>
                <w:rFonts w:ascii="Times New Roman" w:hAnsi="Times New Roman"/>
                <w:sz w:val="18"/>
                <w:szCs w:val="18"/>
              </w:rPr>
            </w:pPr>
          </w:p>
          <w:p w:rsidR="00A23EDA" w:rsidRPr="00AD5737" w:rsidRDefault="00A23EDA" w:rsidP="00A23EDA">
            <w:pPr>
              <w:pStyle w:val="afb"/>
              <w:jc w:val="center"/>
              <w:rPr>
                <w:rFonts w:ascii="Times New Roman" w:hAnsi="Times New Roman"/>
                <w:sz w:val="18"/>
                <w:szCs w:val="18"/>
              </w:rPr>
            </w:pPr>
          </w:p>
        </w:tc>
        <w:tc>
          <w:tcPr>
            <w:tcW w:w="1603" w:type="pct"/>
            <w:shd w:val="clear" w:color="auto" w:fill="auto"/>
          </w:tcPr>
          <w:p w:rsidR="00A23EDA" w:rsidRPr="00AD5737" w:rsidRDefault="00A23EDA" w:rsidP="00C94CFF">
            <w:pPr>
              <w:pStyle w:val="afb"/>
              <w:jc w:val="both"/>
              <w:rPr>
                <w:rFonts w:ascii="Times New Roman" w:hAnsi="Times New Roman"/>
                <w:sz w:val="18"/>
                <w:szCs w:val="18"/>
              </w:rPr>
            </w:pPr>
            <w:r w:rsidRPr="00AD5737">
              <w:rPr>
                <w:rFonts w:ascii="Times New Roman" w:hAnsi="Times New Roman"/>
                <w:sz w:val="18"/>
                <w:szCs w:val="18"/>
              </w:rPr>
              <w:t xml:space="preserve">Управление культуры администрации Кондинского района, </w:t>
            </w:r>
            <w:r w:rsidR="00C94CFF">
              <w:rPr>
                <w:rFonts w:ascii="Times New Roman" w:hAnsi="Times New Roman"/>
                <w:sz w:val="18"/>
                <w:szCs w:val="18"/>
              </w:rPr>
              <w:t>администрации</w:t>
            </w:r>
            <w:r w:rsidRPr="00AD5737">
              <w:rPr>
                <w:rFonts w:ascii="Times New Roman" w:hAnsi="Times New Roman"/>
                <w:sz w:val="18"/>
                <w:szCs w:val="18"/>
              </w:rPr>
              <w:t xml:space="preserve"> городских и сельских поселений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33.</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sz w:val="18"/>
                <w:szCs w:val="18"/>
              </w:rPr>
              <w:t>Рынок туристских услуг</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33.1.</w:t>
            </w:r>
          </w:p>
        </w:tc>
        <w:tc>
          <w:tcPr>
            <w:tcW w:w="1430" w:type="pct"/>
            <w:shd w:val="clear" w:color="auto" w:fill="auto"/>
          </w:tcPr>
          <w:p w:rsidR="00A23EDA" w:rsidRPr="00AD5737" w:rsidRDefault="00A23EDA" w:rsidP="00C94CFF">
            <w:pPr>
              <w:jc w:val="both"/>
              <w:rPr>
                <w:sz w:val="18"/>
                <w:szCs w:val="18"/>
              </w:rPr>
            </w:pPr>
            <w:r w:rsidRPr="00AD5737">
              <w:rPr>
                <w:sz w:val="18"/>
                <w:szCs w:val="18"/>
              </w:rPr>
              <w:t>Число посетителей внутреннего и въездного туризма на территории Кондинского района</w:t>
            </w:r>
          </w:p>
        </w:tc>
        <w:tc>
          <w:tcPr>
            <w:tcW w:w="346" w:type="pct"/>
            <w:shd w:val="clear" w:color="auto" w:fill="auto"/>
          </w:tcPr>
          <w:p w:rsidR="00A23EDA" w:rsidRPr="00AD5737" w:rsidRDefault="0030360D" w:rsidP="00C94CFF">
            <w:pPr>
              <w:jc w:val="center"/>
              <w:rPr>
                <w:sz w:val="18"/>
                <w:szCs w:val="18"/>
              </w:rPr>
            </w:pPr>
            <w:r>
              <w:rPr>
                <w:sz w:val="18"/>
                <w:szCs w:val="18"/>
              </w:rPr>
              <w:t>тыс. человек</w:t>
            </w:r>
          </w:p>
        </w:tc>
        <w:tc>
          <w:tcPr>
            <w:tcW w:w="333"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10 500</w:t>
            </w:r>
          </w:p>
        </w:tc>
        <w:tc>
          <w:tcPr>
            <w:tcW w:w="380"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11 500</w:t>
            </w:r>
          </w:p>
        </w:tc>
        <w:tc>
          <w:tcPr>
            <w:tcW w:w="381"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12 000</w:t>
            </w:r>
          </w:p>
        </w:tc>
        <w:tc>
          <w:tcPr>
            <w:tcW w:w="332" w:type="pct"/>
            <w:shd w:val="clear" w:color="auto" w:fill="auto"/>
          </w:tcPr>
          <w:p w:rsidR="00A23EDA" w:rsidRPr="00AD5737" w:rsidRDefault="00A23EDA" w:rsidP="00A23EDA">
            <w:pPr>
              <w:autoSpaceDE w:val="0"/>
              <w:autoSpaceDN w:val="0"/>
              <w:adjustRightInd w:val="0"/>
              <w:jc w:val="center"/>
              <w:rPr>
                <w:rFonts w:eastAsia="Calibri"/>
                <w:sz w:val="18"/>
                <w:szCs w:val="18"/>
              </w:rPr>
            </w:pPr>
            <w:r w:rsidRPr="00AD5737">
              <w:rPr>
                <w:rFonts w:eastAsia="Calibri"/>
                <w:sz w:val="18"/>
                <w:szCs w:val="18"/>
              </w:rPr>
              <w:t>13 000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34.</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sz w:val="18"/>
                <w:szCs w:val="18"/>
              </w:rPr>
              <w:t>Рынок сбора и заготовки пищевых лесных ресурсов</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34.1.</w:t>
            </w:r>
          </w:p>
        </w:tc>
        <w:tc>
          <w:tcPr>
            <w:tcW w:w="1430" w:type="pct"/>
            <w:shd w:val="clear" w:color="auto" w:fill="auto"/>
          </w:tcPr>
          <w:p w:rsidR="00A23EDA" w:rsidRPr="00AD5737" w:rsidRDefault="00A23EDA" w:rsidP="00C94CFF">
            <w:pPr>
              <w:jc w:val="both"/>
              <w:rPr>
                <w:sz w:val="18"/>
                <w:szCs w:val="18"/>
              </w:rPr>
            </w:pPr>
            <w:r w:rsidRPr="00AD5737">
              <w:rPr>
                <w:sz w:val="18"/>
                <w:szCs w:val="18"/>
              </w:rPr>
              <w:t>Доля организаций частной формы собственности на рынке сбора заготовки пищевых лесных ресурсов</w:t>
            </w:r>
          </w:p>
        </w:tc>
        <w:tc>
          <w:tcPr>
            <w:tcW w:w="346" w:type="pct"/>
            <w:shd w:val="clear" w:color="auto" w:fill="auto"/>
          </w:tcPr>
          <w:p w:rsidR="00A23EDA" w:rsidRPr="00AD5737" w:rsidRDefault="0030360D" w:rsidP="00C94CFF">
            <w:pPr>
              <w:jc w:val="center"/>
              <w:rPr>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35.</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sz w:val="18"/>
                <w:szCs w:val="18"/>
              </w:rPr>
              <w:t>Рынок оказания услуг по вывозу сточных вод</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35.1.</w:t>
            </w:r>
          </w:p>
        </w:tc>
        <w:tc>
          <w:tcPr>
            <w:tcW w:w="1430" w:type="pct"/>
            <w:shd w:val="clear" w:color="auto" w:fill="auto"/>
          </w:tcPr>
          <w:p w:rsidR="00A23EDA" w:rsidRPr="00AD5737" w:rsidRDefault="00A23EDA" w:rsidP="00C94CFF">
            <w:pPr>
              <w:jc w:val="both"/>
              <w:rPr>
                <w:sz w:val="18"/>
                <w:szCs w:val="18"/>
              </w:rPr>
            </w:pPr>
            <w:r w:rsidRPr="00AD5737">
              <w:rPr>
                <w:sz w:val="18"/>
                <w:szCs w:val="18"/>
              </w:rPr>
              <w:t>Доля организаций частной формы собственности на рынке оказания услуг по вывозу сточных вод</w:t>
            </w:r>
          </w:p>
        </w:tc>
        <w:tc>
          <w:tcPr>
            <w:tcW w:w="346" w:type="pct"/>
            <w:shd w:val="clear" w:color="auto" w:fill="auto"/>
          </w:tcPr>
          <w:p w:rsidR="00A23EDA" w:rsidRPr="00AD5737" w:rsidRDefault="0030360D" w:rsidP="00C94CFF">
            <w:pPr>
              <w:jc w:val="center"/>
              <w:rPr>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Управление жилищно-коммунального хозяйства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36.</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sz w:val="18"/>
                <w:szCs w:val="18"/>
              </w:rPr>
              <w:t>Рынок оказания услуг по изготовлению, ремонту мебели</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36.1.</w:t>
            </w:r>
          </w:p>
        </w:tc>
        <w:tc>
          <w:tcPr>
            <w:tcW w:w="1430" w:type="pct"/>
            <w:shd w:val="clear" w:color="auto" w:fill="auto"/>
          </w:tcPr>
          <w:p w:rsidR="00A23EDA" w:rsidRPr="00AD5737" w:rsidRDefault="00A23EDA" w:rsidP="00C94CFF">
            <w:pPr>
              <w:jc w:val="both"/>
              <w:rPr>
                <w:sz w:val="18"/>
                <w:szCs w:val="18"/>
              </w:rPr>
            </w:pPr>
            <w:r w:rsidRPr="00AD5737">
              <w:rPr>
                <w:sz w:val="18"/>
                <w:szCs w:val="18"/>
              </w:rPr>
              <w:t>Доля организаций частной формы собственности на рынке оказания услуг по изготовлению, ремонту мебели</w:t>
            </w:r>
          </w:p>
        </w:tc>
        <w:tc>
          <w:tcPr>
            <w:tcW w:w="346" w:type="pct"/>
            <w:shd w:val="clear" w:color="auto" w:fill="auto"/>
          </w:tcPr>
          <w:p w:rsidR="00A23EDA" w:rsidRPr="00AD5737" w:rsidRDefault="0030360D" w:rsidP="00C94CFF">
            <w:pPr>
              <w:jc w:val="center"/>
              <w:rPr>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37.</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sz w:val="18"/>
                <w:szCs w:val="18"/>
              </w:rPr>
              <w:t>Рынок электромонтажных работ</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37.1.</w:t>
            </w:r>
          </w:p>
        </w:tc>
        <w:tc>
          <w:tcPr>
            <w:tcW w:w="1430" w:type="pct"/>
            <w:shd w:val="clear" w:color="auto" w:fill="auto"/>
          </w:tcPr>
          <w:p w:rsidR="00A23EDA" w:rsidRPr="00AD5737" w:rsidRDefault="00A23EDA" w:rsidP="00C94CFF">
            <w:pPr>
              <w:jc w:val="both"/>
              <w:rPr>
                <w:sz w:val="18"/>
                <w:szCs w:val="18"/>
              </w:rPr>
            </w:pPr>
            <w:r w:rsidRPr="00AD5737">
              <w:rPr>
                <w:sz w:val="18"/>
                <w:szCs w:val="18"/>
              </w:rPr>
              <w:t>Доля организаций частной формы собственности на рынке электромонтажных работ</w:t>
            </w:r>
          </w:p>
        </w:tc>
        <w:tc>
          <w:tcPr>
            <w:tcW w:w="346" w:type="pct"/>
            <w:shd w:val="clear" w:color="auto" w:fill="auto"/>
          </w:tcPr>
          <w:p w:rsidR="00A23EDA" w:rsidRPr="00AD5737" w:rsidRDefault="0030360D" w:rsidP="00C94CFF">
            <w:pPr>
              <w:jc w:val="center"/>
              <w:rPr>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 муниципальное учреждение Управление капитального строительства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38.</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sz w:val="18"/>
                <w:szCs w:val="18"/>
              </w:rPr>
              <w:t>Рынок пищевой промышленности</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lastRenderedPageBreak/>
              <w:t>38.1.</w:t>
            </w:r>
          </w:p>
        </w:tc>
        <w:tc>
          <w:tcPr>
            <w:tcW w:w="1430" w:type="pct"/>
            <w:shd w:val="clear" w:color="auto" w:fill="auto"/>
          </w:tcPr>
          <w:p w:rsidR="00A23EDA" w:rsidRPr="00AD5737" w:rsidRDefault="00A23EDA" w:rsidP="00C94CFF">
            <w:pPr>
              <w:jc w:val="both"/>
              <w:rPr>
                <w:sz w:val="18"/>
                <w:szCs w:val="18"/>
              </w:rPr>
            </w:pPr>
            <w:r w:rsidRPr="00AD5737">
              <w:rPr>
                <w:sz w:val="18"/>
                <w:szCs w:val="18"/>
              </w:rPr>
              <w:t>Доля организаций частной формы собственности на рынке пищевой промышленности</w:t>
            </w:r>
          </w:p>
        </w:tc>
        <w:tc>
          <w:tcPr>
            <w:tcW w:w="346" w:type="pct"/>
            <w:shd w:val="clear" w:color="auto" w:fill="auto"/>
          </w:tcPr>
          <w:p w:rsidR="00A23EDA" w:rsidRPr="00AD5737" w:rsidRDefault="0030360D" w:rsidP="00C94CFF">
            <w:pPr>
              <w:jc w:val="center"/>
              <w:rPr>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39.</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sz w:val="18"/>
                <w:szCs w:val="18"/>
              </w:rPr>
              <w:t>Рынок сферы обслуживания</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39.1.</w:t>
            </w:r>
          </w:p>
        </w:tc>
        <w:tc>
          <w:tcPr>
            <w:tcW w:w="1430" w:type="pct"/>
            <w:shd w:val="clear" w:color="auto" w:fill="auto"/>
          </w:tcPr>
          <w:p w:rsidR="00A23EDA" w:rsidRPr="00AD5737" w:rsidRDefault="00A23EDA" w:rsidP="00C94CFF">
            <w:pPr>
              <w:jc w:val="both"/>
              <w:rPr>
                <w:sz w:val="18"/>
                <w:szCs w:val="18"/>
              </w:rPr>
            </w:pPr>
            <w:r w:rsidRPr="00AD5737">
              <w:rPr>
                <w:sz w:val="18"/>
                <w:szCs w:val="18"/>
              </w:rPr>
              <w:t>Доля организаций частной формы собственности на рынке сферы обслуживания</w:t>
            </w:r>
          </w:p>
        </w:tc>
        <w:tc>
          <w:tcPr>
            <w:tcW w:w="346" w:type="pct"/>
            <w:shd w:val="clear" w:color="auto" w:fill="auto"/>
          </w:tcPr>
          <w:p w:rsidR="00A23EDA" w:rsidRPr="00AD5737" w:rsidRDefault="0030360D" w:rsidP="00C94CFF">
            <w:pPr>
              <w:jc w:val="center"/>
              <w:rPr>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100</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40.</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медицинских услуг</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40.1.</w:t>
            </w:r>
          </w:p>
        </w:tc>
        <w:tc>
          <w:tcPr>
            <w:tcW w:w="1430" w:type="pct"/>
            <w:shd w:val="clear" w:color="auto" w:fill="auto"/>
          </w:tcPr>
          <w:p w:rsidR="00A23EDA" w:rsidRPr="00AD5737" w:rsidRDefault="00A23EDA" w:rsidP="00C94CFF">
            <w:pPr>
              <w:jc w:val="both"/>
              <w:rPr>
                <w:sz w:val="18"/>
                <w:szCs w:val="18"/>
              </w:rPr>
            </w:pPr>
            <w:r w:rsidRPr="00AD5737">
              <w:rPr>
                <w:sz w:val="18"/>
                <w:szCs w:val="18"/>
              </w:rPr>
              <w:t>Количество организаций частной формы собственности на рынках медицинских услуг</w:t>
            </w:r>
          </w:p>
        </w:tc>
        <w:tc>
          <w:tcPr>
            <w:tcW w:w="346" w:type="pct"/>
            <w:shd w:val="clear" w:color="auto" w:fill="auto"/>
          </w:tcPr>
          <w:p w:rsidR="00A23EDA" w:rsidRPr="00AD5737" w:rsidRDefault="00A23EDA" w:rsidP="00C94CFF">
            <w:pPr>
              <w:jc w:val="center"/>
              <w:rPr>
                <w:sz w:val="18"/>
                <w:szCs w:val="18"/>
              </w:rPr>
            </w:pPr>
            <w:r w:rsidRPr="00AD5737">
              <w:rPr>
                <w:sz w:val="18"/>
                <w:szCs w:val="18"/>
              </w:rPr>
              <w:t>единицы</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2</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4</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4</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41.</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услуг розничной торговли лекарственными препаратами, медицинскими изделиями и сопутствующими товарами</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41.1.</w:t>
            </w:r>
          </w:p>
        </w:tc>
        <w:tc>
          <w:tcPr>
            <w:tcW w:w="1430" w:type="pct"/>
            <w:shd w:val="clear" w:color="auto" w:fill="auto"/>
          </w:tcPr>
          <w:p w:rsidR="00A23EDA" w:rsidRPr="00AD5737" w:rsidRDefault="00A23EDA" w:rsidP="00C94CFF">
            <w:pPr>
              <w:jc w:val="both"/>
              <w:rPr>
                <w:sz w:val="18"/>
                <w:szCs w:val="18"/>
              </w:rPr>
            </w:pPr>
            <w:r w:rsidRPr="00AD5737">
              <w:rPr>
                <w:sz w:val="18"/>
                <w:szCs w:val="18"/>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(расчет по количеству действующих точек продаж аптечных организаций)</w:t>
            </w:r>
          </w:p>
        </w:tc>
        <w:tc>
          <w:tcPr>
            <w:tcW w:w="346" w:type="pct"/>
            <w:shd w:val="clear" w:color="auto" w:fill="auto"/>
          </w:tcPr>
          <w:p w:rsidR="00A23EDA" w:rsidRPr="00AD5737" w:rsidRDefault="0030360D" w:rsidP="00C94CFF">
            <w:pPr>
              <w:jc w:val="center"/>
              <w:rPr>
                <w:sz w:val="18"/>
                <w:szCs w:val="18"/>
              </w:rPr>
            </w:pPr>
            <w:r>
              <w:rPr>
                <w:rFonts w:eastAsia="Calibri"/>
                <w:sz w:val="18"/>
                <w:szCs w:val="18"/>
              </w:rPr>
              <w:t>%</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57</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60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68</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68</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экономического развития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42.</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юридических услуг</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42.1.</w:t>
            </w:r>
          </w:p>
        </w:tc>
        <w:tc>
          <w:tcPr>
            <w:tcW w:w="1430" w:type="pct"/>
            <w:shd w:val="clear" w:color="auto" w:fill="auto"/>
          </w:tcPr>
          <w:p w:rsidR="00A23EDA" w:rsidRPr="00AD5737" w:rsidRDefault="00A23EDA" w:rsidP="00C94CFF">
            <w:pPr>
              <w:jc w:val="both"/>
              <w:rPr>
                <w:sz w:val="18"/>
                <w:szCs w:val="18"/>
              </w:rPr>
            </w:pPr>
            <w:r w:rsidRPr="00AD5737">
              <w:rPr>
                <w:sz w:val="18"/>
                <w:szCs w:val="18"/>
              </w:rPr>
              <w:t>Количество субъектов частной формы собственности, осуществляющих деятельность по оказанию юридических услуг</w:t>
            </w:r>
          </w:p>
        </w:tc>
        <w:tc>
          <w:tcPr>
            <w:tcW w:w="346" w:type="pct"/>
            <w:shd w:val="clear" w:color="auto" w:fill="auto"/>
          </w:tcPr>
          <w:p w:rsidR="00A23EDA" w:rsidRPr="00AD5737" w:rsidRDefault="00A23EDA" w:rsidP="00C94CFF">
            <w:pPr>
              <w:jc w:val="center"/>
              <w:rPr>
                <w:sz w:val="18"/>
                <w:szCs w:val="18"/>
              </w:rPr>
            </w:pPr>
            <w:r w:rsidRPr="00AD5737">
              <w:rPr>
                <w:sz w:val="18"/>
                <w:szCs w:val="18"/>
              </w:rPr>
              <w:t>единиц</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2</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4</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4</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43.</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креативных индустрий</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43.1.</w:t>
            </w:r>
          </w:p>
        </w:tc>
        <w:tc>
          <w:tcPr>
            <w:tcW w:w="1430" w:type="pct"/>
            <w:shd w:val="clear" w:color="auto" w:fill="auto"/>
          </w:tcPr>
          <w:p w:rsidR="00A23EDA" w:rsidRPr="00AD5737" w:rsidRDefault="00A23EDA" w:rsidP="00C94CFF">
            <w:pPr>
              <w:jc w:val="both"/>
              <w:rPr>
                <w:sz w:val="18"/>
                <w:szCs w:val="18"/>
              </w:rPr>
            </w:pPr>
            <w:r w:rsidRPr="00AD5737">
              <w:rPr>
                <w:sz w:val="18"/>
                <w:szCs w:val="18"/>
              </w:rPr>
              <w:t>Количество субъектов</w:t>
            </w:r>
            <w:r w:rsidR="00C94CFF">
              <w:rPr>
                <w:sz w:val="18"/>
                <w:szCs w:val="18"/>
              </w:rPr>
              <w:t>,</w:t>
            </w:r>
            <w:r w:rsidRPr="00AD5737">
              <w:rPr>
                <w:sz w:val="18"/>
                <w:szCs w:val="18"/>
              </w:rPr>
              <w:t xml:space="preserve"> включенных в «Реестр субъектов креативных индустрий в Ханты-Мансийском автономном округе – Югре»</w:t>
            </w:r>
          </w:p>
        </w:tc>
        <w:tc>
          <w:tcPr>
            <w:tcW w:w="346" w:type="pct"/>
            <w:shd w:val="clear" w:color="auto" w:fill="auto"/>
          </w:tcPr>
          <w:p w:rsidR="00A23EDA" w:rsidRPr="00AD5737" w:rsidRDefault="00A23EDA" w:rsidP="00C94CFF">
            <w:pPr>
              <w:jc w:val="center"/>
              <w:rPr>
                <w:sz w:val="18"/>
                <w:szCs w:val="18"/>
              </w:rPr>
            </w:pPr>
            <w:r w:rsidRPr="00AD5737">
              <w:rPr>
                <w:sz w:val="18"/>
                <w:szCs w:val="18"/>
              </w:rPr>
              <w:t>единиц</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8</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11</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13</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экономического развития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44.</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флористических услуг</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44.1.</w:t>
            </w:r>
          </w:p>
        </w:tc>
        <w:tc>
          <w:tcPr>
            <w:tcW w:w="1430" w:type="pct"/>
            <w:shd w:val="clear" w:color="auto" w:fill="auto"/>
          </w:tcPr>
          <w:p w:rsidR="00A23EDA" w:rsidRPr="00AD5737" w:rsidRDefault="00A23EDA" w:rsidP="00C94CFF">
            <w:pPr>
              <w:jc w:val="both"/>
              <w:rPr>
                <w:sz w:val="18"/>
                <w:szCs w:val="18"/>
              </w:rPr>
            </w:pPr>
            <w:r w:rsidRPr="00AD5737">
              <w:rPr>
                <w:sz w:val="18"/>
                <w:szCs w:val="18"/>
              </w:rPr>
              <w:t>Количество субъектов частной формы собственности, осуществляющих деятельность по розничной торговле цветами</w:t>
            </w:r>
          </w:p>
        </w:tc>
        <w:tc>
          <w:tcPr>
            <w:tcW w:w="346" w:type="pct"/>
            <w:shd w:val="clear" w:color="auto" w:fill="auto"/>
          </w:tcPr>
          <w:p w:rsidR="00A23EDA" w:rsidRPr="00AD5737" w:rsidRDefault="00A23EDA" w:rsidP="00C94CFF">
            <w:pPr>
              <w:jc w:val="center"/>
              <w:rPr>
                <w:sz w:val="18"/>
                <w:szCs w:val="18"/>
              </w:rPr>
            </w:pPr>
            <w:r w:rsidRPr="00AD5737">
              <w:rPr>
                <w:sz w:val="18"/>
                <w:szCs w:val="18"/>
              </w:rPr>
              <w:t>единиц</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4</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4</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4</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5</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45.</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эвент услуг</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45.1.</w:t>
            </w:r>
          </w:p>
        </w:tc>
        <w:tc>
          <w:tcPr>
            <w:tcW w:w="1430" w:type="pct"/>
            <w:shd w:val="clear" w:color="auto" w:fill="auto"/>
          </w:tcPr>
          <w:p w:rsidR="00A23EDA" w:rsidRPr="00AD5737" w:rsidRDefault="00A23EDA" w:rsidP="00C94CFF">
            <w:pPr>
              <w:jc w:val="both"/>
              <w:rPr>
                <w:sz w:val="18"/>
                <w:szCs w:val="18"/>
              </w:rPr>
            </w:pPr>
            <w:r w:rsidRPr="00AD5737">
              <w:rPr>
                <w:sz w:val="18"/>
                <w:szCs w:val="18"/>
              </w:rPr>
              <w:t>Количество субъектов частной формы собственности, осуществляющих деятельность по организации праздничных мероприятий различного масштаба</w:t>
            </w:r>
          </w:p>
        </w:tc>
        <w:tc>
          <w:tcPr>
            <w:tcW w:w="346" w:type="pct"/>
            <w:shd w:val="clear" w:color="auto" w:fill="auto"/>
          </w:tcPr>
          <w:p w:rsidR="00A23EDA" w:rsidRPr="00AD5737" w:rsidRDefault="00A23EDA" w:rsidP="00C94CFF">
            <w:pPr>
              <w:jc w:val="center"/>
              <w:rPr>
                <w:sz w:val="18"/>
                <w:szCs w:val="18"/>
              </w:rPr>
            </w:pPr>
            <w:r w:rsidRPr="00AD5737">
              <w:rPr>
                <w:sz w:val="18"/>
                <w:szCs w:val="18"/>
              </w:rPr>
              <w:t>единиц</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2</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46</w:t>
            </w:r>
            <w:r w:rsidR="00C94CFF">
              <w:rPr>
                <w:rFonts w:eastAsia="Calibri"/>
                <w:sz w:val="18"/>
                <w:szCs w:val="18"/>
              </w:rPr>
              <w:t>.</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парикмахерских и косметических услуг</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46.1.</w:t>
            </w:r>
          </w:p>
        </w:tc>
        <w:tc>
          <w:tcPr>
            <w:tcW w:w="1430" w:type="pct"/>
            <w:shd w:val="clear" w:color="auto" w:fill="auto"/>
          </w:tcPr>
          <w:p w:rsidR="00A23EDA" w:rsidRPr="00AD5737" w:rsidRDefault="00A23EDA" w:rsidP="00C94CFF">
            <w:pPr>
              <w:jc w:val="both"/>
              <w:rPr>
                <w:sz w:val="18"/>
                <w:szCs w:val="18"/>
              </w:rPr>
            </w:pPr>
            <w:r w:rsidRPr="00AD5737">
              <w:rPr>
                <w:sz w:val="18"/>
                <w:szCs w:val="18"/>
              </w:rPr>
              <w:t>Количество субъектов частной формы собственности, осуществляющих деятельность по оказанию парикмахерских и косметических услуг</w:t>
            </w:r>
          </w:p>
        </w:tc>
        <w:tc>
          <w:tcPr>
            <w:tcW w:w="346" w:type="pct"/>
            <w:shd w:val="clear" w:color="auto" w:fill="auto"/>
          </w:tcPr>
          <w:p w:rsidR="00A23EDA" w:rsidRPr="00AD5737" w:rsidRDefault="00A23EDA" w:rsidP="00C94CFF">
            <w:pPr>
              <w:jc w:val="center"/>
              <w:rPr>
                <w:sz w:val="18"/>
                <w:szCs w:val="18"/>
              </w:rPr>
            </w:pPr>
            <w:r w:rsidRPr="00AD5737">
              <w:rPr>
                <w:sz w:val="18"/>
                <w:szCs w:val="18"/>
              </w:rPr>
              <w:t>единиц</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28</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30</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35</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37</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47</w:t>
            </w:r>
            <w:r w:rsidR="00C94CFF">
              <w:rPr>
                <w:rFonts w:eastAsia="Calibri"/>
                <w:sz w:val="18"/>
                <w:szCs w:val="18"/>
              </w:rPr>
              <w:t>.</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гостиничных услуг</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47.1.</w:t>
            </w:r>
          </w:p>
        </w:tc>
        <w:tc>
          <w:tcPr>
            <w:tcW w:w="1430" w:type="pct"/>
            <w:shd w:val="clear" w:color="auto" w:fill="auto"/>
          </w:tcPr>
          <w:p w:rsidR="00A23EDA" w:rsidRPr="00AD5737" w:rsidRDefault="00A23EDA" w:rsidP="00C94CFF">
            <w:pPr>
              <w:jc w:val="both"/>
              <w:rPr>
                <w:sz w:val="18"/>
                <w:szCs w:val="18"/>
              </w:rPr>
            </w:pPr>
            <w:r w:rsidRPr="00AD5737">
              <w:rPr>
                <w:sz w:val="18"/>
                <w:szCs w:val="18"/>
              </w:rPr>
              <w:t>Количество субъектов частной формы собственности, осуществляющих деятельность по оказанию гостиничных услуг</w:t>
            </w:r>
          </w:p>
        </w:tc>
        <w:tc>
          <w:tcPr>
            <w:tcW w:w="346" w:type="pct"/>
            <w:shd w:val="clear" w:color="auto" w:fill="auto"/>
          </w:tcPr>
          <w:p w:rsidR="00A23EDA" w:rsidRPr="00AD5737" w:rsidRDefault="00A23EDA" w:rsidP="00C94CFF">
            <w:pPr>
              <w:jc w:val="center"/>
              <w:rPr>
                <w:sz w:val="18"/>
                <w:szCs w:val="18"/>
              </w:rPr>
            </w:pPr>
            <w:r w:rsidRPr="00AD5737">
              <w:rPr>
                <w:sz w:val="18"/>
                <w:szCs w:val="18"/>
              </w:rPr>
              <w:t>единиц</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6</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8</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8</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9</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48.</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услуг по фото и видео съемке</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48.1.</w:t>
            </w:r>
          </w:p>
        </w:tc>
        <w:tc>
          <w:tcPr>
            <w:tcW w:w="1430" w:type="pct"/>
            <w:shd w:val="clear" w:color="auto" w:fill="auto"/>
          </w:tcPr>
          <w:p w:rsidR="00A23EDA" w:rsidRPr="00AD5737" w:rsidRDefault="00A23EDA" w:rsidP="00C94CFF">
            <w:pPr>
              <w:jc w:val="both"/>
              <w:rPr>
                <w:sz w:val="18"/>
                <w:szCs w:val="18"/>
              </w:rPr>
            </w:pPr>
            <w:r w:rsidRPr="00AD5737">
              <w:rPr>
                <w:sz w:val="18"/>
                <w:szCs w:val="18"/>
              </w:rPr>
              <w:t xml:space="preserve">Количество субъектов частной формы собственности, осуществляющих деятельность по </w:t>
            </w:r>
            <w:r w:rsidRPr="00AD5737">
              <w:rPr>
                <w:sz w:val="18"/>
                <w:szCs w:val="18"/>
              </w:rPr>
              <w:lastRenderedPageBreak/>
              <w:t>фото и видео съемке</w:t>
            </w:r>
          </w:p>
        </w:tc>
        <w:tc>
          <w:tcPr>
            <w:tcW w:w="346" w:type="pct"/>
            <w:shd w:val="clear" w:color="auto" w:fill="auto"/>
          </w:tcPr>
          <w:p w:rsidR="00A23EDA" w:rsidRPr="00AD5737" w:rsidRDefault="00A23EDA" w:rsidP="00C94CFF">
            <w:pPr>
              <w:jc w:val="center"/>
              <w:rPr>
                <w:sz w:val="18"/>
                <w:szCs w:val="18"/>
              </w:rPr>
            </w:pPr>
            <w:r w:rsidRPr="00AD5737">
              <w:rPr>
                <w:sz w:val="18"/>
                <w:szCs w:val="18"/>
              </w:rPr>
              <w:lastRenderedPageBreak/>
              <w:t>единиц</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4</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5</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5</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 xml:space="preserve">Комитет несырьевого сектора экономики и поддержки предпринимательства администрации Кондинского </w:t>
            </w:r>
            <w:r w:rsidRPr="00AD5737">
              <w:rPr>
                <w:rFonts w:eastAsia="Calibri"/>
                <w:sz w:val="18"/>
                <w:szCs w:val="18"/>
              </w:rPr>
              <w:lastRenderedPageBreak/>
              <w:t>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lastRenderedPageBreak/>
              <w:t>49.</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услуг бухгалтерского учета</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49.1.</w:t>
            </w:r>
          </w:p>
        </w:tc>
        <w:tc>
          <w:tcPr>
            <w:tcW w:w="1430" w:type="pct"/>
            <w:shd w:val="clear" w:color="auto" w:fill="auto"/>
          </w:tcPr>
          <w:p w:rsidR="00A23EDA" w:rsidRPr="00AD5737" w:rsidRDefault="00A23EDA" w:rsidP="00C94CFF">
            <w:pPr>
              <w:jc w:val="both"/>
              <w:rPr>
                <w:sz w:val="18"/>
                <w:szCs w:val="18"/>
              </w:rPr>
            </w:pPr>
            <w:r w:rsidRPr="00AD5737">
              <w:rPr>
                <w:sz w:val="18"/>
                <w:szCs w:val="18"/>
              </w:rPr>
              <w:t>Количество субъектов частной формы собственности, осуществляющих деятельность по оказанию услуг бухгалтерского учета</w:t>
            </w:r>
          </w:p>
        </w:tc>
        <w:tc>
          <w:tcPr>
            <w:tcW w:w="346" w:type="pct"/>
            <w:shd w:val="clear" w:color="auto" w:fill="auto"/>
          </w:tcPr>
          <w:p w:rsidR="00A23EDA" w:rsidRPr="00AD5737" w:rsidRDefault="00A23EDA" w:rsidP="00C94CFF">
            <w:pPr>
              <w:jc w:val="center"/>
              <w:rPr>
                <w:sz w:val="18"/>
                <w:szCs w:val="18"/>
              </w:rPr>
            </w:pPr>
            <w:r w:rsidRPr="00AD5737">
              <w:rPr>
                <w:sz w:val="18"/>
                <w:szCs w:val="18"/>
              </w:rPr>
              <w:t>единиц</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4</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6</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6</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7</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r w:rsidR="00A23EDA"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50.</w:t>
            </w:r>
          </w:p>
        </w:tc>
        <w:tc>
          <w:tcPr>
            <w:tcW w:w="4805" w:type="pct"/>
            <w:gridSpan w:val="7"/>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Рынок услуг по ремонту (пошиву) одежды и обуви</w:t>
            </w:r>
          </w:p>
        </w:tc>
      </w:tr>
      <w:tr w:rsidR="00AD5737" w:rsidRPr="00AD5737" w:rsidTr="00AD5737">
        <w:trPr>
          <w:trHeight w:val="68"/>
        </w:trPr>
        <w:tc>
          <w:tcPr>
            <w:tcW w:w="195" w:type="pct"/>
            <w:shd w:val="clear" w:color="auto" w:fill="auto"/>
          </w:tcPr>
          <w:p w:rsidR="00A23EDA" w:rsidRPr="00AD5737" w:rsidRDefault="00A23EDA" w:rsidP="00C94CFF">
            <w:pPr>
              <w:widowControl w:val="0"/>
              <w:jc w:val="center"/>
              <w:rPr>
                <w:rFonts w:eastAsia="Calibri"/>
                <w:sz w:val="18"/>
                <w:szCs w:val="18"/>
              </w:rPr>
            </w:pPr>
            <w:r w:rsidRPr="00AD5737">
              <w:rPr>
                <w:rFonts w:eastAsia="Calibri"/>
                <w:sz w:val="18"/>
                <w:szCs w:val="18"/>
              </w:rPr>
              <w:t>50.1.</w:t>
            </w:r>
          </w:p>
        </w:tc>
        <w:tc>
          <w:tcPr>
            <w:tcW w:w="1430" w:type="pct"/>
            <w:shd w:val="clear" w:color="auto" w:fill="auto"/>
          </w:tcPr>
          <w:p w:rsidR="00A23EDA" w:rsidRPr="00AD5737" w:rsidRDefault="00A23EDA" w:rsidP="00C94CFF">
            <w:pPr>
              <w:jc w:val="both"/>
              <w:rPr>
                <w:sz w:val="18"/>
                <w:szCs w:val="18"/>
              </w:rPr>
            </w:pPr>
            <w:r w:rsidRPr="00AD5737">
              <w:rPr>
                <w:sz w:val="18"/>
                <w:szCs w:val="18"/>
              </w:rPr>
              <w:t>Количество субъектов частной формы собственности, осуществляющих деятельность по по ремонту (пошиву) одежды и обуви</w:t>
            </w:r>
          </w:p>
        </w:tc>
        <w:tc>
          <w:tcPr>
            <w:tcW w:w="346" w:type="pct"/>
            <w:shd w:val="clear" w:color="auto" w:fill="auto"/>
          </w:tcPr>
          <w:p w:rsidR="00A23EDA" w:rsidRPr="00AD5737" w:rsidRDefault="00A23EDA" w:rsidP="00C94CFF">
            <w:pPr>
              <w:jc w:val="center"/>
              <w:rPr>
                <w:sz w:val="18"/>
                <w:szCs w:val="18"/>
              </w:rPr>
            </w:pPr>
            <w:r w:rsidRPr="00AD5737">
              <w:rPr>
                <w:sz w:val="18"/>
                <w:szCs w:val="18"/>
              </w:rPr>
              <w:t>единиц</w:t>
            </w:r>
          </w:p>
        </w:tc>
        <w:tc>
          <w:tcPr>
            <w:tcW w:w="333"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1</w:t>
            </w:r>
          </w:p>
        </w:tc>
        <w:tc>
          <w:tcPr>
            <w:tcW w:w="380"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w:t>
            </w:r>
          </w:p>
        </w:tc>
        <w:tc>
          <w:tcPr>
            <w:tcW w:w="381"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3</w:t>
            </w:r>
          </w:p>
        </w:tc>
        <w:tc>
          <w:tcPr>
            <w:tcW w:w="332" w:type="pct"/>
            <w:shd w:val="clear" w:color="auto" w:fill="auto"/>
          </w:tcPr>
          <w:p w:rsidR="00A23EDA" w:rsidRPr="00AD5737" w:rsidRDefault="00A23EDA" w:rsidP="00A23EDA">
            <w:pPr>
              <w:widowControl w:val="0"/>
              <w:jc w:val="center"/>
              <w:rPr>
                <w:rFonts w:eastAsia="Calibri"/>
                <w:sz w:val="18"/>
                <w:szCs w:val="18"/>
              </w:rPr>
            </w:pPr>
            <w:r w:rsidRPr="00AD5737">
              <w:rPr>
                <w:rFonts w:eastAsia="Calibri"/>
                <w:sz w:val="18"/>
                <w:szCs w:val="18"/>
              </w:rPr>
              <w:t>4</w:t>
            </w:r>
          </w:p>
        </w:tc>
        <w:tc>
          <w:tcPr>
            <w:tcW w:w="1603" w:type="pct"/>
            <w:shd w:val="clear" w:color="auto" w:fill="auto"/>
          </w:tcPr>
          <w:p w:rsidR="00A23EDA" w:rsidRPr="00AD5737" w:rsidRDefault="00A23EDA" w:rsidP="00C94CFF">
            <w:pPr>
              <w:widowControl w:val="0"/>
              <w:jc w:val="both"/>
              <w:rPr>
                <w:rFonts w:eastAsia="Calibri"/>
                <w:sz w:val="18"/>
                <w:szCs w:val="18"/>
              </w:rPr>
            </w:pPr>
            <w:r w:rsidRPr="00AD5737">
              <w:rPr>
                <w:rFonts w:eastAsia="Calibri"/>
                <w:sz w:val="18"/>
                <w:szCs w:val="18"/>
              </w:rPr>
              <w:t>Комитет несырьевого сектора экономики и поддержки предпринимательства администрации Кондинского района</w:t>
            </w:r>
          </w:p>
        </w:tc>
      </w:tr>
    </w:tbl>
    <w:p w:rsidR="00A23EDA" w:rsidRDefault="00A23EDA" w:rsidP="00A23EDA">
      <w:pPr>
        <w:rPr>
          <w:color w:val="000000"/>
          <w:sz w:val="16"/>
        </w:rPr>
      </w:pPr>
    </w:p>
    <w:sectPr w:rsidR="00A23EDA" w:rsidSect="00CA688A">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E98" w:rsidRDefault="004E1E98">
      <w:r>
        <w:separator/>
      </w:r>
    </w:p>
  </w:endnote>
  <w:endnote w:type="continuationSeparator" w:id="0">
    <w:p w:rsidR="004E1E98" w:rsidRDefault="004E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E98" w:rsidRDefault="004E1E98">
      <w:r>
        <w:separator/>
      </w:r>
    </w:p>
  </w:footnote>
  <w:footnote w:type="continuationSeparator" w:id="0">
    <w:p w:rsidR="004E1E98" w:rsidRDefault="004E1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98" w:rsidRDefault="004E1E9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E1E98" w:rsidRDefault="004E1E9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98" w:rsidRDefault="004E1E98">
    <w:pPr>
      <w:pStyle w:val="a6"/>
      <w:jc w:val="center"/>
    </w:pPr>
    <w:r>
      <w:fldChar w:fldCharType="begin"/>
    </w:r>
    <w:r>
      <w:instrText>PAGE   \* MERGEFORMAT</w:instrText>
    </w:r>
    <w:r>
      <w:fldChar w:fldCharType="separate"/>
    </w:r>
    <w:r w:rsidR="001B54FD">
      <w:rPr>
        <w:noProof/>
      </w:rPr>
      <w:t>3</w:t>
    </w:r>
    <w:r>
      <w:fldChar w:fldCharType="end"/>
    </w:r>
  </w:p>
  <w:p w:rsidR="004E1E98" w:rsidRDefault="004E1E9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A3226A"/>
    <w:multiLevelType w:val="multilevel"/>
    <w:tmpl w:val="2D628674"/>
    <w:lvl w:ilvl="0">
      <w:start w:val="1"/>
      <w:numFmt w:val="decimal"/>
      <w:lvlText w:val="%1."/>
      <w:lvlJc w:val="left"/>
      <w:pPr>
        <w:ind w:left="1909" w:hanging="120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29A601E3"/>
    <w:multiLevelType w:val="hybridMultilevel"/>
    <w:tmpl w:val="162E5CF6"/>
    <w:lvl w:ilvl="0" w:tplc="0419000F">
      <w:start w:val="1"/>
      <w:numFmt w:val="decimal"/>
      <w:lvlText w:val="%1."/>
      <w:lvlJc w:val="left"/>
      <w:pPr>
        <w:tabs>
          <w:tab w:val="num" w:pos="1100"/>
        </w:tabs>
        <w:ind w:left="11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39ED0A75"/>
    <w:multiLevelType w:val="multilevel"/>
    <w:tmpl w:val="D29429EE"/>
    <w:lvl w:ilvl="0">
      <w:start w:val="3"/>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E92742F"/>
    <w:multiLevelType w:val="hybridMultilevel"/>
    <w:tmpl w:val="5BA2F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1">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87249AF"/>
    <w:multiLevelType w:val="hybridMultilevel"/>
    <w:tmpl w:val="FB9A01C2"/>
    <w:lvl w:ilvl="0" w:tplc="D858668C">
      <w:start w:val="1"/>
      <w:numFmt w:val="decimal"/>
      <w:lvlText w:val="%1."/>
      <w:lvlJc w:val="left"/>
      <w:pPr>
        <w:ind w:left="1429" w:hanging="360"/>
      </w:pPr>
      <w:rPr>
        <w:rFonts w:hint="default"/>
        <w:b w:val="0"/>
        <w:i w:val="0"/>
        <w:color w:val="auto"/>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1A4BC2"/>
    <w:multiLevelType w:val="hybridMultilevel"/>
    <w:tmpl w:val="36C6AE12"/>
    <w:lvl w:ilvl="0" w:tplc="0419000F">
      <w:start w:val="1"/>
      <w:numFmt w:val="decimal"/>
      <w:lvlText w:val="%1."/>
      <w:lvlJc w:val="left"/>
      <w:pPr>
        <w:tabs>
          <w:tab w:val="num" w:pos="1100"/>
        </w:tabs>
        <w:ind w:left="11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B1C0DC0"/>
    <w:multiLevelType w:val="multilevel"/>
    <w:tmpl w:val="B7C22216"/>
    <w:lvl w:ilvl="0">
      <w:start w:val="1"/>
      <w:numFmt w:val="decimal"/>
      <w:lvlText w:val="%1."/>
      <w:lvlJc w:val="left"/>
      <w:pPr>
        <w:ind w:left="1353" w:hanging="360"/>
      </w:pPr>
      <w:rPr>
        <w:rFonts w:hint="default"/>
      </w:rPr>
    </w:lvl>
    <w:lvl w:ilvl="1">
      <w:start w:val="1"/>
      <w:numFmt w:val="decimal"/>
      <w:isLgl/>
      <w:lvlText w:val="%1.%2."/>
      <w:lvlJc w:val="left"/>
      <w:pPr>
        <w:ind w:left="2261" w:hanging="720"/>
      </w:pPr>
      <w:rPr>
        <w:rFonts w:ascii="Times New Roman" w:hAnsi="Times New Roman" w:cs="Times New Roman" w:hint="default"/>
        <w:color w:val="auto"/>
        <w:sz w:val="28"/>
        <w:szCs w:val="28"/>
      </w:rPr>
    </w:lvl>
    <w:lvl w:ilvl="2">
      <w:start w:val="1"/>
      <w:numFmt w:val="decimal"/>
      <w:isLgl/>
      <w:lvlText w:val="%1.%2.%3."/>
      <w:lvlJc w:val="left"/>
      <w:pPr>
        <w:ind w:left="2621" w:hanging="720"/>
      </w:pPr>
      <w:rPr>
        <w:rFonts w:ascii="Arial" w:hAnsi="Arial" w:cs="Arial" w:hint="default"/>
        <w:color w:val="auto"/>
        <w:sz w:val="24"/>
      </w:rPr>
    </w:lvl>
    <w:lvl w:ilvl="3">
      <w:start w:val="1"/>
      <w:numFmt w:val="decimal"/>
      <w:isLgl/>
      <w:lvlText w:val="%1.%2.%3.%4."/>
      <w:lvlJc w:val="left"/>
      <w:pPr>
        <w:ind w:left="3341" w:hanging="1080"/>
      </w:pPr>
      <w:rPr>
        <w:rFonts w:ascii="Arial" w:hAnsi="Arial" w:cs="Arial" w:hint="default"/>
        <w:color w:val="auto"/>
        <w:sz w:val="24"/>
      </w:rPr>
    </w:lvl>
    <w:lvl w:ilvl="4">
      <w:start w:val="1"/>
      <w:numFmt w:val="decimal"/>
      <w:isLgl/>
      <w:lvlText w:val="%1.%2.%3.%4.%5."/>
      <w:lvlJc w:val="left"/>
      <w:pPr>
        <w:ind w:left="3701" w:hanging="1080"/>
      </w:pPr>
      <w:rPr>
        <w:rFonts w:ascii="Arial" w:hAnsi="Arial" w:cs="Arial" w:hint="default"/>
        <w:color w:val="auto"/>
        <w:sz w:val="24"/>
      </w:rPr>
    </w:lvl>
    <w:lvl w:ilvl="5">
      <w:start w:val="1"/>
      <w:numFmt w:val="decimal"/>
      <w:isLgl/>
      <w:lvlText w:val="%1.%2.%3.%4.%5.%6."/>
      <w:lvlJc w:val="left"/>
      <w:pPr>
        <w:ind w:left="4421" w:hanging="1440"/>
      </w:pPr>
      <w:rPr>
        <w:rFonts w:ascii="Arial" w:hAnsi="Arial" w:cs="Arial" w:hint="default"/>
        <w:color w:val="auto"/>
        <w:sz w:val="24"/>
      </w:rPr>
    </w:lvl>
    <w:lvl w:ilvl="6">
      <w:start w:val="1"/>
      <w:numFmt w:val="decimal"/>
      <w:isLgl/>
      <w:lvlText w:val="%1.%2.%3.%4.%5.%6.%7."/>
      <w:lvlJc w:val="left"/>
      <w:pPr>
        <w:ind w:left="5141" w:hanging="1800"/>
      </w:pPr>
      <w:rPr>
        <w:rFonts w:ascii="Arial" w:hAnsi="Arial" w:cs="Arial" w:hint="default"/>
        <w:color w:val="auto"/>
        <w:sz w:val="24"/>
      </w:rPr>
    </w:lvl>
    <w:lvl w:ilvl="7">
      <w:start w:val="1"/>
      <w:numFmt w:val="decimal"/>
      <w:isLgl/>
      <w:lvlText w:val="%1.%2.%3.%4.%5.%6.%7.%8."/>
      <w:lvlJc w:val="left"/>
      <w:pPr>
        <w:ind w:left="5501" w:hanging="1800"/>
      </w:pPr>
      <w:rPr>
        <w:rFonts w:ascii="Arial" w:hAnsi="Arial" w:cs="Arial" w:hint="default"/>
        <w:color w:val="auto"/>
        <w:sz w:val="24"/>
      </w:rPr>
    </w:lvl>
    <w:lvl w:ilvl="8">
      <w:start w:val="1"/>
      <w:numFmt w:val="decimal"/>
      <w:isLgl/>
      <w:lvlText w:val="%1.%2.%3.%4.%5.%6.%7.%8.%9."/>
      <w:lvlJc w:val="left"/>
      <w:pPr>
        <w:ind w:left="6221" w:hanging="2160"/>
      </w:pPr>
      <w:rPr>
        <w:rFonts w:ascii="Arial" w:hAnsi="Arial" w:cs="Arial" w:hint="default"/>
        <w:color w:val="auto"/>
        <w:sz w:val="24"/>
      </w:rPr>
    </w:lvl>
  </w:abstractNum>
  <w:abstractNum w:abstractNumId="38">
    <w:nsid w:val="5BF1649E"/>
    <w:multiLevelType w:val="hybridMultilevel"/>
    <w:tmpl w:val="3A7E643C"/>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290613D"/>
    <w:multiLevelType w:val="multilevel"/>
    <w:tmpl w:val="8B48D39A"/>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73BA75FA"/>
    <w:multiLevelType w:val="hybridMultilevel"/>
    <w:tmpl w:val="E460B3C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3">
    <w:nsid w:val="749017B6"/>
    <w:multiLevelType w:val="multilevel"/>
    <w:tmpl w:val="18165F98"/>
    <w:lvl w:ilvl="0">
      <w:start w:val="1"/>
      <w:numFmt w:val="decimal"/>
      <w:lvlText w:val="%1."/>
      <w:lvlJc w:val="left"/>
      <w:pPr>
        <w:ind w:left="1659" w:hanging="1092"/>
      </w:pPr>
      <w:rPr>
        <w:rFonts w:ascii="Times New Roman" w:eastAsia="Times New Roman" w:hAnsi="Times New Roman" w:cs="Times New Roman"/>
      </w:rPr>
    </w:lvl>
    <w:lvl w:ilvl="1">
      <w:start w:val="3"/>
      <w:numFmt w:val="decimal"/>
      <w:isLgl/>
      <w:lvlText w:val="%1.%2"/>
      <w:lvlJc w:val="left"/>
      <w:pPr>
        <w:ind w:left="2187" w:hanging="1620"/>
      </w:pPr>
      <w:rPr>
        <w:rFonts w:hint="default"/>
      </w:rPr>
    </w:lvl>
    <w:lvl w:ilvl="2">
      <w:start w:val="1"/>
      <w:numFmt w:val="decimal"/>
      <w:isLgl/>
      <w:lvlText w:val="%1.%2.%3"/>
      <w:lvlJc w:val="left"/>
      <w:pPr>
        <w:ind w:left="2187" w:hanging="1620"/>
      </w:pPr>
      <w:rPr>
        <w:rFonts w:hint="default"/>
      </w:rPr>
    </w:lvl>
    <w:lvl w:ilvl="3">
      <w:start w:val="1"/>
      <w:numFmt w:val="decimal"/>
      <w:isLgl/>
      <w:lvlText w:val="%1.%2.%3.%4"/>
      <w:lvlJc w:val="left"/>
      <w:pPr>
        <w:ind w:left="2187" w:hanging="1620"/>
      </w:pPr>
      <w:rPr>
        <w:rFonts w:hint="default"/>
      </w:rPr>
    </w:lvl>
    <w:lvl w:ilvl="4">
      <w:start w:val="1"/>
      <w:numFmt w:val="decimal"/>
      <w:isLgl/>
      <w:lvlText w:val="%1.%2.%3.%4.%5"/>
      <w:lvlJc w:val="left"/>
      <w:pPr>
        <w:ind w:left="2187" w:hanging="1620"/>
      </w:pPr>
      <w:rPr>
        <w:rFonts w:hint="default"/>
      </w:rPr>
    </w:lvl>
    <w:lvl w:ilvl="5">
      <w:start w:val="1"/>
      <w:numFmt w:val="decimal"/>
      <w:isLgl/>
      <w:lvlText w:val="%1.%2.%3.%4.%5.%6"/>
      <w:lvlJc w:val="left"/>
      <w:pPr>
        <w:ind w:left="2187" w:hanging="1620"/>
      </w:pPr>
      <w:rPr>
        <w:rFonts w:hint="default"/>
      </w:rPr>
    </w:lvl>
    <w:lvl w:ilvl="6">
      <w:start w:val="1"/>
      <w:numFmt w:val="decimal"/>
      <w:isLgl/>
      <w:lvlText w:val="%1.%2.%3.%4.%5.%6.%7"/>
      <w:lvlJc w:val="left"/>
      <w:pPr>
        <w:ind w:left="2187" w:hanging="162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4">
    <w:nsid w:val="752A11FA"/>
    <w:multiLevelType w:val="hybridMultilevel"/>
    <w:tmpl w:val="BFC2081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5">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47">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40"/>
  </w:num>
  <w:num w:numId="3">
    <w:abstractNumId w:val="8"/>
  </w:num>
  <w:num w:numId="4">
    <w:abstractNumId w:val="45"/>
  </w:num>
  <w:num w:numId="5">
    <w:abstractNumId w:val="39"/>
  </w:num>
  <w:num w:numId="6">
    <w:abstractNumId w:val="27"/>
  </w:num>
  <w:num w:numId="7">
    <w:abstractNumId w:val="3"/>
  </w:num>
  <w:num w:numId="8">
    <w:abstractNumId w:val="7"/>
  </w:num>
  <w:num w:numId="9">
    <w:abstractNumId w:val="5"/>
  </w:num>
  <w:num w:numId="10">
    <w:abstractNumId w:val="9"/>
  </w:num>
  <w:num w:numId="11">
    <w:abstractNumId w:val="15"/>
  </w:num>
  <w:num w:numId="12">
    <w:abstractNumId w:val="6"/>
  </w:num>
  <w:num w:numId="13">
    <w:abstractNumId w:val="20"/>
  </w:num>
  <w:num w:numId="14">
    <w:abstractNumId w:val="16"/>
  </w:num>
  <w:num w:numId="15">
    <w:abstractNumId w:val="4"/>
  </w:num>
  <w:num w:numId="16">
    <w:abstractNumId w:val="22"/>
  </w:num>
  <w:num w:numId="17">
    <w:abstractNumId w:val="24"/>
  </w:num>
  <w:num w:numId="18">
    <w:abstractNumId w:val="23"/>
  </w:num>
  <w:num w:numId="19">
    <w:abstractNumId w:val="33"/>
  </w:num>
  <w:num w:numId="20">
    <w:abstractNumId w:val="25"/>
  </w:num>
  <w:num w:numId="21">
    <w:abstractNumId w:val="32"/>
  </w:num>
  <w:num w:numId="22">
    <w:abstractNumId w:val="18"/>
  </w:num>
  <w:num w:numId="23">
    <w:abstractNumId w:val="14"/>
  </w:num>
  <w:num w:numId="24">
    <w:abstractNumId w:val="12"/>
  </w:num>
  <w:num w:numId="25">
    <w:abstractNumId w:val="26"/>
  </w:num>
  <w:num w:numId="26">
    <w:abstractNumId w:val="31"/>
  </w:num>
  <w:num w:numId="27">
    <w:abstractNumId w:val="1"/>
  </w:num>
  <w:num w:numId="28">
    <w:abstractNumId w:val="0"/>
  </w:num>
  <w:num w:numId="29">
    <w:abstractNumId w:val="21"/>
  </w:num>
  <w:num w:numId="30">
    <w:abstractNumId w:val="35"/>
  </w:num>
  <w:num w:numId="31">
    <w:abstractNumId w:val="10"/>
  </w:num>
  <w:num w:numId="32">
    <w:abstractNumId w:val="47"/>
  </w:num>
  <w:num w:numId="33">
    <w:abstractNumId w:val="19"/>
  </w:num>
  <w:num w:numId="34">
    <w:abstractNumId w:val="30"/>
  </w:num>
  <w:num w:numId="35">
    <w:abstractNumId w:val="2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42"/>
  </w:num>
  <w:num w:numId="39">
    <w:abstractNumId w:val="44"/>
  </w:num>
  <w:num w:numId="40">
    <w:abstractNumId w:val="36"/>
  </w:num>
  <w:num w:numId="41">
    <w:abstractNumId w:val="11"/>
  </w:num>
  <w:num w:numId="42">
    <w:abstractNumId w:val="43"/>
  </w:num>
  <w:num w:numId="43">
    <w:abstractNumId w:val="37"/>
  </w:num>
  <w:num w:numId="44">
    <w:abstractNumId w:val="38"/>
  </w:num>
  <w:num w:numId="45">
    <w:abstractNumId w:val="2"/>
  </w:num>
  <w:num w:numId="46">
    <w:abstractNumId w:val="17"/>
  </w:num>
  <w:num w:numId="47">
    <w:abstractNumId w:val="41"/>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00E"/>
    <w:rsid w:val="000112D6"/>
    <w:rsid w:val="00013C8B"/>
    <w:rsid w:val="00014B97"/>
    <w:rsid w:val="00015695"/>
    <w:rsid w:val="00015A47"/>
    <w:rsid w:val="00016E4D"/>
    <w:rsid w:val="00017A8B"/>
    <w:rsid w:val="000227F2"/>
    <w:rsid w:val="0002304D"/>
    <w:rsid w:val="000244F9"/>
    <w:rsid w:val="00024FD8"/>
    <w:rsid w:val="000252A9"/>
    <w:rsid w:val="0002539C"/>
    <w:rsid w:val="00025533"/>
    <w:rsid w:val="0002677D"/>
    <w:rsid w:val="00027D8E"/>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281B"/>
    <w:rsid w:val="00043E76"/>
    <w:rsid w:val="00044795"/>
    <w:rsid w:val="00044A9A"/>
    <w:rsid w:val="00046FAD"/>
    <w:rsid w:val="00050271"/>
    <w:rsid w:val="00050295"/>
    <w:rsid w:val="0005050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472B"/>
    <w:rsid w:val="00086AB4"/>
    <w:rsid w:val="00087310"/>
    <w:rsid w:val="00087914"/>
    <w:rsid w:val="00087CBF"/>
    <w:rsid w:val="0009013B"/>
    <w:rsid w:val="000908CA"/>
    <w:rsid w:val="00090BE5"/>
    <w:rsid w:val="00091412"/>
    <w:rsid w:val="000919EB"/>
    <w:rsid w:val="000931D4"/>
    <w:rsid w:val="00094725"/>
    <w:rsid w:val="00094758"/>
    <w:rsid w:val="00095498"/>
    <w:rsid w:val="00095BC8"/>
    <w:rsid w:val="00095FEA"/>
    <w:rsid w:val="00096D14"/>
    <w:rsid w:val="000976A9"/>
    <w:rsid w:val="00097744"/>
    <w:rsid w:val="00097817"/>
    <w:rsid w:val="000A0956"/>
    <w:rsid w:val="000A1150"/>
    <w:rsid w:val="000A179C"/>
    <w:rsid w:val="000A1A72"/>
    <w:rsid w:val="000A1F21"/>
    <w:rsid w:val="000A211B"/>
    <w:rsid w:val="000A270A"/>
    <w:rsid w:val="000A38C9"/>
    <w:rsid w:val="000A577B"/>
    <w:rsid w:val="000A5C60"/>
    <w:rsid w:val="000A5D11"/>
    <w:rsid w:val="000A6C17"/>
    <w:rsid w:val="000A6CB3"/>
    <w:rsid w:val="000B0B18"/>
    <w:rsid w:val="000B2550"/>
    <w:rsid w:val="000B2A7B"/>
    <w:rsid w:val="000B2B00"/>
    <w:rsid w:val="000B30E3"/>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E3F"/>
    <w:rsid w:val="000E5F72"/>
    <w:rsid w:val="000E6419"/>
    <w:rsid w:val="000E789B"/>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498"/>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6CC3"/>
    <w:rsid w:val="0013716C"/>
    <w:rsid w:val="00137534"/>
    <w:rsid w:val="00137AD8"/>
    <w:rsid w:val="00137FFB"/>
    <w:rsid w:val="0014059A"/>
    <w:rsid w:val="001416C5"/>
    <w:rsid w:val="00142B65"/>
    <w:rsid w:val="00142D88"/>
    <w:rsid w:val="00142FE6"/>
    <w:rsid w:val="00143367"/>
    <w:rsid w:val="00143FDC"/>
    <w:rsid w:val="001451BE"/>
    <w:rsid w:val="00145711"/>
    <w:rsid w:val="00146E0A"/>
    <w:rsid w:val="00147DEF"/>
    <w:rsid w:val="0015001D"/>
    <w:rsid w:val="00151707"/>
    <w:rsid w:val="00151D16"/>
    <w:rsid w:val="00151D6F"/>
    <w:rsid w:val="0015241D"/>
    <w:rsid w:val="0015267B"/>
    <w:rsid w:val="00153203"/>
    <w:rsid w:val="0015473B"/>
    <w:rsid w:val="00154BC7"/>
    <w:rsid w:val="00154E97"/>
    <w:rsid w:val="00156232"/>
    <w:rsid w:val="00156983"/>
    <w:rsid w:val="00157C6F"/>
    <w:rsid w:val="00157E68"/>
    <w:rsid w:val="0016010F"/>
    <w:rsid w:val="00160294"/>
    <w:rsid w:val="001617A6"/>
    <w:rsid w:val="00162D2D"/>
    <w:rsid w:val="00163357"/>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649A"/>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92B"/>
    <w:rsid w:val="001A7CFF"/>
    <w:rsid w:val="001A7D60"/>
    <w:rsid w:val="001B031C"/>
    <w:rsid w:val="001B099B"/>
    <w:rsid w:val="001B3422"/>
    <w:rsid w:val="001B482A"/>
    <w:rsid w:val="001B54FD"/>
    <w:rsid w:val="001B590B"/>
    <w:rsid w:val="001B5D62"/>
    <w:rsid w:val="001B6853"/>
    <w:rsid w:val="001B79DA"/>
    <w:rsid w:val="001B7C2F"/>
    <w:rsid w:val="001C0593"/>
    <w:rsid w:val="001C067D"/>
    <w:rsid w:val="001C0AC8"/>
    <w:rsid w:val="001C1482"/>
    <w:rsid w:val="001C230B"/>
    <w:rsid w:val="001C2E91"/>
    <w:rsid w:val="001C3258"/>
    <w:rsid w:val="001C3897"/>
    <w:rsid w:val="001C42A7"/>
    <w:rsid w:val="001C4BE6"/>
    <w:rsid w:val="001C4D2C"/>
    <w:rsid w:val="001C5EC2"/>
    <w:rsid w:val="001C6056"/>
    <w:rsid w:val="001C64F3"/>
    <w:rsid w:val="001C6591"/>
    <w:rsid w:val="001C6DF0"/>
    <w:rsid w:val="001C726C"/>
    <w:rsid w:val="001C736B"/>
    <w:rsid w:val="001C7FFB"/>
    <w:rsid w:val="001D021C"/>
    <w:rsid w:val="001D02C2"/>
    <w:rsid w:val="001D0E65"/>
    <w:rsid w:val="001D1B37"/>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24B"/>
    <w:rsid w:val="001E43B7"/>
    <w:rsid w:val="001E4B0D"/>
    <w:rsid w:val="001E4C21"/>
    <w:rsid w:val="001F0796"/>
    <w:rsid w:val="001F0B24"/>
    <w:rsid w:val="001F177B"/>
    <w:rsid w:val="001F1EF6"/>
    <w:rsid w:val="001F3242"/>
    <w:rsid w:val="001F32BC"/>
    <w:rsid w:val="001F37D5"/>
    <w:rsid w:val="001F45A2"/>
    <w:rsid w:val="001F5423"/>
    <w:rsid w:val="001F5501"/>
    <w:rsid w:val="001F5BBC"/>
    <w:rsid w:val="001F7098"/>
    <w:rsid w:val="00200AE2"/>
    <w:rsid w:val="00201047"/>
    <w:rsid w:val="00201D6F"/>
    <w:rsid w:val="0020261D"/>
    <w:rsid w:val="00203B40"/>
    <w:rsid w:val="00203DD1"/>
    <w:rsid w:val="00204677"/>
    <w:rsid w:val="00204870"/>
    <w:rsid w:val="00205BCA"/>
    <w:rsid w:val="00207157"/>
    <w:rsid w:val="00210B66"/>
    <w:rsid w:val="0021173F"/>
    <w:rsid w:val="00211790"/>
    <w:rsid w:val="00211D6C"/>
    <w:rsid w:val="002146C5"/>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1925"/>
    <w:rsid w:val="0024298B"/>
    <w:rsid w:val="00244703"/>
    <w:rsid w:val="00244F21"/>
    <w:rsid w:val="00246134"/>
    <w:rsid w:val="00246648"/>
    <w:rsid w:val="0024699B"/>
    <w:rsid w:val="002474E8"/>
    <w:rsid w:val="002504B3"/>
    <w:rsid w:val="002507E7"/>
    <w:rsid w:val="0025174B"/>
    <w:rsid w:val="002519D5"/>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099A"/>
    <w:rsid w:val="00270BAF"/>
    <w:rsid w:val="00271A3F"/>
    <w:rsid w:val="00272A92"/>
    <w:rsid w:val="0027328C"/>
    <w:rsid w:val="00273BE4"/>
    <w:rsid w:val="00274C5D"/>
    <w:rsid w:val="00275469"/>
    <w:rsid w:val="002765A7"/>
    <w:rsid w:val="00277FD8"/>
    <w:rsid w:val="002806B3"/>
    <w:rsid w:val="002821C0"/>
    <w:rsid w:val="0028348F"/>
    <w:rsid w:val="002834D5"/>
    <w:rsid w:val="00283AAF"/>
    <w:rsid w:val="00283AC7"/>
    <w:rsid w:val="00285D96"/>
    <w:rsid w:val="00286160"/>
    <w:rsid w:val="00286759"/>
    <w:rsid w:val="00287578"/>
    <w:rsid w:val="00287684"/>
    <w:rsid w:val="00287702"/>
    <w:rsid w:val="0028772E"/>
    <w:rsid w:val="0028795A"/>
    <w:rsid w:val="002907FF"/>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B7955"/>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4EF8"/>
    <w:rsid w:val="002D5607"/>
    <w:rsid w:val="002D5684"/>
    <w:rsid w:val="002D5FBD"/>
    <w:rsid w:val="002D7094"/>
    <w:rsid w:val="002D783B"/>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2F7D06"/>
    <w:rsid w:val="00302AA1"/>
    <w:rsid w:val="00302F32"/>
    <w:rsid w:val="0030360D"/>
    <w:rsid w:val="00303CBF"/>
    <w:rsid w:val="00304C58"/>
    <w:rsid w:val="00305A82"/>
    <w:rsid w:val="00306718"/>
    <w:rsid w:val="003068E3"/>
    <w:rsid w:val="003073DD"/>
    <w:rsid w:val="003075B0"/>
    <w:rsid w:val="0031070D"/>
    <w:rsid w:val="00310EBB"/>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5EE6"/>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628"/>
    <w:rsid w:val="00347A56"/>
    <w:rsid w:val="003542E7"/>
    <w:rsid w:val="00355258"/>
    <w:rsid w:val="00355303"/>
    <w:rsid w:val="003555D7"/>
    <w:rsid w:val="0035566D"/>
    <w:rsid w:val="0035603E"/>
    <w:rsid w:val="003561B9"/>
    <w:rsid w:val="00357877"/>
    <w:rsid w:val="0036096A"/>
    <w:rsid w:val="00360E21"/>
    <w:rsid w:val="003612D3"/>
    <w:rsid w:val="0036142B"/>
    <w:rsid w:val="0036158E"/>
    <w:rsid w:val="0036286B"/>
    <w:rsid w:val="00362979"/>
    <w:rsid w:val="00364403"/>
    <w:rsid w:val="00364455"/>
    <w:rsid w:val="00364B15"/>
    <w:rsid w:val="00365EBD"/>
    <w:rsid w:val="0036616B"/>
    <w:rsid w:val="003664EC"/>
    <w:rsid w:val="0036659B"/>
    <w:rsid w:val="00367356"/>
    <w:rsid w:val="00367C9A"/>
    <w:rsid w:val="00371103"/>
    <w:rsid w:val="00371D87"/>
    <w:rsid w:val="00373149"/>
    <w:rsid w:val="0037317F"/>
    <w:rsid w:val="003744C7"/>
    <w:rsid w:val="0037606D"/>
    <w:rsid w:val="00380C49"/>
    <w:rsid w:val="00381D9E"/>
    <w:rsid w:val="00381FCE"/>
    <w:rsid w:val="00384089"/>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1B0"/>
    <w:rsid w:val="003C0381"/>
    <w:rsid w:val="003C1544"/>
    <w:rsid w:val="003C186F"/>
    <w:rsid w:val="003C2E1D"/>
    <w:rsid w:val="003C2F40"/>
    <w:rsid w:val="003C3827"/>
    <w:rsid w:val="003C6976"/>
    <w:rsid w:val="003C7125"/>
    <w:rsid w:val="003C7376"/>
    <w:rsid w:val="003C74AF"/>
    <w:rsid w:val="003C7E90"/>
    <w:rsid w:val="003D09C5"/>
    <w:rsid w:val="003D34E3"/>
    <w:rsid w:val="003D39BA"/>
    <w:rsid w:val="003D43B7"/>
    <w:rsid w:val="003D483D"/>
    <w:rsid w:val="003D48E7"/>
    <w:rsid w:val="003D5513"/>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0F68"/>
    <w:rsid w:val="003F137D"/>
    <w:rsid w:val="003F28F8"/>
    <w:rsid w:val="003F2AB9"/>
    <w:rsid w:val="003F2F9D"/>
    <w:rsid w:val="003F35B7"/>
    <w:rsid w:val="003F3C27"/>
    <w:rsid w:val="003F3D15"/>
    <w:rsid w:val="003F4542"/>
    <w:rsid w:val="003F57FD"/>
    <w:rsid w:val="003F5CE8"/>
    <w:rsid w:val="003F6164"/>
    <w:rsid w:val="003F65C2"/>
    <w:rsid w:val="003F6B89"/>
    <w:rsid w:val="003F7233"/>
    <w:rsid w:val="003F754A"/>
    <w:rsid w:val="00400716"/>
    <w:rsid w:val="00400D35"/>
    <w:rsid w:val="00401FAD"/>
    <w:rsid w:val="00402289"/>
    <w:rsid w:val="00402623"/>
    <w:rsid w:val="004026E0"/>
    <w:rsid w:val="00403CB3"/>
    <w:rsid w:val="00405D16"/>
    <w:rsid w:val="00406354"/>
    <w:rsid w:val="0040666C"/>
    <w:rsid w:val="00406A6D"/>
    <w:rsid w:val="00407A54"/>
    <w:rsid w:val="00407A76"/>
    <w:rsid w:val="00407B5C"/>
    <w:rsid w:val="00407B7D"/>
    <w:rsid w:val="00407F61"/>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576"/>
    <w:rsid w:val="0043381D"/>
    <w:rsid w:val="00433E0C"/>
    <w:rsid w:val="00434D1E"/>
    <w:rsid w:val="0043540A"/>
    <w:rsid w:val="00435C64"/>
    <w:rsid w:val="004362F4"/>
    <w:rsid w:val="0043652F"/>
    <w:rsid w:val="004366D3"/>
    <w:rsid w:val="004375BE"/>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49E6"/>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2ACF"/>
    <w:rsid w:val="00493D5B"/>
    <w:rsid w:val="00494A2B"/>
    <w:rsid w:val="00495514"/>
    <w:rsid w:val="00496102"/>
    <w:rsid w:val="004973E5"/>
    <w:rsid w:val="00497829"/>
    <w:rsid w:val="0049785D"/>
    <w:rsid w:val="004A00E1"/>
    <w:rsid w:val="004A046E"/>
    <w:rsid w:val="004A0BA6"/>
    <w:rsid w:val="004A1221"/>
    <w:rsid w:val="004A1A8E"/>
    <w:rsid w:val="004A3A81"/>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C7388"/>
    <w:rsid w:val="004D0435"/>
    <w:rsid w:val="004D1022"/>
    <w:rsid w:val="004D326B"/>
    <w:rsid w:val="004D53B5"/>
    <w:rsid w:val="004D55E5"/>
    <w:rsid w:val="004D5CDD"/>
    <w:rsid w:val="004D6103"/>
    <w:rsid w:val="004D656F"/>
    <w:rsid w:val="004E02B5"/>
    <w:rsid w:val="004E1A2B"/>
    <w:rsid w:val="004E1E98"/>
    <w:rsid w:val="004E2159"/>
    <w:rsid w:val="004E393E"/>
    <w:rsid w:val="004E3BD4"/>
    <w:rsid w:val="004E3DBA"/>
    <w:rsid w:val="004E3E34"/>
    <w:rsid w:val="004E4033"/>
    <w:rsid w:val="004E493A"/>
    <w:rsid w:val="004E4B9F"/>
    <w:rsid w:val="004E4C15"/>
    <w:rsid w:val="004E4F73"/>
    <w:rsid w:val="004E4FFC"/>
    <w:rsid w:val="004E507E"/>
    <w:rsid w:val="004E5FA8"/>
    <w:rsid w:val="004E6DD7"/>
    <w:rsid w:val="004E7914"/>
    <w:rsid w:val="004F048E"/>
    <w:rsid w:val="004F0DC0"/>
    <w:rsid w:val="004F1A28"/>
    <w:rsid w:val="004F1F5B"/>
    <w:rsid w:val="004F2F04"/>
    <w:rsid w:val="004F3018"/>
    <w:rsid w:val="004F3D88"/>
    <w:rsid w:val="004F40D6"/>
    <w:rsid w:val="004F5051"/>
    <w:rsid w:val="004F6B80"/>
    <w:rsid w:val="004F6BF4"/>
    <w:rsid w:val="004F6C15"/>
    <w:rsid w:val="004F719D"/>
    <w:rsid w:val="004F74DC"/>
    <w:rsid w:val="004F7B7C"/>
    <w:rsid w:val="0050047E"/>
    <w:rsid w:val="00501BCB"/>
    <w:rsid w:val="0050230F"/>
    <w:rsid w:val="005025DB"/>
    <w:rsid w:val="00502FDC"/>
    <w:rsid w:val="005037FE"/>
    <w:rsid w:val="00503859"/>
    <w:rsid w:val="0050390A"/>
    <w:rsid w:val="00504430"/>
    <w:rsid w:val="00504640"/>
    <w:rsid w:val="00505067"/>
    <w:rsid w:val="005055CB"/>
    <w:rsid w:val="00506004"/>
    <w:rsid w:val="00507F53"/>
    <w:rsid w:val="00510028"/>
    <w:rsid w:val="005102CA"/>
    <w:rsid w:val="005105D4"/>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376CA"/>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2FAA"/>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3528"/>
    <w:rsid w:val="00584DBB"/>
    <w:rsid w:val="00586B48"/>
    <w:rsid w:val="00587026"/>
    <w:rsid w:val="00587C63"/>
    <w:rsid w:val="00587C84"/>
    <w:rsid w:val="005918DA"/>
    <w:rsid w:val="0059388E"/>
    <w:rsid w:val="00593B0B"/>
    <w:rsid w:val="00593F96"/>
    <w:rsid w:val="0059469E"/>
    <w:rsid w:val="00594C08"/>
    <w:rsid w:val="00594F92"/>
    <w:rsid w:val="00595866"/>
    <w:rsid w:val="00596C5C"/>
    <w:rsid w:val="005A012C"/>
    <w:rsid w:val="005A04C8"/>
    <w:rsid w:val="005A0AE1"/>
    <w:rsid w:val="005A20C0"/>
    <w:rsid w:val="005A2705"/>
    <w:rsid w:val="005A3EB7"/>
    <w:rsid w:val="005A450C"/>
    <w:rsid w:val="005A4A4D"/>
    <w:rsid w:val="005A616D"/>
    <w:rsid w:val="005A6564"/>
    <w:rsid w:val="005A739D"/>
    <w:rsid w:val="005B1816"/>
    <w:rsid w:val="005B187C"/>
    <w:rsid w:val="005B2597"/>
    <w:rsid w:val="005B2E12"/>
    <w:rsid w:val="005B3AA3"/>
    <w:rsid w:val="005B5DBD"/>
    <w:rsid w:val="005B6DD6"/>
    <w:rsid w:val="005B7376"/>
    <w:rsid w:val="005B79EC"/>
    <w:rsid w:val="005C1245"/>
    <w:rsid w:val="005C1FF7"/>
    <w:rsid w:val="005C2297"/>
    <w:rsid w:val="005C2E98"/>
    <w:rsid w:val="005C3415"/>
    <w:rsid w:val="005C3D9E"/>
    <w:rsid w:val="005C4427"/>
    <w:rsid w:val="005C4A5D"/>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4D07"/>
    <w:rsid w:val="005D53EE"/>
    <w:rsid w:val="005D5FCB"/>
    <w:rsid w:val="005D6CC8"/>
    <w:rsid w:val="005E040A"/>
    <w:rsid w:val="005E04B6"/>
    <w:rsid w:val="005E0701"/>
    <w:rsid w:val="005E0D2F"/>
    <w:rsid w:val="005E0D5F"/>
    <w:rsid w:val="005E0F76"/>
    <w:rsid w:val="005E130A"/>
    <w:rsid w:val="005E20E9"/>
    <w:rsid w:val="005E3387"/>
    <w:rsid w:val="005E33C3"/>
    <w:rsid w:val="005E3BCB"/>
    <w:rsid w:val="005E408F"/>
    <w:rsid w:val="005E4F7A"/>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5E20"/>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4A7F"/>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3DE3"/>
    <w:rsid w:val="006644AD"/>
    <w:rsid w:val="0066499D"/>
    <w:rsid w:val="006649E4"/>
    <w:rsid w:val="00664D64"/>
    <w:rsid w:val="00665EDD"/>
    <w:rsid w:val="0066646C"/>
    <w:rsid w:val="0066712B"/>
    <w:rsid w:val="00670361"/>
    <w:rsid w:val="006707EB"/>
    <w:rsid w:val="00670BBE"/>
    <w:rsid w:val="00670C14"/>
    <w:rsid w:val="00671314"/>
    <w:rsid w:val="00672659"/>
    <w:rsid w:val="00672690"/>
    <w:rsid w:val="006737C2"/>
    <w:rsid w:val="0067458D"/>
    <w:rsid w:val="00674D72"/>
    <w:rsid w:val="006751FC"/>
    <w:rsid w:val="006773C0"/>
    <w:rsid w:val="00680700"/>
    <w:rsid w:val="006809A5"/>
    <w:rsid w:val="00680E37"/>
    <w:rsid w:val="00681E40"/>
    <w:rsid w:val="00683119"/>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57"/>
    <w:rsid w:val="006A29D4"/>
    <w:rsid w:val="006A3BF3"/>
    <w:rsid w:val="006A4351"/>
    <w:rsid w:val="006A694D"/>
    <w:rsid w:val="006A7B06"/>
    <w:rsid w:val="006A7F73"/>
    <w:rsid w:val="006B0BDF"/>
    <w:rsid w:val="006B172D"/>
    <w:rsid w:val="006B3B71"/>
    <w:rsid w:val="006B3F8E"/>
    <w:rsid w:val="006B42D6"/>
    <w:rsid w:val="006B45C7"/>
    <w:rsid w:val="006B489D"/>
    <w:rsid w:val="006B5D6B"/>
    <w:rsid w:val="006B678C"/>
    <w:rsid w:val="006B7026"/>
    <w:rsid w:val="006B790D"/>
    <w:rsid w:val="006C1224"/>
    <w:rsid w:val="006C2D85"/>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826"/>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19C1"/>
    <w:rsid w:val="00732565"/>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4D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54A5"/>
    <w:rsid w:val="00787737"/>
    <w:rsid w:val="00787965"/>
    <w:rsid w:val="00790280"/>
    <w:rsid w:val="0079064B"/>
    <w:rsid w:val="00790991"/>
    <w:rsid w:val="00792AE7"/>
    <w:rsid w:val="00793E77"/>
    <w:rsid w:val="00794996"/>
    <w:rsid w:val="00794E7F"/>
    <w:rsid w:val="007969D8"/>
    <w:rsid w:val="00797547"/>
    <w:rsid w:val="007A2BA2"/>
    <w:rsid w:val="007A306D"/>
    <w:rsid w:val="007A5042"/>
    <w:rsid w:val="007A5100"/>
    <w:rsid w:val="007A57B6"/>
    <w:rsid w:val="007A6725"/>
    <w:rsid w:val="007A70BB"/>
    <w:rsid w:val="007A77F2"/>
    <w:rsid w:val="007A7DC8"/>
    <w:rsid w:val="007B0022"/>
    <w:rsid w:val="007B234A"/>
    <w:rsid w:val="007B491F"/>
    <w:rsid w:val="007B4A4D"/>
    <w:rsid w:val="007B63D0"/>
    <w:rsid w:val="007B65FB"/>
    <w:rsid w:val="007B782A"/>
    <w:rsid w:val="007C0D45"/>
    <w:rsid w:val="007C13C0"/>
    <w:rsid w:val="007C205F"/>
    <w:rsid w:val="007C3703"/>
    <w:rsid w:val="007C3862"/>
    <w:rsid w:val="007C4418"/>
    <w:rsid w:val="007C5E36"/>
    <w:rsid w:val="007C6229"/>
    <w:rsid w:val="007C70B9"/>
    <w:rsid w:val="007D0939"/>
    <w:rsid w:val="007D0973"/>
    <w:rsid w:val="007D1077"/>
    <w:rsid w:val="007D1257"/>
    <w:rsid w:val="007D2169"/>
    <w:rsid w:val="007D2FA5"/>
    <w:rsid w:val="007D3376"/>
    <w:rsid w:val="007D3838"/>
    <w:rsid w:val="007D3967"/>
    <w:rsid w:val="007D5027"/>
    <w:rsid w:val="007D58DC"/>
    <w:rsid w:val="007D6288"/>
    <w:rsid w:val="007D62EE"/>
    <w:rsid w:val="007D665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1CC8"/>
    <w:rsid w:val="0081234E"/>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206"/>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4B4"/>
    <w:rsid w:val="0085285E"/>
    <w:rsid w:val="00852CA0"/>
    <w:rsid w:val="0085356E"/>
    <w:rsid w:val="00853762"/>
    <w:rsid w:val="00855095"/>
    <w:rsid w:val="008551CC"/>
    <w:rsid w:val="008553E5"/>
    <w:rsid w:val="008556F5"/>
    <w:rsid w:val="00855C4A"/>
    <w:rsid w:val="00856D3A"/>
    <w:rsid w:val="0086071A"/>
    <w:rsid w:val="008617D3"/>
    <w:rsid w:val="008618CA"/>
    <w:rsid w:val="0086206B"/>
    <w:rsid w:val="00864947"/>
    <w:rsid w:val="008651E7"/>
    <w:rsid w:val="00865904"/>
    <w:rsid w:val="00865B7F"/>
    <w:rsid w:val="00866163"/>
    <w:rsid w:val="00866243"/>
    <w:rsid w:val="0086644F"/>
    <w:rsid w:val="00866766"/>
    <w:rsid w:val="008703AB"/>
    <w:rsid w:val="00871F16"/>
    <w:rsid w:val="00872031"/>
    <w:rsid w:val="00872717"/>
    <w:rsid w:val="00872DC7"/>
    <w:rsid w:val="00873C23"/>
    <w:rsid w:val="00877957"/>
    <w:rsid w:val="00880D11"/>
    <w:rsid w:val="00881072"/>
    <w:rsid w:val="00881668"/>
    <w:rsid w:val="00881F14"/>
    <w:rsid w:val="0088223E"/>
    <w:rsid w:val="00882944"/>
    <w:rsid w:val="008852C4"/>
    <w:rsid w:val="008854B2"/>
    <w:rsid w:val="00885637"/>
    <w:rsid w:val="00885FAD"/>
    <w:rsid w:val="00886B71"/>
    <w:rsid w:val="008872E2"/>
    <w:rsid w:val="008875DB"/>
    <w:rsid w:val="00887EC1"/>
    <w:rsid w:val="00887F13"/>
    <w:rsid w:val="0089011F"/>
    <w:rsid w:val="008901BE"/>
    <w:rsid w:val="00892025"/>
    <w:rsid w:val="008925A2"/>
    <w:rsid w:val="00892809"/>
    <w:rsid w:val="00893C17"/>
    <w:rsid w:val="00894DDC"/>
    <w:rsid w:val="008953F4"/>
    <w:rsid w:val="00895FC3"/>
    <w:rsid w:val="008963CD"/>
    <w:rsid w:val="008966D6"/>
    <w:rsid w:val="00896DA0"/>
    <w:rsid w:val="00897FCB"/>
    <w:rsid w:val="008A0C2D"/>
    <w:rsid w:val="008A267C"/>
    <w:rsid w:val="008A375B"/>
    <w:rsid w:val="008A3CBE"/>
    <w:rsid w:val="008A3CF1"/>
    <w:rsid w:val="008A42DE"/>
    <w:rsid w:val="008A4A67"/>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1839"/>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2502"/>
    <w:rsid w:val="008F35D3"/>
    <w:rsid w:val="008F37C1"/>
    <w:rsid w:val="008F3AAC"/>
    <w:rsid w:val="008F6399"/>
    <w:rsid w:val="008F65CC"/>
    <w:rsid w:val="008F69B0"/>
    <w:rsid w:val="008F6D8B"/>
    <w:rsid w:val="008F7BCF"/>
    <w:rsid w:val="008F7C1B"/>
    <w:rsid w:val="009000D7"/>
    <w:rsid w:val="00900857"/>
    <w:rsid w:val="009016D6"/>
    <w:rsid w:val="00902ADD"/>
    <w:rsid w:val="00903657"/>
    <w:rsid w:val="009041A8"/>
    <w:rsid w:val="009047CC"/>
    <w:rsid w:val="0090496F"/>
    <w:rsid w:val="00904C7D"/>
    <w:rsid w:val="009052DE"/>
    <w:rsid w:val="00905EFF"/>
    <w:rsid w:val="00907180"/>
    <w:rsid w:val="009073B3"/>
    <w:rsid w:val="0091237A"/>
    <w:rsid w:val="00912D30"/>
    <w:rsid w:val="0091357A"/>
    <w:rsid w:val="00915AAD"/>
    <w:rsid w:val="009164D6"/>
    <w:rsid w:val="00916C37"/>
    <w:rsid w:val="009170F6"/>
    <w:rsid w:val="0092067C"/>
    <w:rsid w:val="00920751"/>
    <w:rsid w:val="00922393"/>
    <w:rsid w:val="00922D7C"/>
    <w:rsid w:val="0092335E"/>
    <w:rsid w:val="00923446"/>
    <w:rsid w:val="0092516F"/>
    <w:rsid w:val="00925F90"/>
    <w:rsid w:val="00927DEB"/>
    <w:rsid w:val="0093175D"/>
    <w:rsid w:val="009320BA"/>
    <w:rsid w:val="00932D54"/>
    <w:rsid w:val="00932E54"/>
    <w:rsid w:val="00933BD9"/>
    <w:rsid w:val="00935112"/>
    <w:rsid w:val="0093560A"/>
    <w:rsid w:val="00935BAC"/>
    <w:rsid w:val="00935C9F"/>
    <w:rsid w:val="0093698B"/>
    <w:rsid w:val="00936D22"/>
    <w:rsid w:val="009370C2"/>
    <w:rsid w:val="00937ADA"/>
    <w:rsid w:val="00937AFC"/>
    <w:rsid w:val="00940001"/>
    <w:rsid w:val="00941420"/>
    <w:rsid w:val="00941D4C"/>
    <w:rsid w:val="00943303"/>
    <w:rsid w:val="00944ED3"/>
    <w:rsid w:val="009456AB"/>
    <w:rsid w:val="009462DC"/>
    <w:rsid w:val="009468EC"/>
    <w:rsid w:val="00946D5D"/>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7C1"/>
    <w:rsid w:val="00964F2E"/>
    <w:rsid w:val="00965722"/>
    <w:rsid w:val="00965ACF"/>
    <w:rsid w:val="00966E94"/>
    <w:rsid w:val="009671DE"/>
    <w:rsid w:val="009671ED"/>
    <w:rsid w:val="00967A07"/>
    <w:rsid w:val="00967DFF"/>
    <w:rsid w:val="0097032F"/>
    <w:rsid w:val="00970BBB"/>
    <w:rsid w:val="00971A22"/>
    <w:rsid w:val="00971ABE"/>
    <w:rsid w:val="00971C12"/>
    <w:rsid w:val="009724D1"/>
    <w:rsid w:val="009732D1"/>
    <w:rsid w:val="009737F6"/>
    <w:rsid w:val="009748BD"/>
    <w:rsid w:val="00974B10"/>
    <w:rsid w:val="0097761E"/>
    <w:rsid w:val="00977713"/>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1D01"/>
    <w:rsid w:val="009932B6"/>
    <w:rsid w:val="00993AB8"/>
    <w:rsid w:val="00993F87"/>
    <w:rsid w:val="00995E2D"/>
    <w:rsid w:val="0099606E"/>
    <w:rsid w:val="0099712E"/>
    <w:rsid w:val="009978FE"/>
    <w:rsid w:val="009A0D43"/>
    <w:rsid w:val="009A29E9"/>
    <w:rsid w:val="009A3854"/>
    <w:rsid w:val="009A3F41"/>
    <w:rsid w:val="009A451B"/>
    <w:rsid w:val="009A544A"/>
    <w:rsid w:val="009A58F9"/>
    <w:rsid w:val="009A5EEF"/>
    <w:rsid w:val="009B0A21"/>
    <w:rsid w:val="009B0EF4"/>
    <w:rsid w:val="009B14EB"/>
    <w:rsid w:val="009B1546"/>
    <w:rsid w:val="009B189E"/>
    <w:rsid w:val="009B252E"/>
    <w:rsid w:val="009B2F07"/>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D6B6D"/>
    <w:rsid w:val="009E0CF7"/>
    <w:rsid w:val="009E1EFB"/>
    <w:rsid w:val="009E2A69"/>
    <w:rsid w:val="009E2E8A"/>
    <w:rsid w:val="009E33D4"/>
    <w:rsid w:val="009E39B8"/>
    <w:rsid w:val="009E59CB"/>
    <w:rsid w:val="009E663F"/>
    <w:rsid w:val="009E6C5B"/>
    <w:rsid w:val="009F07FC"/>
    <w:rsid w:val="009F0952"/>
    <w:rsid w:val="009F33F9"/>
    <w:rsid w:val="009F3A91"/>
    <w:rsid w:val="009F4229"/>
    <w:rsid w:val="009F46A5"/>
    <w:rsid w:val="009F503C"/>
    <w:rsid w:val="009F736E"/>
    <w:rsid w:val="009F78B2"/>
    <w:rsid w:val="00A00207"/>
    <w:rsid w:val="00A004AD"/>
    <w:rsid w:val="00A00A38"/>
    <w:rsid w:val="00A01DE5"/>
    <w:rsid w:val="00A022F5"/>
    <w:rsid w:val="00A02DA7"/>
    <w:rsid w:val="00A02E67"/>
    <w:rsid w:val="00A05E83"/>
    <w:rsid w:val="00A0641C"/>
    <w:rsid w:val="00A06EAD"/>
    <w:rsid w:val="00A06F5D"/>
    <w:rsid w:val="00A071B3"/>
    <w:rsid w:val="00A10B26"/>
    <w:rsid w:val="00A112BF"/>
    <w:rsid w:val="00A12206"/>
    <w:rsid w:val="00A1307C"/>
    <w:rsid w:val="00A132C3"/>
    <w:rsid w:val="00A137EE"/>
    <w:rsid w:val="00A13E5B"/>
    <w:rsid w:val="00A14048"/>
    <w:rsid w:val="00A14586"/>
    <w:rsid w:val="00A146A7"/>
    <w:rsid w:val="00A14968"/>
    <w:rsid w:val="00A154B4"/>
    <w:rsid w:val="00A15861"/>
    <w:rsid w:val="00A15B02"/>
    <w:rsid w:val="00A16304"/>
    <w:rsid w:val="00A16B40"/>
    <w:rsid w:val="00A16E58"/>
    <w:rsid w:val="00A17AC7"/>
    <w:rsid w:val="00A20A0D"/>
    <w:rsid w:val="00A20D7C"/>
    <w:rsid w:val="00A211AD"/>
    <w:rsid w:val="00A21AA0"/>
    <w:rsid w:val="00A23EDA"/>
    <w:rsid w:val="00A25107"/>
    <w:rsid w:val="00A27594"/>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0F0"/>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0B24"/>
    <w:rsid w:val="00A71ABC"/>
    <w:rsid w:val="00A738AA"/>
    <w:rsid w:val="00A73E40"/>
    <w:rsid w:val="00A744EB"/>
    <w:rsid w:val="00A74EAB"/>
    <w:rsid w:val="00A75B57"/>
    <w:rsid w:val="00A75C9A"/>
    <w:rsid w:val="00A76861"/>
    <w:rsid w:val="00A7694A"/>
    <w:rsid w:val="00A76D7A"/>
    <w:rsid w:val="00A7705B"/>
    <w:rsid w:val="00A77163"/>
    <w:rsid w:val="00A77ECE"/>
    <w:rsid w:val="00A800E9"/>
    <w:rsid w:val="00A8207D"/>
    <w:rsid w:val="00A825F7"/>
    <w:rsid w:val="00A83DA9"/>
    <w:rsid w:val="00A84263"/>
    <w:rsid w:val="00A85E26"/>
    <w:rsid w:val="00A86DE2"/>
    <w:rsid w:val="00A874C1"/>
    <w:rsid w:val="00A87522"/>
    <w:rsid w:val="00A906FC"/>
    <w:rsid w:val="00A90B4C"/>
    <w:rsid w:val="00A92AE2"/>
    <w:rsid w:val="00A93947"/>
    <w:rsid w:val="00A95060"/>
    <w:rsid w:val="00A95896"/>
    <w:rsid w:val="00A9682B"/>
    <w:rsid w:val="00A97425"/>
    <w:rsid w:val="00A979E1"/>
    <w:rsid w:val="00AA0DD9"/>
    <w:rsid w:val="00AA245D"/>
    <w:rsid w:val="00AA2E85"/>
    <w:rsid w:val="00AA3EDC"/>
    <w:rsid w:val="00AA4147"/>
    <w:rsid w:val="00AA41AC"/>
    <w:rsid w:val="00AA5082"/>
    <w:rsid w:val="00AA6D09"/>
    <w:rsid w:val="00AA732C"/>
    <w:rsid w:val="00AA7CAE"/>
    <w:rsid w:val="00AB23A0"/>
    <w:rsid w:val="00AB2CA2"/>
    <w:rsid w:val="00AB3E28"/>
    <w:rsid w:val="00AB618A"/>
    <w:rsid w:val="00AC0573"/>
    <w:rsid w:val="00AC0850"/>
    <w:rsid w:val="00AC0894"/>
    <w:rsid w:val="00AC1898"/>
    <w:rsid w:val="00AC2312"/>
    <w:rsid w:val="00AC26CB"/>
    <w:rsid w:val="00AC2762"/>
    <w:rsid w:val="00AC3158"/>
    <w:rsid w:val="00AC5D07"/>
    <w:rsid w:val="00AC5EE4"/>
    <w:rsid w:val="00AC5FC0"/>
    <w:rsid w:val="00AC6E08"/>
    <w:rsid w:val="00AC77DF"/>
    <w:rsid w:val="00AD0006"/>
    <w:rsid w:val="00AD024E"/>
    <w:rsid w:val="00AD08B5"/>
    <w:rsid w:val="00AD12EA"/>
    <w:rsid w:val="00AD18D4"/>
    <w:rsid w:val="00AD1A71"/>
    <w:rsid w:val="00AD2640"/>
    <w:rsid w:val="00AD2971"/>
    <w:rsid w:val="00AD3B5B"/>
    <w:rsid w:val="00AD46C1"/>
    <w:rsid w:val="00AD5737"/>
    <w:rsid w:val="00AD68CD"/>
    <w:rsid w:val="00AD6C4B"/>
    <w:rsid w:val="00AD7701"/>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1B90"/>
    <w:rsid w:val="00B02927"/>
    <w:rsid w:val="00B03058"/>
    <w:rsid w:val="00B03338"/>
    <w:rsid w:val="00B03429"/>
    <w:rsid w:val="00B05426"/>
    <w:rsid w:val="00B063A7"/>
    <w:rsid w:val="00B0669C"/>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1766"/>
    <w:rsid w:val="00B2262C"/>
    <w:rsid w:val="00B22AD5"/>
    <w:rsid w:val="00B23776"/>
    <w:rsid w:val="00B239EC"/>
    <w:rsid w:val="00B24928"/>
    <w:rsid w:val="00B259ED"/>
    <w:rsid w:val="00B25BCF"/>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3C11"/>
    <w:rsid w:val="00B4425B"/>
    <w:rsid w:val="00B44685"/>
    <w:rsid w:val="00B4523E"/>
    <w:rsid w:val="00B45345"/>
    <w:rsid w:val="00B464BF"/>
    <w:rsid w:val="00B469F2"/>
    <w:rsid w:val="00B46A11"/>
    <w:rsid w:val="00B46A41"/>
    <w:rsid w:val="00B47537"/>
    <w:rsid w:val="00B476EC"/>
    <w:rsid w:val="00B47C4E"/>
    <w:rsid w:val="00B5019E"/>
    <w:rsid w:val="00B5090D"/>
    <w:rsid w:val="00B51056"/>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1651"/>
    <w:rsid w:val="00B72276"/>
    <w:rsid w:val="00B722B1"/>
    <w:rsid w:val="00B72B27"/>
    <w:rsid w:val="00B734A1"/>
    <w:rsid w:val="00B7495D"/>
    <w:rsid w:val="00B75FE2"/>
    <w:rsid w:val="00B7656C"/>
    <w:rsid w:val="00B765B2"/>
    <w:rsid w:val="00B769E5"/>
    <w:rsid w:val="00B76AE9"/>
    <w:rsid w:val="00B81721"/>
    <w:rsid w:val="00B81734"/>
    <w:rsid w:val="00B8268F"/>
    <w:rsid w:val="00B8281F"/>
    <w:rsid w:val="00B82DB5"/>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23DE"/>
    <w:rsid w:val="00B9503E"/>
    <w:rsid w:val="00B95DD1"/>
    <w:rsid w:val="00B97652"/>
    <w:rsid w:val="00B97C6E"/>
    <w:rsid w:val="00BA01F9"/>
    <w:rsid w:val="00BA053B"/>
    <w:rsid w:val="00BA1DA7"/>
    <w:rsid w:val="00BA2070"/>
    <w:rsid w:val="00BA2351"/>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CEE"/>
    <w:rsid w:val="00BC0F3C"/>
    <w:rsid w:val="00BC13AF"/>
    <w:rsid w:val="00BC1DAF"/>
    <w:rsid w:val="00BC1ECC"/>
    <w:rsid w:val="00BC214E"/>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9F7"/>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7DC"/>
    <w:rsid w:val="00BE7D46"/>
    <w:rsid w:val="00BF041B"/>
    <w:rsid w:val="00BF0C5C"/>
    <w:rsid w:val="00BF13B6"/>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140"/>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4106"/>
    <w:rsid w:val="00C44A8B"/>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39F"/>
    <w:rsid w:val="00C856F5"/>
    <w:rsid w:val="00C85F15"/>
    <w:rsid w:val="00C86098"/>
    <w:rsid w:val="00C86663"/>
    <w:rsid w:val="00C874D3"/>
    <w:rsid w:val="00C877BD"/>
    <w:rsid w:val="00C87C7B"/>
    <w:rsid w:val="00C87F75"/>
    <w:rsid w:val="00C90BCA"/>
    <w:rsid w:val="00C914CF"/>
    <w:rsid w:val="00C93992"/>
    <w:rsid w:val="00C93A2C"/>
    <w:rsid w:val="00C93C6B"/>
    <w:rsid w:val="00C94CFF"/>
    <w:rsid w:val="00C9528C"/>
    <w:rsid w:val="00C96C22"/>
    <w:rsid w:val="00C970AD"/>
    <w:rsid w:val="00CA028E"/>
    <w:rsid w:val="00CA1240"/>
    <w:rsid w:val="00CA2222"/>
    <w:rsid w:val="00CA2C15"/>
    <w:rsid w:val="00CA328D"/>
    <w:rsid w:val="00CA431C"/>
    <w:rsid w:val="00CA4E5C"/>
    <w:rsid w:val="00CA5EFF"/>
    <w:rsid w:val="00CA688A"/>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1BF4"/>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83B"/>
    <w:rsid w:val="00CE7D37"/>
    <w:rsid w:val="00CF17FB"/>
    <w:rsid w:val="00CF1EA7"/>
    <w:rsid w:val="00CF1ECA"/>
    <w:rsid w:val="00CF3E56"/>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28B"/>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0E"/>
    <w:rsid w:val="00D34342"/>
    <w:rsid w:val="00D344BA"/>
    <w:rsid w:val="00D3456B"/>
    <w:rsid w:val="00D35033"/>
    <w:rsid w:val="00D366DA"/>
    <w:rsid w:val="00D4004E"/>
    <w:rsid w:val="00D40630"/>
    <w:rsid w:val="00D41BDC"/>
    <w:rsid w:val="00D42ACF"/>
    <w:rsid w:val="00D42CE7"/>
    <w:rsid w:val="00D439C3"/>
    <w:rsid w:val="00D443A3"/>
    <w:rsid w:val="00D44EF4"/>
    <w:rsid w:val="00D452EE"/>
    <w:rsid w:val="00D45675"/>
    <w:rsid w:val="00D45BC5"/>
    <w:rsid w:val="00D46979"/>
    <w:rsid w:val="00D4718E"/>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02B8"/>
    <w:rsid w:val="00D808EB"/>
    <w:rsid w:val="00D82505"/>
    <w:rsid w:val="00D829F4"/>
    <w:rsid w:val="00D83E4B"/>
    <w:rsid w:val="00D840D0"/>
    <w:rsid w:val="00D84CA8"/>
    <w:rsid w:val="00D87579"/>
    <w:rsid w:val="00D8764C"/>
    <w:rsid w:val="00D8791A"/>
    <w:rsid w:val="00D919A0"/>
    <w:rsid w:val="00D91E7E"/>
    <w:rsid w:val="00D9211E"/>
    <w:rsid w:val="00D922B0"/>
    <w:rsid w:val="00D929E3"/>
    <w:rsid w:val="00D94DBD"/>
    <w:rsid w:val="00D95652"/>
    <w:rsid w:val="00D9590A"/>
    <w:rsid w:val="00D959FC"/>
    <w:rsid w:val="00D95E3B"/>
    <w:rsid w:val="00D96785"/>
    <w:rsid w:val="00D968B6"/>
    <w:rsid w:val="00DA009E"/>
    <w:rsid w:val="00DA109F"/>
    <w:rsid w:val="00DA12C5"/>
    <w:rsid w:val="00DA1A5F"/>
    <w:rsid w:val="00DA1B6F"/>
    <w:rsid w:val="00DA2400"/>
    <w:rsid w:val="00DA279C"/>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6C6E"/>
    <w:rsid w:val="00DB776B"/>
    <w:rsid w:val="00DB7F76"/>
    <w:rsid w:val="00DC0804"/>
    <w:rsid w:val="00DC114E"/>
    <w:rsid w:val="00DC1AF0"/>
    <w:rsid w:val="00DC2B1A"/>
    <w:rsid w:val="00DC3A0B"/>
    <w:rsid w:val="00DC3F72"/>
    <w:rsid w:val="00DC46C5"/>
    <w:rsid w:val="00DC4B42"/>
    <w:rsid w:val="00DC6D83"/>
    <w:rsid w:val="00DC726F"/>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3A11"/>
    <w:rsid w:val="00DE4A22"/>
    <w:rsid w:val="00DE4B1D"/>
    <w:rsid w:val="00DE5366"/>
    <w:rsid w:val="00DE6EAE"/>
    <w:rsid w:val="00DE7421"/>
    <w:rsid w:val="00DE76AB"/>
    <w:rsid w:val="00DF06CF"/>
    <w:rsid w:val="00DF0B37"/>
    <w:rsid w:val="00DF24A6"/>
    <w:rsid w:val="00DF2C98"/>
    <w:rsid w:val="00DF2F68"/>
    <w:rsid w:val="00DF2FF1"/>
    <w:rsid w:val="00DF39D6"/>
    <w:rsid w:val="00DF46A9"/>
    <w:rsid w:val="00DF4CBA"/>
    <w:rsid w:val="00DF4DAB"/>
    <w:rsid w:val="00DF7EFA"/>
    <w:rsid w:val="00E03C28"/>
    <w:rsid w:val="00E03D39"/>
    <w:rsid w:val="00E04BFB"/>
    <w:rsid w:val="00E04FF6"/>
    <w:rsid w:val="00E05FDF"/>
    <w:rsid w:val="00E100DE"/>
    <w:rsid w:val="00E1127D"/>
    <w:rsid w:val="00E11BE3"/>
    <w:rsid w:val="00E11BFB"/>
    <w:rsid w:val="00E1335A"/>
    <w:rsid w:val="00E1490A"/>
    <w:rsid w:val="00E14B54"/>
    <w:rsid w:val="00E15203"/>
    <w:rsid w:val="00E15327"/>
    <w:rsid w:val="00E1559D"/>
    <w:rsid w:val="00E16082"/>
    <w:rsid w:val="00E162CF"/>
    <w:rsid w:val="00E163C1"/>
    <w:rsid w:val="00E16541"/>
    <w:rsid w:val="00E16E53"/>
    <w:rsid w:val="00E172B0"/>
    <w:rsid w:val="00E209EC"/>
    <w:rsid w:val="00E20CC9"/>
    <w:rsid w:val="00E211C3"/>
    <w:rsid w:val="00E21262"/>
    <w:rsid w:val="00E24955"/>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7E1"/>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07C"/>
    <w:rsid w:val="00E65303"/>
    <w:rsid w:val="00E65BE5"/>
    <w:rsid w:val="00E660FA"/>
    <w:rsid w:val="00E6719E"/>
    <w:rsid w:val="00E678D6"/>
    <w:rsid w:val="00E67AD1"/>
    <w:rsid w:val="00E7011F"/>
    <w:rsid w:val="00E707C0"/>
    <w:rsid w:val="00E71D20"/>
    <w:rsid w:val="00E720C3"/>
    <w:rsid w:val="00E720E8"/>
    <w:rsid w:val="00E72E49"/>
    <w:rsid w:val="00E75066"/>
    <w:rsid w:val="00E75819"/>
    <w:rsid w:val="00E77389"/>
    <w:rsid w:val="00E77967"/>
    <w:rsid w:val="00E8007D"/>
    <w:rsid w:val="00E80541"/>
    <w:rsid w:val="00E80C01"/>
    <w:rsid w:val="00E81A43"/>
    <w:rsid w:val="00E829EA"/>
    <w:rsid w:val="00E82B35"/>
    <w:rsid w:val="00E83F69"/>
    <w:rsid w:val="00E841BE"/>
    <w:rsid w:val="00E84D36"/>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1D4E"/>
    <w:rsid w:val="00EA3809"/>
    <w:rsid w:val="00EA39F5"/>
    <w:rsid w:val="00EA4F35"/>
    <w:rsid w:val="00EA50D4"/>
    <w:rsid w:val="00EA52BD"/>
    <w:rsid w:val="00EA5B82"/>
    <w:rsid w:val="00EB02DF"/>
    <w:rsid w:val="00EB1B82"/>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105"/>
    <w:rsid w:val="00ED670A"/>
    <w:rsid w:val="00ED6F67"/>
    <w:rsid w:val="00ED72C1"/>
    <w:rsid w:val="00ED771B"/>
    <w:rsid w:val="00ED7E57"/>
    <w:rsid w:val="00ED7F00"/>
    <w:rsid w:val="00EE2136"/>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700"/>
    <w:rsid w:val="00F14B65"/>
    <w:rsid w:val="00F151D6"/>
    <w:rsid w:val="00F161E2"/>
    <w:rsid w:val="00F171FA"/>
    <w:rsid w:val="00F17BAF"/>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59E"/>
    <w:rsid w:val="00F41F2F"/>
    <w:rsid w:val="00F4341D"/>
    <w:rsid w:val="00F4463D"/>
    <w:rsid w:val="00F44B7F"/>
    <w:rsid w:val="00F4522D"/>
    <w:rsid w:val="00F46B22"/>
    <w:rsid w:val="00F46B23"/>
    <w:rsid w:val="00F47558"/>
    <w:rsid w:val="00F50166"/>
    <w:rsid w:val="00F501E7"/>
    <w:rsid w:val="00F515DA"/>
    <w:rsid w:val="00F52405"/>
    <w:rsid w:val="00F52786"/>
    <w:rsid w:val="00F52A28"/>
    <w:rsid w:val="00F53C71"/>
    <w:rsid w:val="00F545AD"/>
    <w:rsid w:val="00F54A63"/>
    <w:rsid w:val="00F54E13"/>
    <w:rsid w:val="00F565FD"/>
    <w:rsid w:val="00F5661F"/>
    <w:rsid w:val="00F5670C"/>
    <w:rsid w:val="00F56DED"/>
    <w:rsid w:val="00F57FD8"/>
    <w:rsid w:val="00F604D4"/>
    <w:rsid w:val="00F60965"/>
    <w:rsid w:val="00F60B3C"/>
    <w:rsid w:val="00F611C0"/>
    <w:rsid w:val="00F6193F"/>
    <w:rsid w:val="00F61A9B"/>
    <w:rsid w:val="00F61D56"/>
    <w:rsid w:val="00F628D4"/>
    <w:rsid w:val="00F62E4D"/>
    <w:rsid w:val="00F62FB4"/>
    <w:rsid w:val="00F62FF1"/>
    <w:rsid w:val="00F65B1E"/>
    <w:rsid w:val="00F66926"/>
    <w:rsid w:val="00F677D3"/>
    <w:rsid w:val="00F67B48"/>
    <w:rsid w:val="00F67BF4"/>
    <w:rsid w:val="00F67C9F"/>
    <w:rsid w:val="00F67F85"/>
    <w:rsid w:val="00F704E7"/>
    <w:rsid w:val="00F70ACA"/>
    <w:rsid w:val="00F7333C"/>
    <w:rsid w:val="00F7465F"/>
    <w:rsid w:val="00F7516F"/>
    <w:rsid w:val="00F752A9"/>
    <w:rsid w:val="00F754A6"/>
    <w:rsid w:val="00F755F8"/>
    <w:rsid w:val="00F760CC"/>
    <w:rsid w:val="00F7611A"/>
    <w:rsid w:val="00F77014"/>
    <w:rsid w:val="00F807FF"/>
    <w:rsid w:val="00F8101A"/>
    <w:rsid w:val="00F81895"/>
    <w:rsid w:val="00F822B2"/>
    <w:rsid w:val="00F82D8E"/>
    <w:rsid w:val="00F82EBD"/>
    <w:rsid w:val="00F862D9"/>
    <w:rsid w:val="00F86ACD"/>
    <w:rsid w:val="00F87C3C"/>
    <w:rsid w:val="00F87D64"/>
    <w:rsid w:val="00F87FF3"/>
    <w:rsid w:val="00F909F9"/>
    <w:rsid w:val="00F90E9C"/>
    <w:rsid w:val="00F91118"/>
    <w:rsid w:val="00F92A85"/>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57CA"/>
    <w:rsid w:val="00FC65D0"/>
    <w:rsid w:val="00FC7071"/>
    <w:rsid w:val="00FC7A6B"/>
    <w:rsid w:val="00FC7AF1"/>
    <w:rsid w:val="00FD177D"/>
    <w:rsid w:val="00FD26B6"/>
    <w:rsid w:val="00FD29BB"/>
    <w:rsid w:val="00FD2D2A"/>
    <w:rsid w:val="00FD3EB9"/>
    <w:rsid w:val="00FD4EF5"/>
    <w:rsid w:val="00FD65CB"/>
    <w:rsid w:val="00FD661B"/>
    <w:rsid w:val="00FD6F9E"/>
    <w:rsid w:val="00FD7B5B"/>
    <w:rsid w:val="00FE16DE"/>
    <w:rsid w:val="00FE1734"/>
    <w:rsid w:val="00FE3806"/>
    <w:rsid w:val="00FE6F1C"/>
    <w:rsid w:val="00FE7A23"/>
    <w:rsid w:val="00FF07EE"/>
    <w:rsid w:val="00FF0812"/>
    <w:rsid w:val="00FF0B83"/>
    <w:rsid w:val="00FF0B89"/>
    <w:rsid w:val="00FF1CFC"/>
    <w:rsid w:val="00FF272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6A665C7-B065-455F-A24B-ED16F230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link w:val="20"/>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C93C6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C93C6B"/>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uiPriority w:val="99"/>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qFormat/>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uiPriority w:val="99"/>
    <w:rsid w:val="004821B0"/>
    <w:pPr>
      <w:spacing w:after="120" w:line="480" w:lineRule="auto"/>
    </w:pPr>
  </w:style>
  <w:style w:type="character" w:customStyle="1" w:styleId="22">
    <w:name w:val="Основной текст 2 Знак"/>
    <w:aliases w:val="Знак Знак"/>
    <w:link w:val="21"/>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qFormat/>
    <w:rsid w:val="00953872"/>
    <w:rPr>
      <w:sz w:val="24"/>
      <w:szCs w:val="24"/>
    </w:rPr>
  </w:style>
  <w:style w:type="paragraph" w:customStyle="1" w:styleId="ConsPlusTitle">
    <w:name w:val="ConsPlusTitle"/>
    <w:qFormat/>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qFormat/>
    <w:rsid w:val="00AB3E28"/>
    <w:rPr>
      <w:rFonts w:ascii="Tahoma" w:hAnsi="Tahoma" w:cs="Tahoma"/>
      <w:sz w:val="16"/>
      <w:szCs w:val="16"/>
    </w:rPr>
  </w:style>
  <w:style w:type="character" w:customStyle="1" w:styleId="af3">
    <w:name w:val="Текст выноски Знак"/>
    <w:link w:val="af2"/>
    <w:uiPriority w:val="99"/>
    <w:qFormat/>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qFormat/>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qFormat/>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qFormat/>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uiPriority w:val="99"/>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uiPriority w:val="99"/>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uiPriority w:val="99"/>
    <w:q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qFormat/>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uiPriority w:val="99"/>
    <w:rsid w:val="00AB3E28"/>
    <w:rPr>
      <w:color w:val="000000"/>
      <w:sz w:val="28"/>
      <w:szCs w:val="28"/>
      <w:shd w:val="clear" w:color="auto" w:fill="FFFFFF"/>
    </w:rPr>
  </w:style>
  <w:style w:type="paragraph" w:customStyle="1" w:styleId="Default">
    <w:name w:val="Default"/>
    <w:qForma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qFormat/>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link w:val="4"/>
    <w:rsid w:val="00C93C6B"/>
    <w:rPr>
      <w:rFonts w:ascii="Calibri" w:hAnsi="Calibri"/>
      <w:b/>
      <w:bCs/>
      <w:sz w:val="28"/>
      <w:szCs w:val="28"/>
      <w:lang w:val="x-none" w:eastAsia="x-none"/>
    </w:rPr>
  </w:style>
  <w:style w:type="character" w:customStyle="1" w:styleId="50">
    <w:name w:val="Заголовок 5 Знак"/>
    <w:link w:val="5"/>
    <w:rsid w:val="00C93C6B"/>
    <w:rPr>
      <w:rFonts w:ascii="TimesET" w:hAnsi="TimesET"/>
      <w:color w:val="000080"/>
      <w:sz w:val="28"/>
      <w:szCs w:val="28"/>
      <w:u w:val="single"/>
      <w:lang w:val="x-none" w:eastAsia="x-none"/>
    </w:rPr>
  </w:style>
  <w:style w:type="character" w:customStyle="1" w:styleId="20">
    <w:name w:val="Заголовок 2 Знак"/>
    <w:link w:val="2"/>
    <w:qFormat/>
    <w:rsid w:val="00C93C6B"/>
    <w:rPr>
      <w:sz w:val="28"/>
      <w:szCs w:val="24"/>
    </w:rPr>
  </w:style>
  <w:style w:type="character" w:customStyle="1" w:styleId="26">
    <w:name w:val="Основной текст (2)_"/>
    <w:link w:val="27"/>
    <w:rsid w:val="00C93C6B"/>
    <w:rPr>
      <w:b/>
      <w:bCs/>
      <w:sz w:val="28"/>
      <w:szCs w:val="28"/>
      <w:shd w:val="clear" w:color="auto" w:fill="FFFFFF"/>
    </w:rPr>
  </w:style>
  <w:style w:type="character" w:customStyle="1" w:styleId="afd">
    <w:name w:val="Основной текст_"/>
    <w:link w:val="33"/>
    <w:rsid w:val="00C93C6B"/>
    <w:rPr>
      <w:sz w:val="27"/>
      <w:szCs w:val="27"/>
      <w:shd w:val="clear" w:color="auto" w:fill="FFFFFF"/>
    </w:rPr>
  </w:style>
  <w:style w:type="character" w:customStyle="1" w:styleId="28">
    <w:name w:val="Заголовок №2_"/>
    <w:link w:val="29"/>
    <w:rsid w:val="00C93C6B"/>
    <w:rPr>
      <w:b/>
      <w:bCs/>
      <w:sz w:val="28"/>
      <w:szCs w:val="28"/>
      <w:shd w:val="clear" w:color="auto" w:fill="FFFFFF"/>
    </w:rPr>
  </w:style>
  <w:style w:type="paragraph" w:customStyle="1" w:styleId="27">
    <w:name w:val="Основной текст (2)"/>
    <w:basedOn w:val="a"/>
    <w:link w:val="26"/>
    <w:rsid w:val="00C93C6B"/>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C93C6B"/>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93C6B"/>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93C6B"/>
    <w:rPr>
      <w:b/>
      <w:bCs/>
      <w:color w:val="000000"/>
      <w:spacing w:val="0"/>
      <w:w w:val="100"/>
      <w:position w:val="0"/>
      <w:sz w:val="28"/>
      <w:szCs w:val="28"/>
      <w:shd w:val="clear" w:color="auto" w:fill="FFFFFF"/>
      <w:lang w:val="ru-RU"/>
    </w:rPr>
  </w:style>
  <w:style w:type="character" w:customStyle="1" w:styleId="15">
    <w:name w:val="Основной текст1"/>
    <w:rsid w:val="00C93C6B"/>
    <w:rPr>
      <w:color w:val="000000"/>
      <w:spacing w:val="0"/>
      <w:w w:val="100"/>
      <w:position w:val="0"/>
      <w:sz w:val="27"/>
      <w:szCs w:val="27"/>
      <w:shd w:val="clear" w:color="auto" w:fill="FFFFFF"/>
      <w:lang w:val="ru-RU"/>
    </w:rPr>
  </w:style>
  <w:style w:type="character" w:customStyle="1" w:styleId="2a">
    <w:name w:val="Основной текст2"/>
    <w:rsid w:val="00C93C6B"/>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C93C6B"/>
    <w:pPr>
      <w:autoSpaceDE w:val="0"/>
      <w:autoSpaceDN w:val="0"/>
      <w:adjustRightInd w:val="0"/>
    </w:pPr>
    <w:rPr>
      <w:rFonts w:ascii="Arial" w:eastAsia="Calibri" w:hAnsi="Arial" w:cs="Arial"/>
      <w:lang w:eastAsia="en-US"/>
    </w:rPr>
  </w:style>
  <w:style w:type="paragraph" w:customStyle="1" w:styleId="2b">
    <w:name w:val="Знак2"/>
    <w:basedOn w:val="a"/>
    <w:rsid w:val="00C93C6B"/>
    <w:pPr>
      <w:spacing w:after="160" w:line="240" w:lineRule="exact"/>
    </w:pPr>
    <w:rPr>
      <w:rFonts w:ascii="Verdana" w:hAnsi="Verdana" w:cs="Verdana"/>
      <w:sz w:val="20"/>
      <w:szCs w:val="20"/>
      <w:lang w:val="en-US" w:eastAsia="en-US"/>
    </w:rPr>
  </w:style>
  <w:style w:type="character" w:customStyle="1" w:styleId="extended-textfull">
    <w:name w:val="extended-text__full"/>
    <w:rsid w:val="00C93C6B"/>
  </w:style>
  <w:style w:type="character" w:customStyle="1" w:styleId="extended-textshort">
    <w:name w:val="extended-text__short"/>
    <w:rsid w:val="00C93C6B"/>
  </w:style>
  <w:style w:type="character" w:styleId="aff">
    <w:name w:val="Strong"/>
    <w:qFormat/>
    <w:rsid w:val="00C93C6B"/>
    <w:rPr>
      <w:b/>
      <w:bCs/>
    </w:rPr>
  </w:style>
  <w:style w:type="paragraph" w:customStyle="1" w:styleId="16">
    <w:name w:val="Знак1"/>
    <w:basedOn w:val="a"/>
    <w:rsid w:val="00C93C6B"/>
    <w:rPr>
      <w:rFonts w:ascii="Verdana" w:hAnsi="Verdana" w:cs="Verdana"/>
      <w:sz w:val="20"/>
      <w:szCs w:val="20"/>
      <w:lang w:val="en-US" w:eastAsia="en-US"/>
    </w:rPr>
  </w:style>
  <w:style w:type="paragraph" w:styleId="aff0">
    <w:name w:val="Body Text"/>
    <w:basedOn w:val="a"/>
    <w:link w:val="aff1"/>
    <w:rsid w:val="00C93C6B"/>
    <w:pPr>
      <w:spacing w:after="120"/>
    </w:pPr>
  </w:style>
  <w:style w:type="character" w:customStyle="1" w:styleId="aff1">
    <w:name w:val="Основной текст Знак"/>
    <w:link w:val="aff0"/>
    <w:rsid w:val="00C93C6B"/>
    <w:rPr>
      <w:sz w:val="24"/>
      <w:szCs w:val="24"/>
    </w:rPr>
  </w:style>
  <w:style w:type="paragraph" w:customStyle="1" w:styleId="2c">
    <w:name w:val="Обычный2"/>
    <w:rsid w:val="00C93C6B"/>
    <w:pPr>
      <w:snapToGrid w:val="0"/>
      <w:spacing w:before="100" w:after="100"/>
    </w:pPr>
    <w:rPr>
      <w:sz w:val="24"/>
    </w:rPr>
  </w:style>
  <w:style w:type="paragraph" w:customStyle="1" w:styleId="ConsNormal">
    <w:name w:val="ConsNormal"/>
    <w:rsid w:val="00C93C6B"/>
    <w:pPr>
      <w:widowControl w:val="0"/>
      <w:autoSpaceDE w:val="0"/>
      <w:autoSpaceDN w:val="0"/>
      <w:adjustRightInd w:val="0"/>
      <w:ind w:firstLine="720"/>
    </w:pPr>
    <w:rPr>
      <w:rFonts w:ascii="Arial" w:hAnsi="Arial" w:cs="Arial"/>
    </w:rPr>
  </w:style>
  <w:style w:type="paragraph" w:customStyle="1" w:styleId="aff2">
    <w:name w:val="Объект"/>
    <w:basedOn w:val="a"/>
    <w:next w:val="a"/>
    <w:rsid w:val="00C93C6B"/>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93C6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93C6B"/>
    <w:pPr>
      <w:suppressAutoHyphens/>
      <w:autoSpaceDN w:val="0"/>
      <w:textAlignment w:val="baseline"/>
    </w:pPr>
    <w:rPr>
      <w:kern w:val="3"/>
      <w:sz w:val="24"/>
      <w:szCs w:val="24"/>
    </w:rPr>
  </w:style>
  <w:style w:type="paragraph" w:styleId="aff3">
    <w:name w:val="Normal (Web)"/>
    <w:basedOn w:val="a"/>
    <w:uiPriority w:val="99"/>
    <w:unhideWhenUsed/>
    <w:rsid w:val="00C93C6B"/>
    <w:pPr>
      <w:spacing w:before="100" w:beforeAutospacing="1" w:after="100" w:afterAutospacing="1"/>
    </w:pPr>
  </w:style>
  <w:style w:type="paragraph" w:customStyle="1" w:styleId="aff4">
    <w:name w:val="Нормальный (таблица)"/>
    <w:basedOn w:val="a"/>
    <w:next w:val="a"/>
    <w:uiPriority w:val="99"/>
    <w:rsid w:val="00C93C6B"/>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C93C6B"/>
    <w:rPr>
      <w:rFonts w:ascii="Calibri" w:hAnsi="Calibri" w:cs="Calibri"/>
      <w:sz w:val="22"/>
      <w:szCs w:val="22"/>
      <w:lang w:eastAsia="en-US"/>
    </w:rPr>
  </w:style>
  <w:style w:type="paragraph" w:customStyle="1" w:styleId="aff5">
    <w:name w:val="Таблицы (моноширинный)"/>
    <w:basedOn w:val="a"/>
    <w:next w:val="a"/>
    <w:uiPriority w:val="99"/>
    <w:rsid w:val="00C93C6B"/>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93C6B"/>
  </w:style>
  <w:style w:type="paragraph" w:customStyle="1" w:styleId="Doc-0">
    <w:name w:val="Doc-Т внутри нумерации"/>
    <w:basedOn w:val="a"/>
    <w:link w:val="Doc-"/>
    <w:uiPriority w:val="99"/>
    <w:rsid w:val="00C93C6B"/>
    <w:pPr>
      <w:spacing w:line="360" w:lineRule="auto"/>
      <w:ind w:left="720" w:firstLine="709"/>
      <w:jc w:val="both"/>
    </w:pPr>
    <w:rPr>
      <w:sz w:val="20"/>
      <w:szCs w:val="20"/>
    </w:rPr>
  </w:style>
  <w:style w:type="character" w:customStyle="1" w:styleId="nobr">
    <w:name w:val="nobr"/>
    <w:rsid w:val="00C93C6B"/>
  </w:style>
  <w:style w:type="paragraph" w:customStyle="1" w:styleId="210">
    <w:name w:val="Обычный21"/>
    <w:rsid w:val="00C93C6B"/>
    <w:pPr>
      <w:snapToGrid w:val="0"/>
      <w:spacing w:before="100" w:after="100"/>
    </w:pPr>
    <w:rPr>
      <w:sz w:val="24"/>
    </w:rPr>
  </w:style>
  <w:style w:type="character" w:customStyle="1" w:styleId="18">
    <w:name w:val="Текст выноски Знак1"/>
    <w:uiPriority w:val="99"/>
    <w:rsid w:val="00C93C6B"/>
    <w:rPr>
      <w:rFonts w:ascii="Tahoma" w:hAnsi="Tahoma" w:cs="Tahoma"/>
      <w:sz w:val="16"/>
      <w:szCs w:val="16"/>
    </w:rPr>
  </w:style>
  <w:style w:type="character" w:customStyle="1" w:styleId="211">
    <w:name w:val="Основной текст 2 Знак1"/>
    <w:rsid w:val="00C93C6B"/>
    <w:rPr>
      <w:sz w:val="24"/>
      <w:szCs w:val="24"/>
    </w:rPr>
  </w:style>
  <w:style w:type="paragraph" w:styleId="aff6">
    <w:name w:val="List"/>
    <w:basedOn w:val="a"/>
    <w:link w:val="aff7"/>
    <w:rsid w:val="00C93C6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C93C6B"/>
    <w:rPr>
      <w:rFonts w:eastAsia="Calibri"/>
      <w:color w:val="000000"/>
      <w:spacing w:val="-3"/>
      <w:sz w:val="24"/>
      <w:lang w:val="x-none" w:eastAsia="x-none"/>
    </w:rPr>
  </w:style>
  <w:style w:type="paragraph" w:customStyle="1" w:styleId="aff8">
    <w:name w:val="Абзац"/>
    <w:basedOn w:val="a"/>
    <w:link w:val="aff9"/>
    <w:qFormat/>
    <w:rsid w:val="00C93C6B"/>
    <w:pPr>
      <w:spacing w:before="120" w:after="60"/>
      <w:ind w:firstLine="567"/>
      <w:jc w:val="both"/>
    </w:pPr>
    <w:rPr>
      <w:rFonts w:ascii="Calibri" w:hAnsi="Calibri"/>
      <w:lang w:val="x-none" w:eastAsia="x-none"/>
    </w:rPr>
  </w:style>
  <w:style w:type="character" w:customStyle="1" w:styleId="aff9">
    <w:name w:val="Абзац Знак"/>
    <w:link w:val="aff8"/>
    <w:rsid w:val="00C93C6B"/>
    <w:rPr>
      <w:rFonts w:ascii="Calibri" w:hAnsi="Calibri"/>
      <w:sz w:val="24"/>
      <w:szCs w:val="24"/>
      <w:lang w:val="x-none" w:eastAsia="x-none"/>
    </w:rPr>
  </w:style>
  <w:style w:type="paragraph" w:customStyle="1" w:styleId="Geonika">
    <w:name w:val="Geonika Обычный текст"/>
    <w:basedOn w:val="a"/>
    <w:link w:val="Geonika0"/>
    <w:qFormat/>
    <w:rsid w:val="00C93C6B"/>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93C6B"/>
    <w:rPr>
      <w:rFonts w:ascii="Calibri" w:hAnsi="Calibri"/>
      <w:sz w:val="24"/>
      <w:szCs w:val="24"/>
      <w:lang w:val="x-none" w:eastAsia="ar-SA" w:bidi="en-US"/>
    </w:rPr>
  </w:style>
  <w:style w:type="paragraph" w:customStyle="1" w:styleId="G">
    <w:name w:val="G_Обычный текст"/>
    <w:basedOn w:val="aff8"/>
    <w:link w:val="G0"/>
    <w:qFormat/>
    <w:rsid w:val="00C93C6B"/>
    <w:pPr>
      <w:spacing w:line="276" w:lineRule="auto"/>
      <w:ind w:firstLine="709"/>
    </w:pPr>
  </w:style>
  <w:style w:type="character" w:customStyle="1" w:styleId="G0">
    <w:name w:val="G_Обычный текст Знак"/>
    <w:link w:val="G"/>
    <w:rsid w:val="00C93C6B"/>
    <w:rPr>
      <w:rFonts w:ascii="Calibri" w:hAnsi="Calibri"/>
      <w:sz w:val="24"/>
      <w:szCs w:val="24"/>
      <w:lang w:val="x-none" w:eastAsia="x-none"/>
    </w:rPr>
  </w:style>
  <w:style w:type="character" w:customStyle="1" w:styleId="212">
    <w:name w:val="Основной текст с отступом 2 Знак1"/>
    <w:rsid w:val="00C93C6B"/>
    <w:rPr>
      <w:sz w:val="24"/>
      <w:szCs w:val="24"/>
    </w:rPr>
  </w:style>
  <w:style w:type="character" w:customStyle="1" w:styleId="19">
    <w:name w:val="Основной текст Знак1"/>
    <w:uiPriority w:val="99"/>
    <w:qFormat/>
    <w:rsid w:val="00C93C6B"/>
    <w:rPr>
      <w:sz w:val="24"/>
      <w:szCs w:val="24"/>
    </w:rPr>
  </w:style>
  <w:style w:type="character" w:customStyle="1" w:styleId="affa">
    <w:name w:val="Подзаголовок Знак"/>
    <w:link w:val="affb"/>
    <w:rsid w:val="00C93C6B"/>
    <w:rPr>
      <w:b/>
      <w:bCs/>
      <w:color w:val="000000"/>
      <w:lang w:val="x-none" w:eastAsia="x-none"/>
    </w:rPr>
  </w:style>
  <w:style w:type="paragraph" w:styleId="affb">
    <w:name w:val="Subtitle"/>
    <w:basedOn w:val="a"/>
    <w:link w:val="affa"/>
    <w:qFormat/>
    <w:rsid w:val="00C93C6B"/>
    <w:pPr>
      <w:jc w:val="center"/>
    </w:pPr>
    <w:rPr>
      <w:b/>
      <w:bCs/>
      <w:color w:val="000000"/>
      <w:sz w:val="20"/>
      <w:szCs w:val="20"/>
      <w:lang w:val="x-none" w:eastAsia="x-none"/>
    </w:rPr>
  </w:style>
  <w:style w:type="character" w:customStyle="1" w:styleId="1a">
    <w:name w:val="Подзаголовок Знак1"/>
    <w:rsid w:val="00C93C6B"/>
    <w:rPr>
      <w:rFonts w:ascii="Cambria" w:eastAsia="Times New Roman" w:hAnsi="Cambria" w:cs="Times New Roman"/>
      <w:sz w:val="24"/>
      <w:szCs w:val="24"/>
    </w:rPr>
  </w:style>
  <w:style w:type="paragraph" w:customStyle="1" w:styleId="Style6">
    <w:name w:val="Style6"/>
    <w:basedOn w:val="a"/>
    <w:rsid w:val="00C93C6B"/>
    <w:pPr>
      <w:widowControl w:val="0"/>
      <w:autoSpaceDE w:val="0"/>
      <w:autoSpaceDN w:val="0"/>
      <w:adjustRightInd w:val="0"/>
      <w:spacing w:line="281" w:lineRule="exact"/>
      <w:jc w:val="both"/>
    </w:pPr>
  </w:style>
  <w:style w:type="character" w:customStyle="1" w:styleId="FontStyle54">
    <w:name w:val="Font Style54"/>
    <w:rsid w:val="00C93C6B"/>
    <w:rPr>
      <w:rFonts w:ascii="Times New Roman" w:hAnsi="Times New Roman" w:cs="Times New Roman"/>
      <w:sz w:val="22"/>
      <w:szCs w:val="22"/>
    </w:rPr>
  </w:style>
  <w:style w:type="paragraph" w:customStyle="1" w:styleId="2d">
    <w:name w:val="Без интервала2"/>
    <w:qFormat/>
    <w:rsid w:val="00C93C6B"/>
    <w:rPr>
      <w:rFonts w:ascii="Calibri" w:hAnsi="Calibri"/>
      <w:sz w:val="22"/>
      <w:szCs w:val="22"/>
      <w:lang w:eastAsia="en-US"/>
    </w:rPr>
  </w:style>
  <w:style w:type="table" w:styleId="-1">
    <w:name w:val="Table Web 1"/>
    <w:basedOn w:val="a1"/>
    <w:rsid w:val="00C93C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93C6B"/>
    <w:rPr>
      <w:rFonts w:ascii="Times New Roman" w:hAnsi="Times New Roman" w:cs="Times New Roman"/>
      <w:sz w:val="26"/>
      <w:szCs w:val="26"/>
    </w:rPr>
  </w:style>
  <w:style w:type="paragraph" w:customStyle="1" w:styleId="2e">
    <w:name w:val="Абзац списка2"/>
    <w:basedOn w:val="a"/>
    <w:qFormat/>
    <w:rsid w:val="00C93C6B"/>
    <w:pPr>
      <w:ind w:left="720"/>
      <w:contextualSpacing/>
    </w:pPr>
    <w:rPr>
      <w:sz w:val="20"/>
      <w:szCs w:val="20"/>
    </w:rPr>
  </w:style>
  <w:style w:type="paragraph" w:customStyle="1" w:styleId="affc">
    <w:name w:val="Всегда"/>
    <w:basedOn w:val="a"/>
    <w:autoRedefine/>
    <w:rsid w:val="00C93C6B"/>
    <w:pPr>
      <w:jc w:val="both"/>
    </w:pPr>
    <w:rPr>
      <w:bCs/>
      <w:sz w:val="28"/>
      <w:szCs w:val="28"/>
      <w:lang w:eastAsia="en-US"/>
    </w:rPr>
  </w:style>
  <w:style w:type="character" w:customStyle="1" w:styleId="author">
    <w:name w:val="author"/>
    <w:rsid w:val="00C93C6B"/>
  </w:style>
  <w:style w:type="paragraph" w:customStyle="1" w:styleId="affd">
    <w:name w:val="Содержимое таблицы"/>
    <w:basedOn w:val="a"/>
    <w:qFormat/>
    <w:rsid w:val="00C93C6B"/>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C93C6B"/>
    <w:rPr>
      <w:b/>
      <w:bCs/>
      <w:i/>
      <w:iCs/>
      <w:color w:val="4F81BD"/>
    </w:rPr>
  </w:style>
  <w:style w:type="character" w:styleId="afff">
    <w:name w:val="Subtle Emphasis"/>
    <w:uiPriority w:val="19"/>
    <w:qFormat/>
    <w:rsid w:val="00C93C6B"/>
    <w:rPr>
      <w:i/>
      <w:iCs/>
      <w:color w:val="808080"/>
    </w:rPr>
  </w:style>
  <w:style w:type="character" w:customStyle="1" w:styleId="Bodytext">
    <w:name w:val="Body text_"/>
    <w:rsid w:val="00C93C6B"/>
    <w:rPr>
      <w:shd w:val="clear" w:color="auto" w:fill="FFFFFF"/>
    </w:rPr>
  </w:style>
  <w:style w:type="character" w:styleId="afff0">
    <w:name w:val="Emphasis"/>
    <w:uiPriority w:val="20"/>
    <w:qFormat/>
    <w:rsid w:val="00C93C6B"/>
    <w:rPr>
      <w:i/>
      <w:iCs/>
    </w:rPr>
  </w:style>
  <w:style w:type="character" w:customStyle="1" w:styleId="wbformattributevalue">
    <w:name w:val="wbform_attributevalue"/>
    <w:rsid w:val="00C93C6B"/>
  </w:style>
  <w:style w:type="paragraph" w:styleId="afff1">
    <w:name w:val="endnote text"/>
    <w:basedOn w:val="a"/>
    <w:link w:val="afff2"/>
    <w:rsid w:val="00C93C6B"/>
    <w:rPr>
      <w:sz w:val="20"/>
      <w:szCs w:val="20"/>
    </w:rPr>
  </w:style>
  <w:style w:type="character" w:customStyle="1" w:styleId="afff2">
    <w:name w:val="Текст концевой сноски Знак"/>
    <w:basedOn w:val="a0"/>
    <w:link w:val="afff1"/>
    <w:rsid w:val="00C93C6B"/>
  </w:style>
  <w:style w:type="character" w:styleId="afff3">
    <w:name w:val="endnote reference"/>
    <w:rsid w:val="00C93C6B"/>
    <w:rPr>
      <w:vertAlign w:val="superscript"/>
    </w:rPr>
  </w:style>
  <w:style w:type="character" w:customStyle="1" w:styleId="fontstyle01">
    <w:name w:val="fontstyle01"/>
    <w:rsid w:val="00C93C6B"/>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93C6B"/>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 w:type="character" w:customStyle="1" w:styleId="afff4">
    <w:name w:val="Текст сноски Знак"/>
    <w:uiPriority w:val="99"/>
    <w:qFormat/>
    <w:rsid w:val="00A23EDA"/>
    <w:rPr>
      <w:sz w:val="20"/>
      <w:szCs w:val="20"/>
    </w:rPr>
  </w:style>
  <w:style w:type="character" w:customStyle="1" w:styleId="afff5">
    <w:name w:val="Привязка сноски"/>
    <w:rsid w:val="00A23EDA"/>
    <w:rPr>
      <w:rFonts w:cs="Times New Roman"/>
      <w:vertAlign w:val="superscript"/>
    </w:rPr>
  </w:style>
  <w:style w:type="character" w:customStyle="1" w:styleId="FootnoteCharacters">
    <w:name w:val="Footnote Characters"/>
    <w:uiPriority w:val="99"/>
    <w:unhideWhenUsed/>
    <w:qFormat/>
    <w:rsid w:val="00A23EDA"/>
    <w:rPr>
      <w:rFonts w:cs="Times New Roman"/>
      <w:vertAlign w:val="superscript"/>
    </w:rPr>
  </w:style>
  <w:style w:type="character" w:customStyle="1" w:styleId="-">
    <w:name w:val="Интернет-ссылка"/>
    <w:uiPriority w:val="99"/>
    <w:unhideWhenUsed/>
    <w:rsid w:val="00A23EDA"/>
    <w:rPr>
      <w:color w:val="0000FF"/>
      <w:u w:val="single"/>
    </w:rPr>
  </w:style>
  <w:style w:type="character" w:styleId="afff6">
    <w:name w:val="annotation reference"/>
    <w:uiPriority w:val="99"/>
    <w:unhideWhenUsed/>
    <w:qFormat/>
    <w:rsid w:val="00A23EDA"/>
    <w:rPr>
      <w:sz w:val="16"/>
      <w:szCs w:val="16"/>
    </w:rPr>
  </w:style>
  <w:style w:type="character" w:customStyle="1" w:styleId="afff7">
    <w:name w:val="Тема примечания Знак"/>
    <w:uiPriority w:val="99"/>
    <w:semiHidden/>
    <w:qFormat/>
    <w:rsid w:val="00A23EDA"/>
    <w:rPr>
      <w:rFonts w:ascii="Calibri" w:hAnsi="Calibri" w:cs="Times New Roman"/>
      <w:b/>
      <w:bCs/>
      <w:sz w:val="20"/>
      <w:szCs w:val="20"/>
    </w:rPr>
  </w:style>
  <w:style w:type="character" w:customStyle="1" w:styleId="ListLabel1">
    <w:name w:val="ListLabel 1"/>
    <w:qFormat/>
    <w:rsid w:val="00A23EDA"/>
    <w:rPr>
      <w:rFonts w:eastAsia="Calibri"/>
    </w:rPr>
  </w:style>
  <w:style w:type="character" w:customStyle="1" w:styleId="ListLabel2">
    <w:name w:val="ListLabel 2"/>
    <w:qFormat/>
    <w:rsid w:val="00A23EDA"/>
    <w:rPr>
      <w:rFonts w:eastAsia="Calibri"/>
    </w:rPr>
  </w:style>
  <w:style w:type="character" w:customStyle="1" w:styleId="ListLabel3">
    <w:name w:val="ListLabel 3"/>
    <w:qFormat/>
    <w:rsid w:val="00A23EDA"/>
    <w:rPr>
      <w:rFonts w:eastAsia="Calibri"/>
    </w:rPr>
  </w:style>
  <w:style w:type="character" w:customStyle="1" w:styleId="ListLabel4">
    <w:name w:val="ListLabel 4"/>
    <w:qFormat/>
    <w:rsid w:val="00A23EDA"/>
    <w:rPr>
      <w:rFonts w:eastAsia="Calibri"/>
    </w:rPr>
  </w:style>
  <w:style w:type="character" w:customStyle="1" w:styleId="ListLabel5">
    <w:name w:val="ListLabel 5"/>
    <w:qFormat/>
    <w:rsid w:val="00A23EDA"/>
    <w:rPr>
      <w:rFonts w:eastAsia="Calibri"/>
    </w:rPr>
  </w:style>
  <w:style w:type="character" w:customStyle="1" w:styleId="ListLabel6">
    <w:name w:val="ListLabel 6"/>
    <w:qFormat/>
    <w:rsid w:val="00A23EDA"/>
    <w:rPr>
      <w:rFonts w:eastAsia="Calibri"/>
    </w:rPr>
  </w:style>
  <w:style w:type="character" w:customStyle="1" w:styleId="ListLabel7">
    <w:name w:val="ListLabel 7"/>
    <w:qFormat/>
    <w:rsid w:val="00A23EDA"/>
    <w:rPr>
      <w:rFonts w:eastAsia="Calibri"/>
    </w:rPr>
  </w:style>
  <w:style w:type="character" w:customStyle="1" w:styleId="ListLabel8">
    <w:name w:val="ListLabel 8"/>
    <w:qFormat/>
    <w:rsid w:val="00A23EDA"/>
    <w:rPr>
      <w:rFonts w:eastAsia="Calibri"/>
    </w:rPr>
  </w:style>
  <w:style w:type="character" w:customStyle="1" w:styleId="ListLabel9">
    <w:name w:val="ListLabel 9"/>
    <w:qFormat/>
    <w:rsid w:val="00A23EDA"/>
    <w:rPr>
      <w:rFonts w:eastAsia="Calibri"/>
    </w:rPr>
  </w:style>
  <w:style w:type="character" w:customStyle="1" w:styleId="ListLabel10">
    <w:name w:val="ListLabel 10"/>
    <w:qFormat/>
    <w:rsid w:val="00A23EDA"/>
    <w:rPr>
      <w:rFonts w:eastAsia="Calibri"/>
    </w:rPr>
  </w:style>
  <w:style w:type="character" w:customStyle="1" w:styleId="ListLabel11">
    <w:name w:val="ListLabel 11"/>
    <w:qFormat/>
    <w:rsid w:val="00A23EDA"/>
    <w:rPr>
      <w:rFonts w:eastAsia="Calibri"/>
    </w:rPr>
  </w:style>
  <w:style w:type="character" w:customStyle="1" w:styleId="ListLabel12">
    <w:name w:val="ListLabel 12"/>
    <w:qFormat/>
    <w:rsid w:val="00A23EDA"/>
    <w:rPr>
      <w:rFonts w:eastAsia="Calibri"/>
    </w:rPr>
  </w:style>
  <w:style w:type="character" w:customStyle="1" w:styleId="ListLabel13">
    <w:name w:val="ListLabel 13"/>
    <w:qFormat/>
    <w:rsid w:val="00A23EDA"/>
    <w:rPr>
      <w:rFonts w:eastAsia="Calibri"/>
    </w:rPr>
  </w:style>
  <w:style w:type="character" w:customStyle="1" w:styleId="ListLabel14">
    <w:name w:val="ListLabel 14"/>
    <w:qFormat/>
    <w:rsid w:val="00A23EDA"/>
    <w:rPr>
      <w:rFonts w:ascii="Times New Roman" w:eastAsia="Courier New" w:hAnsi="Times New Roman"/>
      <w:sz w:val="28"/>
      <w:szCs w:val="28"/>
      <w:lang w:eastAsia="ru-RU"/>
    </w:rPr>
  </w:style>
  <w:style w:type="character" w:customStyle="1" w:styleId="ListLabel15">
    <w:name w:val="ListLabel 15"/>
    <w:qFormat/>
    <w:rsid w:val="00A23EDA"/>
    <w:rPr>
      <w:rFonts w:ascii="Times New Roman" w:eastAsia="Courier New" w:hAnsi="Times New Roman"/>
      <w:sz w:val="28"/>
      <w:szCs w:val="28"/>
      <w:lang w:eastAsia="ru-RU"/>
    </w:rPr>
  </w:style>
  <w:style w:type="character" w:customStyle="1" w:styleId="ListLabel16">
    <w:name w:val="ListLabel 16"/>
    <w:qFormat/>
    <w:rsid w:val="00A23EDA"/>
    <w:rPr>
      <w:rFonts w:ascii="Times New Roman" w:eastAsia="Courier New" w:hAnsi="Times New Roman"/>
      <w:sz w:val="28"/>
      <w:szCs w:val="28"/>
      <w:lang w:eastAsia="ru-RU"/>
    </w:rPr>
  </w:style>
  <w:style w:type="character" w:customStyle="1" w:styleId="ListLabel17">
    <w:name w:val="ListLabel 17"/>
    <w:qFormat/>
    <w:rsid w:val="00A23EDA"/>
    <w:rPr>
      <w:rFonts w:ascii="Times New Roman" w:eastAsia="Courier New" w:hAnsi="Times New Roman"/>
      <w:sz w:val="28"/>
      <w:szCs w:val="28"/>
      <w:lang w:eastAsia="ru-RU"/>
    </w:rPr>
  </w:style>
  <w:style w:type="paragraph" w:customStyle="1" w:styleId="afff8">
    <w:name w:val="Заголовок"/>
    <w:basedOn w:val="a"/>
    <w:next w:val="aff0"/>
    <w:qFormat/>
    <w:rsid w:val="00A23EDA"/>
    <w:pPr>
      <w:keepNext/>
      <w:spacing w:before="240" w:after="120"/>
    </w:pPr>
    <w:rPr>
      <w:rFonts w:ascii="Liberation Sans" w:eastAsia="Microsoft YaHei" w:hAnsi="Liberation Sans" w:cs="Mangal"/>
      <w:sz w:val="28"/>
      <w:szCs w:val="28"/>
      <w:lang w:eastAsia="en-US"/>
    </w:rPr>
  </w:style>
  <w:style w:type="paragraph" w:styleId="1b">
    <w:name w:val="index 1"/>
    <w:basedOn w:val="a"/>
    <w:next w:val="a"/>
    <w:autoRedefine/>
    <w:rsid w:val="00A23EDA"/>
    <w:pPr>
      <w:ind w:left="200" w:hanging="200"/>
    </w:pPr>
    <w:rPr>
      <w:sz w:val="20"/>
      <w:szCs w:val="20"/>
    </w:rPr>
  </w:style>
  <w:style w:type="paragraph" w:styleId="afff9">
    <w:name w:val="index heading"/>
    <w:basedOn w:val="a"/>
    <w:qFormat/>
    <w:rsid w:val="00A23EDA"/>
    <w:pPr>
      <w:suppressLineNumbers/>
    </w:pPr>
    <w:rPr>
      <w:rFonts w:ascii="Calibri" w:eastAsia="Calibri" w:hAnsi="Calibri" w:cs="Mangal"/>
      <w:sz w:val="22"/>
      <w:szCs w:val="22"/>
      <w:lang w:eastAsia="en-US"/>
    </w:rPr>
  </w:style>
  <w:style w:type="paragraph" w:customStyle="1" w:styleId="ConsPlusDocList">
    <w:name w:val="ConsPlusDocList"/>
    <w:qFormat/>
    <w:rsid w:val="00A23EDA"/>
    <w:pPr>
      <w:widowControl w:val="0"/>
    </w:pPr>
    <w:rPr>
      <w:rFonts w:ascii="Courier New" w:hAnsi="Courier New" w:cs="Courier New"/>
    </w:rPr>
  </w:style>
  <w:style w:type="paragraph" w:customStyle="1" w:styleId="ConsPlusTitlePage">
    <w:name w:val="ConsPlusTitlePage"/>
    <w:qFormat/>
    <w:rsid w:val="00A23EDA"/>
    <w:pPr>
      <w:widowControl w:val="0"/>
    </w:pPr>
    <w:rPr>
      <w:rFonts w:ascii="Tahoma" w:hAnsi="Tahoma" w:cs="Tahoma"/>
    </w:rPr>
  </w:style>
  <w:style w:type="paragraph" w:customStyle="1" w:styleId="ConsPlusJurTerm">
    <w:name w:val="ConsPlusJurTerm"/>
    <w:qFormat/>
    <w:rsid w:val="00A23EDA"/>
    <w:pPr>
      <w:widowControl w:val="0"/>
    </w:pPr>
    <w:rPr>
      <w:rFonts w:ascii="Arial" w:hAnsi="Arial" w:cs="Arial"/>
      <w:sz w:val="26"/>
    </w:rPr>
  </w:style>
  <w:style w:type="paragraph" w:styleId="afffa">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1c"/>
    <w:uiPriority w:val="99"/>
    <w:unhideWhenUsed/>
    <w:rsid w:val="00A23EDA"/>
    <w:rPr>
      <w:rFonts w:ascii="Calibri" w:eastAsia="Calibri" w:hAnsi="Calibri" w:cs="Calibri"/>
      <w:sz w:val="20"/>
      <w:szCs w:val="20"/>
      <w:lang w:eastAsia="en-US"/>
    </w:rPr>
  </w:style>
  <w:style w:type="character" w:customStyle="1" w:styleId="1c">
    <w:name w:val="Текст сноски Знак1"/>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Знак4 Знак Знак"/>
    <w:basedOn w:val="a0"/>
    <w:link w:val="afffa"/>
    <w:uiPriority w:val="99"/>
    <w:rsid w:val="00A23EDA"/>
    <w:rPr>
      <w:rFonts w:ascii="Calibri" w:eastAsia="Calibri" w:hAnsi="Calibri" w:cs="Calibri"/>
      <w:lang w:eastAsia="en-US"/>
    </w:rPr>
  </w:style>
  <w:style w:type="character" w:customStyle="1" w:styleId="1d">
    <w:name w:val="Текст примечания Знак1"/>
    <w:uiPriority w:val="99"/>
    <w:rsid w:val="00A23EDA"/>
    <w:rPr>
      <w:rFonts w:ascii="Calibri" w:eastAsia="Calibri" w:hAnsi="Calibri"/>
      <w:lang w:eastAsia="en-US"/>
    </w:rPr>
  </w:style>
  <w:style w:type="paragraph" w:styleId="afffb">
    <w:name w:val="annotation subject"/>
    <w:basedOn w:val="af4"/>
    <w:next w:val="af4"/>
    <w:link w:val="1e"/>
    <w:uiPriority w:val="99"/>
    <w:unhideWhenUsed/>
    <w:qFormat/>
    <w:rsid w:val="00A23EDA"/>
    <w:pPr>
      <w:spacing w:after="0" w:line="240" w:lineRule="auto"/>
    </w:pPr>
    <w:rPr>
      <w:b/>
      <w:bCs/>
      <w:lang w:val="ru-RU"/>
    </w:rPr>
  </w:style>
  <w:style w:type="character" w:customStyle="1" w:styleId="1e">
    <w:name w:val="Тема примечания Знак1"/>
    <w:basedOn w:val="af5"/>
    <w:link w:val="afffb"/>
    <w:uiPriority w:val="99"/>
    <w:rsid w:val="00A23EDA"/>
    <w:rPr>
      <w:rFonts w:ascii="Calibri" w:eastAsia="Calibri" w:hAnsi="Calibri"/>
      <w:b/>
      <w:bCs/>
      <w:lang w:val="x-none" w:eastAsia="en-US"/>
    </w:rPr>
  </w:style>
  <w:style w:type="paragraph" w:styleId="afffc">
    <w:name w:val="Revision"/>
    <w:uiPriority w:val="99"/>
    <w:semiHidden/>
    <w:qFormat/>
    <w:rsid w:val="00A23EDA"/>
    <w:rPr>
      <w:rFonts w:ascii="Calibri" w:eastAsia="Calibri" w:hAnsi="Calibri"/>
      <w:sz w:val="22"/>
      <w:szCs w:val="22"/>
      <w:lang w:eastAsia="en-US"/>
    </w:rPr>
  </w:style>
  <w:style w:type="paragraph" w:customStyle="1" w:styleId="ConsPlusTextList">
    <w:name w:val="ConsPlusTextList"/>
    <w:qFormat/>
    <w:rsid w:val="00A23EDA"/>
    <w:pPr>
      <w:widowControl w:val="0"/>
    </w:pPr>
    <w:rPr>
      <w:rFonts w:ascii="Arial" w:hAnsi="Arial" w:cs="Arial"/>
    </w:rPr>
  </w:style>
  <w:style w:type="character" w:styleId="afffd">
    <w:name w:val="footnote reference"/>
    <w:aliases w:val="Знак сноски 1,Знак сноски-FN,Ciae niinee-FN,SUPERS,Referencia nota al pie,fr,Used by Word for Help footnote symbols"/>
    <w:uiPriority w:val="99"/>
    <w:rsid w:val="00A23EDA"/>
    <w:rPr>
      <w:vertAlign w:val="superscript"/>
    </w:rPr>
  </w:style>
  <w:style w:type="paragraph" w:customStyle="1" w:styleId="TableParagraph">
    <w:name w:val="Table Paragraph"/>
    <w:basedOn w:val="a"/>
    <w:uiPriority w:val="1"/>
    <w:qFormat/>
    <w:rsid w:val="00A23EDA"/>
    <w:pPr>
      <w:widowControl w:val="0"/>
      <w:autoSpaceDE w:val="0"/>
      <w:autoSpaceDN w:val="0"/>
      <w:spacing w:before="55"/>
    </w:pPr>
    <w:rPr>
      <w:sz w:val="22"/>
      <w:szCs w:val="22"/>
      <w:lang w:bidi="ru-RU"/>
    </w:rPr>
  </w:style>
  <w:style w:type="character" w:customStyle="1" w:styleId="HTML">
    <w:name w:val="Стандартный HTML Знак"/>
    <w:link w:val="HTML0"/>
    <w:uiPriority w:val="99"/>
    <w:rsid w:val="00A23EDA"/>
    <w:rPr>
      <w:rFonts w:ascii="Courier New" w:hAnsi="Courier New" w:cs="Courier New"/>
    </w:rPr>
  </w:style>
  <w:style w:type="paragraph" w:styleId="HTML0">
    <w:name w:val="HTML Preformatted"/>
    <w:basedOn w:val="a"/>
    <w:link w:val="HTML"/>
    <w:uiPriority w:val="99"/>
    <w:unhideWhenUsed/>
    <w:rsid w:val="00A23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rsid w:val="00A23EDA"/>
    <w:rPr>
      <w:rFonts w:ascii="Courier New" w:hAnsi="Courier New" w:cs="Courier New"/>
    </w:rPr>
  </w:style>
  <w:style w:type="table" w:customStyle="1" w:styleId="TableNormal">
    <w:name w:val="Table Normal"/>
    <w:uiPriority w:val="2"/>
    <w:semiHidden/>
    <w:unhideWhenUsed/>
    <w:qFormat/>
    <w:rsid w:val="00A23EDA"/>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paragraph" w:customStyle="1" w:styleId="34">
    <w:name w:val="Обычный3"/>
    <w:rsid w:val="00A23EDA"/>
    <w:pPr>
      <w:snapToGrid w:val="0"/>
      <w:spacing w:before="100"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8C41871BE4F2EAD3BF9FA2499A27984401BB0218A47D38CBFC3758A25E5A22E8A12610AFF70086B1806F6FE7z3l4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08D730EA4DB711E5BCB5CA0EF3C45E30F94202A358988AD1D271042F8EA1DDC787FFD0C3E4F2E40BBA0C82BAGFL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C41871BE4F2EAD3BF9FA2499A27984508B90219A57D38CBFC3758A25E5A22E8A12610AFF70086B1806F6FE7z3l4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70FCF-7162-4D5E-AA8E-F96A1D92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25</Pages>
  <Words>10619</Words>
  <Characters>60530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11</cp:revision>
  <cp:lastPrinted>2024-08-21T11:09:00Z</cp:lastPrinted>
  <dcterms:created xsi:type="dcterms:W3CDTF">2024-08-21T11:01:00Z</dcterms:created>
  <dcterms:modified xsi:type="dcterms:W3CDTF">2024-08-22T10:08:00Z</dcterms:modified>
</cp:coreProperties>
</file>