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B95DD1" w:rsidRDefault="00F14445" w:rsidP="00B95DD1">
      <w:pPr>
        <w:pStyle w:val="a4"/>
        <w:rPr>
          <w:rFonts w:ascii="Times New Roman" w:hAnsi="Times New Roman"/>
          <w:color w:val="000000"/>
          <w:sz w:val="26"/>
          <w:szCs w:val="26"/>
        </w:rPr>
      </w:pPr>
      <w:bookmarkStart w:id="0" w:name="_GoBack"/>
      <w:bookmarkEnd w:id="0"/>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05pt;height:53.6pt;visibility:visible">
            <v:imagedata r:id="rId8"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C150B4" w:rsidTr="006C741C">
        <w:tc>
          <w:tcPr>
            <w:tcW w:w="3369" w:type="dxa"/>
            <w:tcBorders>
              <w:top w:val="nil"/>
              <w:left w:val="nil"/>
              <w:bottom w:val="nil"/>
              <w:right w:val="nil"/>
            </w:tcBorders>
          </w:tcPr>
          <w:p w:rsidR="005C66B5" w:rsidRPr="00C150B4" w:rsidRDefault="00782CF2" w:rsidP="00C42CC4">
            <w:pPr>
              <w:rPr>
                <w:color w:val="000000"/>
                <w:sz w:val="26"/>
                <w:szCs w:val="26"/>
              </w:rPr>
            </w:pPr>
            <w:r w:rsidRPr="00C150B4">
              <w:rPr>
                <w:color w:val="000000"/>
                <w:sz w:val="26"/>
                <w:szCs w:val="26"/>
              </w:rPr>
              <w:t>от</w:t>
            </w:r>
            <w:r w:rsidR="00B31CB7" w:rsidRPr="00C150B4">
              <w:rPr>
                <w:color w:val="000000"/>
                <w:sz w:val="26"/>
                <w:szCs w:val="26"/>
              </w:rPr>
              <w:t xml:space="preserve"> </w:t>
            </w:r>
            <w:r w:rsidR="000A5D11" w:rsidRPr="00C150B4">
              <w:rPr>
                <w:color w:val="000000"/>
                <w:sz w:val="26"/>
                <w:szCs w:val="26"/>
              </w:rPr>
              <w:t>2</w:t>
            </w:r>
            <w:r w:rsidR="00C42CC4" w:rsidRPr="00C150B4">
              <w:rPr>
                <w:color w:val="000000"/>
                <w:sz w:val="26"/>
                <w:szCs w:val="26"/>
              </w:rPr>
              <w:t>6</w:t>
            </w:r>
            <w:r w:rsidR="006773C0" w:rsidRPr="00C150B4">
              <w:rPr>
                <w:color w:val="000000"/>
                <w:sz w:val="26"/>
                <w:szCs w:val="26"/>
              </w:rPr>
              <w:t xml:space="preserve"> </w:t>
            </w:r>
            <w:r w:rsidR="00DA12C5" w:rsidRPr="00C150B4">
              <w:rPr>
                <w:color w:val="000000"/>
                <w:sz w:val="26"/>
                <w:szCs w:val="26"/>
              </w:rPr>
              <w:t>августа</w:t>
            </w:r>
            <w:r w:rsidR="00CD75BE" w:rsidRPr="00C150B4">
              <w:rPr>
                <w:color w:val="000000"/>
                <w:sz w:val="26"/>
                <w:szCs w:val="26"/>
              </w:rPr>
              <w:t xml:space="preserve"> </w:t>
            </w:r>
            <w:r w:rsidR="00287578" w:rsidRPr="00C150B4">
              <w:rPr>
                <w:color w:val="000000"/>
                <w:sz w:val="26"/>
                <w:szCs w:val="26"/>
              </w:rPr>
              <w:t>202</w:t>
            </w:r>
            <w:r w:rsidR="001A792B" w:rsidRPr="00C150B4">
              <w:rPr>
                <w:color w:val="000000"/>
                <w:sz w:val="26"/>
                <w:szCs w:val="26"/>
              </w:rPr>
              <w:t>4</w:t>
            </w:r>
            <w:r w:rsidR="005C66B5" w:rsidRPr="00C150B4">
              <w:rPr>
                <w:color w:val="000000"/>
                <w:sz w:val="26"/>
                <w:szCs w:val="26"/>
              </w:rPr>
              <w:t xml:space="preserve"> года</w:t>
            </w:r>
          </w:p>
        </w:tc>
        <w:tc>
          <w:tcPr>
            <w:tcW w:w="3074" w:type="dxa"/>
            <w:tcBorders>
              <w:top w:val="nil"/>
              <w:left w:val="nil"/>
              <w:bottom w:val="nil"/>
              <w:right w:val="nil"/>
            </w:tcBorders>
          </w:tcPr>
          <w:p w:rsidR="005C66B5" w:rsidRPr="00C150B4" w:rsidRDefault="005C66B5" w:rsidP="00F862D9">
            <w:pPr>
              <w:jc w:val="center"/>
              <w:rPr>
                <w:color w:val="000000"/>
                <w:sz w:val="26"/>
                <w:szCs w:val="26"/>
              </w:rPr>
            </w:pPr>
          </w:p>
        </w:tc>
        <w:tc>
          <w:tcPr>
            <w:tcW w:w="2029" w:type="dxa"/>
            <w:tcBorders>
              <w:top w:val="nil"/>
              <w:left w:val="nil"/>
              <w:bottom w:val="nil"/>
              <w:right w:val="nil"/>
            </w:tcBorders>
          </w:tcPr>
          <w:p w:rsidR="005C66B5" w:rsidRPr="00C150B4" w:rsidRDefault="005C66B5" w:rsidP="00F862D9">
            <w:pPr>
              <w:jc w:val="right"/>
              <w:rPr>
                <w:color w:val="000000"/>
                <w:sz w:val="26"/>
                <w:szCs w:val="26"/>
              </w:rPr>
            </w:pPr>
          </w:p>
        </w:tc>
        <w:tc>
          <w:tcPr>
            <w:tcW w:w="1417" w:type="dxa"/>
            <w:tcBorders>
              <w:top w:val="nil"/>
              <w:left w:val="nil"/>
              <w:bottom w:val="nil"/>
              <w:right w:val="nil"/>
            </w:tcBorders>
          </w:tcPr>
          <w:p w:rsidR="005C66B5" w:rsidRPr="00C150B4" w:rsidRDefault="005C66B5" w:rsidP="00935C9F">
            <w:pPr>
              <w:jc w:val="right"/>
              <w:rPr>
                <w:color w:val="000000"/>
                <w:sz w:val="26"/>
                <w:szCs w:val="26"/>
              </w:rPr>
            </w:pPr>
            <w:r w:rsidRPr="00C150B4">
              <w:rPr>
                <w:color w:val="000000"/>
                <w:sz w:val="26"/>
                <w:szCs w:val="26"/>
              </w:rPr>
              <w:t xml:space="preserve">№ </w:t>
            </w:r>
            <w:r w:rsidR="00FF7E9D" w:rsidRPr="00C150B4">
              <w:rPr>
                <w:color w:val="000000"/>
                <w:sz w:val="26"/>
                <w:szCs w:val="26"/>
              </w:rPr>
              <w:t>544</w:t>
            </w:r>
            <w:r w:rsidRPr="00C150B4">
              <w:rPr>
                <w:color w:val="000000"/>
                <w:sz w:val="26"/>
                <w:szCs w:val="26"/>
              </w:rPr>
              <w:t>-р</w:t>
            </w:r>
          </w:p>
        </w:tc>
      </w:tr>
      <w:tr w:rsidR="001A685C" w:rsidRPr="00C150B4" w:rsidTr="006C741C">
        <w:tc>
          <w:tcPr>
            <w:tcW w:w="3369" w:type="dxa"/>
            <w:tcBorders>
              <w:top w:val="nil"/>
              <w:left w:val="nil"/>
              <w:bottom w:val="nil"/>
              <w:right w:val="nil"/>
            </w:tcBorders>
          </w:tcPr>
          <w:p w:rsidR="001A685C" w:rsidRPr="00C150B4" w:rsidRDefault="001A685C" w:rsidP="00F862D9">
            <w:pPr>
              <w:rPr>
                <w:color w:val="000000"/>
                <w:sz w:val="26"/>
                <w:szCs w:val="26"/>
              </w:rPr>
            </w:pPr>
          </w:p>
        </w:tc>
        <w:tc>
          <w:tcPr>
            <w:tcW w:w="3074" w:type="dxa"/>
            <w:tcBorders>
              <w:top w:val="nil"/>
              <w:left w:val="nil"/>
              <w:bottom w:val="nil"/>
              <w:right w:val="nil"/>
            </w:tcBorders>
          </w:tcPr>
          <w:p w:rsidR="001A685C" w:rsidRPr="00C150B4" w:rsidRDefault="001A685C" w:rsidP="00F862D9">
            <w:pPr>
              <w:jc w:val="center"/>
              <w:rPr>
                <w:color w:val="000000"/>
                <w:sz w:val="26"/>
                <w:szCs w:val="26"/>
              </w:rPr>
            </w:pPr>
            <w:r w:rsidRPr="00C150B4">
              <w:rPr>
                <w:color w:val="000000"/>
                <w:sz w:val="26"/>
                <w:szCs w:val="26"/>
              </w:rPr>
              <w:t>пгт. Междуреченский</w:t>
            </w:r>
          </w:p>
        </w:tc>
        <w:tc>
          <w:tcPr>
            <w:tcW w:w="3446" w:type="dxa"/>
            <w:gridSpan w:val="2"/>
            <w:tcBorders>
              <w:top w:val="nil"/>
              <w:left w:val="nil"/>
              <w:bottom w:val="nil"/>
              <w:right w:val="nil"/>
            </w:tcBorders>
          </w:tcPr>
          <w:p w:rsidR="001A685C" w:rsidRPr="00C150B4" w:rsidRDefault="001A685C" w:rsidP="00F862D9">
            <w:pPr>
              <w:jc w:val="right"/>
              <w:rPr>
                <w:color w:val="000000"/>
                <w:sz w:val="26"/>
                <w:szCs w:val="26"/>
              </w:rPr>
            </w:pPr>
          </w:p>
        </w:tc>
      </w:tr>
    </w:tbl>
    <w:p w:rsidR="001A685C" w:rsidRPr="00C150B4" w:rsidRDefault="001A685C" w:rsidP="00F862D9">
      <w:pPr>
        <w:jc w:val="both"/>
        <w:rPr>
          <w:color w:val="000000"/>
          <w:sz w:val="26"/>
          <w:szCs w:val="26"/>
        </w:rPr>
      </w:pPr>
    </w:p>
    <w:tbl>
      <w:tblPr>
        <w:tblW w:w="0" w:type="auto"/>
        <w:tblLook w:val="04A0" w:firstRow="1" w:lastRow="0" w:firstColumn="1" w:lastColumn="0" w:noHBand="0" w:noVBand="1"/>
      </w:tblPr>
      <w:tblGrid>
        <w:gridCol w:w="5920"/>
      </w:tblGrid>
      <w:tr w:rsidR="00DA1B6F" w:rsidRPr="00C150B4" w:rsidTr="00347628">
        <w:tc>
          <w:tcPr>
            <w:tcW w:w="5920" w:type="dxa"/>
          </w:tcPr>
          <w:p w:rsidR="00FF7E9D" w:rsidRPr="00C150B4" w:rsidRDefault="00FF7E9D" w:rsidP="00FF7E9D">
            <w:pPr>
              <w:shd w:val="clear" w:color="auto" w:fill="FFFFFF"/>
              <w:autoSpaceDE w:val="0"/>
              <w:autoSpaceDN w:val="0"/>
              <w:adjustRightInd w:val="0"/>
              <w:rPr>
                <w:color w:val="000000"/>
                <w:sz w:val="26"/>
                <w:szCs w:val="26"/>
              </w:rPr>
            </w:pPr>
            <w:r w:rsidRPr="00C150B4">
              <w:rPr>
                <w:color w:val="000000"/>
                <w:sz w:val="26"/>
                <w:szCs w:val="26"/>
              </w:rPr>
              <w:t xml:space="preserve">Об утверждении Положения об отделе </w:t>
            </w:r>
          </w:p>
          <w:p w:rsidR="00FF7E9D" w:rsidRPr="00C150B4" w:rsidRDefault="00FF7E9D" w:rsidP="00FF7E9D">
            <w:pPr>
              <w:shd w:val="clear" w:color="auto" w:fill="FFFFFF"/>
              <w:autoSpaceDE w:val="0"/>
              <w:autoSpaceDN w:val="0"/>
              <w:adjustRightInd w:val="0"/>
              <w:rPr>
                <w:color w:val="000000"/>
                <w:sz w:val="26"/>
                <w:szCs w:val="26"/>
              </w:rPr>
            </w:pPr>
            <w:r w:rsidRPr="00C150B4">
              <w:rPr>
                <w:color w:val="000000"/>
                <w:sz w:val="26"/>
                <w:szCs w:val="26"/>
              </w:rPr>
              <w:t xml:space="preserve">по организации деятельности комиссии </w:t>
            </w:r>
          </w:p>
          <w:p w:rsidR="00FF7E9D" w:rsidRPr="00C150B4" w:rsidRDefault="00FF7E9D" w:rsidP="00FF7E9D">
            <w:pPr>
              <w:shd w:val="clear" w:color="auto" w:fill="FFFFFF"/>
              <w:autoSpaceDE w:val="0"/>
              <w:autoSpaceDN w:val="0"/>
              <w:adjustRightInd w:val="0"/>
              <w:rPr>
                <w:color w:val="000000"/>
                <w:sz w:val="26"/>
                <w:szCs w:val="26"/>
              </w:rPr>
            </w:pPr>
            <w:r w:rsidRPr="00C150B4">
              <w:rPr>
                <w:color w:val="000000"/>
                <w:sz w:val="26"/>
                <w:szCs w:val="26"/>
              </w:rPr>
              <w:t xml:space="preserve">по делам несовершеннолетних </w:t>
            </w:r>
          </w:p>
          <w:p w:rsidR="00FF7E9D" w:rsidRPr="00C150B4" w:rsidRDefault="00FF7E9D" w:rsidP="00FF7E9D">
            <w:pPr>
              <w:shd w:val="clear" w:color="auto" w:fill="FFFFFF"/>
              <w:autoSpaceDE w:val="0"/>
              <w:autoSpaceDN w:val="0"/>
              <w:adjustRightInd w:val="0"/>
              <w:rPr>
                <w:color w:val="000000"/>
                <w:sz w:val="26"/>
                <w:szCs w:val="26"/>
              </w:rPr>
            </w:pPr>
            <w:r w:rsidRPr="00C150B4">
              <w:rPr>
                <w:color w:val="000000"/>
                <w:sz w:val="26"/>
                <w:szCs w:val="26"/>
              </w:rPr>
              <w:t>и защите их прав администрации</w:t>
            </w:r>
          </w:p>
          <w:p w:rsidR="00FF7E9D" w:rsidRPr="00C150B4" w:rsidRDefault="00FF7E9D" w:rsidP="00FF7E9D">
            <w:pPr>
              <w:shd w:val="clear" w:color="auto" w:fill="FFFFFF"/>
              <w:autoSpaceDE w:val="0"/>
              <w:autoSpaceDN w:val="0"/>
              <w:adjustRightInd w:val="0"/>
              <w:rPr>
                <w:color w:val="000000"/>
                <w:sz w:val="26"/>
                <w:szCs w:val="26"/>
              </w:rPr>
            </w:pPr>
            <w:r w:rsidRPr="00C150B4">
              <w:rPr>
                <w:color w:val="000000"/>
                <w:sz w:val="26"/>
                <w:szCs w:val="26"/>
              </w:rPr>
              <w:t>Кондинского района</w:t>
            </w:r>
          </w:p>
          <w:p w:rsidR="00935C9F" w:rsidRPr="00C150B4" w:rsidRDefault="00935C9F" w:rsidP="00935C9F">
            <w:pPr>
              <w:rPr>
                <w:sz w:val="26"/>
                <w:szCs w:val="26"/>
              </w:rPr>
            </w:pPr>
          </w:p>
        </w:tc>
      </w:tr>
    </w:tbl>
    <w:p w:rsidR="00FF7E9D" w:rsidRPr="00C150B4" w:rsidRDefault="00FF7E9D" w:rsidP="00FF7E9D">
      <w:pPr>
        <w:ind w:firstLine="709"/>
        <w:jc w:val="both"/>
        <w:rPr>
          <w:sz w:val="26"/>
          <w:szCs w:val="26"/>
        </w:rPr>
      </w:pPr>
      <w:r w:rsidRPr="00C150B4">
        <w:rPr>
          <w:sz w:val="26"/>
          <w:szCs w:val="26"/>
        </w:rPr>
        <w:t xml:space="preserve">В целях реализации Закона Ханты-Мансийского автономного                             округа – Югры от 12 октября 2005 года № 74-оз «О комиссиях по делам несовершеннолетних и защите их прав </w:t>
      </w:r>
      <w:proofErr w:type="gramStart"/>
      <w:r w:rsidRPr="00C150B4">
        <w:rPr>
          <w:sz w:val="26"/>
          <w:szCs w:val="26"/>
        </w:rPr>
        <w:t>в</w:t>
      </w:r>
      <w:proofErr w:type="gramEnd"/>
      <w:r w:rsidRPr="00C150B4">
        <w:rPr>
          <w:sz w:val="26"/>
          <w:szCs w:val="26"/>
        </w:rPr>
        <w:t xml:space="preserve"> </w:t>
      </w:r>
      <w:proofErr w:type="gramStart"/>
      <w:r w:rsidR="00C150B4">
        <w:rPr>
          <w:sz w:val="26"/>
          <w:szCs w:val="26"/>
        </w:rPr>
        <w:t>Ханты-Мансийском</w:t>
      </w:r>
      <w:proofErr w:type="gramEnd"/>
      <w:r w:rsidR="00C150B4">
        <w:rPr>
          <w:sz w:val="26"/>
          <w:szCs w:val="26"/>
        </w:rPr>
        <w:t xml:space="preserve"> автономном </w:t>
      </w:r>
      <w:r w:rsidR="00C150B4">
        <w:rPr>
          <w:sz w:val="26"/>
          <w:szCs w:val="26"/>
        </w:rPr>
        <w:br/>
        <w:t xml:space="preserve">округе – Югре </w:t>
      </w:r>
      <w:r w:rsidRPr="00C150B4">
        <w:rPr>
          <w:sz w:val="26"/>
          <w:szCs w:val="26"/>
        </w:rPr>
        <w:t>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w:t>
      </w:r>
    </w:p>
    <w:p w:rsidR="00FF7E9D" w:rsidRPr="00C150B4" w:rsidRDefault="00FF7E9D" w:rsidP="00FF7E9D">
      <w:pPr>
        <w:autoSpaceDE w:val="0"/>
        <w:autoSpaceDN w:val="0"/>
        <w:adjustRightInd w:val="0"/>
        <w:ind w:firstLine="709"/>
        <w:jc w:val="both"/>
        <w:rPr>
          <w:sz w:val="26"/>
          <w:szCs w:val="26"/>
        </w:rPr>
      </w:pPr>
      <w:r w:rsidRPr="00C150B4">
        <w:rPr>
          <w:sz w:val="26"/>
          <w:szCs w:val="26"/>
        </w:rPr>
        <w:t xml:space="preserve">1. Утвердить </w:t>
      </w:r>
      <w:r w:rsidRPr="00C150B4">
        <w:rPr>
          <w:rFonts w:eastAsia="Calibri"/>
          <w:sz w:val="26"/>
          <w:szCs w:val="26"/>
          <w:lang w:eastAsia="en-US"/>
        </w:rPr>
        <w:t>Положение об отделе по организации деятельности комиссии по делам несовершеннолетних и защите их прав администрации Кондинского района</w:t>
      </w:r>
      <w:r w:rsidRPr="00C150B4">
        <w:rPr>
          <w:sz w:val="26"/>
          <w:szCs w:val="26"/>
        </w:rPr>
        <w:t xml:space="preserve"> (приложение).</w:t>
      </w:r>
    </w:p>
    <w:p w:rsidR="00FF7E9D" w:rsidRPr="00C150B4" w:rsidRDefault="00FF7E9D" w:rsidP="00FF7E9D">
      <w:pPr>
        <w:autoSpaceDE w:val="0"/>
        <w:autoSpaceDN w:val="0"/>
        <w:adjustRightInd w:val="0"/>
        <w:ind w:firstLine="709"/>
        <w:jc w:val="both"/>
        <w:rPr>
          <w:color w:val="000000"/>
          <w:sz w:val="26"/>
          <w:szCs w:val="26"/>
        </w:rPr>
      </w:pPr>
      <w:r w:rsidRPr="00C150B4">
        <w:rPr>
          <w:color w:val="000000"/>
          <w:sz w:val="26"/>
          <w:szCs w:val="26"/>
        </w:rPr>
        <w:t>2. Признать утратившими силу:</w:t>
      </w:r>
    </w:p>
    <w:p w:rsidR="00FF7E9D" w:rsidRPr="00C150B4" w:rsidRDefault="00FF7E9D" w:rsidP="00FF7E9D">
      <w:pPr>
        <w:autoSpaceDE w:val="0"/>
        <w:autoSpaceDN w:val="0"/>
        <w:adjustRightInd w:val="0"/>
        <w:ind w:firstLine="709"/>
        <w:jc w:val="both"/>
        <w:rPr>
          <w:sz w:val="26"/>
          <w:szCs w:val="26"/>
        </w:rPr>
      </w:pPr>
      <w:r w:rsidRPr="00C150B4">
        <w:rPr>
          <w:color w:val="000000"/>
          <w:sz w:val="26"/>
          <w:szCs w:val="26"/>
        </w:rPr>
        <w:t xml:space="preserve">распоряжение главы района от 11 января 2006 года № 7-р «О создании отдела по организации деятельности комиссии по делам несовершеннолетних и защите </w:t>
      </w:r>
      <w:r w:rsidR="00C150B4">
        <w:rPr>
          <w:color w:val="000000"/>
          <w:sz w:val="26"/>
          <w:szCs w:val="26"/>
        </w:rPr>
        <w:br/>
      </w:r>
      <w:r w:rsidRPr="00C150B4">
        <w:rPr>
          <w:color w:val="000000"/>
          <w:sz w:val="26"/>
          <w:szCs w:val="26"/>
        </w:rPr>
        <w:t>их прав»</w:t>
      </w:r>
      <w:r w:rsidRPr="00C150B4">
        <w:rPr>
          <w:sz w:val="26"/>
          <w:szCs w:val="26"/>
        </w:rPr>
        <w:t>;</w:t>
      </w:r>
    </w:p>
    <w:p w:rsidR="00FF7E9D" w:rsidRPr="00C150B4" w:rsidRDefault="00FF7E9D" w:rsidP="00FF7E9D">
      <w:pPr>
        <w:autoSpaceDE w:val="0"/>
        <w:autoSpaceDN w:val="0"/>
        <w:adjustRightInd w:val="0"/>
        <w:ind w:firstLine="709"/>
        <w:jc w:val="both"/>
        <w:rPr>
          <w:sz w:val="26"/>
          <w:szCs w:val="26"/>
        </w:rPr>
      </w:pPr>
      <w:r w:rsidRPr="00C150B4">
        <w:rPr>
          <w:sz w:val="26"/>
          <w:szCs w:val="26"/>
        </w:rPr>
        <w:t>распоряжение администрации Кондинского района от 05 октября                        2009 года № 421-р «О внесении изменений в распоряжение главы Кондинского района от 11</w:t>
      </w:r>
      <w:r w:rsidR="00D32CB8" w:rsidRPr="00C150B4">
        <w:rPr>
          <w:sz w:val="26"/>
          <w:szCs w:val="26"/>
        </w:rPr>
        <w:t>.01.</w:t>
      </w:r>
      <w:r w:rsidRPr="00C150B4">
        <w:rPr>
          <w:sz w:val="26"/>
          <w:szCs w:val="26"/>
        </w:rPr>
        <w:t>2006 № 7-р»;</w:t>
      </w:r>
    </w:p>
    <w:p w:rsidR="00D32CB8" w:rsidRPr="00C150B4" w:rsidRDefault="00D32CB8" w:rsidP="005F70E9">
      <w:pPr>
        <w:autoSpaceDE w:val="0"/>
        <w:autoSpaceDN w:val="0"/>
        <w:adjustRightInd w:val="0"/>
        <w:ind w:firstLine="709"/>
        <w:jc w:val="both"/>
        <w:rPr>
          <w:sz w:val="26"/>
          <w:szCs w:val="26"/>
        </w:rPr>
      </w:pPr>
      <w:r w:rsidRPr="00C150B4">
        <w:rPr>
          <w:sz w:val="26"/>
          <w:szCs w:val="26"/>
        </w:rPr>
        <w:t xml:space="preserve">пункт 1 </w:t>
      </w:r>
      <w:r w:rsidR="00FF7E9D" w:rsidRPr="00C150B4">
        <w:rPr>
          <w:sz w:val="26"/>
          <w:szCs w:val="26"/>
        </w:rPr>
        <w:t>распоряжени</w:t>
      </w:r>
      <w:r w:rsidRPr="00C150B4">
        <w:rPr>
          <w:sz w:val="26"/>
          <w:szCs w:val="26"/>
        </w:rPr>
        <w:t>я</w:t>
      </w:r>
      <w:r w:rsidR="00FF7E9D" w:rsidRPr="00C150B4">
        <w:rPr>
          <w:sz w:val="26"/>
          <w:szCs w:val="26"/>
        </w:rPr>
        <w:t xml:space="preserve"> администрации Кондинского района от 15 декабря </w:t>
      </w:r>
      <w:r w:rsidR="00C150B4">
        <w:rPr>
          <w:sz w:val="26"/>
          <w:szCs w:val="26"/>
        </w:rPr>
        <w:br/>
      </w:r>
      <w:r w:rsidR="00FF7E9D" w:rsidRPr="00C150B4">
        <w:rPr>
          <w:sz w:val="26"/>
          <w:szCs w:val="26"/>
        </w:rPr>
        <w:t xml:space="preserve">2010 года </w:t>
      </w:r>
      <w:r w:rsidRPr="00C150B4">
        <w:rPr>
          <w:sz w:val="26"/>
          <w:szCs w:val="26"/>
        </w:rPr>
        <w:t>№</w:t>
      </w:r>
      <w:r w:rsidR="005F70E9" w:rsidRPr="00C150B4">
        <w:rPr>
          <w:sz w:val="26"/>
          <w:szCs w:val="26"/>
        </w:rPr>
        <w:t xml:space="preserve"> </w:t>
      </w:r>
      <w:r w:rsidRPr="00C150B4">
        <w:rPr>
          <w:sz w:val="26"/>
          <w:szCs w:val="26"/>
        </w:rPr>
        <w:t xml:space="preserve">500-р </w:t>
      </w:r>
      <w:r w:rsidR="00FF7E9D" w:rsidRPr="00C150B4">
        <w:rPr>
          <w:sz w:val="26"/>
          <w:szCs w:val="26"/>
        </w:rPr>
        <w:t>«</w:t>
      </w:r>
      <w:r w:rsidRPr="00C150B4">
        <w:rPr>
          <w:sz w:val="26"/>
          <w:szCs w:val="26"/>
        </w:rPr>
        <w:t>О внесении изменений в распоряжения главы Кондинского района и распоряжения администрации района</w:t>
      </w:r>
      <w:r w:rsidR="00FF7E9D" w:rsidRPr="00C150B4">
        <w:rPr>
          <w:sz w:val="26"/>
          <w:szCs w:val="26"/>
        </w:rPr>
        <w:t>»;</w:t>
      </w:r>
    </w:p>
    <w:p w:rsidR="00FF7E9D" w:rsidRPr="00C150B4" w:rsidRDefault="00FF7E9D" w:rsidP="005F70E9">
      <w:pPr>
        <w:autoSpaceDE w:val="0"/>
        <w:autoSpaceDN w:val="0"/>
        <w:adjustRightInd w:val="0"/>
        <w:ind w:firstLine="709"/>
        <w:jc w:val="both"/>
        <w:rPr>
          <w:sz w:val="26"/>
          <w:szCs w:val="26"/>
        </w:rPr>
      </w:pPr>
      <w:r w:rsidRPr="00C150B4">
        <w:rPr>
          <w:sz w:val="26"/>
          <w:szCs w:val="26"/>
        </w:rPr>
        <w:t>распоряжение администрации Кондинского района от 11 августа</w:t>
      </w:r>
      <w:r w:rsidR="005F70E9" w:rsidRPr="00C150B4">
        <w:rPr>
          <w:sz w:val="26"/>
          <w:szCs w:val="26"/>
        </w:rPr>
        <w:t xml:space="preserve">                             </w:t>
      </w:r>
      <w:r w:rsidRPr="00C150B4">
        <w:rPr>
          <w:sz w:val="26"/>
          <w:szCs w:val="26"/>
        </w:rPr>
        <w:t xml:space="preserve"> 2011 года</w:t>
      </w:r>
      <w:r w:rsidR="005F70E9" w:rsidRPr="00C150B4">
        <w:rPr>
          <w:sz w:val="26"/>
          <w:szCs w:val="26"/>
        </w:rPr>
        <w:t xml:space="preserve"> № 947-р</w:t>
      </w:r>
      <w:r w:rsidRPr="00C150B4">
        <w:rPr>
          <w:sz w:val="26"/>
          <w:szCs w:val="26"/>
        </w:rPr>
        <w:t xml:space="preserve"> «О внесении изменений в распоряжение главы Кондинского района от 11 января 2006 года №</w:t>
      </w:r>
      <w:r w:rsidR="005F70E9" w:rsidRPr="00C150B4">
        <w:rPr>
          <w:sz w:val="26"/>
          <w:szCs w:val="26"/>
        </w:rPr>
        <w:t xml:space="preserve"> </w:t>
      </w:r>
      <w:r w:rsidRPr="00C150B4">
        <w:rPr>
          <w:sz w:val="26"/>
          <w:szCs w:val="26"/>
        </w:rPr>
        <w:t>7</w:t>
      </w:r>
      <w:r w:rsidR="005F70E9" w:rsidRPr="00C150B4">
        <w:rPr>
          <w:sz w:val="26"/>
          <w:szCs w:val="26"/>
        </w:rPr>
        <w:t>-р</w:t>
      </w:r>
      <w:r w:rsidRPr="00C150B4">
        <w:rPr>
          <w:sz w:val="26"/>
          <w:szCs w:val="26"/>
        </w:rPr>
        <w:t>»;</w:t>
      </w:r>
    </w:p>
    <w:p w:rsidR="00FF7E9D" w:rsidRPr="00C150B4" w:rsidRDefault="00FF7E9D" w:rsidP="005F70E9">
      <w:pPr>
        <w:pStyle w:val="Style3"/>
        <w:widowControl/>
        <w:spacing w:line="240" w:lineRule="auto"/>
        <w:ind w:firstLine="709"/>
        <w:jc w:val="both"/>
        <w:rPr>
          <w:sz w:val="26"/>
          <w:szCs w:val="26"/>
        </w:rPr>
      </w:pPr>
      <w:r w:rsidRPr="00C150B4">
        <w:rPr>
          <w:sz w:val="26"/>
          <w:szCs w:val="26"/>
        </w:rPr>
        <w:t>распоряжение администрации Кондинского района от 06 апреля</w:t>
      </w:r>
      <w:r w:rsidR="005F70E9" w:rsidRPr="00C150B4">
        <w:rPr>
          <w:sz w:val="26"/>
          <w:szCs w:val="26"/>
        </w:rPr>
        <w:t xml:space="preserve">                             </w:t>
      </w:r>
      <w:r w:rsidRPr="00C150B4">
        <w:rPr>
          <w:sz w:val="26"/>
          <w:szCs w:val="26"/>
        </w:rPr>
        <w:t xml:space="preserve"> 2016 года</w:t>
      </w:r>
      <w:r w:rsidR="005F70E9" w:rsidRPr="00C150B4">
        <w:rPr>
          <w:sz w:val="26"/>
          <w:szCs w:val="26"/>
        </w:rPr>
        <w:t xml:space="preserve"> № 215-р</w:t>
      </w:r>
      <w:r w:rsidRPr="00C150B4">
        <w:rPr>
          <w:sz w:val="26"/>
          <w:szCs w:val="26"/>
        </w:rPr>
        <w:t xml:space="preserve"> «О внесении изменений в распоряжение главы Кондинского района от 11 января 2006 года №</w:t>
      </w:r>
      <w:r w:rsidR="005F70E9" w:rsidRPr="00C150B4">
        <w:rPr>
          <w:sz w:val="26"/>
          <w:szCs w:val="26"/>
        </w:rPr>
        <w:t xml:space="preserve"> </w:t>
      </w:r>
      <w:r w:rsidRPr="00C150B4">
        <w:rPr>
          <w:sz w:val="26"/>
          <w:szCs w:val="26"/>
        </w:rPr>
        <w:t>7</w:t>
      </w:r>
      <w:r w:rsidR="005F70E9" w:rsidRPr="00C150B4">
        <w:rPr>
          <w:sz w:val="26"/>
          <w:szCs w:val="26"/>
        </w:rPr>
        <w:t xml:space="preserve">-р </w:t>
      </w:r>
      <w:r w:rsidR="005F70E9" w:rsidRPr="00C150B4">
        <w:rPr>
          <w:rStyle w:val="FontStyle13"/>
        </w:rPr>
        <w:t>«О создании отдела по организации деятельности комиссии по делам несовершеннолетних и защите их прав»</w:t>
      </w:r>
      <w:r w:rsidRPr="00C150B4">
        <w:rPr>
          <w:sz w:val="26"/>
          <w:szCs w:val="26"/>
        </w:rPr>
        <w:t>;</w:t>
      </w:r>
    </w:p>
    <w:p w:rsidR="00FF7E9D" w:rsidRPr="00C150B4" w:rsidRDefault="00FF7E9D" w:rsidP="005F70E9">
      <w:pPr>
        <w:autoSpaceDE w:val="0"/>
        <w:autoSpaceDN w:val="0"/>
        <w:adjustRightInd w:val="0"/>
        <w:ind w:firstLine="709"/>
        <w:jc w:val="both"/>
        <w:rPr>
          <w:sz w:val="26"/>
          <w:szCs w:val="26"/>
        </w:rPr>
      </w:pPr>
      <w:r w:rsidRPr="00C150B4">
        <w:rPr>
          <w:sz w:val="26"/>
          <w:szCs w:val="26"/>
        </w:rPr>
        <w:t xml:space="preserve">распоряжение администрации Кондинского района от 09 января </w:t>
      </w:r>
      <w:r w:rsidR="005F70E9" w:rsidRPr="00C150B4">
        <w:rPr>
          <w:sz w:val="26"/>
          <w:szCs w:val="26"/>
        </w:rPr>
        <w:br/>
      </w:r>
      <w:r w:rsidRPr="00C150B4">
        <w:rPr>
          <w:sz w:val="26"/>
          <w:szCs w:val="26"/>
        </w:rPr>
        <w:t>2018 года</w:t>
      </w:r>
      <w:r w:rsidR="005F70E9" w:rsidRPr="00C150B4">
        <w:rPr>
          <w:sz w:val="26"/>
          <w:szCs w:val="26"/>
        </w:rPr>
        <w:t xml:space="preserve"> № 2-р</w:t>
      </w:r>
      <w:r w:rsidRPr="00C150B4">
        <w:rPr>
          <w:sz w:val="26"/>
          <w:szCs w:val="26"/>
        </w:rPr>
        <w:t xml:space="preserve"> «</w:t>
      </w:r>
      <w:r w:rsidR="005F70E9" w:rsidRPr="00C150B4">
        <w:rPr>
          <w:sz w:val="26"/>
          <w:szCs w:val="26"/>
        </w:rPr>
        <w:t xml:space="preserve">О внесении изменений в распоряжение администрации </w:t>
      </w:r>
      <w:r w:rsidR="005F70E9" w:rsidRPr="00C150B4">
        <w:rPr>
          <w:sz w:val="26"/>
          <w:szCs w:val="26"/>
        </w:rPr>
        <w:lastRenderedPageBreak/>
        <w:t xml:space="preserve">Кондинского района от 11 января 2006 года № 7-р «О создании отдела </w:t>
      </w:r>
      <w:r w:rsidR="00C150B4">
        <w:rPr>
          <w:sz w:val="26"/>
          <w:szCs w:val="26"/>
        </w:rPr>
        <w:br/>
      </w:r>
      <w:r w:rsidR="005F70E9" w:rsidRPr="00C150B4">
        <w:rPr>
          <w:sz w:val="26"/>
          <w:szCs w:val="26"/>
        </w:rPr>
        <w:t xml:space="preserve">по организации деятельности комиссии по делам несовершеннолетних и защите </w:t>
      </w:r>
      <w:r w:rsidR="00C150B4">
        <w:rPr>
          <w:sz w:val="26"/>
          <w:szCs w:val="26"/>
        </w:rPr>
        <w:br/>
      </w:r>
      <w:r w:rsidR="005F70E9" w:rsidRPr="00C150B4">
        <w:rPr>
          <w:sz w:val="26"/>
          <w:szCs w:val="26"/>
        </w:rPr>
        <w:t>их прав</w:t>
      </w:r>
      <w:r w:rsidRPr="00C150B4">
        <w:rPr>
          <w:sz w:val="26"/>
          <w:szCs w:val="26"/>
        </w:rPr>
        <w:t>».</w:t>
      </w:r>
    </w:p>
    <w:p w:rsidR="00FF7E9D" w:rsidRPr="00C150B4" w:rsidRDefault="00FF7E9D" w:rsidP="005F70E9">
      <w:pPr>
        <w:autoSpaceDE w:val="0"/>
        <w:autoSpaceDN w:val="0"/>
        <w:adjustRightInd w:val="0"/>
        <w:ind w:firstLine="709"/>
        <w:jc w:val="both"/>
        <w:rPr>
          <w:sz w:val="26"/>
          <w:szCs w:val="26"/>
        </w:rPr>
      </w:pPr>
      <w:r w:rsidRPr="00C150B4">
        <w:rPr>
          <w:sz w:val="26"/>
          <w:szCs w:val="26"/>
        </w:rPr>
        <w:t>3. Распоряжение разместить на официальном сайте органов местного самоуправления Кондинского района.</w:t>
      </w:r>
    </w:p>
    <w:p w:rsidR="00FF7E9D" w:rsidRPr="00C150B4" w:rsidRDefault="00FF7E9D" w:rsidP="00FF7E9D">
      <w:pPr>
        <w:autoSpaceDE w:val="0"/>
        <w:autoSpaceDN w:val="0"/>
        <w:adjustRightInd w:val="0"/>
        <w:ind w:firstLine="709"/>
        <w:jc w:val="both"/>
        <w:rPr>
          <w:sz w:val="26"/>
          <w:szCs w:val="26"/>
        </w:rPr>
      </w:pPr>
      <w:r w:rsidRPr="00C150B4">
        <w:rPr>
          <w:sz w:val="26"/>
          <w:szCs w:val="26"/>
        </w:rPr>
        <w:t xml:space="preserve">4. </w:t>
      </w:r>
      <w:proofErr w:type="gramStart"/>
      <w:r w:rsidRPr="00C150B4">
        <w:rPr>
          <w:sz w:val="26"/>
          <w:szCs w:val="26"/>
        </w:rPr>
        <w:t>Контроль за</w:t>
      </w:r>
      <w:proofErr w:type="gramEnd"/>
      <w:r w:rsidRPr="00C150B4">
        <w:rPr>
          <w:sz w:val="26"/>
          <w:szCs w:val="26"/>
        </w:rPr>
        <w:t xml:space="preserve"> выполнением распоряжения возложить на заместителя главы района, курирующего вопросы социальной сферы. </w:t>
      </w:r>
    </w:p>
    <w:p w:rsidR="00FF7E9D" w:rsidRPr="00C150B4" w:rsidRDefault="00FF7E9D" w:rsidP="00FF7E9D">
      <w:pPr>
        <w:shd w:val="clear" w:color="auto" w:fill="FFFFFF"/>
        <w:autoSpaceDE w:val="0"/>
        <w:autoSpaceDN w:val="0"/>
        <w:adjustRightInd w:val="0"/>
        <w:jc w:val="both"/>
        <w:rPr>
          <w:color w:val="000000"/>
          <w:sz w:val="26"/>
          <w:szCs w:val="26"/>
        </w:rPr>
      </w:pPr>
    </w:p>
    <w:p w:rsidR="002821C0" w:rsidRPr="00C150B4" w:rsidRDefault="002821C0" w:rsidP="00F862D9">
      <w:pPr>
        <w:jc w:val="both"/>
        <w:rPr>
          <w:sz w:val="26"/>
          <w:szCs w:val="26"/>
        </w:rPr>
      </w:pPr>
    </w:p>
    <w:p w:rsidR="0089011F" w:rsidRPr="00C150B4" w:rsidRDefault="0089011F" w:rsidP="00F862D9">
      <w:pPr>
        <w:jc w:val="both"/>
        <w:rPr>
          <w:color w:val="000000"/>
          <w:sz w:val="26"/>
          <w:szCs w:val="26"/>
        </w:rPr>
      </w:pPr>
    </w:p>
    <w:tbl>
      <w:tblPr>
        <w:tblW w:w="0" w:type="auto"/>
        <w:tblLook w:val="01E0" w:firstRow="1" w:lastRow="1" w:firstColumn="1" w:lastColumn="1" w:noHBand="0" w:noVBand="0"/>
      </w:tblPr>
      <w:tblGrid>
        <w:gridCol w:w="4671"/>
        <w:gridCol w:w="1869"/>
        <w:gridCol w:w="3314"/>
      </w:tblGrid>
      <w:tr w:rsidR="001A685C" w:rsidRPr="00C150B4" w:rsidTr="00A67FF2">
        <w:tc>
          <w:tcPr>
            <w:tcW w:w="4785" w:type="dxa"/>
          </w:tcPr>
          <w:p w:rsidR="001A685C" w:rsidRPr="00C150B4" w:rsidRDefault="001A685C" w:rsidP="00F862D9">
            <w:pPr>
              <w:jc w:val="both"/>
              <w:rPr>
                <w:color w:val="000000"/>
                <w:sz w:val="26"/>
                <w:szCs w:val="26"/>
              </w:rPr>
            </w:pPr>
            <w:r w:rsidRPr="00C150B4">
              <w:rPr>
                <w:sz w:val="26"/>
                <w:szCs w:val="26"/>
              </w:rPr>
              <w:t xml:space="preserve">Глава </w:t>
            </w:r>
            <w:r w:rsidR="000B0B18" w:rsidRPr="00C150B4">
              <w:rPr>
                <w:sz w:val="26"/>
                <w:szCs w:val="26"/>
              </w:rPr>
              <w:t>района</w:t>
            </w:r>
          </w:p>
        </w:tc>
        <w:tc>
          <w:tcPr>
            <w:tcW w:w="1920" w:type="dxa"/>
          </w:tcPr>
          <w:p w:rsidR="001A685C" w:rsidRPr="00C150B4" w:rsidRDefault="001A685C" w:rsidP="00F862D9">
            <w:pPr>
              <w:jc w:val="center"/>
              <w:rPr>
                <w:color w:val="000000"/>
                <w:sz w:val="26"/>
                <w:szCs w:val="26"/>
              </w:rPr>
            </w:pPr>
          </w:p>
        </w:tc>
        <w:tc>
          <w:tcPr>
            <w:tcW w:w="3363" w:type="dxa"/>
            <w:tcBorders>
              <w:left w:val="nil"/>
            </w:tcBorders>
          </w:tcPr>
          <w:p w:rsidR="001A685C" w:rsidRPr="00C150B4" w:rsidRDefault="00201047" w:rsidP="00B8499A">
            <w:pPr>
              <w:jc w:val="right"/>
              <w:rPr>
                <w:sz w:val="26"/>
                <w:szCs w:val="26"/>
              </w:rPr>
            </w:pPr>
            <w:r w:rsidRPr="00C150B4">
              <w:rPr>
                <w:sz w:val="26"/>
                <w:szCs w:val="26"/>
              </w:rPr>
              <w:t>А.В.Зяблицев</w:t>
            </w:r>
          </w:p>
        </w:tc>
      </w:tr>
    </w:tbl>
    <w:p w:rsidR="004821B0" w:rsidRDefault="004821B0">
      <w:pPr>
        <w:rPr>
          <w:color w:val="000000"/>
          <w:sz w:val="16"/>
        </w:rPr>
      </w:pPr>
    </w:p>
    <w:p w:rsidR="00AB3E28" w:rsidRDefault="00AB3E28">
      <w:pPr>
        <w:rPr>
          <w:color w:val="000000"/>
          <w:sz w:val="16"/>
        </w:rPr>
      </w:pPr>
    </w:p>
    <w:p w:rsidR="00C93C6B" w:rsidRDefault="00C93C6B">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5F70E9" w:rsidRDefault="005F70E9">
      <w:pPr>
        <w:rPr>
          <w:color w:val="000000"/>
          <w:sz w:val="16"/>
        </w:rPr>
      </w:pPr>
    </w:p>
    <w:p w:rsidR="00C150B4" w:rsidRDefault="00C150B4">
      <w:pPr>
        <w:rPr>
          <w:color w:val="000000"/>
          <w:sz w:val="16"/>
        </w:rPr>
      </w:pPr>
    </w:p>
    <w:p w:rsidR="00C150B4" w:rsidRDefault="00C150B4">
      <w:pPr>
        <w:rPr>
          <w:color w:val="000000"/>
          <w:sz w:val="16"/>
        </w:rPr>
      </w:pPr>
    </w:p>
    <w:p w:rsidR="00C150B4" w:rsidRDefault="00C150B4">
      <w:pPr>
        <w:rPr>
          <w:color w:val="000000"/>
          <w:sz w:val="16"/>
        </w:rPr>
      </w:pPr>
    </w:p>
    <w:p w:rsidR="00C150B4" w:rsidRDefault="00C150B4">
      <w:pPr>
        <w:rPr>
          <w:color w:val="000000"/>
          <w:sz w:val="16"/>
        </w:rPr>
      </w:pPr>
    </w:p>
    <w:p w:rsidR="00C150B4" w:rsidRDefault="00C150B4">
      <w:pPr>
        <w:rPr>
          <w:color w:val="000000"/>
          <w:sz w:val="16"/>
        </w:rPr>
      </w:pPr>
    </w:p>
    <w:p w:rsidR="00C150B4" w:rsidRDefault="00C150B4">
      <w:pPr>
        <w:rPr>
          <w:color w:val="000000"/>
          <w:sz w:val="16"/>
        </w:rPr>
      </w:pPr>
    </w:p>
    <w:p w:rsidR="00C150B4" w:rsidRDefault="00C150B4">
      <w:pPr>
        <w:rPr>
          <w:color w:val="000000"/>
          <w:sz w:val="16"/>
        </w:rPr>
      </w:pPr>
    </w:p>
    <w:p w:rsidR="00C150B4" w:rsidRDefault="00C150B4">
      <w:pPr>
        <w:rPr>
          <w:color w:val="000000"/>
          <w:sz w:val="16"/>
        </w:rPr>
      </w:pPr>
    </w:p>
    <w:p w:rsidR="005F70E9" w:rsidRDefault="005F70E9">
      <w:pPr>
        <w:rPr>
          <w:color w:val="000000"/>
          <w:sz w:val="16"/>
        </w:rPr>
      </w:pPr>
    </w:p>
    <w:p w:rsidR="00C93C6B" w:rsidRDefault="00C93C6B">
      <w:pPr>
        <w:rPr>
          <w:color w:val="000000"/>
          <w:sz w:val="16"/>
        </w:rPr>
      </w:pPr>
    </w:p>
    <w:p w:rsidR="00B8281F" w:rsidRDefault="00B8281F">
      <w:pPr>
        <w:rPr>
          <w:color w:val="000000"/>
          <w:sz w:val="16"/>
        </w:rPr>
      </w:pPr>
    </w:p>
    <w:p w:rsidR="00E1559D" w:rsidRDefault="000C6663" w:rsidP="00E1559D">
      <w:pPr>
        <w:rPr>
          <w:color w:val="000000"/>
          <w:sz w:val="16"/>
        </w:rPr>
      </w:pPr>
      <w:r>
        <w:rPr>
          <w:color w:val="000000"/>
          <w:sz w:val="16"/>
        </w:rPr>
        <w:t>са</w:t>
      </w:r>
      <w:r w:rsidR="00B4003B" w:rsidRPr="00D9513A">
        <w:rPr>
          <w:color w:val="000000"/>
          <w:sz w:val="16"/>
        </w:rPr>
        <w:t>/Ба</w:t>
      </w:r>
      <w:r w:rsidR="00CE7D37">
        <w:rPr>
          <w:color w:val="000000"/>
          <w:sz w:val="16"/>
        </w:rPr>
        <w:t>нк документов/</w:t>
      </w:r>
      <w:r w:rsidR="002F4777">
        <w:rPr>
          <w:color w:val="000000"/>
          <w:sz w:val="16"/>
        </w:rPr>
        <w:t xml:space="preserve">Распоряжения </w:t>
      </w:r>
      <w:r w:rsidR="001A792B">
        <w:rPr>
          <w:color w:val="000000"/>
          <w:sz w:val="16"/>
        </w:rPr>
        <w:t>2024</w:t>
      </w:r>
    </w:p>
    <w:p w:rsidR="002821C0" w:rsidRPr="00953EC8" w:rsidRDefault="002821C0" w:rsidP="002821C0">
      <w:pPr>
        <w:shd w:val="clear" w:color="auto" w:fill="FFFFFF"/>
        <w:tabs>
          <w:tab w:val="left" w:pos="4962"/>
        </w:tabs>
        <w:autoSpaceDE w:val="0"/>
        <w:autoSpaceDN w:val="0"/>
        <w:adjustRightInd w:val="0"/>
        <w:ind w:left="4962"/>
      </w:pPr>
      <w:r w:rsidRPr="00953EC8">
        <w:lastRenderedPageBreak/>
        <w:t>Приложение</w:t>
      </w:r>
    </w:p>
    <w:p w:rsidR="002821C0" w:rsidRPr="00953EC8" w:rsidRDefault="002821C0" w:rsidP="002821C0">
      <w:pPr>
        <w:shd w:val="clear" w:color="auto" w:fill="FFFFFF"/>
        <w:tabs>
          <w:tab w:val="left" w:pos="4962"/>
        </w:tabs>
        <w:autoSpaceDE w:val="0"/>
        <w:autoSpaceDN w:val="0"/>
        <w:adjustRightInd w:val="0"/>
        <w:ind w:left="4962"/>
      </w:pPr>
      <w:r w:rsidRPr="00953EC8">
        <w:t xml:space="preserve">к </w:t>
      </w:r>
      <w:r>
        <w:t>распоряжению</w:t>
      </w:r>
      <w:r w:rsidRPr="00953EC8">
        <w:t xml:space="preserve"> администрации района</w:t>
      </w:r>
    </w:p>
    <w:p w:rsidR="00F7516F" w:rsidRDefault="000A5D11" w:rsidP="002821C0">
      <w:pPr>
        <w:tabs>
          <w:tab w:val="left" w:pos="4962"/>
        </w:tabs>
        <w:ind w:left="4962"/>
      </w:pPr>
      <w:r>
        <w:t>от 2</w:t>
      </w:r>
      <w:r w:rsidR="00C42CC4">
        <w:t>6</w:t>
      </w:r>
      <w:r w:rsidR="00B25BCF">
        <w:t>.0</w:t>
      </w:r>
      <w:r w:rsidR="00DA12C5">
        <w:t>8</w:t>
      </w:r>
      <w:r w:rsidR="002821C0">
        <w:t xml:space="preserve">.2024 № </w:t>
      </w:r>
      <w:r w:rsidR="005F70E9">
        <w:t>544</w:t>
      </w:r>
      <w:r w:rsidR="002821C0">
        <w:t>-р</w:t>
      </w:r>
    </w:p>
    <w:p w:rsidR="00FF7E9D" w:rsidRPr="00C150B4" w:rsidRDefault="00FF7E9D" w:rsidP="002821C0">
      <w:pPr>
        <w:tabs>
          <w:tab w:val="left" w:pos="4962"/>
        </w:tabs>
        <w:ind w:left="4962"/>
        <w:rPr>
          <w:sz w:val="26"/>
          <w:szCs w:val="26"/>
        </w:rPr>
      </w:pPr>
    </w:p>
    <w:p w:rsidR="00FF7E9D" w:rsidRPr="00C150B4" w:rsidRDefault="00FF7E9D" w:rsidP="00FF7E9D">
      <w:pPr>
        <w:jc w:val="center"/>
        <w:rPr>
          <w:sz w:val="26"/>
          <w:szCs w:val="26"/>
        </w:rPr>
      </w:pPr>
      <w:r w:rsidRPr="00C150B4">
        <w:rPr>
          <w:sz w:val="26"/>
          <w:szCs w:val="26"/>
        </w:rPr>
        <w:t>Положение</w:t>
      </w:r>
    </w:p>
    <w:p w:rsidR="00FF7E9D" w:rsidRPr="00C150B4" w:rsidRDefault="00FF7E9D" w:rsidP="00FF7E9D">
      <w:pPr>
        <w:jc w:val="center"/>
        <w:rPr>
          <w:sz w:val="26"/>
          <w:szCs w:val="26"/>
        </w:rPr>
      </w:pPr>
      <w:r w:rsidRPr="00C150B4">
        <w:rPr>
          <w:sz w:val="26"/>
          <w:szCs w:val="26"/>
        </w:rPr>
        <w:t xml:space="preserve">об отделе по организации деятельности комиссии </w:t>
      </w:r>
    </w:p>
    <w:p w:rsidR="00FF7E9D" w:rsidRPr="00C150B4" w:rsidRDefault="00FF7E9D" w:rsidP="00FF7E9D">
      <w:pPr>
        <w:jc w:val="center"/>
        <w:rPr>
          <w:sz w:val="26"/>
          <w:szCs w:val="26"/>
        </w:rPr>
      </w:pPr>
      <w:r w:rsidRPr="00C150B4">
        <w:rPr>
          <w:sz w:val="26"/>
          <w:szCs w:val="26"/>
        </w:rPr>
        <w:t>по делам несовершеннолетних и защите их прав</w:t>
      </w:r>
      <w:r w:rsidR="00FA175C" w:rsidRPr="00C150B4">
        <w:rPr>
          <w:sz w:val="26"/>
          <w:szCs w:val="26"/>
        </w:rPr>
        <w:t xml:space="preserve"> администрации Кондинского района</w:t>
      </w:r>
    </w:p>
    <w:p w:rsidR="00FF7E9D" w:rsidRPr="00C150B4" w:rsidRDefault="00FA175C" w:rsidP="00FF7E9D">
      <w:pPr>
        <w:jc w:val="center"/>
        <w:rPr>
          <w:sz w:val="26"/>
          <w:szCs w:val="26"/>
        </w:rPr>
      </w:pPr>
      <w:r w:rsidRPr="00C150B4">
        <w:rPr>
          <w:sz w:val="26"/>
          <w:szCs w:val="26"/>
        </w:rPr>
        <w:t>(далее - Положение)</w:t>
      </w:r>
    </w:p>
    <w:p w:rsidR="00FA175C" w:rsidRPr="00C150B4" w:rsidRDefault="00FA175C" w:rsidP="00FF7E9D">
      <w:pPr>
        <w:jc w:val="center"/>
        <w:rPr>
          <w:sz w:val="26"/>
          <w:szCs w:val="26"/>
        </w:rPr>
      </w:pPr>
    </w:p>
    <w:p w:rsidR="00FF7E9D" w:rsidRPr="00C150B4" w:rsidRDefault="005F70E9" w:rsidP="005F70E9">
      <w:pPr>
        <w:jc w:val="center"/>
        <w:rPr>
          <w:sz w:val="26"/>
          <w:szCs w:val="26"/>
        </w:rPr>
      </w:pPr>
      <w:r w:rsidRPr="00C150B4">
        <w:rPr>
          <w:sz w:val="26"/>
          <w:szCs w:val="26"/>
        </w:rPr>
        <w:t xml:space="preserve">Раздел </w:t>
      </w:r>
      <w:r w:rsidRPr="00C150B4">
        <w:rPr>
          <w:sz w:val="26"/>
          <w:szCs w:val="26"/>
          <w:lang w:val="en-US"/>
        </w:rPr>
        <w:t>I</w:t>
      </w:r>
      <w:r w:rsidRPr="00C150B4">
        <w:rPr>
          <w:sz w:val="26"/>
          <w:szCs w:val="26"/>
        </w:rPr>
        <w:t>. Общие положения</w:t>
      </w:r>
    </w:p>
    <w:p w:rsidR="00FF7E9D" w:rsidRPr="00C150B4" w:rsidRDefault="00FF7E9D" w:rsidP="00FF7E9D">
      <w:pPr>
        <w:rPr>
          <w:sz w:val="26"/>
          <w:szCs w:val="26"/>
        </w:rPr>
      </w:pPr>
    </w:p>
    <w:p w:rsidR="00FF7E9D" w:rsidRPr="00C150B4" w:rsidRDefault="00FF7E9D" w:rsidP="00FF7E9D">
      <w:pPr>
        <w:autoSpaceDE w:val="0"/>
        <w:autoSpaceDN w:val="0"/>
        <w:adjustRightInd w:val="0"/>
        <w:ind w:firstLine="709"/>
        <w:jc w:val="both"/>
        <w:rPr>
          <w:sz w:val="26"/>
          <w:szCs w:val="26"/>
        </w:rPr>
      </w:pPr>
      <w:r w:rsidRPr="00C150B4">
        <w:rPr>
          <w:sz w:val="26"/>
          <w:szCs w:val="26"/>
        </w:rPr>
        <w:t>1.1. Отдел по организации деятельности комиссии по делам несовершеннолетних и защите их прав администрации Кондинского района (далее - Отдел) является структурным подразделением администрации Кондинского района.</w:t>
      </w:r>
    </w:p>
    <w:p w:rsidR="00FF7E9D" w:rsidRPr="00C150B4" w:rsidRDefault="00FF7E9D" w:rsidP="00FF7E9D">
      <w:pPr>
        <w:autoSpaceDE w:val="0"/>
        <w:autoSpaceDN w:val="0"/>
        <w:adjustRightInd w:val="0"/>
        <w:ind w:firstLine="709"/>
        <w:jc w:val="both"/>
        <w:rPr>
          <w:sz w:val="26"/>
          <w:szCs w:val="26"/>
        </w:rPr>
      </w:pPr>
      <w:r w:rsidRPr="00C150B4">
        <w:rPr>
          <w:sz w:val="26"/>
          <w:szCs w:val="26"/>
        </w:rPr>
        <w:t xml:space="preserve">1.2. Отдел в своей деятельности руководствуется Конституцией Российской Федерации, законодательством Российской Федерации, законодательством </w:t>
      </w:r>
      <w:r w:rsidR="00FA175C" w:rsidRPr="00C150B4">
        <w:rPr>
          <w:sz w:val="26"/>
          <w:szCs w:val="26"/>
        </w:rPr>
        <w:t>Ханты-Мансийского автономного округа – Югры</w:t>
      </w:r>
      <w:r w:rsidRPr="00C150B4">
        <w:rPr>
          <w:sz w:val="26"/>
          <w:szCs w:val="26"/>
        </w:rPr>
        <w:t>, Уставом Кондинского района.</w:t>
      </w:r>
    </w:p>
    <w:p w:rsidR="00FF7E9D" w:rsidRPr="00C150B4" w:rsidRDefault="00FF7E9D" w:rsidP="00FF7E9D">
      <w:pPr>
        <w:autoSpaceDE w:val="0"/>
        <w:autoSpaceDN w:val="0"/>
        <w:adjustRightInd w:val="0"/>
        <w:ind w:firstLine="709"/>
        <w:jc w:val="both"/>
        <w:rPr>
          <w:sz w:val="26"/>
          <w:szCs w:val="26"/>
        </w:rPr>
      </w:pPr>
      <w:r w:rsidRPr="00C150B4">
        <w:rPr>
          <w:sz w:val="26"/>
          <w:szCs w:val="26"/>
        </w:rPr>
        <w:t>Положением о муниципальной комиссии по делам несовершеннолетних и защите их прав Кондинского района, иными муниципальными правовыми актами Кондинского района, а также Положением.</w:t>
      </w:r>
    </w:p>
    <w:p w:rsidR="00FF7E9D" w:rsidRPr="00C150B4" w:rsidRDefault="00FF7E9D" w:rsidP="00FF7E9D">
      <w:pPr>
        <w:autoSpaceDE w:val="0"/>
        <w:autoSpaceDN w:val="0"/>
        <w:adjustRightInd w:val="0"/>
        <w:ind w:firstLine="709"/>
        <w:jc w:val="both"/>
        <w:rPr>
          <w:sz w:val="26"/>
          <w:szCs w:val="26"/>
        </w:rPr>
      </w:pPr>
      <w:r w:rsidRPr="00C150B4">
        <w:rPr>
          <w:sz w:val="26"/>
          <w:szCs w:val="26"/>
        </w:rPr>
        <w:t>1.3. Отдел не наделен правами юридического лица, имеет бланк установленного образца</w:t>
      </w:r>
      <w:r w:rsidR="00C150B4">
        <w:rPr>
          <w:sz w:val="26"/>
          <w:szCs w:val="26"/>
        </w:rPr>
        <w:t xml:space="preserve"> (приложение к Положению)</w:t>
      </w:r>
      <w:r w:rsidRPr="00C150B4">
        <w:rPr>
          <w:sz w:val="26"/>
          <w:szCs w:val="26"/>
        </w:rPr>
        <w:t>.</w:t>
      </w:r>
    </w:p>
    <w:p w:rsidR="00FF7E9D" w:rsidRPr="00C150B4" w:rsidRDefault="00FF7E9D" w:rsidP="00FF7E9D">
      <w:pPr>
        <w:autoSpaceDE w:val="0"/>
        <w:autoSpaceDN w:val="0"/>
        <w:adjustRightInd w:val="0"/>
        <w:ind w:firstLine="709"/>
        <w:jc w:val="both"/>
        <w:rPr>
          <w:sz w:val="26"/>
          <w:szCs w:val="26"/>
        </w:rPr>
      </w:pPr>
      <w:r w:rsidRPr="00C150B4">
        <w:rPr>
          <w:sz w:val="26"/>
          <w:szCs w:val="26"/>
        </w:rPr>
        <w:t xml:space="preserve">1.4. Местонахождение и почтовый адрес Отдела: 628200, Россия, Тюменская область, </w:t>
      </w:r>
      <w:r w:rsidR="00FA175C" w:rsidRPr="00C150B4">
        <w:rPr>
          <w:sz w:val="26"/>
          <w:szCs w:val="26"/>
        </w:rPr>
        <w:t xml:space="preserve">Ханты-Мансийский автономный округ – Югра, Кондинский район, </w:t>
      </w:r>
      <w:r w:rsidR="00C150B4">
        <w:rPr>
          <w:sz w:val="26"/>
          <w:szCs w:val="26"/>
        </w:rPr>
        <w:br/>
      </w:r>
      <w:r w:rsidR="00FA175C" w:rsidRPr="00C150B4">
        <w:rPr>
          <w:sz w:val="26"/>
          <w:szCs w:val="26"/>
        </w:rPr>
        <w:t>пгт</w:t>
      </w:r>
      <w:r w:rsidRPr="00C150B4">
        <w:rPr>
          <w:sz w:val="26"/>
          <w:szCs w:val="26"/>
        </w:rPr>
        <w:t xml:space="preserve">. </w:t>
      </w:r>
      <w:proofErr w:type="gramStart"/>
      <w:r w:rsidRPr="00C150B4">
        <w:rPr>
          <w:sz w:val="26"/>
          <w:szCs w:val="26"/>
        </w:rPr>
        <w:t>Междуреченский</w:t>
      </w:r>
      <w:proofErr w:type="gramEnd"/>
      <w:r w:rsidRPr="00C150B4">
        <w:rPr>
          <w:sz w:val="26"/>
          <w:szCs w:val="26"/>
        </w:rPr>
        <w:t>, ул. Толстого, д. 29.</w:t>
      </w:r>
    </w:p>
    <w:p w:rsidR="00FF7E9D" w:rsidRPr="00C150B4" w:rsidRDefault="00FF7E9D" w:rsidP="00FF7E9D">
      <w:pPr>
        <w:autoSpaceDE w:val="0"/>
        <w:autoSpaceDN w:val="0"/>
        <w:adjustRightInd w:val="0"/>
        <w:ind w:firstLine="709"/>
        <w:jc w:val="both"/>
        <w:rPr>
          <w:sz w:val="26"/>
          <w:szCs w:val="26"/>
        </w:rPr>
      </w:pPr>
      <w:r w:rsidRPr="00C150B4">
        <w:rPr>
          <w:sz w:val="26"/>
          <w:szCs w:val="26"/>
        </w:rPr>
        <w:t xml:space="preserve">1.5. Финансирование расходов на содержание Отдела осуществляется за счет субвенций из бюджета </w:t>
      </w:r>
      <w:r w:rsidR="00FA175C" w:rsidRPr="00C150B4">
        <w:rPr>
          <w:sz w:val="26"/>
          <w:szCs w:val="26"/>
        </w:rPr>
        <w:t>Ханты-Мансийского автономного округа – Югры</w:t>
      </w:r>
      <w:r w:rsidRPr="00C150B4">
        <w:rPr>
          <w:sz w:val="26"/>
          <w:szCs w:val="26"/>
        </w:rPr>
        <w:t xml:space="preserve">, предоставленных на выполнение отдельных государственных полномочий по созданию и осуществлению деятельности комиссии по делам несовершеннолетних и защите их прав, в объеме, установленном законом о бюджете </w:t>
      </w:r>
      <w:r w:rsidR="00FA175C" w:rsidRPr="00C150B4">
        <w:rPr>
          <w:sz w:val="26"/>
          <w:szCs w:val="26"/>
        </w:rPr>
        <w:t xml:space="preserve">Ханты-Мансийского автономного округа – Югры </w:t>
      </w:r>
      <w:r w:rsidRPr="00C150B4">
        <w:rPr>
          <w:sz w:val="26"/>
          <w:szCs w:val="26"/>
        </w:rPr>
        <w:t>на очередной финансовый год.</w:t>
      </w:r>
    </w:p>
    <w:p w:rsidR="00FF7E9D" w:rsidRPr="00C150B4" w:rsidRDefault="00FF7E9D" w:rsidP="00FF7E9D">
      <w:pPr>
        <w:autoSpaceDE w:val="0"/>
        <w:autoSpaceDN w:val="0"/>
        <w:adjustRightInd w:val="0"/>
        <w:ind w:firstLine="709"/>
        <w:jc w:val="center"/>
        <w:rPr>
          <w:sz w:val="26"/>
          <w:szCs w:val="26"/>
        </w:rPr>
      </w:pPr>
    </w:p>
    <w:p w:rsidR="00FF7E9D" w:rsidRPr="00C150B4" w:rsidRDefault="005F70E9" w:rsidP="005F70E9">
      <w:pPr>
        <w:autoSpaceDE w:val="0"/>
        <w:autoSpaceDN w:val="0"/>
        <w:adjustRightInd w:val="0"/>
        <w:jc w:val="center"/>
        <w:rPr>
          <w:sz w:val="26"/>
          <w:szCs w:val="26"/>
        </w:rPr>
      </w:pPr>
      <w:r w:rsidRPr="00C150B4">
        <w:rPr>
          <w:sz w:val="26"/>
          <w:szCs w:val="26"/>
        </w:rPr>
        <w:t xml:space="preserve">Раздел </w:t>
      </w:r>
      <w:r w:rsidRPr="00C150B4">
        <w:rPr>
          <w:sz w:val="26"/>
          <w:szCs w:val="26"/>
          <w:lang w:val="en-US"/>
        </w:rPr>
        <w:t>II</w:t>
      </w:r>
      <w:r w:rsidRPr="00C150B4">
        <w:rPr>
          <w:sz w:val="26"/>
          <w:szCs w:val="26"/>
        </w:rPr>
        <w:t xml:space="preserve">. </w:t>
      </w:r>
      <w:r w:rsidR="00FA175C" w:rsidRPr="00C150B4">
        <w:rPr>
          <w:sz w:val="26"/>
          <w:szCs w:val="26"/>
        </w:rPr>
        <w:t>Цели Отдела</w:t>
      </w:r>
    </w:p>
    <w:p w:rsidR="00FF7E9D" w:rsidRPr="00C150B4" w:rsidRDefault="00FF7E9D" w:rsidP="00FF7E9D">
      <w:pPr>
        <w:autoSpaceDE w:val="0"/>
        <w:autoSpaceDN w:val="0"/>
        <w:adjustRightInd w:val="0"/>
        <w:ind w:left="720" w:firstLine="709"/>
        <w:rPr>
          <w:sz w:val="26"/>
          <w:szCs w:val="26"/>
        </w:rPr>
      </w:pPr>
    </w:p>
    <w:p w:rsidR="00FF7E9D" w:rsidRPr="00C150B4" w:rsidRDefault="00FF7E9D" w:rsidP="00FF7E9D">
      <w:pPr>
        <w:autoSpaceDE w:val="0"/>
        <w:autoSpaceDN w:val="0"/>
        <w:adjustRightInd w:val="0"/>
        <w:ind w:firstLine="709"/>
        <w:jc w:val="both"/>
        <w:rPr>
          <w:sz w:val="26"/>
          <w:szCs w:val="26"/>
        </w:rPr>
      </w:pPr>
      <w:proofErr w:type="gramStart"/>
      <w:r w:rsidRPr="00C150B4">
        <w:rPr>
          <w:sz w:val="26"/>
          <w:szCs w:val="26"/>
        </w:rPr>
        <w:t xml:space="preserve">Отдел создан в соответствии с Законом </w:t>
      </w:r>
      <w:r w:rsidR="00FA175C" w:rsidRPr="00C150B4">
        <w:rPr>
          <w:sz w:val="26"/>
          <w:szCs w:val="26"/>
        </w:rPr>
        <w:t xml:space="preserve">Ханты-Мансийского автономного округа – Югры от 12 октября 2005 года № 74-оз «О комиссиях по делам несовершеннолетних и защите их прав в </w:t>
      </w:r>
      <w:r w:rsidR="00C150B4">
        <w:rPr>
          <w:sz w:val="26"/>
          <w:szCs w:val="26"/>
        </w:rPr>
        <w:t xml:space="preserve">Ханты-Мансийском автономном </w:t>
      </w:r>
      <w:r w:rsidR="00C150B4">
        <w:rPr>
          <w:sz w:val="26"/>
          <w:szCs w:val="26"/>
        </w:rPr>
        <w:br/>
        <w:t xml:space="preserve">округе – Югре </w:t>
      </w:r>
      <w:r w:rsidR="00FA175C" w:rsidRPr="00C150B4">
        <w:rPr>
          <w:sz w:val="26"/>
          <w:szCs w:val="26"/>
        </w:rPr>
        <w:t>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w:t>
      </w:r>
      <w:r w:rsidRPr="00C150B4">
        <w:rPr>
          <w:sz w:val="26"/>
          <w:szCs w:val="26"/>
        </w:rPr>
        <w:t xml:space="preserve"> в целях организационного обеспечения деятельности муниципальной комиссии по делам</w:t>
      </w:r>
      <w:proofErr w:type="gramEnd"/>
      <w:r w:rsidRPr="00C150B4">
        <w:rPr>
          <w:sz w:val="26"/>
          <w:szCs w:val="26"/>
        </w:rPr>
        <w:t xml:space="preserve"> несовершеннолетних и защите их прав Кондинского района (далее - Комиссии</w:t>
      </w:r>
      <w:r w:rsidR="00C150B4" w:rsidRPr="00C150B4">
        <w:rPr>
          <w:sz w:val="26"/>
          <w:szCs w:val="26"/>
        </w:rPr>
        <w:t>).</w:t>
      </w:r>
    </w:p>
    <w:p w:rsidR="00FF7E9D" w:rsidRPr="00C150B4" w:rsidRDefault="00FF7E9D" w:rsidP="00FF7E9D">
      <w:pPr>
        <w:autoSpaceDE w:val="0"/>
        <w:autoSpaceDN w:val="0"/>
        <w:adjustRightInd w:val="0"/>
        <w:ind w:firstLine="709"/>
        <w:jc w:val="both"/>
        <w:rPr>
          <w:sz w:val="26"/>
          <w:szCs w:val="26"/>
        </w:rPr>
      </w:pPr>
    </w:p>
    <w:p w:rsidR="00FF7E9D" w:rsidRPr="00C150B4" w:rsidRDefault="005F70E9" w:rsidP="005F70E9">
      <w:pPr>
        <w:autoSpaceDE w:val="0"/>
        <w:autoSpaceDN w:val="0"/>
        <w:adjustRightInd w:val="0"/>
        <w:jc w:val="center"/>
        <w:rPr>
          <w:sz w:val="26"/>
          <w:szCs w:val="26"/>
        </w:rPr>
      </w:pPr>
      <w:r w:rsidRPr="00C150B4">
        <w:rPr>
          <w:sz w:val="26"/>
          <w:szCs w:val="26"/>
        </w:rPr>
        <w:t xml:space="preserve">Раздел </w:t>
      </w:r>
      <w:r w:rsidRPr="00C150B4">
        <w:rPr>
          <w:sz w:val="26"/>
          <w:szCs w:val="26"/>
          <w:lang w:val="en-US"/>
        </w:rPr>
        <w:t>III</w:t>
      </w:r>
      <w:r w:rsidRPr="00C150B4">
        <w:rPr>
          <w:sz w:val="26"/>
          <w:szCs w:val="26"/>
        </w:rPr>
        <w:t xml:space="preserve">. </w:t>
      </w:r>
      <w:r w:rsidR="00FF7E9D" w:rsidRPr="00C150B4">
        <w:rPr>
          <w:sz w:val="26"/>
          <w:szCs w:val="26"/>
        </w:rPr>
        <w:t>О</w:t>
      </w:r>
      <w:r w:rsidR="00FA175C" w:rsidRPr="00C150B4">
        <w:rPr>
          <w:sz w:val="26"/>
          <w:szCs w:val="26"/>
        </w:rPr>
        <w:t>сновные задачи и функции Отдела</w:t>
      </w:r>
    </w:p>
    <w:p w:rsidR="00FF7E9D" w:rsidRPr="00C150B4" w:rsidRDefault="00FF7E9D" w:rsidP="00FF7E9D">
      <w:pPr>
        <w:autoSpaceDE w:val="0"/>
        <w:autoSpaceDN w:val="0"/>
        <w:adjustRightInd w:val="0"/>
        <w:ind w:left="720" w:firstLine="709"/>
        <w:rPr>
          <w:sz w:val="26"/>
          <w:szCs w:val="26"/>
        </w:rPr>
      </w:pPr>
    </w:p>
    <w:p w:rsidR="00FF7E9D" w:rsidRPr="00C150B4" w:rsidRDefault="00FF7E9D" w:rsidP="00FF7E9D">
      <w:pPr>
        <w:autoSpaceDE w:val="0"/>
        <w:autoSpaceDN w:val="0"/>
        <w:adjustRightInd w:val="0"/>
        <w:ind w:firstLine="709"/>
        <w:jc w:val="both"/>
        <w:rPr>
          <w:sz w:val="26"/>
          <w:szCs w:val="26"/>
        </w:rPr>
      </w:pPr>
      <w:r w:rsidRPr="00C150B4">
        <w:rPr>
          <w:sz w:val="26"/>
          <w:szCs w:val="26"/>
        </w:rPr>
        <w:t>3.1. Основными задачами Отдела являются:</w:t>
      </w:r>
    </w:p>
    <w:p w:rsidR="00FF7E9D" w:rsidRPr="00C150B4" w:rsidRDefault="00FF7E9D" w:rsidP="00FF7E9D">
      <w:pPr>
        <w:autoSpaceDE w:val="0"/>
        <w:autoSpaceDN w:val="0"/>
        <w:adjustRightInd w:val="0"/>
        <w:ind w:firstLine="709"/>
        <w:jc w:val="both"/>
        <w:rPr>
          <w:sz w:val="26"/>
          <w:szCs w:val="26"/>
        </w:rPr>
      </w:pPr>
      <w:r w:rsidRPr="00C150B4">
        <w:rPr>
          <w:sz w:val="26"/>
          <w:szCs w:val="26"/>
        </w:rPr>
        <w:t>3.1.1. Организация деятельности Комиссии.</w:t>
      </w:r>
    </w:p>
    <w:p w:rsidR="00FF7E9D" w:rsidRPr="00C150B4" w:rsidRDefault="00FF7E9D" w:rsidP="00FF7E9D">
      <w:pPr>
        <w:autoSpaceDE w:val="0"/>
        <w:autoSpaceDN w:val="0"/>
        <w:adjustRightInd w:val="0"/>
        <w:ind w:firstLine="709"/>
        <w:jc w:val="both"/>
        <w:rPr>
          <w:sz w:val="26"/>
          <w:szCs w:val="26"/>
        </w:rPr>
      </w:pPr>
      <w:r w:rsidRPr="00C150B4">
        <w:rPr>
          <w:sz w:val="26"/>
          <w:szCs w:val="26"/>
        </w:rPr>
        <w:lastRenderedPageBreak/>
        <w:t xml:space="preserve">3.1.2. Осуществление мероприятий по реализации законодательства Российской Федерации и </w:t>
      </w:r>
      <w:r w:rsidR="00FA175C" w:rsidRPr="00C150B4">
        <w:rPr>
          <w:sz w:val="26"/>
          <w:szCs w:val="26"/>
        </w:rPr>
        <w:t xml:space="preserve">Ханты-Мансийского автономного округа – Югры </w:t>
      </w:r>
      <w:r w:rsidRPr="00C150B4">
        <w:rPr>
          <w:sz w:val="26"/>
          <w:szCs w:val="26"/>
        </w:rPr>
        <w:t>в вопросах профилактики безнадзорности и правонарушений несовершеннолетних.</w:t>
      </w:r>
    </w:p>
    <w:p w:rsidR="00FF7E9D" w:rsidRPr="00C150B4" w:rsidRDefault="00FF7E9D" w:rsidP="00FF7E9D">
      <w:pPr>
        <w:autoSpaceDE w:val="0"/>
        <w:autoSpaceDN w:val="0"/>
        <w:adjustRightInd w:val="0"/>
        <w:ind w:firstLine="709"/>
        <w:jc w:val="both"/>
        <w:rPr>
          <w:sz w:val="26"/>
          <w:szCs w:val="26"/>
        </w:rPr>
      </w:pPr>
      <w:r w:rsidRPr="00C150B4">
        <w:rPr>
          <w:sz w:val="26"/>
          <w:szCs w:val="26"/>
        </w:rPr>
        <w:t>3.2. Для достижения поставленных задач Отдел осуществляет следующие функции:</w:t>
      </w:r>
    </w:p>
    <w:p w:rsidR="00FF7E9D" w:rsidRPr="00C150B4" w:rsidRDefault="00FF7E9D" w:rsidP="00FF7E9D">
      <w:pPr>
        <w:autoSpaceDE w:val="0"/>
        <w:autoSpaceDN w:val="0"/>
        <w:adjustRightInd w:val="0"/>
        <w:ind w:firstLine="709"/>
        <w:jc w:val="both"/>
        <w:rPr>
          <w:sz w:val="26"/>
          <w:szCs w:val="26"/>
        </w:rPr>
      </w:pPr>
      <w:r w:rsidRPr="00C150B4">
        <w:rPr>
          <w:sz w:val="26"/>
          <w:szCs w:val="26"/>
        </w:rPr>
        <w:t>3.2.1. Оказывает методическую и консультационную помощь членам Комиссии.</w:t>
      </w:r>
    </w:p>
    <w:p w:rsidR="00FF7E9D" w:rsidRPr="00C150B4" w:rsidRDefault="00FF7E9D" w:rsidP="00FF7E9D">
      <w:pPr>
        <w:autoSpaceDE w:val="0"/>
        <w:autoSpaceDN w:val="0"/>
        <w:adjustRightInd w:val="0"/>
        <w:ind w:firstLine="709"/>
        <w:jc w:val="both"/>
        <w:rPr>
          <w:sz w:val="26"/>
          <w:szCs w:val="26"/>
        </w:rPr>
      </w:pPr>
      <w:r w:rsidRPr="00C150B4">
        <w:rPr>
          <w:sz w:val="26"/>
          <w:szCs w:val="26"/>
        </w:rPr>
        <w:t>3.2.2. Принимает меры по организационно-техническому обеспечению заседаний Комиссии, оформляет протоколы заседаний Комиссии.</w:t>
      </w:r>
    </w:p>
    <w:p w:rsidR="00FF7E9D" w:rsidRPr="00C150B4" w:rsidRDefault="00FF7E9D" w:rsidP="00FF7E9D">
      <w:pPr>
        <w:autoSpaceDE w:val="0"/>
        <w:autoSpaceDN w:val="0"/>
        <w:adjustRightInd w:val="0"/>
        <w:ind w:firstLine="709"/>
        <w:jc w:val="both"/>
        <w:rPr>
          <w:sz w:val="26"/>
          <w:szCs w:val="26"/>
        </w:rPr>
      </w:pPr>
      <w:r w:rsidRPr="00C150B4">
        <w:rPr>
          <w:sz w:val="26"/>
          <w:szCs w:val="26"/>
        </w:rPr>
        <w:t>3.2.3. Осуществляет подготовку и оформление отчетов о деятельности Комиссии.</w:t>
      </w:r>
    </w:p>
    <w:p w:rsidR="00FF7E9D" w:rsidRPr="00C150B4" w:rsidRDefault="00FF7E9D" w:rsidP="00FF7E9D">
      <w:pPr>
        <w:autoSpaceDE w:val="0"/>
        <w:autoSpaceDN w:val="0"/>
        <w:adjustRightInd w:val="0"/>
        <w:ind w:firstLine="709"/>
        <w:jc w:val="both"/>
        <w:rPr>
          <w:sz w:val="26"/>
          <w:szCs w:val="26"/>
        </w:rPr>
      </w:pPr>
      <w:r w:rsidRPr="00C150B4">
        <w:rPr>
          <w:sz w:val="26"/>
          <w:szCs w:val="26"/>
        </w:rPr>
        <w:t>3.2.4. Обеспечивает проведение Комиссией личного приема, в том числе организует работу детской общественной приемной.</w:t>
      </w:r>
    </w:p>
    <w:p w:rsidR="00FF7E9D" w:rsidRPr="00C150B4" w:rsidRDefault="00FF7E9D" w:rsidP="00FF7E9D">
      <w:pPr>
        <w:autoSpaceDE w:val="0"/>
        <w:autoSpaceDN w:val="0"/>
        <w:adjustRightInd w:val="0"/>
        <w:ind w:firstLine="709"/>
        <w:jc w:val="both"/>
        <w:rPr>
          <w:sz w:val="26"/>
          <w:szCs w:val="26"/>
        </w:rPr>
      </w:pPr>
      <w:r w:rsidRPr="00C150B4">
        <w:rPr>
          <w:sz w:val="26"/>
          <w:szCs w:val="26"/>
        </w:rPr>
        <w:t>3.2.5. Осуществляет регистрацию и учет протоколов об административных правонарушениях и других материалов, поступающих в адрес Комиссии.</w:t>
      </w:r>
    </w:p>
    <w:p w:rsidR="00FF7E9D" w:rsidRPr="00C150B4" w:rsidRDefault="00FF7E9D" w:rsidP="00FF7E9D">
      <w:pPr>
        <w:autoSpaceDE w:val="0"/>
        <w:autoSpaceDN w:val="0"/>
        <w:adjustRightInd w:val="0"/>
        <w:ind w:firstLine="709"/>
        <w:jc w:val="both"/>
        <w:rPr>
          <w:sz w:val="26"/>
          <w:szCs w:val="26"/>
        </w:rPr>
      </w:pPr>
      <w:r w:rsidRPr="00C150B4">
        <w:rPr>
          <w:sz w:val="26"/>
          <w:szCs w:val="26"/>
        </w:rPr>
        <w:t>3.2.6. Обеспечивает хранение документов Комиссии согласно номенклатуре дел.</w:t>
      </w:r>
    </w:p>
    <w:p w:rsidR="00FF7E9D" w:rsidRPr="00C150B4" w:rsidRDefault="00FF7E9D" w:rsidP="00FF7E9D">
      <w:pPr>
        <w:autoSpaceDE w:val="0"/>
        <w:autoSpaceDN w:val="0"/>
        <w:adjustRightInd w:val="0"/>
        <w:ind w:firstLine="709"/>
        <w:jc w:val="both"/>
        <w:rPr>
          <w:sz w:val="26"/>
          <w:szCs w:val="26"/>
        </w:rPr>
      </w:pPr>
      <w:r w:rsidRPr="00C150B4">
        <w:rPr>
          <w:sz w:val="26"/>
          <w:szCs w:val="26"/>
        </w:rPr>
        <w:t>3.2.7. Принимает участие в рассмотрении судом дел, возбужденных по инициативе Комиссии, а также в случаях, предусмотренных действующим законодательством.</w:t>
      </w:r>
    </w:p>
    <w:p w:rsidR="00FF7E9D" w:rsidRPr="00C150B4" w:rsidRDefault="00FF7E9D" w:rsidP="00FF7E9D">
      <w:pPr>
        <w:autoSpaceDE w:val="0"/>
        <w:autoSpaceDN w:val="0"/>
        <w:adjustRightInd w:val="0"/>
        <w:ind w:firstLine="709"/>
        <w:jc w:val="both"/>
        <w:rPr>
          <w:sz w:val="26"/>
          <w:szCs w:val="26"/>
        </w:rPr>
      </w:pPr>
      <w:r w:rsidRPr="00C150B4">
        <w:rPr>
          <w:sz w:val="26"/>
          <w:szCs w:val="26"/>
        </w:rPr>
        <w:t>3.2.8. Осуществляет меры по обеспечению кворума заседаний Комиссии.</w:t>
      </w:r>
    </w:p>
    <w:p w:rsidR="00FF7E9D" w:rsidRPr="00C150B4" w:rsidRDefault="00FF7E9D" w:rsidP="00FF7E9D">
      <w:pPr>
        <w:autoSpaceDE w:val="0"/>
        <w:autoSpaceDN w:val="0"/>
        <w:adjustRightInd w:val="0"/>
        <w:ind w:firstLine="709"/>
        <w:jc w:val="both"/>
        <w:rPr>
          <w:sz w:val="26"/>
          <w:szCs w:val="26"/>
        </w:rPr>
      </w:pPr>
      <w:r w:rsidRPr="00C150B4">
        <w:rPr>
          <w:sz w:val="26"/>
          <w:szCs w:val="26"/>
        </w:rPr>
        <w:t>3.2.9. Осуществляет подготовку документов к рассмотрению на заседаниях Комиссии.</w:t>
      </w:r>
    </w:p>
    <w:p w:rsidR="00FF7E9D" w:rsidRPr="00C150B4" w:rsidRDefault="00FF7E9D" w:rsidP="00FF7E9D">
      <w:pPr>
        <w:autoSpaceDE w:val="0"/>
        <w:autoSpaceDN w:val="0"/>
        <w:adjustRightInd w:val="0"/>
        <w:ind w:firstLine="709"/>
        <w:jc w:val="both"/>
        <w:rPr>
          <w:sz w:val="26"/>
          <w:szCs w:val="26"/>
        </w:rPr>
      </w:pPr>
      <w:r w:rsidRPr="00C150B4">
        <w:rPr>
          <w:sz w:val="26"/>
          <w:szCs w:val="26"/>
        </w:rPr>
        <w:t>3.2.10. Извещает о дне заседания Комиссии прокурора, иных лиц, присутствие которых необходимо на заседании.</w:t>
      </w:r>
    </w:p>
    <w:p w:rsidR="00FF7E9D" w:rsidRPr="00C150B4" w:rsidRDefault="00FF7E9D" w:rsidP="00FF7E9D">
      <w:pPr>
        <w:autoSpaceDE w:val="0"/>
        <w:autoSpaceDN w:val="0"/>
        <w:adjustRightInd w:val="0"/>
        <w:ind w:firstLine="709"/>
        <w:jc w:val="both"/>
        <w:rPr>
          <w:sz w:val="26"/>
          <w:szCs w:val="26"/>
        </w:rPr>
      </w:pPr>
      <w:r w:rsidRPr="00C150B4">
        <w:rPr>
          <w:sz w:val="26"/>
          <w:szCs w:val="26"/>
        </w:rPr>
        <w:t>3.2.11. Обеспечивает явку и надлежащее извещение лиц, дела которых рассматриваются Комиссией.</w:t>
      </w:r>
    </w:p>
    <w:p w:rsidR="00FF7E9D" w:rsidRPr="00C150B4" w:rsidRDefault="00FF7E9D" w:rsidP="00FF7E9D">
      <w:pPr>
        <w:autoSpaceDE w:val="0"/>
        <w:autoSpaceDN w:val="0"/>
        <w:adjustRightInd w:val="0"/>
        <w:ind w:firstLine="709"/>
        <w:jc w:val="both"/>
        <w:rPr>
          <w:sz w:val="26"/>
          <w:szCs w:val="26"/>
        </w:rPr>
      </w:pPr>
      <w:r w:rsidRPr="00C150B4">
        <w:rPr>
          <w:sz w:val="26"/>
          <w:szCs w:val="26"/>
        </w:rPr>
        <w:t>3.2.12. Обеспечивает подготовку проектов постановлений и решений Комиссии.</w:t>
      </w:r>
    </w:p>
    <w:p w:rsidR="00FF7E9D" w:rsidRPr="00C150B4" w:rsidRDefault="00FF7E9D" w:rsidP="00FF7E9D">
      <w:pPr>
        <w:autoSpaceDE w:val="0"/>
        <w:autoSpaceDN w:val="0"/>
        <w:adjustRightInd w:val="0"/>
        <w:ind w:firstLine="709"/>
        <w:jc w:val="both"/>
        <w:rPr>
          <w:sz w:val="26"/>
          <w:szCs w:val="26"/>
        </w:rPr>
      </w:pPr>
      <w:r w:rsidRPr="00C150B4">
        <w:rPr>
          <w:sz w:val="26"/>
          <w:szCs w:val="26"/>
        </w:rPr>
        <w:t xml:space="preserve">3.2.13. Осуществляет в установленном порядке взаимодействие с органами </w:t>
      </w:r>
      <w:r w:rsidR="00C150B4">
        <w:rPr>
          <w:sz w:val="26"/>
          <w:szCs w:val="26"/>
        </w:rPr>
        <w:br/>
      </w:r>
      <w:r w:rsidRPr="00C150B4">
        <w:rPr>
          <w:sz w:val="26"/>
          <w:szCs w:val="26"/>
        </w:rPr>
        <w:t>и учреждениями, входящими в систему профилактики безнадзорности и правонарушений несовершеннолетних по вопросам защиты прав и законных интересов детей.</w:t>
      </w:r>
    </w:p>
    <w:p w:rsidR="00FF7E9D" w:rsidRPr="00C150B4" w:rsidRDefault="00FF7E9D" w:rsidP="00FF7E9D">
      <w:pPr>
        <w:autoSpaceDE w:val="0"/>
        <w:autoSpaceDN w:val="0"/>
        <w:adjustRightInd w:val="0"/>
        <w:ind w:firstLine="709"/>
        <w:jc w:val="both"/>
        <w:rPr>
          <w:sz w:val="26"/>
          <w:szCs w:val="26"/>
        </w:rPr>
      </w:pPr>
      <w:r w:rsidRPr="00C150B4">
        <w:rPr>
          <w:sz w:val="26"/>
          <w:szCs w:val="26"/>
        </w:rPr>
        <w:t xml:space="preserve">3.2.14. Осуществляет </w:t>
      </w:r>
      <w:proofErr w:type="gramStart"/>
      <w:r w:rsidRPr="00C150B4">
        <w:rPr>
          <w:sz w:val="26"/>
          <w:szCs w:val="26"/>
        </w:rPr>
        <w:t>контроль за</w:t>
      </w:r>
      <w:proofErr w:type="gramEnd"/>
      <w:r w:rsidRPr="00C150B4">
        <w:rPr>
          <w:sz w:val="26"/>
          <w:szCs w:val="26"/>
        </w:rPr>
        <w:t xml:space="preserve"> соблюдением процессуальных сроков рассмотрения дел об административных правонарушениях, за своевременным и надлежащим исполнением вступивших в законную силу постановлений.</w:t>
      </w:r>
    </w:p>
    <w:p w:rsidR="00FF7E9D" w:rsidRPr="00C150B4" w:rsidRDefault="00FF7E9D" w:rsidP="00FF7E9D">
      <w:pPr>
        <w:autoSpaceDE w:val="0"/>
        <w:autoSpaceDN w:val="0"/>
        <w:adjustRightInd w:val="0"/>
        <w:ind w:firstLine="709"/>
        <w:jc w:val="both"/>
        <w:rPr>
          <w:sz w:val="26"/>
          <w:szCs w:val="26"/>
        </w:rPr>
      </w:pPr>
      <w:r w:rsidRPr="00C150B4">
        <w:rPr>
          <w:sz w:val="26"/>
          <w:szCs w:val="26"/>
        </w:rPr>
        <w:t>3.2.15. Направляет соответствующие</w:t>
      </w:r>
      <w:r w:rsidR="000F27BF" w:rsidRPr="00C150B4">
        <w:rPr>
          <w:sz w:val="26"/>
          <w:szCs w:val="26"/>
        </w:rPr>
        <w:t xml:space="preserve"> материалы судебному приставу-</w:t>
      </w:r>
      <w:r w:rsidRPr="00C150B4">
        <w:rPr>
          <w:sz w:val="26"/>
          <w:szCs w:val="26"/>
        </w:rPr>
        <w:t>исполнителю для взыскания суммы административного штрафа в порядке, предусмотренном законодательством.</w:t>
      </w:r>
    </w:p>
    <w:p w:rsidR="00FF7E9D" w:rsidRPr="00C150B4" w:rsidRDefault="00FF7E9D" w:rsidP="00FF7E9D">
      <w:pPr>
        <w:autoSpaceDE w:val="0"/>
        <w:autoSpaceDN w:val="0"/>
        <w:adjustRightInd w:val="0"/>
        <w:ind w:firstLine="709"/>
        <w:jc w:val="both"/>
        <w:rPr>
          <w:sz w:val="26"/>
          <w:szCs w:val="26"/>
        </w:rPr>
      </w:pPr>
      <w:r w:rsidRPr="00C150B4">
        <w:rPr>
          <w:sz w:val="26"/>
          <w:szCs w:val="26"/>
        </w:rPr>
        <w:t xml:space="preserve">3.2.16. Ведет учет постановлений, принятых Комиссией в отношении несовершеннолетних, родителей и иных лиц, направляет их в установленном порядке в органы и учреждения, входящие в систему профилактики безнадзорности </w:t>
      </w:r>
      <w:r w:rsidR="00C150B4" w:rsidRPr="00C150B4">
        <w:rPr>
          <w:sz w:val="26"/>
          <w:szCs w:val="26"/>
        </w:rPr>
        <w:br/>
      </w:r>
      <w:r w:rsidRPr="00C150B4">
        <w:rPr>
          <w:sz w:val="26"/>
          <w:szCs w:val="26"/>
        </w:rPr>
        <w:t>и правонарушений несовершеннолетних.</w:t>
      </w:r>
    </w:p>
    <w:p w:rsidR="00FF7E9D" w:rsidRPr="00C150B4" w:rsidRDefault="00FF7E9D" w:rsidP="00FF7E9D">
      <w:pPr>
        <w:autoSpaceDE w:val="0"/>
        <w:autoSpaceDN w:val="0"/>
        <w:adjustRightInd w:val="0"/>
        <w:ind w:firstLine="709"/>
        <w:jc w:val="both"/>
        <w:rPr>
          <w:sz w:val="26"/>
          <w:szCs w:val="26"/>
        </w:rPr>
      </w:pPr>
      <w:r w:rsidRPr="00C150B4">
        <w:rPr>
          <w:sz w:val="26"/>
          <w:szCs w:val="26"/>
        </w:rPr>
        <w:t>3.2.17. Запрашивает в установленном порядке в органах и учреждениях системы профилактики безнадзорности и правонарушений несовершеннолетних сведения, необходимые для решения вопросов, входящих в компетенцию Отдела.</w:t>
      </w:r>
    </w:p>
    <w:p w:rsidR="00FF7E9D" w:rsidRPr="00C150B4" w:rsidRDefault="00FF7E9D" w:rsidP="00FF7E9D">
      <w:pPr>
        <w:autoSpaceDE w:val="0"/>
        <w:autoSpaceDN w:val="0"/>
        <w:adjustRightInd w:val="0"/>
        <w:ind w:firstLine="709"/>
        <w:jc w:val="both"/>
        <w:rPr>
          <w:sz w:val="26"/>
          <w:szCs w:val="26"/>
        </w:rPr>
      </w:pPr>
      <w:r w:rsidRPr="00C150B4">
        <w:rPr>
          <w:sz w:val="26"/>
          <w:szCs w:val="26"/>
        </w:rPr>
        <w:t>3.2.18. Обеспечивает подготовку и проведение организационных совещаний, выездных заседаний Комиссии.</w:t>
      </w:r>
    </w:p>
    <w:p w:rsidR="00FF7E9D" w:rsidRPr="00C150B4" w:rsidRDefault="00FF7E9D" w:rsidP="00FF7E9D">
      <w:pPr>
        <w:autoSpaceDE w:val="0"/>
        <w:autoSpaceDN w:val="0"/>
        <w:adjustRightInd w:val="0"/>
        <w:ind w:firstLine="709"/>
        <w:jc w:val="both"/>
        <w:rPr>
          <w:sz w:val="26"/>
          <w:szCs w:val="26"/>
        </w:rPr>
      </w:pPr>
      <w:r w:rsidRPr="00C150B4">
        <w:rPr>
          <w:sz w:val="26"/>
          <w:szCs w:val="26"/>
        </w:rPr>
        <w:lastRenderedPageBreak/>
        <w:t>3.2.19. Осуществляет ведение</w:t>
      </w:r>
      <w:r w:rsidRPr="00C150B4">
        <w:rPr>
          <w:color w:val="000000"/>
          <w:sz w:val="26"/>
          <w:szCs w:val="26"/>
        </w:rPr>
        <w:t xml:space="preserve"> Реестра семей и несовершеннолетних, находящихся в социально опасном положении</w:t>
      </w:r>
      <w:r w:rsidRPr="00C150B4">
        <w:rPr>
          <w:sz w:val="26"/>
          <w:szCs w:val="26"/>
        </w:rPr>
        <w:t>.</w:t>
      </w:r>
    </w:p>
    <w:p w:rsidR="00FF7E9D" w:rsidRPr="00C150B4" w:rsidRDefault="00FF7E9D" w:rsidP="00FF7E9D">
      <w:pPr>
        <w:autoSpaceDE w:val="0"/>
        <w:autoSpaceDN w:val="0"/>
        <w:adjustRightInd w:val="0"/>
        <w:ind w:firstLine="709"/>
        <w:jc w:val="both"/>
        <w:rPr>
          <w:sz w:val="26"/>
          <w:szCs w:val="26"/>
        </w:rPr>
      </w:pPr>
      <w:r w:rsidRPr="00C150B4">
        <w:rPr>
          <w:sz w:val="26"/>
          <w:szCs w:val="26"/>
        </w:rPr>
        <w:t>3.2.20. Принимает участие в организации летней занятости несовершеннолетних, находящихся в социально опасном положении, несовершеннолетних из семей, находящихся в социально опасном положении.</w:t>
      </w:r>
    </w:p>
    <w:p w:rsidR="00FF7E9D" w:rsidRPr="00C150B4" w:rsidRDefault="00FF7E9D" w:rsidP="00FF7E9D">
      <w:pPr>
        <w:autoSpaceDE w:val="0"/>
        <w:autoSpaceDN w:val="0"/>
        <w:adjustRightInd w:val="0"/>
        <w:ind w:firstLine="709"/>
        <w:jc w:val="both"/>
        <w:rPr>
          <w:sz w:val="26"/>
          <w:szCs w:val="26"/>
        </w:rPr>
      </w:pPr>
      <w:r w:rsidRPr="00C150B4">
        <w:rPr>
          <w:sz w:val="26"/>
          <w:szCs w:val="26"/>
        </w:rPr>
        <w:t xml:space="preserve">3.2.21. Организует участие Комиссии в разработке программ по защите прав </w:t>
      </w:r>
      <w:r w:rsidR="00C150B4">
        <w:rPr>
          <w:sz w:val="26"/>
          <w:szCs w:val="26"/>
        </w:rPr>
        <w:br/>
      </w:r>
      <w:r w:rsidRPr="00C150B4">
        <w:rPr>
          <w:sz w:val="26"/>
          <w:szCs w:val="26"/>
        </w:rPr>
        <w:t>и законных интересов несовершеннолетних, предупреждению асоциальных проявлений</w:t>
      </w:r>
      <w:r w:rsidR="00C150B4">
        <w:rPr>
          <w:sz w:val="26"/>
          <w:szCs w:val="26"/>
        </w:rPr>
        <w:t xml:space="preserve"> </w:t>
      </w:r>
      <w:r w:rsidRPr="00C150B4">
        <w:rPr>
          <w:sz w:val="26"/>
          <w:szCs w:val="26"/>
        </w:rPr>
        <w:t>в их поведении, устранению причин и условий, способствующих безнадзорности, беспризорности.</w:t>
      </w:r>
    </w:p>
    <w:p w:rsidR="00FF7E9D" w:rsidRPr="00C150B4" w:rsidRDefault="00FF7E9D" w:rsidP="00FF7E9D">
      <w:pPr>
        <w:autoSpaceDE w:val="0"/>
        <w:autoSpaceDN w:val="0"/>
        <w:adjustRightInd w:val="0"/>
        <w:ind w:firstLine="709"/>
        <w:jc w:val="both"/>
        <w:rPr>
          <w:sz w:val="26"/>
          <w:szCs w:val="26"/>
        </w:rPr>
      </w:pPr>
      <w:r w:rsidRPr="00C150B4">
        <w:rPr>
          <w:sz w:val="26"/>
          <w:szCs w:val="26"/>
        </w:rPr>
        <w:t>3.2.22. Рассматривает письменные и устные обращения граждан по вопросам, входящим в компетенцию Отдела.</w:t>
      </w:r>
    </w:p>
    <w:p w:rsidR="00FF7E9D" w:rsidRPr="00C150B4" w:rsidRDefault="00FF7E9D" w:rsidP="00FF7E9D">
      <w:pPr>
        <w:autoSpaceDE w:val="0"/>
        <w:autoSpaceDN w:val="0"/>
        <w:adjustRightInd w:val="0"/>
        <w:ind w:firstLine="709"/>
        <w:jc w:val="both"/>
        <w:rPr>
          <w:sz w:val="26"/>
          <w:szCs w:val="26"/>
        </w:rPr>
      </w:pPr>
      <w:r w:rsidRPr="00C150B4">
        <w:rPr>
          <w:sz w:val="26"/>
          <w:szCs w:val="26"/>
        </w:rPr>
        <w:t>3.2.23. Осуществляет иные функции, необходимые для реализации целей создания Отдела, в соответствии с действующим законодательством и муниципальными правовыми актами.</w:t>
      </w:r>
    </w:p>
    <w:p w:rsidR="00FF7E9D" w:rsidRPr="00C150B4" w:rsidRDefault="00FF7E9D" w:rsidP="00FF7E9D">
      <w:pPr>
        <w:autoSpaceDE w:val="0"/>
        <w:autoSpaceDN w:val="0"/>
        <w:adjustRightInd w:val="0"/>
        <w:ind w:firstLine="709"/>
        <w:jc w:val="center"/>
        <w:rPr>
          <w:sz w:val="26"/>
          <w:szCs w:val="26"/>
        </w:rPr>
      </w:pPr>
    </w:p>
    <w:p w:rsidR="00FF7E9D" w:rsidRPr="00C150B4" w:rsidRDefault="005F70E9" w:rsidP="005F70E9">
      <w:pPr>
        <w:autoSpaceDE w:val="0"/>
        <w:autoSpaceDN w:val="0"/>
        <w:adjustRightInd w:val="0"/>
        <w:jc w:val="center"/>
        <w:rPr>
          <w:sz w:val="26"/>
          <w:szCs w:val="26"/>
        </w:rPr>
      </w:pPr>
      <w:r w:rsidRPr="00C150B4">
        <w:rPr>
          <w:sz w:val="26"/>
          <w:szCs w:val="26"/>
        </w:rPr>
        <w:t xml:space="preserve">Раздел </w:t>
      </w:r>
      <w:r w:rsidRPr="00C150B4">
        <w:rPr>
          <w:sz w:val="26"/>
          <w:szCs w:val="26"/>
          <w:lang w:val="en-US"/>
        </w:rPr>
        <w:t>IV</w:t>
      </w:r>
      <w:r w:rsidRPr="00C150B4">
        <w:rPr>
          <w:sz w:val="26"/>
          <w:szCs w:val="26"/>
        </w:rPr>
        <w:t xml:space="preserve">. </w:t>
      </w:r>
      <w:r w:rsidR="00FA175C" w:rsidRPr="00C150B4">
        <w:rPr>
          <w:sz w:val="26"/>
          <w:szCs w:val="26"/>
        </w:rPr>
        <w:t>Права О</w:t>
      </w:r>
      <w:r w:rsidR="00FF7E9D" w:rsidRPr="00C150B4">
        <w:rPr>
          <w:sz w:val="26"/>
          <w:szCs w:val="26"/>
        </w:rPr>
        <w:t>т</w:t>
      </w:r>
      <w:r w:rsidR="00FA175C" w:rsidRPr="00C150B4">
        <w:rPr>
          <w:sz w:val="26"/>
          <w:szCs w:val="26"/>
        </w:rPr>
        <w:t>дела</w:t>
      </w:r>
    </w:p>
    <w:p w:rsidR="00FF7E9D" w:rsidRPr="00C150B4" w:rsidRDefault="00FF7E9D" w:rsidP="00FF7E9D">
      <w:pPr>
        <w:autoSpaceDE w:val="0"/>
        <w:autoSpaceDN w:val="0"/>
        <w:adjustRightInd w:val="0"/>
        <w:ind w:left="360"/>
        <w:rPr>
          <w:sz w:val="26"/>
          <w:szCs w:val="26"/>
        </w:rPr>
      </w:pPr>
    </w:p>
    <w:p w:rsidR="00FF7E9D" w:rsidRPr="00C150B4" w:rsidRDefault="00FF7E9D" w:rsidP="00FF7E9D">
      <w:pPr>
        <w:autoSpaceDE w:val="0"/>
        <w:autoSpaceDN w:val="0"/>
        <w:adjustRightInd w:val="0"/>
        <w:ind w:firstLine="709"/>
        <w:jc w:val="both"/>
        <w:rPr>
          <w:sz w:val="26"/>
          <w:szCs w:val="26"/>
        </w:rPr>
      </w:pPr>
      <w:r w:rsidRPr="00C150B4">
        <w:rPr>
          <w:sz w:val="26"/>
          <w:szCs w:val="26"/>
        </w:rPr>
        <w:t>4.1. Отдел для реализации возложенных на него задач и функций имеет право:</w:t>
      </w:r>
    </w:p>
    <w:p w:rsidR="00FF7E9D" w:rsidRPr="00C150B4" w:rsidRDefault="00FF7E9D" w:rsidP="00FF7E9D">
      <w:pPr>
        <w:autoSpaceDE w:val="0"/>
        <w:autoSpaceDN w:val="0"/>
        <w:adjustRightInd w:val="0"/>
        <w:ind w:firstLine="709"/>
        <w:jc w:val="both"/>
        <w:rPr>
          <w:sz w:val="26"/>
          <w:szCs w:val="26"/>
        </w:rPr>
      </w:pPr>
      <w:r w:rsidRPr="00C150B4">
        <w:rPr>
          <w:sz w:val="26"/>
          <w:szCs w:val="26"/>
        </w:rPr>
        <w:t xml:space="preserve">4.1.1. Принимать участие в организации и проведении мероприятий </w:t>
      </w:r>
      <w:r w:rsidR="00C150B4">
        <w:rPr>
          <w:sz w:val="26"/>
          <w:szCs w:val="26"/>
        </w:rPr>
        <w:br/>
      </w:r>
      <w:r w:rsidRPr="00C150B4">
        <w:rPr>
          <w:sz w:val="26"/>
          <w:szCs w:val="26"/>
        </w:rPr>
        <w:t>по профилактике безнадзорности и правонарушений среди несовершеннолетних.</w:t>
      </w:r>
    </w:p>
    <w:p w:rsidR="00FF7E9D" w:rsidRPr="00C150B4" w:rsidRDefault="00FF7E9D" w:rsidP="00FF7E9D">
      <w:pPr>
        <w:autoSpaceDE w:val="0"/>
        <w:autoSpaceDN w:val="0"/>
        <w:adjustRightInd w:val="0"/>
        <w:ind w:firstLine="709"/>
        <w:jc w:val="both"/>
        <w:rPr>
          <w:sz w:val="26"/>
          <w:szCs w:val="26"/>
        </w:rPr>
      </w:pPr>
      <w:r w:rsidRPr="00C150B4">
        <w:rPr>
          <w:sz w:val="26"/>
          <w:szCs w:val="26"/>
        </w:rPr>
        <w:t>4.1.2. Запрашивать и получать в установленном порядке от структурных подразделений администрации Кондинского района, органов и учреждений системы профилактики безнадзорности и правонарушений несовершеннолетних необходимую информацию для выполнения функций, входящих в компетенцию Отдела.</w:t>
      </w:r>
    </w:p>
    <w:p w:rsidR="00FF7E9D" w:rsidRPr="00C150B4" w:rsidRDefault="00FF7E9D" w:rsidP="00FF7E9D">
      <w:pPr>
        <w:autoSpaceDE w:val="0"/>
        <w:autoSpaceDN w:val="0"/>
        <w:adjustRightInd w:val="0"/>
        <w:ind w:firstLine="709"/>
        <w:jc w:val="both"/>
        <w:rPr>
          <w:sz w:val="26"/>
          <w:szCs w:val="26"/>
        </w:rPr>
      </w:pPr>
      <w:r w:rsidRPr="00C150B4">
        <w:rPr>
          <w:sz w:val="26"/>
          <w:szCs w:val="26"/>
        </w:rPr>
        <w:t>4.1.3. Вносить на рассмотрение Комиссии предложения по вопросам профилактики безнадзорности и правонарушений несовершеннолетних.</w:t>
      </w:r>
    </w:p>
    <w:p w:rsidR="00FF7E9D" w:rsidRPr="00C150B4" w:rsidRDefault="00FF7E9D" w:rsidP="00FF7E9D">
      <w:pPr>
        <w:autoSpaceDE w:val="0"/>
        <w:autoSpaceDN w:val="0"/>
        <w:adjustRightInd w:val="0"/>
        <w:ind w:firstLine="709"/>
        <w:jc w:val="both"/>
        <w:rPr>
          <w:sz w:val="26"/>
          <w:szCs w:val="26"/>
        </w:rPr>
      </w:pPr>
      <w:r w:rsidRPr="00C150B4">
        <w:rPr>
          <w:sz w:val="26"/>
          <w:szCs w:val="26"/>
        </w:rPr>
        <w:t>4.1.4. Посещать совместно с заинтересованными службами семьи, где родители или иные законные представители уклоняются от воспитания детей.</w:t>
      </w:r>
    </w:p>
    <w:p w:rsidR="00FF7E9D" w:rsidRPr="00C150B4" w:rsidRDefault="00FF7E9D" w:rsidP="00FF7E9D">
      <w:pPr>
        <w:autoSpaceDE w:val="0"/>
        <w:autoSpaceDN w:val="0"/>
        <w:adjustRightInd w:val="0"/>
        <w:ind w:firstLine="709"/>
        <w:jc w:val="both"/>
        <w:rPr>
          <w:sz w:val="26"/>
          <w:szCs w:val="26"/>
        </w:rPr>
      </w:pPr>
    </w:p>
    <w:p w:rsidR="00FF7E9D" w:rsidRPr="00C150B4" w:rsidRDefault="00FA175C" w:rsidP="00FA175C">
      <w:pPr>
        <w:autoSpaceDE w:val="0"/>
        <w:autoSpaceDN w:val="0"/>
        <w:adjustRightInd w:val="0"/>
        <w:jc w:val="center"/>
        <w:rPr>
          <w:sz w:val="26"/>
          <w:szCs w:val="26"/>
        </w:rPr>
      </w:pPr>
      <w:r w:rsidRPr="00C150B4">
        <w:rPr>
          <w:sz w:val="26"/>
          <w:szCs w:val="26"/>
        </w:rPr>
        <w:t xml:space="preserve">Раздел </w:t>
      </w:r>
      <w:r w:rsidRPr="00C150B4">
        <w:rPr>
          <w:sz w:val="26"/>
          <w:szCs w:val="26"/>
          <w:lang w:val="en-US"/>
        </w:rPr>
        <w:t>V</w:t>
      </w:r>
      <w:r w:rsidRPr="00C150B4">
        <w:rPr>
          <w:sz w:val="26"/>
          <w:szCs w:val="26"/>
        </w:rPr>
        <w:t>. Структура и управление Отделом</w:t>
      </w:r>
    </w:p>
    <w:p w:rsidR="00FF7E9D" w:rsidRPr="00C150B4" w:rsidRDefault="00FF7E9D" w:rsidP="00FF7E9D">
      <w:pPr>
        <w:autoSpaceDE w:val="0"/>
        <w:autoSpaceDN w:val="0"/>
        <w:adjustRightInd w:val="0"/>
        <w:ind w:left="720"/>
        <w:rPr>
          <w:sz w:val="26"/>
          <w:szCs w:val="26"/>
        </w:rPr>
      </w:pPr>
    </w:p>
    <w:p w:rsidR="00FF7E9D" w:rsidRPr="00C150B4" w:rsidRDefault="00FF7E9D" w:rsidP="00FF7E9D">
      <w:pPr>
        <w:autoSpaceDE w:val="0"/>
        <w:autoSpaceDN w:val="0"/>
        <w:adjustRightInd w:val="0"/>
        <w:ind w:firstLine="709"/>
        <w:jc w:val="both"/>
        <w:rPr>
          <w:sz w:val="26"/>
          <w:szCs w:val="26"/>
        </w:rPr>
      </w:pPr>
      <w:r w:rsidRPr="00C150B4">
        <w:rPr>
          <w:sz w:val="26"/>
          <w:szCs w:val="26"/>
        </w:rPr>
        <w:t xml:space="preserve">5.1. Отдел состоит из начальника отдела, заместителя начальника отдела, специалиста-эксперта отдела, двух консультантов отдела, находящихся </w:t>
      </w:r>
      <w:r w:rsidR="00C150B4">
        <w:rPr>
          <w:sz w:val="26"/>
          <w:szCs w:val="26"/>
        </w:rPr>
        <w:br/>
      </w:r>
      <w:r w:rsidRPr="00C150B4">
        <w:rPr>
          <w:sz w:val="26"/>
          <w:szCs w:val="26"/>
        </w:rPr>
        <w:t>в непосредственном подчинении начальника Отдела.</w:t>
      </w:r>
    </w:p>
    <w:p w:rsidR="00FF7E9D" w:rsidRPr="00C150B4" w:rsidRDefault="00FF7E9D" w:rsidP="00FF7E9D">
      <w:pPr>
        <w:autoSpaceDE w:val="0"/>
        <w:autoSpaceDN w:val="0"/>
        <w:adjustRightInd w:val="0"/>
        <w:ind w:firstLine="709"/>
        <w:jc w:val="both"/>
        <w:rPr>
          <w:sz w:val="26"/>
          <w:szCs w:val="26"/>
        </w:rPr>
      </w:pPr>
      <w:r w:rsidRPr="00C150B4">
        <w:rPr>
          <w:sz w:val="26"/>
          <w:szCs w:val="26"/>
        </w:rPr>
        <w:t>5.2. Отдел возглавляет начальник отдела, на которого возлагаются обязанности заместителя председателя комиссии.</w:t>
      </w:r>
    </w:p>
    <w:p w:rsidR="00FF7E9D" w:rsidRPr="00C150B4" w:rsidRDefault="00FF7E9D" w:rsidP="00FF7E9D">
      <w:pPr>
        <w:autoSpaceDE w:val="0"/>
        <w:autoSpaceDN w:val="0"/>
        <w:adjustRightInd w:val="0"/>
        <w:ind w:firstLine="709"/>
        <w:jc w:val="both"/>
        <w:rPr>
          <w:sz w:val="26"/>
          <w:szCs w:val="26"/>
        </w:rPr>
      </w:pPr>
      <w:r w:rsidRPr="00C150B4">
        <w:rPr>
          <w:sz w:val="26"/>
          <w:szCs w:val="26"/>
        </w:rPr>
        <w:t>5.3. Начальник отдела находится в подчинении заместителя главы Кондинского района, курирующего вопросы социальной сферы, являющегося председателем комиссии.</w:t>
      </w:r>
    </w:p>
    <w:p w:rsidR="00FF7E9D" w:rsidRPr="00C150B4" w:rsidRDefault="00FF7E9D" w:rsidP="00FF7E9D">
      <w:pPr>
        <w:autoSpaceDE w:val="0"/>
        <w:autoSpaceDN w:val="0"/>
        <w:adjustRightInd w:val="0"/>
        <w:ind w:firstLine="709"/>
        <w:jc w:val="both"/>
        <w:rPr>
          <w:sz w:val="26"/>
          <w:szCs w:val="26"/>
        </w:rPr>
      </w:pPr>
      <w:r w:rsidRPr="00C150B4">
        <w:rPr>
          <w:sz w:val="26"/>
          <w:szCs w:val="26"/>
        </w:rPr>
        <w:t>5.4. К компетенции начальника Отдела относится:</w:t>
      </w:r>
    </w:p>
    <w:p w:rsidR="00FF7E9D" w:rsidRPr="00C150B4" w:rsidRDefault="00FF7E9D" w:rsidP="00FF7E9D">
      <w:pPr>
        <w:autoSpaceDE w:val="0"/>
        <w:autoSpaceDN w:val="0"/>
        <w:adjustRightInd w:val="0"/>
        <w:ind w:firstLine="709"/>
        <w:jc w:val="both"/>
        <w:rPr>
          <w:sz w:val="26"/>
          <w:szCs w:val="26"/>
        </w:rPr>
      </w:pPr>
      <w:r w:rsidRPr="00C150B4">
        <w:rPr>
          <w:sz w:val="26"/>
          <w:szCs w:val="26"/>
        </w:rPr>
        <w:t>5.4.1. Подготовка предложений по структуре и штатному расписанию Отдела.</w:t>
      </w:r>
    </w:p>
    <w:p w:rsidR="00FF7E9D" w:rsidRPr="00C150B4" w:rsidRDefault="00FF7E9D" w:rsidP="00FF7E9D">
      <w:pPr>
        <w:autoSpaceDE w:val="0"/>
        <w:autoSpaceDN w:val="0"/>
        <w:adjustRightInd w:val="0"/>
        <w:ind w:firstLine="709"/>
        <w:jc w:val="both"/>
        <w:rPr>
          <w:sz w:val="26"/>
          <w:szCs w:val="26"/>
        </w:rPr>
      </w:pPr>
      <w:r w:rsidRPr="00C150B4">
        <w:rPr>
          <w:sz w:val="26"/>
          <w:szCs w:val="26"/>
        </w:rPr>
        <w:t>5.4.2. Подготовка и представление на утверждение главы Кондинского района, при согласовании с курирующим заместителем главы Кондинского района, проекта Положения об Отделе, внесения изменений и дополнений в него.</w:t>
      </w:r>
    </w:p>
    <w:p w:rsidR="00FF7E9D" w:rsidRPr="00C150B4" w:rsidRDefault="00FF7E9D" w:rsidP="00FF7E9D">
      <w:pPr>
        <w:autoSpaceDE w:val="0"/>
        <w:autoSpaceDN w:val="0"/>
        <w:adjustRightInd w:val="0"/>
        <w:ind w:firstLine="709"/>
        <w:jc w:val="both"/>
        <w:rPr>
          <w:sz w:val="26"/>
          <w:szCs w:val="26"/>
        </w:rPr>
      </w:pPr>
      <w:r w:rsidRPr="00C150B4">
        <w:rPr>
          <w:sz w:val="26"/>
          <w:szCs w:val="26"/>
        </w:rPr>
        <w:t>5.4.3. Утверждение и внесение изменений в должностные инструкции работников Отдела, при согласовании с курирующим заместителем главы Кондинского района.</w:t>
      </w:r>
    </w:p>
    <w:p w:rsidR="00FF7E9D" w:rsidRPr="00C150B4" w:rsidRDefault="00FF7E9D" w:rsidP="00FF7E9D">
      <w:pPr>
        <w:autoSpaceDE w:val="0"/>
        <w:autoSpaceDN w:val="0"/>
        <w:adjustRightInd w:val="0"/>
        <w:ind w:firstLine="709"/>
        <w:jc w:val="both"/>
        <w:rPr>
          <w:sz w:val="26"/>
          <w:szCs w:val="26"/>
        </w:rPr>
      </w:pPr>
      <w:r w:rsidRPr="00C150B4">
        <w:rPr>
          <w:sz w:val="26"/>
          <w:szCs w:val="26"/>
        </w:rPr>
        <w:lastRenderedPageBreak/>
        <w:t>5.4.4. Внесение предложений по поощрению и наложению дисциплинарных взысканий на работников Отдела.</w:t>
      </w:r>
    </w:p>
    <w:p w:rsidR="00FF7E9D" w:rsidRPr="00C150B4" w:rsidRDefault="00FF7E9D" w:rsidP="00FF7E9D">
      <w:pPr>
        <w:autoSpaceDE w:val="0"/>
        <w:autoSpaceDN w:val="0"/>
        <w:adjustRightInd w:val="0"/>
        <w:ind w:firstLine="709"/>
        <w:jc w:val="both"/>
        <w:rPr>
          <w:sz w:val="26"/>
          <w:szCs w:val="26"/>
        </w:rPr>
      </w:pPr>
      <w:r w:rsidRPr="00C150B4">
        <w:rPr>
          <w:sz w:val="26"/>
          <w:szCs w:val="26"/>
        </w:rPr>
        <w:t>5.4.5. Иные полномочия, предусмотренные Положением и должностной инструкцией.</w:t>
      </w:r>
    </w:p>
    <w:p w:rsidR="00FF7E9D" w:rsidRPr="00C150B4" w:rsidRDefault="00FF7E9D" w:rsidP="00FF7E9D">
      <w:pPr>
        <w:autoSpaceDE w:val="0"/>
        <w:autoSpaceDN w:val="0"/>
        <w:adjustRightInd w:val="0"/>
        <w:ind w:firstLine="709"/>
        <w:jc w:val="both"/>
        <w:rPr>
          <w:sz w:val="26"/>
          <w:szCs w:val="26"/>
        </w:rPr>
      </w:pPr>
      <w:r w:rsidRPr="00C150B4">
        <w:rPr>
          <w:sz w:val="26"/>
          <w:szCs w:val="26"/>
        </w:rPr>
        <w:t>5.5. Начальник Отдела несет персональную ответственность за деятельность Отдела.</w:t>
      </w:r>
    </w:p>
    <w:p w:rsidR="00FF7E9D" w:rsidRPr="00C150B4" w:rsidRDefault="00FF7E9D" w:rsidP="00FF7E9D">
      <w:pPr>
        <w:autoSpaceDE w:val="0"/>
        <w:autoSpaceDN w:val="0"/>
        <w:adjustRightInd w:val="0"/>
        <w:ind w:firstLine="709"/>
        <w:jc w:val="both"/>
        <w:rPr>
          <w:sz w:val="26"/>
          <w:szCs w:val="26"/>
        </w:rPr>
      </w:pPr>
      <w:r w:rsidRPr="00C150B4">
        <w:rPr>
          <w:sz w:val="26"/>
          <w:szCs w:val="26"/>
        </w:rPr>
        <w:t>5.6. Поручения начальника Отдела являются обязательными для исполнения работниками Отдела.</w:t>
      </w:r>
    </w:p>
    <w:p w:rsidR="00FF7E9D" w:rsidRPr="00C150B4" w:rsidRDefault="00FF7E9D" w:rsidP="00FF7E9D">
      <w:pPr>
        <w:autoSpaceDE w:val="0"/>
        <w:autoSpaceDN w:val="0"/>
        <w:adjustRightInd w:val="0"/>
        <w:jc w:val="both"/>
        <w:rPr>
          <w:sz w:val="26"/>
          <w:szCs w:val="26"/>
        </w:rPr>
      </w:pPr>
    </w:p>
    <w:p w:rsidR="00FF7E9D" w:rsidRPr="00C150B4" w:rsidRDefault="00FA175C" w:rsidP="00FA175C">
      <w:pPr>
        <w:autoSpaceDE w:val="0"/>
        <w:autoSpaceDN w:val="0"/>
        <w:adjustRightInd w:val="0"/>
        <w:jc w:val="center"/>
        <w:rPr>
          <w:sz w:val="26"/>
          <w:szCs w:val="26"/>
        </w:rPr>
      </w:pPr>
      <w:r w:rsidRPr="00C150B4">
        <w:rPr>
          <w:sz w:val="26"/>
          <w:szCs w:val="26"/>
        </w:rPr>
        <w:t xml:space="preserve">Раздел </w:t>
      </w:r>
      <w:r w:rsidRPr="00C150B4">
        <w:rPr>
          <w:sz w:val="26"/>
          <w:szCs w:val="26"/>
          <w:lang w:val="en-US"/>
        </w:rPr>
        <w:t>VI</w:t>
      </w:r>
      <w:r w:rsidRPr="00C150B4">
        <w:rPr>
          <w:sz w:val="26"/>
          <w:szCs w:val="26"/>
        </w:rPr>
        <w:t>. Ответственность</w:t>
      </w:r>
    </w:p>
    <w:p w:rsidR="00FF7E9D" w:rsidRPr="00C150B4" w:rsidRDefault="00FF7E9D" w:rsidP="00FF7E9D">
      <w:pPr>
        <w:autoSpaceDE w:val="0"/>
        <w:autoSpaceDN w:val="0"/>
        <w:adjustRightInd w:val="0"/>
        <w:ind w:left="1080"/>
        <w:rPr>
          <w:sz w:val="26"/>
          <w:szCs w:val="26"/>
        </w:rPr>
      </w:pPr>
    </w:p>
    <w:p w:rsidR="00FF7E9D" w:rsidRPr="00C150B4" w:rsidRDefault="00FF7E9D" w:rsidP="00FF7E9D">
      <w:pPr>
        <w:autoSpaceDE w:val="0"/>
        <w:autoSpaceDN w:val="0"/>
        <w:adjustRightInd w:val="0"/>
        <w:ind w:firstLine="709"/>
        <w:jc w:val="both"/>
        <w:rPr>
          <w:sz w:val="26"/>
          <w:szCs w:val="26"/>
        </w:rPr>
      </w:pPr>
      <w:r w:rsidRPr="00C150B4">
        <w:rPr>
          <w:sz w:val="26"/>
          <w:szCs w:val="26"/>
        </w:rPr>
        <w:t>6.1. Работники Отдела несут ответственность в установленном порядке:</w:t>
      </w:r>
    </w:p>
    <w:p w:rsidR="00FF7E9D" w:rsidRPr="00C150B4" w:rsidRDefault="00FF7E9D" w:rsidP="00FF7E9D">
      <w:pPr>
        <w:autoSpaceDE w:val="0"/>
        <w:autoSpaceDN w:val="0"/>
        <w:adjustRightInd w:val="0"/>
        <w:ind w:firstLine="709"/>
        <w:jc w:val="both"/>
        <w:rPr>
          <w:sz w:val="26"/>
          <w:szCs w:val="26"/>
        </w:rPr>
      </w:pPr>
      <w:r w:rsidRPr="00C150B4">
        <w:rPr>
          <w:sz w:val="26"/>
          <w:szCs w:val="26"/>
        </w:rPr>
        <w:t>6.1.1. За неисполнение или ненадлежащее исполнение возложенных Положением на Отдел функций и задач, а также обязанностей, предусмотренных должностными инструкциями.</w:t>
      </w:r>
    </w:p>
    <w:p w:rsidR="00FF7E9D" w:rsidRPr="00C150B4" w:rsidRDefault="00FF7E9D" w:rsidP="00FF7E9D">
      <w:pPr>
        <w:autoSpaceDE w:val="0"/>
        <w:autoSpaceDN w:val="0"/>
        <w:adjustRightInd w:val="0"/>
        <w:ind w:firstLine="709"/>
        <w:jc w:val="both"/>
        <w:rPr>
          <w:sz w:val="26"/>
          <w:szCs w:val="26"/>
        </w:rPr>
      </w:pPr>
      <w:r w:rsidRPr="00C150B4">
        <w:rPr>
          <w:sz w:val="26"/>
          <w:szCs w:val="26"/>
        </w:rPr>
        <w:t>6.1.2. За сохранность служебной и иной конфиденциальной информации, ставшей им известной при исполнении должностных обязанностей.</w:t>
      </w:r>
    </w:p>
    <w:p w:rsidR="00FF7E9D" w:rsidRPr="00C150B4" w:rsidRDefault="00FF7E9D" w:rsidP="00FF7E9D">
      <w:pPr>
        <w:autoSpaceDE w:val="0"/>
        <w:autoSpaceDN w:val="0"/>
        <w:adjustRightInd w:val="0"/>
        <w:ind w:firstLine="709"/>
        <w:jc w:val="both"/>
        <w:rPr>
          <w:sz w:val="26"/>
          <w:szCs w:val="26"/>
        </w:rPr>
      </w:pPr>
      <w:r w:rsidRPr="00C150B4">
        <w:rPr>
          <w:sz w:val="26"/>
          <w:szCs w:val="26"/>
        </w:rPr>
        <w:t xml:space="preserve">6.1.3. За обеспечение </w:t>
      </w:r>
      <w:r w:rsidR="00C150B4">
        <w:rPr>
          <w:sz w:val="26"/>
          <w:szCs w:val="26"/>
        </w:rPr>
        <w:t>сохранности</w:t>
      </w:r>
      <w:r w:rsidRPr="00C150B4">
        <w:rPr>
          <w:sz w:val="26"/>
          <w:szCs w:val="26"/>
        </w:rPr>
        <w:t xml:space="preserve"> переданных им для работы документов, материалов, проектов и иной документации, поступающей в Отдел или исходящей.</w:t>
      </w:r>
    </w:p>
    <w:p w:rsidR="00FF7E9D" w:rsidRPr="00C150B4" w:rsidRDefault="00FF7E9D" w:rsidP="00FF7E9D">
      <w:pPr>
        <w:autoSpaceDE w:val="0"/>
        <w:autoSpaceDN w:val="0"/>
        <w:adjustRightInd w:val="0"/>
        <w:ind w:firstLine="709"/>
        <w:jc w:val="both"/>
        <w:rPr>
          <w:sz w:val="26"/>
          <w:szCs w:val="26"/>
        </w:rPr>
      </w:pPr>
    </w:p>
    <w:p w:rsidR="00FF7E9D" w:rsidRPr="00C150B4" w:rsidRDefault="00FF7E9D" w:rsidP="00FF7E9D">
      <w:pPr>
        <w:autoSpaceDE w:val="0"/>
        <w:autoSpaceDN w:val="0"/>
        <w:adjustRightInd w:val="0"/>
        <w:ind w:firstLine="709"/>
        <w:jc w:val="both"/>
        <w:rPr>
          <w:sz w:val="26"/>
          <w:szCs w:val="26"/>
        </w:rPr>
      </w:pPr>
    </w:p>
    <w:p w:rsidR="00FF7E9D" w:rsidRPr="00C150B4" w:rsidRDefault="00FF7E9D" w:rsidP="00FF7E9D">
      <w:pPr>
        <w:autoSpaceDE w:val="0"/>
        <w:autoSpaceDN w:val="0"/>
        <w:adjustRightInd w:val="0"/>
        <w:ind w:firstLine="709"/>
        <w:jc w:val="both"/>
        <w:rPr>
          <w:sz w:val="26"/>
          <w:szCs w:val="26"/>
        </w:rPr>
      </w:pPr>
    </w:p>
    <w:p w:rsidR="00FA175C" w:rsidRPr="00C150B4" w:rsidRDefault="00FA175C" w:rsidP="00FF7E9D">
      <w:pPr>
        <w:autoSpaceDE w:val="0"/>
        <w:autoSpaceDN w:val="0"/>
        <w:adjustRightInd w:val="0"/>
        <w:ind w:firstLine="709"/>
        <w:jc w:val="both"/>
        <w:rPr>
          <w:sz w:val="26"/>
          <w:szCs w:val="26"/>
        </w:rPr>
      </w:pPr>
    </w:p>
    <w:p w:rsidR="00FF7E9D" w:rsidRPr="00C150B4" w:rsidRDefault="00FF7E9D" w:rsidP="00FF7E9D">
      <w:pPr>
        <w:autoSpaceDE w:val="0"/>
        <w:autoSpaceDN w:val="0"/>
        <w:adjustRightInd w:val="0"/>
        <w:ind w:firstLine="709"/>
        <w:jc w:val="both"/>
        <w:rPr>
          <w:sz w:val="26"/>
          <w:szCs w:val="26"/>
        </w:rPr>
      </w:pPr>
    </w:p>
    <w:p w:rsidR="00FF7E9D" w:rsidRDefault="00FF7E9D" w:rsidP="00FF7E9D">
      <w:pPr>
        <w:autoSpaceDE w:val="0"/>
        <w:autoSpaceDN w:val="0"/>
        <w:adjustRightInd w:val="0"/>
        <w:ind w:firstLine="709"/>
        <w:jc w:val="both"/>
        <w:rPr>
          <w:sz w:val="26"/>
          <w:szCs w:val="26"/>
        </w:rPr>
      </w:pPr>
    </w:p>
    <w:p w:rsidR="00C150B4" w:rsidRDefault="00C150B4" w:rsidP="00FF7E9D">
      <w:pPr>
        <w:autoSpaceDE w:val="0"/>
        <w:autoSpaceDN w:val="0"/>
        <w:adjustRightInd w:val="0"/>
        <w:ind w:firstLine="709"/>
        <w:jc w:val="both"/>
        <w:rPr>
          <w:sz w:val="26"/>
          <w:szCs w:val="26"/>
        </w:rPr>
      </w:pPr>
    </w:p>
    <w:p w:rsidR="00C150B4" w:rsidRDefault="00C150B4" w:rsidP="00FF7E9D">
      <w:pPr>
        <w:autoSpaceDE w:val="0"/>
        <w:autoSpaceDN w:val="0"/>
        <w:adjustRightInd w:val="0"/>
        <w:ind w:firstLine="709"/>
        <w:jc w:val="both"/>
        <w:rPr>
          <w:sz w:val="26"/>
          <w:szCs w:val="26"/>
        </w:rPr>
      </w:pPr>
    </w:p>
    <w:p w:rsidR="00C150B4" w:rsidRDefault="00C150B4" w:rsidP="00FF7E9D">
      <w:pPr>
        <w:autoSpaceDE w:val="0"/>
        <w:autoSpaceDN w:val="0"/>
        <w:adjustRightInd w:val="0"/>
        <w:ind w:firstLine="709"/>
        <w:jc w:val="both"/>
        <w:rPr>
          <w:sz w:val="26"/>
          <w:szCs w:val="26"/>
        </w:rPr>
      </w:pPr>
    </w:p>
    <w:p w:rsidR="00C150B4" w:rsidRDefault="00C150B4" w:rsidP="00FF7E9D">
      <w:pPr>
        <w:autoSpaceDE w:val="0"/>
        <w:autoSpaceDN w:val="0"/>
        <w:adjustRightInd w:val="0"/>
        <w:ind w:firstLine="709"/>
        <w:jc w:val="both"/>
        <w:rPr>
          <w:sz w:val="26"/>
          <w:szCs w:val="26"/>
        </w:rPr>
      </w:pPr>
    </w:p>
    <w:p w:rsidR="00C150B4" w:rsidRDefault="00C150B4" w:rsidP="00FF7E9D">
      <w:pPr>
        <w:autoSpaceDE w:val="0"/>
        <w:autoSpaceDN w:val="0"/>
        <w:adjustRightInd w:val="0"/>
        <w:ind w:firstLine="709"/>
        <w:jc w:val="both"/>
        <w:rPr>
          <w:sz w:val="26"/>
          <w:szCs w:val="26"/>
        </w:rPr>
      </w:pPr>
    </w:p>
    <w:p w:rsidR="00C150B4" w:rsidRDefault="00C150B4" w:rsidP="00FF7E9D">
      <w:pPr>
        <w:autoSpaceDE w:val="0"/>
        <w:autoSpaceDN w:val="0"/>
        <w:adjustRightInd w:val="0"/>
        <w:ind w:firstLine="709"/>
        <w:jc w:val="both"/>
        <w:rPr>
          <w:sz w:val="26"/>
          <w:szCs w:val="26"/>
        </w:rPr>
      </w:pPr>
    </w:p>
    <w:p w:rsidR="00C150B4" w:rsidRDefault="00C150B4" w:rsidP="00FF7E9D">
      <w:pPr>
        <w:autoSpaceDE w:val="0"/>
        <w:autoSpaceDN w:val="0"/>
        <w:adjustRightInd w:val="0"/>
        <w:ind w:firstLine="709"/>
        <w:jc w:val="both"/>
        <w:rPr>
          <w:sz w:val="26"/>
          <w:szCs w:val="26"/>
        </w:rPr>
      </w:pPr>
    </w:p>
    <w:p w:rsidR="00C150B4" w:rsidRDefault="00C150B4" w:rsidP="00FF7E9D">
      <w:pPr>
        <w:autoSpaceDE w:val="0"/>
        <w:autoSpaceDN w:val="0"/>
        <w:adjustRightInd w:val="0"/>
        <w:ind w:firstLine="709"/>
        <w:jc w:val="both"/>
        <w:rPr>
          <w:sz w:val="26"/>
          <w:szCs w:val="26"/>
        </w:rPr>
      </w:pPr>
    </w:p>
    <w:p w:rsidR="00C150B4" w:rsidRDefault="00C150B4" w:rsidP="00FF7E9D">
      <w:pPr>
        <w:autoSpaceDE w:val="0"/>
        <w:autoSpaceDN w:val="0"/>
        <w:adjustRightInd w:val="0"/>
        <w:ind w:firstLine="709"/>
        <w:jc w:val="both"/>
        <w:rPr>
          <w:sz w:val="26"/>
          <w:szCs w:val="26"/>
        </w:rPr>
      </w:pPr>
    </w:p>
    <w:p w:rsidR="00C150B4" w:rsidRDefault="00C150B4" w:rsidP="00FF7E9D">
      <w:pPr>
        <w:autoSpaceDE w:val="0"/>
        <w:autoSpaceDN w:val="0"/>
        <w:adjustRightInd w:val="0"/>
        <w:ind w:firstLine="709"/>
        <w:jc w:val="both"/>
        <w:rPr>
          <w:sz w:val="26"/>
          <w:szCs w:val="26"/>
        </w:rPr>
      </w:pPr>
    </w:p>
    <w:p w:rsidR="00C150B4" w:rsidRDefault="00C150B4" w:rsidP="00FF7E9D">
      <w:pPr>
        <w:autoSpaceDE w:val="0"/>
        <w:autoSpaceDN w:val="0"/>
        <w:adjustRightInd w:val="0"/>
        <w:ind w:firstLine="709"/>
        <w:jc w:val="both"/>
        <w:rPr>
          <w:sz w:val="26"/>
          <w:szCs w:val="26"/>
        </w:rPr>
      </w:pPr>
    </w:p>
    <w:p w:rsidR="00C150B4" w:rsidRDefault="00C150B4" w:rsidP="00FF7E9D">
      <w:pPr>
        <w:autoSpaceDE w:val="0"/>
        <w:autoSpaceDN w:val="0"/>
        <w:adjustRightInd w:val="0"/>
        <w:ind w:firstLine="709"/>
        <w:jc w:val="both"/>
        <w:rPr>
          <w:sz w:val="26"/>
          <w:szCs w:val="26"/>
        </w:rPr>
      </w:pPr>
    </w:p>
    <w:p w:rsidR="00C150B4" w:rsidRDefault="00C150B4" w:rsidP="00FF7E9D">
      <w:pPr>
        <w:autoSpaceDE w:val="0"/>
        <w:autoSpaceDN w:val="0"/>
        <w:adjustRightInd w:val="0"/>
        <w:ind w:firstLine="709"/>
        <w:jc w:val="both"/>
        <w:rPr>
          <w:sz w:val="26"/>
          <w:szCs w:val="26"/>
        </w:rPr>
      </w:pPr>
    </w:p>
    <w:p w:rsidR="00C150B4" w:rsidRDefault="00C150B4" w:rsidP="00FF7E9D">
      <w:pPr>
        <w:autoSpaceDE w:val="0"/>
        <w:autoSpaceDN w:val="0"/>
        <w:adjustRightInd w:val="0"/>
        <w:ind w:firstLine="709"/>
        <w:jc w:val="both"/>
        <w:rPr>
          <w:sz w:val="26"/>
          <w:szCs w:val="26"/>
        </w:rPr>
      </w:pPr>
    </w:p>
    <w:p w:rsidR="00C150B4" w:rsidRDefault="00C150B4" w:rsidP="00FF7E9D">
      <w:pPr>
        <w:autoSpaceDE w:val="0"/>
        <w:autoSpaceDN w:val="0"/>
        <w:adjustRightInd w:val="0"/>
        <w:ind w:firstLine="709"/>
        <w:jc w:val="both"/>
        <w:rPr>
          <w:sz w:val="26"/>
          <w:szCs w:val="26"/>
        </w:rPr>
      </w:pPr>
    </w:p>
    <w:p w:rsidR="00C150B4" w:rsidRDefault="00C150B4" w:rsidP="00FF7E9D">
      <w:pPr>
        <w:autoSpaceDE w:val="0"/>
        <w:autoSpaceDN w:val="0"/>
        <w:adjustRightInd w:val="0"/>
        <w:ind w:firstLine="709"/>
        <w:jc w:val="both"/>
        <w:rPr>
          <w:sz w:val="26"/>
          <w:szCs w:val="26"/>
        </w:rPr>
      </w:pPr>
    </w:p>
    <w:p w:rsidR="00C150B4" w:rsidRDefault="00C150B4" w:rsidP="00FF7E9D">
      <w:pPr>
        <w:autoSpaceDE w:val="0"/>
        <w:autoSpaceDN w:val="0"/>
        <w:adjustRightInd w:val="0"/>
        <w:ind w:firstLine="709"/>
        <w:jc w:val="both"/>
        <w:rPr>
          <w:sz w:val="26"/>
          <w:szCs w:val="26"/>
        </w:rPr>
      </w:pPr>
    </w:p>
    <w:p w:rsidR="00C150B4" w:rsidRDefault="00C150B4" w:rsidP="00FF7E9D">
      <w:pPr>
        <w:autoSpaceDE w:val="0"/>
        <w:autoSpaceDN w:val="0"/>
        <w:adjustRightInd w:val="0"/>
        <w:ind w:firstLine="709"/>
        <w:jc w:val="both"/>
        <w:rPr>
          <w:sz w:val="26"/>
          <w:szCs w:val="26"/>
        </w:rPr>
      </w:pPr>
    </w:p>
    <w:p w:rsidR="00C150B4" w:rsidRDefault="00C150B4" w:rsidP="00FF7E9D">
      <w:pPr>
        <w:autoSpaceDE w:val="0"/>
        <w:autoSpaceDN w:val="0"/>
        <w:adjustRightInd w:val="0"/>
        <w:ind w:firstLine="709"/>
        <w:jc w:val="both"/>
        <w:rPr>
          <w:sz w:val="26"/>
          <w:szCs w:val="26"/>
        </w:rPr>
      </w:pPr>
    </w:p>
    <w:p w:rsidR="00C150B4" w:rsidRDefault="00C150B4" w:rsidP="00FF7E9D">
      <w:pPr>
        <w:autoSpaceDE w:val="0"/>
        <w:autoSpaceDN w:val="0"/>
        <w:adjustRightInd w:val="0"/>
        <w:ind w:firstLine="709"/>
        <w:jc w:val="both"/>
        <w:rPr>
          <w:sz w:val="26"/>
          <w:szCs w:val="26"/>
        </w:rPr>
      </w:pPr>
    </w:p>
    <w:p w:rsidR="00C150B4" w:rsidRDefault="00C150B4" w:rsidP="00FF7E9D">
      <w:pPr>
        <w:autoSpaceDE w:val="0"/>
        <w:autoSpaceDN w:val="0"/>
        <w:adjustRightInd w:val="0"/>
        <w:ind w:firstLine="709"/>
        <w:jc w:val="both"/>
        <w:rPr>
          <w:sz w:val="26"/>
          <w:szCs w:val="26"/>
        </w:rPr>
      </w:pPr>
    </w:p>
    <w:p w:rsidR="00C150B4" w:rsidRDefault="00C150B4" w:rsidP="00FF7E9D">
      <w:pPr>
        <w:autoSpaceDE w:val="0"/>
        <w:autoSpaceDN w:val="0"/>
        <w:adjustRightInd w:val="0"/>
        <w:ind w:firstLine="709"/>
        <w:jc w:val="both"/>
        <w:rPr>
          <w:sz w:val="26"/>
          <w:szCs w:val="26"/>
        </w:rPr>
      </w:pPr>
    </w:p>
    <w:p w:rsidR="00C150B4" w:rsidRPr="00C150B4" w:rsidRDefault="00C150B4" w:rsidP="00FF7E9D">
      <w:pPr>
        <w:autoSpaceDE w:val="0"/>
        <w:autoSpaceDN w:val="0"/>
        <w:adjustRightInd w:val="0"/>
        <w:ind w:firstLine="709"/>
        <w:jc w:val="both"/>
        <w:rPr>
          <w:sz w:val="26"/>
          <w:szCs w:val="26"/>
        </w:rPr>
      </w:pPr>
    </w:p>
    <w:p w:rsidR="00FF7E9D" w:rsidRDefault="00FF7E9D" w:rsidP="00C150B4">
      <w:pPr>
        <w:ind w:left="4962"/>
        <w:rPr>
          <w:sz w:val="26"/>
          <w:szCs w:val="26"/>
        </w:rPr>
      </w:pPr>
      <w:r w:rsidRPr="00081491">
        <w:rPr>
          <w:sz w:val="26"/>
          <w:szCs w:val="26"/>
        </w:rPr>
        <w:lastRenderedPageBreak/>
        <w:t>Приложение</w:t>
      </w:r>
      <w:r w:rsidR="00C150B4">
        <w:rPr>
          <w:sz w:val="26"/>
          <w:szCs w:val="26"/>
        </w:rPr>
        <w:t xml:space="preserve"> </w:t>
      </w:r>
      <w:r w:rsidRPr="00081491">
        <w:rPr>
          <w:sz w:val="26"/>
          <w:szCs w:val="26"/>
        </w:rPr>
        <w:t xml:space="preserve">к </w:t>
      </w:r>
      <w:r w:rsidR="00C150B4">
        <w:rPr>
          <w:sz w:val="26"/>
          <w:szCs w:val="26"/>
        </w:rPr>
        <w:t>Положению</w:t>
      </w:r>
    </w:p>
    <w:p w:rsidR="00C150B4" w:rsidRPr="00081491" w:rsidRDefault="00C150B4" w:rsidP="00FF7E9D">
      <w:pPr>
        <w:ind w:left="4962"/>
        <w:rPr>
          <w:sz w:val="26"/>
          <w:szCs w:val="26"/>
        </w:rPr>
      </w:pPr>
    </w:p>
    <w:tbl>
      <w:tblPr>
        <w:tblW w:w="9747" w:type="dxa"/>
        <w:tblLayout w:type="fixed"/>
        <w:tblLook w:val="01E0" w:firstRow="1" w:lastRow="1" w:firstColumn="1" w:lastColumn="1" w:noHBand="0" w:noVBand="0"/>
      </w:tblPr>
      <w:tblGrid>
        <w:gridCol w:w="4508"/>
        <w:gridCol w:w="500"/>
        <w:gridCol w:w="4739"/>
      </w:tblGrid>
      <w:tr w:rsidR="00FF7E9D" w:rsidRPr="006061A2" w:rsidTr="00147091">
        <w:trPr>
          <w:trHeight w:val="1135"/>
        </w:trPr>
        <w:tc>
          <w:tcPr>
            <w:tcW w:w="4508" w:type="dxa"/>
          </w:tcPr>
          <w:p w:rsidR="00FF7E9D" w:rsidRPr="006061A2" w:rsidRDefault="00FF7E9D" w:rsidP="00147091">
            <w:pPr>
              <w:rPr>
                <w:szCs w:val="28"/>
              </w:rPr>
            </w:pPr>
            <w:r>
              <w:rPr>
                <w:noProof/>
              </w:rPr>
              <w:pict>
                <v:shape id="Рисунок 1" o:spid="_x0000_s1026" type="#_x0000_t75" alt="Герб-3вариант" style="position:absolute;margin-left:86.25pt;margin-top:7.05pt;width:45.15pt;height:54pt;z-index:1;visibility:visible">
                  <v:imagedata r:id="rId9" o:title="Герб-3вариант"/>
                </v:shape>
              </w:pict>
            </w:r>
          </w:p>
          <w:p w:rsidR="00FF7E9D" w:rsidRPr="006061A2" w:rsidRDefault="00FF7E9D" w:rsidP="00147091">
            <w:pPr>
              <w:suppressAutoHyphens/>
              <w:jc w:val="center"/>
              <w:rPr>
                <w:b/>
                <w:sz w:val="28"/>
                <w:szCs w:val="28"/>
              </w:rPr>
            </w:pPr>
          </w:p>
          <w:p w:rsidR="00FF7E9D" w:rsidRPr="006061A2" w:rsidRDefault="00FF7E9D" w:rsidP="00147091">
            <w:pPr>
              <w:jc w:val="center"/>
              <w:rPr>
                <w:szCs w:val="28"/>
              </w:rPr>
            </w:pPr>
          </w:p>
          <w:p w:rsidR="00FF7E9D" w:rsidRPr="006061A2" w:rsidRDefault="00FF7E9D" w:rsidP="00147091">
            <w:pPr>
              <w:jc w:val="center"/>
              <w:rPr>
                <w:noProof/>
                <w:color w:val="1F497D"/>
                <w:sz w:val="26"/>
                <w:szCs w:val="26"/>
              </w:rPr>
            </w:pPr>
          </w:p>
        </w:tc>
        <w:tc>
          <w:tcPr>
            <w:tcW w:w="5239" w:type="dxa"/>
            <w:gridSpan w:val="2"/>
          </w:tcPr>
          <w:p w:rsidR="00FF7E9D" w:rsidRPr="006061A2" w:rsidRDefault="00FF7E9D" w:rsidP="00147091">
            <w:pPr>
              <w:shd w:val="clear" w:color="auto" w:fill="FFFFFF"/>
              <w:autoSpaceDE w:val="0"/>
              <w:autoSpaceDN w:val="0"/>
              <w:adjustRightInd w:val="0"/>
              <w:ind w:left="454"/>
              <w:rPr>
                <w:color w:val="000000"/>
                <w:sz w:val="26"/>
                <w:szCs w:val="26"/>
              </w:rPr>
            </w:pPr>
          </w:p>
        </w:tc>
      </w:tr>
      <w:tr w:rsidR="00FF7E9D" w:rsidRPr="006061A2" w:rsidTr="00147091">
        <w:trPr>
          <w:trHeight w:val="441"/>
        </w:trPr>
        <w:tc>
          <w:tcPr>
            <w:tcW w:w="4508" w:type="dxa"/>
            <w:vMerge w:val="restart"/>
          </w:tcPr>
          <w:p w:rsidR="00FF7E9D" w:rsidRPr="006061A2" w:rsidRDefault="00FF7E9D" w:rsidP="00147091">
            <w:pPr>
              <w:jc w:val="center"/>
              <w:rPr>
                <w:b/>
                <w:color w:val="1F497D"/>
                <w:szCs w:val="22"/>
              </w:rPr>
            </w:pPr>
            <w:r w:rsidRPr="006061A2">
              <w:rPr>
                <w:b/>
                <w:color w:val="1F497D"/>
                <w:sz w:val="22"/>
                <w:szCs w:val="22"/>
              </w:rPr>
              <w:t>Муниципальное образование</w:t>
            </w:r>
          </w:p>
          <w:p w:rsidR="00FF7E9D" w:rsidRPr="006061A2" w:rsidRDefault="00FF7E9D" w:rsidP="00147091">
            <w:pPr>
              <w:jc w:val="center"/>
              <w:rPr>
                <w:b/>
                <w:color w:val="1F497D"/>
                <w:szCs w:val="20"/>
              </w:rPr>
            </w:pPr>
            <w:r w:rsidRPr="006061A2">
              <w:rPr>
                <w:b/>
                <w:color w:val="1F497D"/>
                <w:sz w:val="22"/>
                <w:szCs w:val="22"/>
              </w:rPr>
              <w:t>Кондинский район</w:t>
            </w:r>
          </w:p>
          <w:p w:rsidR="00FF7E9D" w:rsidRPr="006061A2" w:rsidRDefault="00FF7E9D" w:rsidP="00147091">
            <w:pPr>
              <w:jc w:val="center"/>
              <w:rPr>
                <w:b/>
                <w:color w:val="1F497D"/>
                <w:sz w:val="18"/>
                <w:szCs w:val="18"/>
              </w:rPr>
            </w:pPr>
            <w:r w:rsidRPr="006061A2">
              <w:rPr>
                <w:b/>
                <w:color w:val="1F497D"/>
                <w:sz w:val="18"/>
                <w:szCs w:val="18"/>
              </w:rPr>
              <w:t>Ханты-Мансийского автономного округа - Югры</w:t>
            </w:r>
          </w:p>
          <w:p w:rsidR="00FF7E9D" w:rsidRPr="006061A2" w:rsidRDefault="00FF7E9D" w:rsidP="00147091">
            <w:pPr>
              <w:jc w:val="center"/>
              <w:rPr>
                <w:color w:val="1F497D"/>
                <w:sz w:val="16"/>
                <w:szCs w:val="16"/>
              </w:rPr>
            </w:pPr>
          </w:p>
          <w:p w:rsidR="00FF7E9D" w:rsidRPr="006061A2" w:rsidRDefault="00FF7E9D" w:rsidP="00147091">
            <w:pPr>
              <w:keepNext/>
              <w:suppressAutoHyphens/>
              <w:jc w:val="center"/>
              <w:outlineLvl w:val="4"/>
              <w:rPr>
                <w:b/>
                <w:bCs/>
                <w:color w:val="1F497D"/>
                <w:sz w:val="26"/>
                <w:szCs w:val="26"/>
              </w:rPr>
            </w:pPr>
            <w:r w:rsidRPr="006061A2">
              <w:rPr>
                <w:b/>
                <w:bCs/>
                <w:color w:val="1F497D"/>
                <w:sz w:val="26"/>
                <w:szCs w:val="26"/>
              </w:rPr>
              <w:t>АДМИНИСТРАЦИЯ</w:t>
            </w:r>
          </w:p>
          <w:p w:rsidR="00FF7E9D" w:rsidRPr="006061A2" w:rsidRDefault="00FF7E9D" w:rsidP="00147091">
            <w:pPr>
              <w:jc w:val="center"/>
              <w:rPr>
                <w:b/>
                <w:bCs/>
                <w:color w:val="1F497D"/>
                <w:szCs w:val="20"/>
              </w:rPr>
            </w:pPr>
            <w:r w:rsidRPr="006061A2">
              <w:rPr>
                <w:b/>
                <w:bCs/>
                <w:color w:val="1F497D"/>
                <w:sz w:val="26"/>
                <w:szCs w:val="26"/>
              </w:rPr>
              <w:t>КОНДИНСКОГО РАЙОНА</w:t>
            </w:r>
          </w:p>
          <w:p w:rsidR="00FF7E9D" w:rsidRPr="006061A2" w:rsidRDefault="00FF7E9D" w:rsidP="00147091">
            <w:pPr>
              <w:jc w:val="center"/>
              <w:rPr>
                <w:color w:val="1F497D"/>
                <w:sz w:val="16"/>
                <w:szCs w:val="16"/>
              </w:rPr>
            </w:pPr>
          </w:p>
        </w:tc>
        <w:tc>
          <w:tcPr>
            <w:tcW w:w="5239" w:type="dxa"/>
            <w:gridSpan w:val="2"/>
          </w:tcPr>
          <w:p w:rsidR="00FF7E9D" w:rsidRPr="006061A2" w:rsidRDefault="00FF7E9D" w:rsidP="00147091">
            <w:pPr>
              <w:jc w:val="both"/>
              <w:rPr>
                <w:color w:val="000000"/>
                <w:sz w:val="26"/>
                <w:szCs w:val="26"/>
              </w:rPr>
            </w:pPr>
          </w:p>
        </w:tc>
      </w:tr>
      <w:tr w:rsidR="00FF7E9D" w:rsidRPr="006061A2" w:rsidTr="00147091">
        <w:trPr>
          <w:trHeight w:val="600"/>
        </w:trPr>
        <w:tc>
          <w:tcPr>
            <w:tcW w:w="4508" w:type="dxa"/>
            <w:vMerge/>
          </w:tcPr>
          <w:p w:rsidR="00FF7E9D" w:rsidRPr="006061A2" w:rsidRDefault="00FF7E9D" w:rsidP="00147091">
            <w:pPr>
              <w:jc w:val="center"/>
              <w:rPr>
                <w:color w:val="1F497D"/>
                <w:sz w:val="26"/>
                <w:szCs w:val="26"/>
              </w:rPr>
            </w:pPr>
          </w:p>
        </w:tc>
        <w:tc>
          <w:tcPr>
            <w:tcW w:w="500" w:type="dxa"/>
            <w:vMerge w:val="restart"/>
          </w:tcPr>
          <w:p w:rsidR="00FF7E9D" w:rsidRPr="006061A2" w:rsidRDefault="00FF7E9D" w:rsidP="00147091">
            <w:pPr>
              <w:jc w:val="both"/>
              <w:rPr>
                <w:color w:val="000000"/>
                <w:sz w:val="26"/>
                <w:szCs w:val="26"/>
              </w:rPr>
            </w:pPr>
          </w:p>
        </w:tc>
        <w:tc>
          <w:tcPr>
            <w:tcW w:w="4739" w:type="dxa"/>
            <w:vMerge w:val="restart"/>
          </w:tcPr>
          <w:p w:rsidR="00FF7E9D" w:rsidRPr="006061A2" w:rsidRDefault="00FF7E9D" w:rsidP="00147091">
            <w:pPr>
              <w:spacing w:line="240" w:lineRule="exact"/>
              <w:rPr>
                <w:rFonts w:ascii="Calibri" w:eastAsia="Calibri" w:hAnsi="Calibri"/>
                <w:sz w:val="26"/>
                <w:szCs w:val="26"/>
                <w:lang w:eastAsia="en-US"/>
              </w:rPr>
            </w:pPr>
          </w:p>
          <w:p w:rsidR="00FF7E9D" w:rsidRPr="006061A2" w:rsidRDefault="00FF7E9D" w:rsidP="00147091">
            <w:pPr>
              <w:rPr>
                <w:color w:val="000000"/>
                <w:sz w:val="26"/>
                <w:szCs w:val="26"/>
              </w:rPr>
            </w:pPr>
            <w:r w:rsidRPr="006061A2">
              <w:rPr>
                <w:color w:val="000000"/>
                <w:sz w:val="26"/>
                <w:szCs w:val="26"/>
              </w:rPr>
              <w:t xml:space="preserve"> </w:t>
            </w:r>
          </w:p>
        </w:tc>
      </w:tr>
      <w:tr w:rsidR="00FF7E9D" w:rsidRPr="006061A2" w:rsidTr="00147091">
        <w:trPr>
          <w:trHeight w:val="174"/>
        </w:trPr>
        <w:tc>
          <w:tcPr>
            <w:tcW w:w="4508" w:type="dxa"/>
          </w:tcPr>
          <w:p w:rsidR="00FF7E9D" w:rsidRPr="006061A2" w:rsidRDefault="00FF7E9D" w:rsidP="00147091">
            <w:pPr>
              <w:jc w:val="center"/>
              <w:rPr>
                <w:color w:val="1F497D"/>
                <w:sz w:val="18"/>
                <w:szCs w:val="18"/>
              </w:rPr>
            </w:pPr>
            <w:r w:rsidRPr="006061A2">
              <w:rPr>
                <w:b/>
                <w:bCs/>
                <w:sz w:val="22"/>
                <w:szCs w:val="22"/>
              </w:rPr>
              <w:t>Отдел по организации</w:t>
            </w:r>
            <w:r w:rsidRPr="006061A2">
              <w:rPr>
                <w:i/>
                <w:color w:val="1F497D"/>
                <w:sz w:val="18"/>
                <w:szCs w:val="20"/>
              </w:rPr>
              <w:t>,</w:t>
            </w:r>
          </w:p>
        </w:tc>
        <w:tc>
          <w:tcPr>
            <w:tcW w:w="500" w:type="dxa"/>
            <w:vMerge/>
          </w:tcPr>
          <w:p w:rsidR="00FF7E9D" w:rsidRPr="006061A2" w:rsidRDefault="00FF7E9D" w:rsidP="00147091">
            <w:pPr>
              <w:shd w:val="clear" w:color="auto" w:fill="FFFFFF"/>
              <w:autoSpaceDE w:val="0"/>
              <w:autoSpaceDN w:val="0"/>
              <w:adjustRightInd w:val="0"/>
              <w:rPr>
                <w:color w:val="000000"/>
                <w:sz w:val="18"/>
                <w:szCs w:val="18"/>
              </w:rPr>
            </w:pPr>
          </w:p>
        </w:tc>
        <w:tc>
          <w:tcPr>
            <w:tcW w:w="4739" w:type="dxa"/>
            <w:vMerge/>
          </w:tcPr>
          <w:p w:rsidR="00FF7E9D" w:rsidRPr="006061A2" w:rsidRDefault="00FF7E9D" w:rsidP="00147091">
            <w:pPr>
              <w:shd w:val="clear" w:color="auto" w:fill="FFFFFF"/>
              <w:autoSpaceDE w:val="0"/>
              <w:autoSpaceDN w:val="0"/>
              <w:adjustRightInd w:val="0"/>
              <w:rPr>
                <w:color w:val="000000"/>
                <w:sz w:val="18"/>
                <w:szCs w:val="18"/>
              </w:rPr>
            </w:pPr>
          </w:p>
        </w:tc>
      </w:tr>
      <w:tr w:rsidR="00FF7E9D" w:rsidRPr="006061A2" w:rsidTr="00147091">
        <w:trPr>
          <w:trHeight w:val="174"/>
        </w:trPr>
        <w:tc>
          <w:tcPr>
            <w:tcW w:w="4508" w:type="dxa"/>
          </w:tcPr>
          <w:p w:rsidR="00FF7E9D" w:rsidRPr="006061A2" w:rsidRDefault="00FF7E9D" w:rsidP="00147091">
            <w:pPr>
              <w:jc w:val="center"/>
              <w:rPr>
                <w:color w:val="1F497D"/>
                <w:sz w:val="18"/>
                <w:szCs w:val="18"/>
              </w:rPr>
            </w:pPr>
            <w:r w:rsidRPr="006061A2">
              <w:rPr>
                <w:b/>
                <w:bCs/>
                <w:sz w:val="22"/>
                <w:szCs w:val="22"/>
              </w:rPr>
              <w:t>деятельности комиссии по делам</w:t>
            </w:r>
          </w:p>
        </w:tc>
        <w:tc>
          <w:tcPr>
            <w:tcW w:w="500" w:type="dxa"/>
            <w:vMerge/>
          </w:tcPr>
          <w:p w:rsidR="00FF7E9D" w:rsidRPr="006061A2" w:rsidRDefault="00FF7E9D" w:rsidP="00147091">
            <w:pPr>
              <w:shd w:val="clear" w:color="auto" w:fill="FFFFFF"/>
              <w:autoSpaceDE w:val="0"/>
              <w:autoSpaceDN w:val="0"/>
              <w:adjustRightInd w:val="0"/>
              <w:rPr>
                <w:color w:val="000000"/>
                <w:sz w:val="18"/>
                <w:szCs w:val="18"/>
              </w:rPr>
            </w:pPr>
          </w:p>
        </w:tc>
        <w:tc>
          <w:tcPr>
            <w:tcW w:w="4739" w:type="dxa"/>
            <w:vMerge/>
          </w:tcPr>
          <w:p w:rsidR="00FF7E9D" w:rsidRPr="006061A2" w:rsidRDefault="00FF7E9D" w:rsidP="00147091">
            <w:pPr>
              <w:shd w:val="clear" w:color="auto" w:fill="FFFFFF"/>
              <w:autoSpaceDE w:val="0"/>
              <w:autoSpaceDN w:val="0"/>
              <w:adjustRightInd w:val="0"/>
              <w:rPr>
                <w:color w:val="000000"/>
                <w:sz w:val="18"/>
                <w:szCs w:val="18"/>
              </w:rPr>
            </w:pPr>
          </w:p>
        </w:tc>
      </w:tr>
      <w:tr w:rsidR="00FF7E9D" w:rsidRPr="006061A2" w:rsidTr="00147091">
        <w:trPr>
          <w:trHeight w:val="174"/>
        </w:trPr>
        <w:tc>
          <w:tcPr>
            <w:tcW w:w="4508" w:type="dxa"/>
          </w:tcPr>
          <w:p w:rsidR="00FF7E9D" w:rsidRPr="006061A2" w:rsidRDefault="00FF7E9D" w:rsidP="00147091">
            <w:pPr>
              <w:jc w:val="center"/>
              <w:rPr>
                <w:color w:val="1F497D"/>
                <w:sz w:val="18"/>
                <w:szCs w:val="18"/>
              </w:rPr>
            </w:pPr>
            <w:r w:rsidRPr="006061A2">
              <w:rPr>
                <w:b/>
                <w:bCs/>
                <w:sz w:val="22"/>
                <w:szCs w:val="22"/>
              </w:rPr>
              <w:t>несовершеннолетних и защите их прав</w:t>
            </w:r>
          </w:p>
        </w:tc>
        <w:tc>
          <w:tcPr>
            <w:tcW w:w="500" w:type="dxa"/>
            <w:vMerge/>
          </w:tcPr>
          <w:p w:rsidR="00FF7E9D" w:rsidRPr="006061A2" w:rsidRDefault="00FF7E9D" w:rsidP="00147091">
            <w:pPr>
              <w:shd w:val="clear" w:color="auto" w:fill="FFFFFF"/>
              <w:autoSpaceDE w:val="0"/>
              <w:autoSpaceDN w:val="0"/>
              <w:adjustRightInd w:val="0"/>
              <w:rPr>
                <w:color w:val="000000"/>
                <w:sz w:val="18"/>
                <w:szCs w:val="18"/>
              </w:rPr>
            </w:pPr>
          </w:p>
        </w:tc>
        <w:tc>
          <w:tcPr>
            <w:tcW w:w="4739" w:type="dxa"/>
            <w:vMerge/>
          </w:tcPr>
          <w:p w:rsidR="00FF7E9D" w:rsidRPr="006061A2" w:rsidRDefault="00FF7E9D" w:rsidP="00147091">
            <w:pPr>
              <w:shd w:val="clear" w:color="auto" w:fill="FFFFFF"/>
              <w:autoSpaceDE w:val="0"/>
              <w:autoSpaceDN w:val="0"/>
              <w:adjustRightInd w:val="0"/>
              <w:rPr>
                <w:color w:val="000000"/>
                <w:sz w:val="18"/>
                <w:szCs w:val="18"/>
              </w:rPr>
            </w:pPr>
          </w:p>
        </w:tc>
      </w:tr>
      <w:tr w:rsidR="00FF7E9D" w:rsidRPr="006061A2" w:rsidTr="00147091">
        <w:trPr>
          <w:trHeight w:val="174"/>
        </w:trPr>
        <w:tc>
          <w:tcPr>
            <w:tcW w:w="4508" w:type="dxa"/>
          </w:tcPr>
          <w:p w:rsidR="00FF7E9D" w:rsidRPr="006061A2" w:rsidRDefault="00FF7E9D" w:rsidP="00147091">
            <w:pPr>
              <w:jc w:val="center"/>
              <w:rPr>
                <w:color w:val="1F497D"/>
                <w:sz w:val="18"/>
                <w:szCs w:val="18"/>
                <w:lang w:val="en-US"/>
              </w:rPr>
            </w:pPr>
            <w:r w:rsidRPr="006061A2">
              <w:rPr>
                <w:iCs/>
                <w:sz w:val="18"/>
                <w:szCs w:val="22"/>
              </w:rPr>
              <w:t xml:space="preserve">Толстого ул., д. 29, </w:t>
            </w:r>
            <w:proofErr w:type="gramStart"/>
            <w:r w:rsidRPr="006061A2">
              <w:rPr>
                <w:iCs/>
                <w:sz w:val="18"/>
                <w:szCs w:val="22"/>
              </w:rPr>
              <w:t>Междуреченский</w:t>
            </w:r>
            <w:proofErr w:type="gramEnd"/>
            <w:r w:rsidRPr="006061A2">
              <w:rPr>
                <w:i/>
                <w:sz w:val="18"/>
                <w:szCs w:val="22"/>
              </w:rPr>
              <w:t>,</w:t>
            </w:r>
          </w:p>
        </w:tc>
        <w:tc>
          <w:tcPr>
            <w:tcW w:w="500" w:type="dxa"/>
            <w:vMerge/>
          </w:tcPr>
          <w:p w:rsidR="00FF7E9D" w:rsidRPr="006061A2" w:rsidRDefault="00FF7E9D" w:rsidP="00147091">
            <w:pPr>
              <w:shd w:val="clear" w:color="auto" w:fill="FFFFFF"/>
              <w:autoSpaceDE w:val="0"/>
              <w:autoSpaceDN w:val="0"/>
              <w:adjustRightInd w:val="0"/>
              <w:rPr>
                <w:color w:val="000000"/>
                <w:sz w:val="18"/>
                <w:szCs w:val="18"/>
              </w:rPr>
            </w:pPr>
          </w:p>
        </w:tc>
        <w:tc>
          <w:tcPr>
            <w:tcW w:w="4739" w:type="dxa"/>
            <w:vMerge/>
          </w:tcPr>
          <w:p w:rsidR="00FF7E9D" w:rsidRPr="006061A2" w:rsidRDefault="00FF7E9D" w:rsidP="00147091">
            <w:pPr>
              <w:shd w:val="clear" w:color="auto" w:fill="FFFFFF"/>
              <w:autoSpaceDE w:val="0"/>
              <w:autoSpaceDN w:val="0"/>
              <w:adjustRightInd w:val="0"/>
              <w:rPr>
                <w:color w:val="000000"/>
                <w:sz w:val="18"/>
                <w:szCs w:val="18"/>
              </w:rPr>
            </w:pPr>
          </w:p>
        </w:tc>
      </w:tr>
      <w:tr w:rsidR="00FF7E9D" w:rsidRPr="006061A2" w:rsidTr="00147091">
        <w:trPr>
          <w:trHeight w:val="174"/>
        </w:trPr>
        <w:tc>
          <w:tcPr>
            <w:tcW w:w="4508" w:type="dxa"/>
          </w:tcPr>
          <w:p w:rsidR="00FF7E9D" w:rsidRPr="006061A2" w:rsidRDefault="00FF7E9D" w:rsidP="00147091">
            <w:pPr>
              <w:jc w:val="center"/>
              <w:rPr>
                <w:color w:val="1F497D"/>
                <w:sz w:val="18"/>
                <w:szCs w:val="18"/>
                <w:lang w:val="en-US"/>
              </w:rPr>
            </w:pPr>
            <w:r w:rsidRPr="006061A2">
              <w:rPr>
                <w:sz w:val="18"/>
                <w:szCs w:val="22"/>
              </w:rPr>
              <w:t>Кондинский район, Ханты-Мансийский</w:t>
            </w:r>
          </w:p>
        </w:tc>
        <w:tc>
          <w:tcPr>
            <w:tcW w:w="500" w:type="dxa"/>
            <w:vMerge/>
          </w:tcPr>
          <w:p w:rsidR="00FF7E9D" w:rsidRPr="006061A2" w:rsidRDefault="00FF7E9D" w:rsidP="00147091">
            <w:pPr>
              <w:shd w:val="clear" w:color="auto" w:fill="FFFFFF"/>
              <w:autoSpaceDE w:val="0"/>
              <w:autoSpaceDN w:val="0"/>
              <w:adjustRightInd w:val="0"/>
              <w:rPr>
                <w:color w:val="000000"/>
                <w:sz w:val="18"/>
                <w:szCs w:val="18"/>
                <w:lang w:val="en-US"/>
              </w:rPr>
            </w:pPr>
          </w:p>
        </w:tc>
        <w:tc>
          <w:tcPr>
            <w:tcW w:w="4739" w:type="dxa"/>
            <w:vMerge/>
          </w:tcPr>
          <w:p w:rsidR="00FF7E9D" w:rsidRPr="006061A2" w:rsidRDefault="00FF7E9D" w:rsidP="00147091">
            <w:pPr>
              <w:shd w:val="clear" w:color="auto" w:fill="FFFFFF"/>
              <w:autoSpaceDE w:val="0"/>
              <w:autoSpaceDN w:val="0"/>
              <w:adjustRightInd w:val="0"/>
              <w:rPr>
                <w:color w:val="000000"/>
                <w:sz w:val="18"/>
                <w:szCs w:val="18"/>
                <w:lang w:val="en-US"/>
              </w:rPr>
            </w:pPr>
          </w:p>
        </w:tc>
      </w:tr>
      <w:tr w:rsidR="00FF7E9D" w:rsidRPr="006061A2" w:rsidTr="00147091">
        <w:trPr>
          <w:trHeight w:val="174"/>
        </w:trPr>
        <w:tc>
          <w:tcPr>
            <w:tcW w:w="4508" w:type="dxa"/>
          </w:tcPr>
          <w:p w:rsidR="00FF7E9D" w:rsidRPr="006061A2" w:rsidRDefault="00FF7E9D" w:rsidP="00147091">
            <w:pPr>
              <w:jc w:val="center"/>
              <w:rPr>
                <w:color w:val="1F497D"/>
                <w:sz w:val="18"/>
                <w:szCs w:val="18"/>
                <w:lang w:val="en-US"/>
              </w:rPr>
            </w:pPr>
            <w:r w:rsidRPr="006061A2">
              <w:rPr>
                <w:sz w:val="18"/>
                <w:szCs w:val="22"/>
              </w:rPr>
              <w:t>автономный округ – Югра, 628200</w:t>
            </w:r>
          </w:p>
        </w:tc>
        <w:tc>
          <w:tcPr>
            <w:tcW w:w="500" w:type="dxa"/>
            <w:vMerge/>
          </w:tcPr>
          <w:p w:rsidR="00FF7E9D" w:rsidRPr="006061A2" w:rsidRDefault="00FF7E9D" w:rsidP="00147091">
            <w:pPr>
              <w:shd w:val="clear" w:color="auto" w:fill="FFFFFF"/>
              <w:autoSpaceDE w:val="0"/>
              <w:autoSpaceDN w:val="0"/>
              <w:adjustRightInd w:val="0"/>
              <w:rPr>
                <w:color w:val="000000"/>
                <w:sz w:val="18"/>
                <w:szCs w:val="18"/>
                <w:lang w:val="en-US"/>
              </w:rPr>
            </w:pPr>
          </w:p>
        </w:tc>
        <w:tc>
          <w:tcPr>
            <w:tcW w:w="4739" w:type="dxa"/>
            <w:vMerge/>
          </w:tcPr>
          <w:p w:rsidR="00FF7E9D" w:rsidRPr="006061A2" w:rsidRDefault="00FF7E9D" w:rsidP="00147091">
            <w:pPr>
              <w:shd w:val="clear" w:color="auto" w:fill="FFFFFF"/>
              <w:autoSpaceDE w:val="0"/>
              <w:autoSpaceDN w:val="0"/>
              <w:adjustRightInd w:val="0"/>
              <w:rPr>
                <w:color w:val="000000"/>
                <w:sz w:val="18"/>
                <w:szCs w:val="18"/>
                <w:lang w:val="en-US"/>
              </w:rPr>
            </w:pPr>
          </w:p>
        </w:tc>
      </w:tr>
      <w:tr w:rsidR="00FF7E9D" w:rsidRPr="006061A2" w:rsidTr="00147091">
        <w:trPr>
          <w:trHeight w:val="174"/>
        </w:trPr>
        <w:tc>
          <w:tcPr>
            <w:tcW w:w="4508" w:type="dxa"/>
          </w:tcPr>
          <w:p w:rsidR="00FF7E9D" w:rsidRPr="006061A2" w:rsidRDefault="00FF7E9D" w:rsidP="00147091">
            <w:pPr>
              <w:jc w:val="center"/>
              <w:rPr>
                <w:szCs w:val="20"/>
              </w:rPr>
            </w:pPr>
            <w:r w:rsidRPr="006061A2">
              <w:rPr>
                <w:sz w:val="18"/>
                <w:szCs w:val="22"/>
              </w:rPr>
              <w:t>Телефон / факс (34677) 41-026</w:t>
            </w:r>
            <w:r>
              <w:rPr>
                <w:sz w:val="18"/>
                <w:szCs w:val="22"/>
              </w:rPr>
              <w:t xml:space="preserve"> (доб.101,102,103)</w:t>
            </w:r>
          </w:p>
        </w:tc>
        <w:tc>
          <w:tcPr>
            <w:tcW w:w="500" w:type="dxa"/>
            <w:vMerge/>
          </w:tcPr>
          <w:p w:rsidR="00FF7E9D" w:rsidRPr="006061A2" w:rsidRDefault="00FF7E9D" w:rsidP="00147091">
            <w:pPr>
              <w:shd w:val="clear" w:color="auto" w:fill="FFFFFF"/>
              <w:autoSpaceDE w:val="0"/>
              <w:autoSpaceDN w:val="0"/>
              <w:adjustRightInd w:val="0"/>
              <w:rPr>
                <w:color w:val="000000"/>
                <w:sz w:val="18"/>
                <w:szCs w:val="18"/>
                <w:lang w:val="en-US"/>
              </w:rPr>
            </w:pPr>
          </w:p>
        </w:tc>
        <w:tc>
          <w:tcPr>
            <w:tcW w:w="4739" w:type="dxa"/>
            <w:vMerge/>
          </w:tcPr>
          <w:p w:rsidR="00FF7E9D" w:rsidRPr="006061A2" w:rsidRDefault="00FF7E9D" w:rsidP="00147091">
            <w:pPr>
              <w:shd w:val="clear" w:color="auto" w:fill="FFFFFF"/>
              <w:autoSpaceDE w:val="0"/>
              <w:autoSpaceDN w:val="0"/>
              <w:adjustRightInd w:val="0"/>
              <w:rPr>
                <w:color w:val="000000"/>
                <w:sz w:val="18"/>
                <w:szCs w:val="18"/>
                <w:lang w:val="en-US"/>
              </w:rPr>
            </w:pPr>
          </w:p>
        </w:tc>
      </w:tr>
      <w:tr w:rsidR="00FF7E9D" w:rsidRPr="006061A2" w:rsidTr="00147091">
        <w:trPr>
          <w:trHeight w:val="174"/>
        </w:trPr>
        <w:tc>
          <w:tcPr>
            <w:tcW w:w="4508" w:type="dxa"/>
          </w:tcPr>
          <w:p w:rsidR="00FF7E9D" w:rsidRPr="006061A2" w:rsidRDefault="00FF7E9D" w:rsidP="00147091">
            <w:pPr>
              <w:jc w:val="center"/>
              <w:rPr>
                <w:color w:val="1F497D"/>
                <w:sz w:val="18"/>
                <w:szCs w:val="18"/>
                <w:lang w:val="en-US"/>
              </w:rPr>
            </w:pPr>
            <w:r w:rsidRPr="006061A2">
              <w:rPr>
                <w:sz w:val="18"/>
                <w:szCs w:val="22"/>
                <w:lang w:val="en-US"/>
              </w:rPr>
              <w:t xml:space="preserve">E-mail: </w:t>
            </w:r>
            <w:r w:rsidRPr="006061A2">
              <w:rPr>
                <w:sz w:val="18"/>
                <w:szCs w:val="18"/>
                <w:lang w:val="en-US"/>
              </w:rPr>
              <w:t>kdn@admkonda.ru</w:t>
            </w:r>
          </w:p>
        </w:tc>
        <w:tc>
          <w:tcPr>
            <w:tcW w:w="500" w:type="dxa"/>
            <w:vMerge/>
          </w:tcPr>
          <w:p w:rsidR="00FF7E9D" w:rsidRPr="006061A2" w:rsidRDefault="00FF7E9D" w:rsidP="00147091">
            <w:pPr>
              <w:shd w:val="clear" w:color="auto" w:fill="FFFFFF"/>
              <w:autoSpaceDE w:val="0"/>
              <w:autoSpaceDN w:val="0"/>
              <w:adjustRightInd w:val="0"/>
              <w:rPr>
                <w:color w:val="000000"/>
                <w:sz w:val="18"/>
                <w:szCs w:val="18"/>
                <w:lang w:val="en-US"/>
              </w:rPr>
            </w:pPr>
          </w:p>
        </w:tc>
        <w:tc>
          <w:tcPr>
            <w:tcW w:w="4739" w:type="dxa"/>
            <w:vMerge/>
          </w:tcPr>
          <w:p w:rsidR="00FF7E9D" w:rsidRPr="006061A2" w:rsidRDefault="00FF7E9D" w:rsidP="00147091">
            <w:pPr>
              <w:shd w:val="clear" w:color="auto" w:fill="FFFFFF"/>
              <w:autoSpaceDE w:val="0"/>
              <w:autoSpaceDN w:val="0"/>
              <w:adjustRightInd w:val="0"/>
              <w:rPr>
                <w:color w:val="000000"/>
                <w:sz w:val="18"/>
                <w:szCs w:val="18"/>
                <w:lang w:val="en-US"/>
              </w:rPr>
            </w:pPr>
          </w:p>
        </w:tc>
      </w:tr>
      <w:tr w:rsidR="00FF7E9D" w:rsidRPr="006061A2" w:rsidTr="00147091">
        <w:trPr>
          <w:trHeight w:val="174"/>
        </w:trPr>
        <w:tc>
          <w:tcPr>
            <w:tcW w:w="4508" w:type="dxa"/>
          </w:tcPr>
          <w:p w:rsidR="00FF7E9D" w:rsidRPr="006061A2" w:rsidRDefault="00FF7E9D" w:rsidP="00147091">
            <w:pPr>
              <w:jc w:val="center"/>
              <w:rPr>
                <w:color w:val="1F497D"/>
                <w:sz w:val="18"/>
                <w:szCs w:val="20"/>
                <w:lang w:val="en-US"/>
              </w:rPr>
            </w:pPr>
            <w:r w:rsidRPr="006061A2">
              <w:rPr>
                <w:sz w:val="18"/>
                <w:szCs w:val="22"/>
                <w:lang w:val="en-US"/>
              </w:rPr>
              <w:t>http://www.admkonda.ru</w:t>
            </w:r>
            <w:r w:rsidRPr="006061A2">
              <w:rPr>
                <w:rFonts w:eastAsia="Calibri"/>
                <w:sz w:val="18"/>
                <w:szCs w:val="18"/>
                <w:lang w:val="en-US" w:eastAsia="en-US"/>
              </w:rPr>
              <w:t>, https://vk.com/kdnkonda</w:t>
            </w:r>
          </w:p>
        </w:tc>
        <w:tc>
          <w:tcPr>
            <w:tcW w:w="500" w:type="dxa"/>
            <w:vMerge/>
          </w:tcPr>
          <w:p w:rsidR="00FF7E9D" w:rsidRPr="006061A2" w:rsidRDefault="00FF7E9D" w:rsidP="00147091">
            <w:pPr>
              <w:shd w:val="clear" w:color="auto" w:fill="FFFFFF"/>
              <w:autoSpaceDE w:val="0"/>
              <w:autoSpaceDN w:val="0"/>
              <w:adjustRightInd w:val="0"/>
              <w:rPr>
                <w:color w:val="000000"/>
                <w:sz w:val="18"/>
                <w:szCs w:val="18"/>
                <w:lang w:val="en-US"/>
              </w:rPr>
            </w:pPr>
          </w:p>
        </w:tc>
        <w:tc>
          <w:tcPr>
            <w:tcW w:w="4739" w:type="dxa"/>
            <w:vMerge/>
          </w:tcPr>
          <w:p w:rsidR="00FF7E9D" w:rsidRPr="006061A2" w:rsidRDefault="00FF7E9D" w:rsidP="00147091">
            <w:pPr>
              <w:shd w:val="clear" w:color="auto" w:fill="FFFFFF"/>
              <w:autoSpaceDE w:val="0"/>
              <w:autoSpaceDN w:val="0"/>
              <w:adjustRightInd w:val="0"/>
              <w:rPr>
                <w:color w:val="000000"/>
                <w:sz w:val="18"/>
                <w:szCs w:val="18"/>
                <w:lang w:val="en-US"/>
              </w:rPr>
            </w:pPr>
          </w:p>
        </w:tc>
      </w:tr>
    </w:tbl>
    <w:p w:rsidR="00FF7E9D" w:rsidRPr="006061A2" w:rsidRDefault="00FF7E9D" w:rsidP="00FF7E9D">
      <w:pPr>
        <w:rPr>
          <w:vanish/>
          <w:lang w:val="en-US"/>
        </w:rPr>
      </w:pPr>
    </w:p>
    <w:tbl>
      <w:tblPr>
        <w:tblW w:w="4253" w:type="dxa"/>
        <w:tblInd w:w="108" w:type="dxa"/>
        <w:tblLook w:val="04A0" w:firstRow="1" w:lastRow="0" w:firstColumn="1" w:lastColumn="0" w:noHBand="0" w:noVBand="1"/>
      </w:tblPr>
      <w:tblGrid>
        <w:gridCol w:w="4253"/>
      </w:tblGrid>
      <w:tr w:rsidR="00FF7E9D" w:rsidRPr="00EF1C3E" w:rsidTr="00147091">
        <w:tc>
          <w:tcPr>
            <w:tcW w:w="4253" w:type="dxa"/>
            <w:shd w:val="clear" w:color="auto" w:fill="auto"/>
          </w:tcPr>
          <w:p w:rsidR="00FF7E9D" w:rsidRPr="00EF1C3E" w:rsidRDefault="00FF7E9D" w:rsidP="00147091">
            <w:pPr>
              <w:rPr>
                <w:rFonts w:ascii="Calibri" w:eastAsia="Calibri" w:hAnsi="Calibri"/>
                <w:color w:val="D9D9D9"/>
                <w:sz w:val="22"/>
                <w:szCs w:val="22"/>
                <w:lang w:val="en-US" w:eastAsia="en-US"/>
              </w:rPr>
            </w:pPr>
          </w:p>
          <w:p w:rsidR="00FF7E9D" w:rsidRPr="00EF1C3E" w:rsidRDefault="00FF7E9D" w:rsidP="00147091">
            <w:pPr>
              <w:rPr>
                <w:rFonts w:ascii="Calibri" w:eastAsia="Calibri" w:hAnsi="Calibri"/>
                <w:color w:val="D9D9D9"/>
                <w:sz w:val="22"/>
                <w:szCs w:val="22"/>
                <w:lang w:eastAsia="en-US"/>
              </w:rPr>
            </w:pPr>
            <w:bookmarkStart w:id="1" w:name="Regnum"/>
            <w:r w:rsidRPr="00EF1C3E">
              <w:rPr>
                <w:rFonts w:ascii="Calibri" w:eastAsia="Calibri" w:hAnsi="Calibri"/>
                <w:color w:val="D9D9D9"/>
                <w:sz w:val="22"/>
                <w:szCs w:val="22"/>
                <w:lang w:eastAsia="en-US"/>
              </w:rPr>
              <w:t>[Номер документа]</w:t>
            </w:r>
            <w:bookmarkEnd w:id="1"/>
          </w:p>
          <w:p w:rsidR="00FF7E9D" w:rsidRPr="00EF1C3E" w:rsidRDefault="00FF7E9D" w:rsidP="00147091">
            <w:pPr>
              <w:rPr>
                <w:rFonts w:ascii="Calibri" w:eastAsia="Calibri" w:hAnsi="Calibri"/>
                <w:color w:val="D9D9D9"/>
                <w:sz w:val="22"/>
                <w:szCs w:val="22"/>
                <w:lang w:val="en-US" w:eastAsia="en-US"/>
              </w:rPr>
            </w:pPr>
            <w:bookmarkStart w:id="2" w:name="Regdate"/>
            <w:r w:rsidRPr="00EF1C3E">
              <w:rPr>
                <w:rFonts w:ascii="Calibri" w:eastAsia="Calibri" w:hAnsi="Calibri"/>
                <w:color w:val="D9D9D9"/>
                <w:sz w:val="22"/>
                <w:szCs w:val="22"/>
                <w:lang w:val="en-US" w:eastAsia="en-US"/>
              </w:rPr>
              <w:t>[</w:t>
            </w:r>
            <w:r w:rsidRPr="00EF1C3E">
              <w:rPr>
                <w:rFonts w:ascii="Calibri" w:eastAsia="Calibri" w:hAnsi="Calibri"/>
                <w:color w:val="D9D9D9"/>
                <w:sz w:val="22"/>
                <w:szCs w:val="22"/>
                <w:lang w:eastAsia="en-US"/>
              </w:rPr>
              <w:t>Дата документа</w:t>
            </w:r>
            <w:r w:rsidRPr="00EF1C3E">
              <w:rPr>
                <w:rFonts w:ascii="Calibri" w:eastAsia="Calibri" w:hAnsi="Calibri"/>
                <w:color w:val="D9D9D9"/>
                <w:sz w:val="22"/>
                <w:szCs w:val="22"/>
                <w:lang w:val="en-US" w:eastAsia="en-US"/>
              </w:rPr>
              <w:t>]</w:t>
            </w:r>
            <w:bookmarkEnd w:id="2"/>
          </w:p>
          <w:p w:rsidR="00FF7E9D" w:rsidRPr="00EF1C3E" w:rsidRDefault="00FF7E9D" w:rsidP="00147091">
            <w:pPr>
              <w:tabs>
                <w:tab w:val="right" w:pos="4784"/>
              </w:tabs>
              <w:rPr>
                <w:rFonts w:ascii="Calibri" w:eastAsia="Calibri" w:hAnsi="Calibri"/>
                <w:sz w:val="26"/>
                <w:szCs w:val="26"/>
                <w:lang w:eastAsia="en-US"/>
              </w:rPr>
            </w:pPr>
          </w:p>
        </w:tc>
      </w:tr>
    </w:tbl>
    <w:p w:rsidR="00FF7E9D" w:rsidRDefault="00FF7E9D" w:rsidP="00FF7E9D">
      <w:pPr>
        <w:tabs>
          <w:tab w:val="left" w:pos="0"/>
        </w:tabs>
        <w:jc w:val="both"/>
        <w:rPr>
          <w:rFonts w:eastAsia="Calibri"/>
          <w:sz w:val="26"/>
          <w:szCs w:val="26"/>
          <w:lang w:eastAsia="en-US"/>
        </w:rPr>
      </w:pPr>
    </w:p>
    <w:p w:rsidR="00FF7E9D" w:rsidRDefault="00FF7E9D" w:rsidP="00FF7E9D">
      <w:pPr>
        <w:tabs>
          <w:tab w:val="left" w:pos="0"/>
        </w:tabs>
        <w:jc w:val="both"/>
        <w:rPr>
          <w:rFonts w:eastAsia="Calibri"/>
          <w:sz w:val="26"/>
          <w:szCs w:val="26"/>
          <w:lang w:eastAsia="en-US"/>
        </w:rPr>
      </w:pPr>
    </w:p>
    <w:p w:rsidR="00FF7E9D" w:rsidRDefault="00FF7E9D" w:rsidP="00FF7E9D">
      <w:pPr>
        <w:tabs>
          <w:tab w:val="left" w:pos="0"/>
        </w:tabs>
        <w:jc w:val="both"/>
        <w:rPr>
          <w:rFonts w:eastAsia="Calibri"/>
          <w:sz w:val="26"/>
          <w:szCs w:val="26"/>
          <w:lang w:eastAsia="en-US"/>
        </w:rPr>
      </w:pPr>
    </w:p>
    <w:p w:rsidR="00FF7E9D" w:rsidRDefault="00FF7E9D" w:rsidP="00FF7E9D">
      <w:pPr>
        <w:tabs>
          <w:tab w:val="left" w:pos="0"/>
        </w:tabs>
        <w:jc w:val="both"/>
        <w:rPr>
          <w:rFonts w:eastAsia="Calibri"/>
          <w:sz w:val="26"/>
          <w:szCs w:val="26"/>
          <w:lang w:eastAsia="en-US"/>
        </w:rPr>
      </w:pPr>
    </w:p>
    <w:p w:rsidR="00FF7E9D" w:rsidRDefault="00FF7E9D" w:rsidP="00FF7E9D">
      <w:pPr>
        <w:tabs>
          <w:tab w:val="left" w:pos="0"/>
        </w:tabs>
        <w:jc w:val="both"/>
        <w:rPr>
          <w:rFonts w:eastAsia="Calibri"/>
          <w:sz w:val="26"/>
          <w:szCs w:val="26"/>
          <w:lang w:eastAsia="en-US"/>
        </w:rPr>
      </w:pPr>
    </w:p>
    <w:p w:rsidR="00FF7E9D" w:rsidRDefault="00FF7E9D" w:rsidP="00FF7E9D">
      <w:pPr>
        <w:tabs>
          <w:tab w:val="left" w:pos="0"/>
        </w:tabs>
        <w:jc w:val="both"/>
        <w:rPr>
          <w:rFonts w:eastAsia="Calibri"/>
          <w:sz w:val="26"/>
          <w:szCs w:val="26"/>
          <w:lang w:eastAsia="en-US"/>
        </w:rPr>
      </w:pPr>
    </w:p>
    <w:p w:rsidR="00FF7E9D" w:rsidRDefault="00FF7E9D" w:rsidP="00FF7E9D">
      <w:pPr>
        <w:tabs>
          <w:tab w:val="left" w:pos="0"/>
        </w:tabs>
        <w:jc w:val="both"/>
        <w:rPr>
          <w:rFonts w:eastAsia="Calibri"/>
          <w:sz w:val="26"/>
          <w:szCs w:val="26"/>
          <w:lang w:eastAsia="en-US"/>
        </w:rPr>
      </w:pPr>
    </w:p>
    <w:p w:rsidR="00FF7E9D" w:rsidRDefault="00FF7E9D" w:rsidP="00FF7E9D">
      <w:pPr>
        <w:tabs>
          <w:tab w:val="left" w:pos="0"/>
        </w:tabs>
        <w:jc w:val="both"/>
        <w:rPr>
          <w:rFonts w:eastAsia="Calibri"/>
          <w:sz w:val="26"/>
          <w:szCs w:val="26"/>
          <w:lang w:eastAsia="en-US"/>
        </w:rPr>
      </w:pPr>
    </w:p>
    <w:p w:rsidR="00FF7E9D" w:rsidRDefault="00FF7E9D" w:rsidP="00FF7E9D">
      <w:pPr>
        <w:tabs>
          <w:tab w:val="left" w:pos="0"/>
        </w:tabs>
        <w:jc w:val="both"/>
        <w:rPr>
          <w:rFonts w:eastAsia="Calibri"/>
          <w:sz w:val="26"/>
          <w:szCs w:val="26"/>
          <w:lang w:eastAsia="en-US"/>
        </w:rPr>
      </w:pPr>
    </w:p>
    <w:p w:rsidR="00FF7E9D" w:rsidRDefault="00FF7E9D" w:rsidP="00FF7E9D">
      <w:pPr>
        <w:tabs>
          <w:tab w:val="left" w:pos="0"/>
        </w:tabs>
        <w:jc w:val="both"/>
        <w:rPr>
          <w:rFonts w:eastAsia="Calibri"/>
          <w:sz w:val="26"/>
          <w:szCs w:val="26"/>
          <w:lang w:eastAsia="en-US"/>
        </w:rPr>
      </w:pPr>
    </w:p>
    <w:p w:rsidR="00FF7E9D" w:rsidRDefault="00FF7E9D" w:rsidP="00FF7E9D">
      <w:pPr>
        <w:tabs>
          <w:tab w:val="left" w:pos="0"/>
        </w:tabs>
        <w:jc w:val="both"/>
        <w:rPr>
          <w:rFonts w:eastAsia="Calibri"/>
          <w:sz w:val="26"/>
          <w:szCs w:val="26"/>
          <w:lang w:eastAsia="en-US"/>
        </w:rPr>
      </w:pPr>
    </w:p>
    <w:p w:rsidR="00FF7E9D" w:rsidRDefault="00FF7E9D" w:rsidP="00FF7E9D">
      <w:pPr>
        <w:tabs>
          <w:tab w:val="left" w:pos="0"/>
        </w:tabs>
        <w:jc w:val="both"/>
        <w:rPr>
          <w:rFonts w:eastAsia="Calibri"/>
          <w:sz w:val="26"/>
          <w:szCs w:val="26"/>
          <w:lang w:eastAsia="en-US"/>
        </w:rPr>
      </w:pPr>
    </w:p>
    <w:p w:rsidR="00FF7E9D" w:rsidRDefault="00FF7E9D" w:rsidP="00FF7E9D">
      <w:pPr>
        <w:tabs>
          <w:tab w:val="left" w:pos="0"/>
        </w:tabs>
        <w:jc w:val="both"/>
        <w:rPr>
          <w:rFonts w:eastAsia="Calibri"/>
          <w:sz w:val="26"/>
          <w:szCs w:val="26"/>
          <w:lang w:eastAsia="en-US"/>
        </w:rPr>
      </w:pPr>
    </w:p>
    <w:p w:rsidR="00FF7E9D" w:rsidRDefault="00FF7E9D" w:rsidP="00FF7E9D">
      <w:pPr>
        <w:tabs>
          <w:tab w:val="left" w:pos="0"/>
        </w:tabs>
        <w:jc w:val="both"/>
        <w:rPr>
          <w:rFonts w:eastAsia="Calibri"/>
          <w:sz w:val="26"/>
          <w:szCs w:val="26"/>
          <w:lang w:eastAsia="en-US"/>
        </w:rPr>
      </w:pPr>
    </w:p>
    <w:p w:rsidR="00FF7E9D" w:rsidRDefault="00FF7E9D" w:rsidP="00FF7E9D">
      <w:pPr>
        <w:tabs>
          <w:tab w:val="left" w:pos="0"/>
        </w:tabs>
        <w:jc w:val="both"/>
        <w:rPr>
          <w:rFonts w:eastAsia="Calibri"/>
          <w:sz w:val="26"/>
          <w:szCs w:val="26"/>
          <w:lang w:eastAsia="en-US"/>
        </w:rPr>
      </w:pPr>
    </w:p>
    <w:p w:rsidR="00FF7E9D" w:rsidRPr="006061A2" w:rsidRDefault="00FF7E9D" w:rsidP="00FF7E9D">
      <w:pPr>
        <w:tabs>
          <w:tab w:val="left" w:pos="0"/>
        </w:tabs>
        <w:jc w:val="both"/>
        <w:rPr>
          <w:rFonts w:eastAsia="Calibri"/>
          <w:sz w:val="26"/>
          <w:szCs w:val="26"/>
          <w:lang w:eastAsia="en-US"/>
        </w:rPr>
      </w:pPr>
    </w:p>
    <w:p w:rsidR="00FF7E9D" w:rsidRPr="006061A2" w:rsidRDefault="00FF7E9D" w:rsidP="00FF7E9D">
      <w:pPr>
        <w:tabs>
          <w:tab w:val="left" w:pos="0"/>
        </w:tabs>
        <w:jc w:val="both"/>
        <w:rPr>
          <w:rFonts w:eastAsia="Calibri"/>
          <w:sz w:val="26"/>
          <w:szCs w:val="26"/>
          <w:lang w:eastAsia="en-US"/>
        </w:rPr>
      </w:pPr>
    </w:p>
    <w:p w:rsidR="00FF7E9D" w:rsidRPr="006061A2" w:rsidRDefault="00FF7E9D" w:rsidP="00FF7E9D">
      <w:pPr>
        <w:tabs>
          <w:tab w:val="left" w:pos="709"/>
        </w:tabs>
        <w:contextualSpacing/>
        <w:jc w:val="both"/>
        <w:rPr>
          <w:rFonts w:eastAsia="Calibri"/>
          <w:sz w:val="20"/>
          <w:szCs w:val="20"/>
          <w:lang w:eastAsia="en-US"/>
        </w:rPr>
      </w:pPr>
    </w:p>
    <w:p w:rsidR="00FF7E9D" w:rsidRPr="006061A2" w:rsidRDefault="00FF7E9D" w:rsidP="00FF7E9D">
      <w:pPr>
        <w:tabs>
          <w:tab w:val="left" w:pos="709"/>
        </w:tabs>
        <w:contextualSpacing/>
        <w:jc w:val="both"/>
        <w:rPr>
          <w:rFonts w:eastAsia="Calibri"/>
          <w:color w:val="000000"/>
          <w:sz w:val="20"/>
          <w:szCs w:val="20"/>
          <w:lang w:eastAsia="en-US"/>
        </w:rPr>
      </w:pPr>
    </w:p>
    <w:p w:rsidR="00FF7E9D" w:rsidRPr="00081491" w:rsidRDefault="00FF7E9D" w:rsidP="00FF7E9D">
      <w:pPr>
        <w:autoSpaceDE w:val="0"/>
        <w:autoSpaceDN w:val="0"/>
        <w:adjustRightInd w:val="0"/>
        <w:ind w:firstLine="709"/>
        <w:jc w:val="both"/>
        <w:rPr>
          <w:sz w:val="26"/>
          <w:szCs w:val="26"/>
        </w:rPr>
      </w:pPr>
    </w:p>
    <w:p w:rsidR="00FF7E9D" w:rsidRDefault="00FF7E9D" w:rsidP="002821C0">
      <w:pPr>
        <w:tabs>
          <w:tab w:val="left" w:pos="4962"/>
        </w:tabs>
        <w:ind w:left="4962"/>
      </w:pPr>
    </w:p>
    <w:sectPr w:rsidR="00FF7E9D" w:rsidSect="00C150B4">
      <w:headerReference w:type="even" r:id="rId10"/>
      <w:headerReference w:type="default" r:id="rId11"/>
      <w:pgSz w:w="11906" w:h="16838" w:code="9"/>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392" w:rsidRDefault="00205392">
      <w:r>
        <w:separator/>
      </w:r>
    </w:p>
  </w:endnote>
  <w:endnote w:type="continuationSeparator" w:id="0">
    <w:p w:rsidR="00205392" w:rsidRDefault="0020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392" w:rsidRDefault="00205392">
      <w:r>
        <w:separator/>
      </w:r>
    </w:p>
  </w:footnote>
  <w:footnote w:type="continuationSeparator" w:id="0">
    <w:p w:rsidR="00205392" w:rsidRDefault="00205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6B" w:rsidRDefault="00C93C6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93C6B" w:rsidRDefault="00C93C6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6B" w:rsidRDefault="00C93C6B">
    <w:pPr>
      <w:pStyle w:val="a6"/>
      <w:jc w:val="center"/>
    </w:pPr>
    <w:r>
      <w:fldChar w:fldCharType="begin"/>
    </w:r>
    <w:r>
      <w:instrText>PAGE   \* MERGEFORMAT</w:instrText>
    </w:r>
    <w:r>
      <w:fldChar w:fldCharType="separate"/>
    </w:r>
    <w:r w:rsidR="008D1184">
      <w:rPr>
        <w:noProof/>
      </w:rPr>
      <w:t>7</w:t>
    </w:r>
    <w:r>
      <w:fldChar w:fldCharType="end"/>
    </w:r>
  </w:p>
  <w:p w:rsidR="00C93C6B" w:rsidRDefault="00C93C6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283A76CB"/>
    <w:multiLevelType w:val="hybridMultilevel"/>
    <w:tmpl w:val="1968F2D8"/>
    <w:lvl w:ilvl="0" w:tplc="5C989AD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8B473B4"/>
    <w:multiLevelType w:val="multilevel"/>
    <w:tmpl w:val="4412CDB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E92742F"/>
    <w:multiLevelType w:val="hybridMultilevel"/>
    <w:tmpl w:val="5BA2F0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0">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3BA75FA"/>
    <w:multiLevelType w:val="hybridMultilevel"/>
    <w:tmpl w:val="E460B3C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7">
    <w:nsid w:val="752A11FA"/>
    <w:multiLevelType w:val="hybridMultilevel"/>
    <w:tmpl w:val="BFC2081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8">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40">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35"/>
  </w:num>
  <w:num w:numId="3">
    <w:abstractNumId w:val="7"/>
  </w:num>
  <w:num w:numId="4">
    <w:abstractNumId w:val="38"/>
  </w:num>
  <w:num w:numId="5">
    <w:abstractNumId w:val="34"/>
  </w:num>
  <w:num w:numId="6">
    <w:abstractNumId w:val="26"/>
  </w:num>
  <w:num w:numId="7">
    <w:abstractNumId w:val="2"/>
  </w:num>
  <w:num w:numId="8">
    <w:abstractNumId w:val="6"/>
  </w:num>
  <w:num w:numId="9">
    <w:abstractNumId w:val="4"/>
  </w:num>
  <w:num w:numId="10">
    <w:abstractNumId w:val="8"/>
  </w:num>
  <w:num w:numId="11">
    <w:abstractNumId w:val="14"/>
  </w:num>
  <w:num w:numId="12">
    <w:abstractNumId w:val="5"/>
  </w:num>
  <w:num w:numId="13">
    <w:abstractNumId w:val="18"/>
  </w:num>
  <w:num w:numId="14">
    <w:abstractNumId w:val="15"/>
  </w:num>
  <w:num w:numId="15">
    <w:abstractNumId w:val="3"/>
  </w:num>
  <w:num w:numId="16">
    <w:abstractNumId w:val="20"/>
  </w:num>
  <w:num w:numId="17">
    <w:abstractNumId w:val="22"/>
  </w:num>
  <w:num w:numId="18">
    <w:abstractNumId w:val="21"/>
  </w:num>
  <w:num w:numId="19">
    <w:abstractNumId w:val="32"/>
  </w:num>
  <w:num w:numId="20">
    <w:abstractNumId w:val="23"/>
  </w:num>
  <w:num w:numId="21">
    <w:abstractNumId w:val="31"/>
  </w:num>
  <w:num w:numId="22">
    <w:abstractNumId w:val="16"/>
  </w:num>
  <w:num w:numId="23">
    <w:abstractNumId w:val="13"/>
  </w:num>
  <w:num w:numId="24">
    <w:abstractNumId w:val="11"/>
  </w:num>
  <w:num w:numId="25">
    <w:abstractNumId w:val="25"/>
  </w:num>
  <w:num w:numId="26">
    <w:abstractNumId w:val="30"/>
  </w:num>
  <w:num w:numId="27">
    <w:abstractNumId w:val="1"/>
  </w:num>
  <w:num w:numId="28">
    <w:abstractNumId w:val="0"/>
  </w:num>
  <w:num w:numId="29">
    <w:abstractNumId w:val="19"/>
  </w:num>
  <w:num w:numId="30">
    <w:abstractNumId w:val="33"/>
  </w:num>
  <w:num w:numId="31">
    <w:abstractNumId w:val="9"/>
  </w:num>
  <w:num w:numId="32">
    <w:abstractNumId w:val="40"/>
  </w:num>
  <w:num w:numId="33">
    <w:abstractNumId w:val="17"/>
  </w:num>
  <w:num w:numId="34">
    <w:abstractNumId w:val="29"/>
  </w:num>
  <w:num w:numId="35">
    <w:abstractNumId w:val="28"/>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6"/>
  </w:num>
  <w:num w:numId="39">
    <w:abstractNumId w:val="37"/>
  </w:num>
  <w:num w:numId="40">
    <w:abstractNumId w:val="24"/>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1F0"/>
    <w:rsid w:val="00001DCE"/>
    <w:rsid w:val="00002A63"/>
    <w:rsid w:val="00002C19"/>
    <w:rsid w:val="00002C37"/>
    <w:rsid w:val="00002F92"/>
    <w:rsid w:val="000039FD"/>
    <w:rsid w:val="00003A43"/>
    <w:rsid w:val="00003CD8"/>
    <w:rsid w:val="000043B9"/>
    <w:rsid w:val="00004E6E"/>
    <w:rsid w:val="00004EB5"/>
    <w:rsid w:val="0000787B"/>
    <w:rsid w:val="0001047B"/>
    <w:rsid w:val="0001100E"/>
    <w:rsid w:val="000112D6"/>
    <w:rsid w:val="00013C8B"/>
    <w:rsid w:val="00014B97"/>
    <w:rsid w:val="00015695"/>
    <w:rsid w:val="00015A47"/>
    <w:rsid w:val="00016E4D"/>
    <w:rsid w:val="00017A8B"/>
    <w:rsid w:val="000227F2"/>
    <w:rsid w:val="0002304D"/>
    <w:rsid w:val="000244F9"/>
    <w:rsid w:val="00024FD8"/>
    <w:rsid w:val="000252A9"/>
    <w:rsid w:val="0002539C"/>
    <w:rsid w:val="00025533"/>
    <w:rsid w:val="0002677D"/>
    <w:rsid w:val="00027D8E"/>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281B"/>
    <w:rsid w:val="00043E76"/>
    <w:rsid w:val="00044795"/>
    <w:rsid w:val="00044A9A"/>
    <w:rsid w:val="00046FAD"/>
    <w:rsid w:val="00050271"/>
    <w:rsid w:val="00050295"/>
    <w:rsid w:val="0005050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472B"/>
    <w:rsid w:val="00086AB4"/>
    <w:rsid w:val="00087310"/>
    <w:rsid w:val="00087914"/>
    <w:rsid w:val="00087CBF"/>
    <w:rsid w:val="0009013B"/>
    <w:rsid w:val="000908CA"/>
    <w:rsid w:val="00090BE5"/>
    <w:rsid w:val="00091412"/>
    <w:rsid w:val="000919EB"/>
    <w:rsid w:val="000931D4"/>
    <w:rsid w:val="00094725"/>
    <w:rsid w:val="00094758"/>
    <w:rsid w:val="00095498"/>
    <w:rsid w:val="00095BC8"/>
    <w:rsid w:val="00095FEA"/>
    <w:rsid w:val="00096D14"/>
    <w:rsid w:val="000976A9"/>
    <w:rsid w:val="00097744"/>
    <w:rsid w:val="00097817"/>
    <w:rsid w:val="000A0956"/>
    <w:rsid w:val="000A1150"/>
    <w:rsid w:val="000A179C"/>
    <w:rsid w:val="000A1A72"/>
    <w:rsid w:val="000A1F21"/>
    <w:rsid w:val="000A211B"/>
    <w:rsid w:val="000A270A"/>
    <w:rsid w:val="000A38C9"/>
    <w:rsid w:val="000A577B"/>
    <w:rsid w:val="000A5C60"/>
    <w:rsid w:val="000A5D11"/>
    <w:rsid w:val="000A6C17"/>
    <w:rsid w:val="000A6CB3"/>
    <w:rsid w:val="000B0B18"/>
    <w:rsid w:val="000B2550"/>
    <w:rsid w:val="000B2A7B"/>
    <w:rsid w:val="000B2B00"/>
    <w:rsid w:val="000B30E3"/>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396B"/>
    <w:rsid w:val="000D3E2C"/>
    <w:rsid w:val="000D60B6"/>
    <w:rsid w:val="000E0479"/>
    <w:rsid w:val="000E21D0"/>
    <w:rsid w:val="000E25C1"/>
    <w:rsid w:val="000E2688"/>
    <w:rsid w:val="000E31F2"/>
    <w:rsid w:val="000E39E1"/>
    <w:rsid w:val="000E4DA4"/>
    <w:rsid w:val="000E4F45"/>
    <w:rsid w:val="000E5E3F"/>
    <w:rsid w:val="000E5F72"/>
    <w:rsid w:val="000E6419"/>
    <w:rsid w:val="000E789B"/>
    <w:rsid w:val="000F071F"/>
    <w:rsid w:val="000F1275"/>
    <w:rsid w:val="000F1BA3"/>
    <w:rsid w:val="000F2276"/>
    <w:rsid w:val="000F2328"/>
    <w:rsid w:val="000F27BF"/>
    <w:rsid w:val="000F2985"/>
    <w:rsid w:val="000F2A9E"/>
    <w:rsid w:val="000F4908"/>
    <w:rsid w:val="000F5B8E"/>
    <w:rsid w:val="000F611A"/>
    <w:rsid w:val="000F644C"/>
    <w:rsid w:val="000F6D70"/>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498"/>
    <w:rsid w:val="00107A52"/>
    <w:rsid w:val="00107B61"/>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F15"/>
    <w:rsid w:val="0013454F"/>
    <w:rsid w:val="0013481F"/>
    <w:rsid w:val="00135958"/>
    <w:rsid w:val="00135AA6"/>
    <w:rsid w:val="00136327"/>
    <w:rsid w:val="00136B1F"/>
    <w:rsid w:val="00136CC3"/>
    <w:rsid w:val="0013716C"/>
    <w:rsid w:val="00137534"/>
    <w:rsid w:val="00137AD8"/>
    <w:rsid w:val="00137FFB"/>
    <w:rsid w:val="0014059A"/>
    <w:rsid w:val="001416C5"/>
    <w:rsid w:val="00142D88"/>
    <w:rsid w:val="00142FE6"/>
    <w:rsid w:val="00143367"/>
    <w:rsid w:val="00143FDC"/>
    <w:rsid w:val="001451BE"/>
    <w:rsid w:val="00145711"/>
    <w:rsid w:val="00146E0A"/>
    <w:rsid w:val="00147091"/>
    <w:rsid w:val="00147DEF"/>
    <w:rsid w:val="0015001D"/>
    <w:rsid w:val="00151707"/>
    <w:rsid w:val="00151D16"/>
    <w:rsid w:val="00151D6F"/>
    <w:rsid w:val="0015241D"/>
    <w:rsid w:val="0015267B"/>
    <w:rsid w:val="00153203"/>
    <w:rsid w:val="0015473B"/>
    <w:rsid w:val="00154BC7"/>
    <w:rsid w:val="00154E97"/>
    <w:rsid w:val="00156232"/>
    <w:rsid w:val="00156983"/>
    <w:rsid w:val="00157C6F"/>
    <w:rsid w:val="00157E68"/>
    <w:rsid w:val="0016010F"/>
    <w:rsid w:val="00160294"/>
    <w:rsid w:val="001617A6"/>
    <w:rsid w:val="00162D2D"/>
    <w:rsid w:val="00163357"/>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649A"/>
    <w:rsid w:val="001777BA"/>
    <w:rsid w:val="00180BDB"/>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5485"/>
    <w:rsid w:val="00195EE4"/>
    <w:rsid w:val="00196707"/>
    <w:rsid w:val="0019720D"/>
    <w:rsid w:val="00197285"/>
    <w:rsid w:val="001A04BC"/>
    <w:rsid w:val="001A0DB5"/>
    <w:rsid w:val="001A0E1A"/>
    <w:rsid w:val="001A1E79"/>
    <w:rsid w:val="001A26B6"/>
    <w:rsid w:val="001A294D"/>
    <w:rsid w:val="001A2EB1"/>
    <w:rsid w:val="001A4D2E"/>
    <w:rsid w:val="001A64AB"/>
    <w:rsid w:val="001A685C"/>
    <w:rsid w:val="001A792B"/>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258"/>
    <w:rsid w:val="001C3897"/>
    <w:rsid w:val="001C42A7"/>
    <w:rsid w:val="001C4BE6"/>
    <w:rsid w:val="001C4D2C"/>
    <w:rsid w:val="001C5EC2"/>
    <w:rsid w:val="001C6056"/>
    <w:rsid w:val="001C64F3"/>
    <w:rsid w:val="001C6591"/>
    <w:rsid w:val="001C6DF0"/>
    <w:rsid w:val="001C726C"/>
    <w:rsid w:val="001C736B"/>
    <w:rsid w:val="001C7FFB"/>
    <w:rsid w:val="001D021C"/>
    <w:rsid w:val="001D02C2"/>
    <w:rsid w:val="001D0E65"/>
    <w:rsid w:val="001D1B37"/>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24B"/>
    <w:rsid w:val="001E43B7"/>
    <w:rsid w:val="001E4B0D"/>
    <w:rsid w:val="001E4C21"/>
    <w:rsid w:val="001F0796"/>
    <w:rsid w:val="001F0B24"/>
    <w:rsid w:val="001F177B"/>
    <w:rsid w:val="001F1EF6"/>
    <w:rsid w:val="001F3242"/>
    <w:rsid w:val="001F32BC"/>
    <w:rsid w:val="001F37D5"/>
    <w:rsid w:val="001F45A2"/>
    <w:rsid w:val="001F5423"/>
    <w:rsid w:val="001F5501"/>
    <w:rsid w:val="001F5BBC"/>
    <w:rsid w:val="001F7098"/>
    <w:rsid w:val="00200AE2"/>
    <w:rsid w:val="00201047"/>
    <w:rsid w:val="00201D6F"/>
    <w:rsid w:val="0020261D"/>
    <w:rsid w:val="00203B40"/>
    <w:rsid w:val="00203DD1"/>
    <w:rsid w:val="00204677"/>
    <w:rsid w:val="00204870"/>
    <w:rsid w:val="00205392"/>
    <w:rsid w:val="00205BCA"/>
    <w:rsid w:val="00207157"/>
    <w:rsid w:val="00210B66"/>
    <w:rsid w:val="0021173F"/>
    <w:rsid w:val="00211790"/>
    <w:rsid w:val="00211D6C"/>
    <w:rsid w:val="002146C5"/>
    <w:rsid w:val="0021519B"/>
    <w:rsid w:val="002152F2"/>
    <w:rsid w:val="00215686"/>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3C38"/>
    <w:rsid w:val="00235D3E"/>
    <w:rsid w:val="00237740"/>
    <w:rsid w:val="00240AE3"/>
    <w:rsid w:val="00241925"/>
    <w:rsid w:val="0024298B"/>
    <w:rsid w:val="00244703"/>
    <w:rsid w:val="00244F21"/>
    <w:rsid w:val="00246134"/>
    <w:rsid w:val="00246648"/>
    <w:rsid w:val="0024699B"/>
    <w:rsid w:val="002474E8"/>
    <w:rsid w:val="002504B3"/>
    <w:rsid w:val="002507E7"/>
    <w:rsid w:val="0025174B"/>
    <w:rsid w:val="002519D5"/>
    <w:rsid w:val="00251C8C"/>
    <w:rsid w:val="00252455"/>
    <w:rsid w:val="00252DC6"/>
    <w:rsid w:val="002535E8"/>
    <w:rsid w:val="00254644"/>
    <w:rsid w:val="00255FEE"/>
    <w:rsid w:val="00257451"/>
    <w:rsid w:val="0026159A"/>
    <w:rsid w:val="002628A9"/>
    <w:rsid w:val="0026366C"/>
    <w:rsid w:val="00263B9B"/>
    <w:rsid w:val="00263D1B"/>
    <w:rsid w:val="00264AEC"/>
    <w:rsid w:val="00265E20"/>
    <w:rsid w:val="00266AB4"/>
    <w:rsid w:val="0027020B"/>
    <w:rsid w:val="002703BE"/>
    <w:rsid w:val="0027099A"/>
    <w:rsid w:val="00270BAF"/>
    <w:rsid w:val="00271A3F"/>
    <w:rsid w:val="00272A92"/>
    <w:rsid w:val="0027328C"/>
    <w:rsid w:val="00273BE4"/>
    <w:rsid w:val="00274C5D"/>
    <w:rsid w:val="00275469"/>
    <w:rsid w:val="002765A7"/>
    <w:rsid w:val="00277FD8"/>
    <w:rsid w:val="002806B3"/>
    <w:rsid w:val="002821C0"/>
    <w:rsid w:val="0028348F"/>
    <w:rsid w:val="002834D5"/>
    <w:rsid w:val="00283AAF"/>
    <w:rsid w:val="00283AC7"/>
    <w:rsid w:val="00285D96"/>
    <w:rsid w:val="00286160"/>
    <w:rsid w:val="00286759"/>
    <w:rsid w:val="00287578"/>
    <w:rsid w:val="00287684"/>
    <w:rsid w:val="00287702"/>
    <w:rsid w:val="0028772E"/>
    <w:rsid w:val="0028795A"/>
    <w:rsid w:val="002907FF"/>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B7955"/>
    <w:rsid w:val="002C0090"/>
    <w:rsid w:val="002C0EDF"/>
    <w:rsid w:val="002C1882"/>
    <w:rsid w:val="002C1FD0"/>
    <w:rsid w:val="002C2720"/>
    <w:rsid w:val="002C2F6E"/>
    <w:rsid w:val="002C3481"/>
    <w:rsid w:val="002C37AB"/>
    <w:rsid w:val="002C385C"/>
    <w:rsid w:val="002C5B71"/>
    <w:rsid w:val="002C79D7"/>
    <w:rsid w:val="002D05FB"/>
    <w:rsid w:val="002D1939"/>
    <w:rsid w:val="002D1D26"/>
    <w:rsid w:val="002D1DE9"/>
    <w:rsid w:val="002D2D02"/>
    <w:rsid w:val="002D33A1"/>
    <w:rsid w:val="002D35FF"/>
    <w:rsid w:val="002D3F65"/>
    <w:rsid w:val="002D479C"/>
    <w:rsid w:val="002D4858"/>
    <w:rsid w:val="002D4EF8"/>
    <w:rsid w:val="002D5607"/>
    <w:rsid w:val="002D5684"/>
    <w:rsid w:val="002D5FBD"/>
    <w:rsid w:val="002D7094"/>
    <w:rsid w:val="002D783B"/>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2F7D06"/>
    <w:rsid w:val="00302AA1"/>
    <w:rsid w:val="00302F32"/>
    <w:rsid w:val="00303CBF"/>
    <w:rsid w:val="00304C58"/>
    <w:rsid w:val="00305A82"/>
    <w:rsid w:val="00306718"/>
    <w:rsid w:val="003068E3"/>
    <w:rsid w:val="003073DD"/>
    <w:rsid w:val="003075B0"/>
    <w:rsid w:val="0031070D"/>
    <w:rsid w:val="00310EBB"/>
    <w:rsid w:val="00313EE3"/>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411A"/>
    <w:rsid w:val="003347FC"/>
    <w:rsid w:val="003351FC"/>
    <w:rsid w:val="00335356"/>
    <w:rsid w:val="00335B01"/>
    <w:rsid w:val="00335EE6"/>
    <w:rsid w:val="003369C9"/>
    <w:rsid w:val="0033785D"/>
    <w:rsid w:val="00337A72"/>
    <w:rsid w:val="00337F7E"/>
    <w:rsid w:val="00340288"/>
    <w:rsid w:val="00340F8C"/>
    <w:rsid w:val="003418F1"/>
    <w:rsid w:val="00342026"/>
    <w:rsid w:val="00342359"/>
    <w:rsid w:val="003432D5"/>
    <w:rsid w:val="003437C0"/>
    <w:rsid w:val="00344263"/>
    <w:rsid w:val="00344B71"/>
    <w:rsid w:val="003456F4"/>
    <w:rsid w:val="00345F6C"/>
    <w:rsid w:val="003473CB"/>
    <w:rsid w:val="00347628"/>
    <w:rsid w:val="00347A56"/>
    <w:rsid w:val="003542E7"/>
    <w:rsid w:val="00355258"/>
    <w:rsid w:val="00355303"/>
    <w:rsid w:val="003555D7"/>
    <w:rsid w:val="0035566D"/>
    <w:rsid w:val="0035603E"/>
    <w:rsid w:val="003561B9"/>
    <w:rsid w:val="00357877"/>
    <w:rsid w:val="0036096A"/>
    <w:rsid w:val="00360E21"/>
    <w:rsid w:val="003612D3"/>
    <w:rsid w:val="0036142B"/>
    <w:rsid w:val="0036158E"/>
    <w:rsid w:val="0036286B"/>
    <w:rsid w:val="00362979"/>
    <w:rsid w:val="00364403"/>
    <w:rsid w:val="00364455"/>
    <w:rsid w:val="00364B15"/>
    <w:rsid w:val="00365EBD"/>
    <w:rsid w:val="0036616B"/>
    <w:rsid w:val="003664EC"/>
    <w:rsid w:val="0036659B"/>
    <w:rsid w:val="00367356"/>
    <w:rsid w:val="00367C9A"/>
    <w:rsid w:val="00371103"/>
    <w:rsid w:val="00371D87"/>
    <w:rsid w:val="00373149"/>
    <w:rsid w:val="0037317F"/>
    <w:rsid w:val="003744C7"/>
    <w:rsid w:val="0037606D"/>
    <w:rsid w:val="00380C49"/>
    <w:rsid w:val="00381D9E"/>
    <w:rsid w:val="00381FCE"/>
    <w:rsid w:val="00384089"/>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7BE"/>
    <w:rsid w:val="003B0B16"/>
    <w:rsid w:val="003B0D2A"/>
    <w:rsid w:val="003B0E54"/>
    <w:rsid w:val="003B2377"/>
    <w:rsid w:val="003B5775"/>
    <w:rsid w:val="003B5EA3"/>
    <w:rsid w:val="003B779A"/>
    <w:rsid w:val="003B7C20"/>
    <w:rsid w:val="003C01B0"/>
    <w:rsid w:val="003C0381"/>
    <w:rsid w:val="003C1544"/>
    <w:rsid w:val="003C186F"/>
    <w:rsid w:val="003C2E1D"/>
    <w:rsid w:val="003C2F40"/>
    <w:rsid w:val="003C3827"/>
    <w:rsid w:val="003C6976"/>
    <w:rsid w:val="003C7125"/>
    <w:rsid w:val="003C7376"/>
    <w:rsid w:val="003C74AF"/>
    <w:rsid w:val="003C7E90"/>
    <w:rsid w:val="003D09C5"/>
    <w:rsid w:val="003D34E3"/>
    <w:rsid w:val="003D39BA"/>
    <w:rsid w:val="003D43B7"/>
    <w:rsid w:val="003D483D"/>
    <w:rsid w:val="003D48E7"/>
    <w:rsid w:val="003D5513"/>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0F68"/>
    <w:rsid w:val="003F137D"/>
    <w:rsid w:val="003F28F8"/>
    <w:rsid w:val="003F2AB9"/>
    <w:rsid w:val="003F2F9D"/>
    <w:rsid w:val="003F35B7"/>
    <w:rsid w:val="003F3C27"/>
    <w:rsid w:val="003F3D15"/>
    <w:rsid w:val="003F4542"/>
    <w:rsid w:val="003F57FD"/>
    <w:rsid w:val="003F5CE8"/>
    <w:rsid w:val="003F6164"/>
    <w:rsid w:val="003F65C2"/>
    <w:rsid w:val="003F6B89"/>
    <w:rsid w:val="003F7233"/>
    <w:rsid w:val="003F754A"/>
    <w:rsid w:val="00400716"/>
    <w:rsid w:val="00400D35"/>
    <w:rsid w:val="00401FAD"/>
    <w:rsid w:val="00402289"/>
    <w:rsid w:val="00402623"/>
    <w:rsid w:val="004026E0"/>
    <w:rsid w:val="00403CB3"/>
    <w:rsid w:val="00405D16"/>
    <w:rsid w:val="00406354"/>
    <w:rsid w:val="0040666C"/>
    <w:rsid w:val="00406A6D"/>
    <w:rsid w:val="00407A54"/>
    <w:rsid w:val="00407A76"/>
    <w:rsid w:val="00407B5C"/>
    <w:rsid w:val="00407B7D"/>
    <w:rsid w:val="00407F61"/>
    <w:rsid w:val="0041024F"/>
    <w:rsid w:val="00410529"/>
    <w:rsid w:val="00410A1C"/>
    <w:rsid w:val="00412411"/>
    <w:rsid w:val="00412C4D"/>
    <w:rsid w:val="00413712"/>
    <w:rsid w:val="00413775"/>
    <w:rsid w:val="00414004"/>
    <w:rsid w:val="0041487E"/>
    <w:rsid w:val="00414E23"/>
    <w:rsid w:val="004172A6"/>
    <w:rsid w:val="0042384D"/>
    <w:rsid w:val="004249B5"/>
    <w:rsid w:val="00424D8A"/>
    <w:rsid w:val="00425602"/>
    <w:rsid w:val="004262BC"/>
    <w:rsid w:val="0042675A"/>
    <w:rsid w:val="004277B4"/>
    <w:rsid w:val="00427F59"/>
    <w:rsid w:val="004308C8"/>
    <w:rsid w:val="004314D0"/>
    <w:rsid w:val="0043165F"/>
    <w:rsid w:val="00432576"/>
    <w:rsid w:val="0043381D"/>
    <w:rsid w:val="00433E0C"/>
    <w:rsid w:val="00434D1E"/>
    <w:rsid w:val="0043540A"/>
    <w:rsid w:val="00435C64"/>
    <w:rsid w:val="004362F4"/>
    <w:rsid w:val="0043652F"/>
    <w:rsid w:val="004366D3"/>
    <w:rsid w:val="004375BE"/>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50912"/>
    <w:rsid w:val="00450E67"/>
    <w:rsid w:val="00451852"/>
    <w:rsid w:val="004520E8"/>
    <w:rsid w:val="0045383F"/>
    <w:rsid w:val="00453D41"/>
    <w:rsid w:val="004549E6"/>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2ACF"/>
    <w:rsid w:val="00493D5B"/>
    <w:rsid w:val="00494A2B"/>
    <w:rsid w:val="00495514"/>
    <w:rsid w:val="00496102"/>
    <w:rsid w:val="004973E5"/>
    <w:rsid w:val="00497829"/>
    <w:rsid w:val="0049785D"/>
    <w:rsid w:val="004A00E1"/>
    <w:rsid w:val="004A046E"/>
    <w:rsid w:val="004A0BA6"/>
    <w:rsid w:val="004A1221"/>
    <w:rsid w:val="004A1A8E"/>
    <w:rsid w:val="004A3A81"/>
    <w:rsid w:val="004A6B76"/>
    <w:rsid w:val="004A6BD0"/>
    <w:rsid w:val="004A7E83"/>
    <w:rsid w:val="004B02A7"/>
    <w:rsid w:val="004B1910"/>
    <w:rsid w:val="004B1AE6"/>
    <w:rsid w:val="004B288E"/>
    <w:rsid w:val="004B326F"/>
    <w:rsid w:val="004B32BF"/>
    <w:rsid w:val="004B3EBF"/>
    <w:rsid w:val="004B4CBF"/>
    <w:rsid w:val="004B4F6D"/>
    <w:rsid w:val="004B5717"/>
    <w:rsid w:val="004B7025"/>
    <w:rsid w:val="004B7071"/>
    <w:rsid w:val="004B7981"/>
    <w:rsid w:val="004B7C70"/>
    <w:rsid w:val="004C241C"/>
    <w:rsid w:val="004C2BFA"/>
    <w:rsid w:val="004C3D2D"/>
    <w:rsid w:val="004C4236"/>
    <w:rsid w:val="004C5307"/>
    <w:rsid w:val="004C5341"/>
    <w:rsid w:val="004C5BDF"/>
    <w:rsid w:val="004C662A"/>
    <w:rsid w:val="004C7388"/>
    <w:rsid w:val="004D0435"/>
    <w:rsid w:val="004D1022"/>
    <w:rsid w:val="004D53B5"/>
    <w:rsid w:val="004D55E5"/>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73"/>
    <w:rsid w:val="004E4FFC"/>
    <w:rsid w:val="004E507E"/>
    <w:rsid w:val="004E5FA8"/>
    <w:rsid w:val="004E7914"/>
    <w:rsid w:val="004F048E"/>
    <w:rsid w:val="004F0DC0"/>
    <w:rsid w:val="004F1A28"/>
    <w:rsid w:val="004F1F5B"/>
    <w:rsid w:val="004F2F04"/>
    <w:rsid w:val="004F3018"/>
    <w:rsid w:val="004F3D88"/>
    <w:rsid w:val="004F40D6"/>
    <w:rsid w:val="004F5051"/>
    <w:rsid w:val="004F6BF4"/>
    <w:rsid w:val="004F6C15"/>
    <w:rsid w:val="004F719D"/>
    <w:rsid w:val="004F74DC"/>
    <w:rsid w:val="004F7B7C"/>
    <w:rsid w:val="0050047E"/>
    <w:rsid w:val="00501BCB"/>
    <w:rsid w:val="0050230F"/>
    <w:rsid w:val="005025DB"/>
    <w:rsid w:val="00502FDC"/>
    <w:rsid w:val="005037FE"/>
    <w:rsid w:val="00503859"/>
    <w:rsid w:val="0050390A"/>
    <w:rsid w:val="00504430"/>
    <w:rsid w:val="00504640"/>
    <w:rsid w:val="00505067"/>
    <w:rsid w:val="005055CB"/>
    <w:rsid w:val="00506004"/>
    <w:rsid w:val="00507F53"/>
    <w:rsid w:val="00510028"/>
    <w:rsid w:val="005102CA"/>
    <w:rsid w:val="005105D4"/>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38AB"/>
    <w:rsid w:val="00535013"/>
    <w:rsid w:val="005376CA"/>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2FAA"/>
    <w:rsid w:val="00563867"/>
    <w:rsid w:val="0056584F"/>
    <w:rsid w:val="00566DC9"/>
    <w:rsid w:val="00566E73"/>
    <w:rsid w:val="00567B71"/>
    <w:rsid w:val="00570B45"/>
    <w:rsid w:val="00571B25"/>
    <w:rsid w:val="0057204A"/>
    <w:rsid w:val="00572134"/>
    <w:rsid w:val="00572A41"/>
    <w:rsid w:val="00573020"/>
    <w:rsid w:val="00573887"/>
    <w:rsid w:val="00573B77"/>
    <w:rsid w:val="00575265"/>
    <w:rsid w:val="005765DA"/>
    <w:rsid w:val="005774CF"/>
    <w:rsid w:val="00577C78"/>
    <w:rsid w:val="00577F36"/>
    <w:rsid w:val="00580740"/>
    <w:rsid w:val="00581968"/>
    <w:rsid w:val="00581A93"/>
    <w:rsid w:val="00582D84"/>
    <w:rsid w:val="00582D95"/>
    <w:rsid w:val="0058338E"/>
    <w:rsid w:val="00583528"/>
    <w:rsid w:val="00584DBB"/>
    <w:rsid w:val="00586B48"/>
    <w:rsid w:val="00587026"/>
    <w:rsid w:val="00587C63"/>
    <w:rsid w:val="00587C84"/>
    <w:rsid w:val="005918DA"/>
    <w:rsid w:val="0059388E"/>
    <w:rsid w:val="00593B0B"/>
    <w:rsid w:val="00593F96"/>
    <w:rsid w:val="0059469E"/>
    <w:rsid w:val="00594C08"/>
    <w:rsid w:val="00594F92"/>
    <w:rsid w:val="00595866"/>
    <w:rsid w:val="00596C5C"/>
    <w:rsid w:val="005A012C"/>
    <w:rsid w:val="005A04C8"/>
    <w:rsid w:val="005A0AE1"/>
    <w:rsid w:val="005A20C0"/>
    <w:rsid w:val="005A2705"/>
    <w:rsid w:val="005A3EB7"/>
    <w:rsid w:val="005A450C"/>
    <w:rsid w:val="005A4A4D"/>
    <w:rsid w:val="005A616D"/>
    <w:rsid w:val="005A6564"/>
    <w:rsid w:val="005A739D"/>
    <w:rsid w:val="005B1816"/>
    <w:rsid w:val="005B187C"/>
    <w:rsid w:val="005B2597"/>
    <w:rsid w:val="005B2E12"/>
    <w:rsid w:val="005B3AA3"/>
    <w:rsid w:val="005B5DBD"/>
    <w:rsid w:val="005B6DD6"/>
    <w:rsid w:val="005B7376"/>
    <w:rsid w:val="005C1245"/>
    <w:rsid w:val="005C1FF7"/>
    <w:rsid w:val="005C2297"/>
    <w:rsid w:val="005C2E98"/>
    <w:rsid w:val="005C3415"/>
    <w:rsid w:val="005C3D9E"/>
    <w:rsid w:val="005C4427"/>
    <w:rsid w:val="005C4A5D"/>
    <w:rsid w:val="005C4B15"/>
    <w:rsid w:val="005C5FB0"/>
    <w:rsid w:val="005C66B5"/>
    <w:rsid w:val="005C6975"/>
    <w:rsid w:val="005C6A9D"/>
    <w:rsid w:val="005C7C12"/>
    <w:rsid w:val="005C7D2D"/>
    <w:rsid w:val="005C7E1C"/>
    <w:rsid w:val="005D0983"/>
    <w:rsid w:val="005D1C74"/>
    <w:rsid w:val="005D2646"/>
    <w:rsid w:val="005D2CCC"/>
    <w:rsid w:val="005D3FF0"/>
    <w:rsid w:val="005D460D"/>
    <w:rsid w:val="005D4802"/>
    <w:rsid w:val="005D48E4"/>
    <w:rsid w:val="005D4D07"/>
    <w:rsid w:val="005D53EE"/>
    <w:rsid w:val="005D5FCB"/>
    <w:rsid w:val="005D6CC8"/>
    <w:rsid w:val="005E040A"/>
    <w:rsid w:val="005E04B6"/>
    <w:rsid w:val="005E0701"/>
    <w:rsid w:val="005E0D2F"/>
    <w:rsid w:val="005E0D5F"/>
    <w:rsid w:val="005E0F76"/>
    <w:rsid w:val="005E130A"/>
    <w:rsid w:val="005E20E9"/>
    <w:rsid w:val="005E3387"/>
    <w:rsid w:val="005E33C3"/>
    <w:rsid w:val="005E3BCB"/>
    <w:rsid w:val="005E408F"/>
    <w:rsid w:val="005E4F7A"/>
    <w:rsid w:val="005E57FF"/>
    <w:rsid w:val="005E5D5A"/>
    <w:rsid w:val="005E6E55"/>
    <w:rsid w:val="005F0EA4"/>
    <w:rsid w:val="005F1197"/>
    <w:rsid w:val="005F1353"/>
    <w:rsid w:val="005F1F94"/>
    <w:rsid w:val="005F20BB"/>
    <w:rsid w:val="005F4AF8"/>
    <w:rsid w:val="005F54D3"/>
    <w:rsid w:val="005F5E7A"/>
    <w:rsid w:val="005F6F4D"/>
    <w:rsid w:val="005F70E9"/>
    <w:rsid w:val="005F7FBF"/>
    <w:rsid w:val="006020F7"/>
    <w:rsid w:val="00602DFB"/>
    <w:rsid w:val="00603292"/>
    <w:rsid w:val="006056B6"/>
    <w:rsid w:val="00605E20"/>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4A7F"/>
    <w:rsid w:val="00615B17"/>
    <w:rsid w:val="00615CE0"/>
    <w:rsid w:val="0061607A"/>
    <w:rsid w:val="006162FD"/>
    <w:rsid w:val="00617636"/>
    <w:rsid w:val="0061774B"/>
    <w:rsid w:val="00617AA9"/>
    <w:rsid w:val="00617FC3"/>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5FDA"/>
    <w:rsid w:val="00636D82"/>
    <w:rsid w:val="00636EBA"/>
    <w:rsid w:val="00636F39"/>
    <w:rsid w:val="00637900"/>
    <w:rsid w:val="00637965"/>
    <w:rsid w:val="00637B1B"/>
    <w:rsid w:val="00640481"/>
    <w:rsid w:val="0064077A"/>
    <w:rsid w:val="00640940"/>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361"/>
    <w:rsid w:val="006707EB"/>
    <w:rsid w:val="00670BBE"/>
    <w:rsid w:val="00670C14"/>
    <w:rsid w:val="00671314"/>
    <w:rsid w:val="00672659"/>
    <w:rsid w:val="00672690"/>
    <w:rsid w:val="006737C2"/>
    <w:rsid w:val="0067458D"/>
    <w:rsid w:val="00674D72"/>
    <w:rsid w:val="006751FC"/>
    <w:rsid w:val="006773C0"/>
    <w:rsid w:val="00680700"/>
    <w:rsid w:val="006809A5"/>
    <w:rsid w:val="00680E37"/>
    <w:rsid w:val="00681E40"/>
    <w:rsid w:val="00683119"/>
    <w:rsid w:val="00685315"/>
    <w:rsid w:val="0068542C"/>
    <w:rsid w:val="00686050"/>
    <w:rsid w:val="00686E1C"/>
    <w:rsid w:val="00687981"/>
    <w:rsid w:val="00687EB9"/>
    <w:rsid w:val="00690407"/>
    <w:rsid w:val="00690507"/>
    <w:rsid w:val="00692C6A"/>
    <w:rsid w:val="00693766"/>
    <w:rsid w:val="006944B6"/>
    <w:rsid w:val="006949CE"/>
    <w:rsid w:val="006959CA"/>
    <w:rsid w:val="00695A1A"/>
    <w:rsid w:val="006A128B"/>
    <w:rsid w:val="006A14C6"/>
    <w:rsid w:val="006A1D6C"/>
    <w:rsid w:val="006A26B6"/>
    <w:rsid w:val="006A2957"/>
    <w:rsid w:val="006A29D4"/>
    <w:rsid w:val="006A3BF3"/>
    <w:rsid w:val="006A4351"/>
    <w:rsid w:val="006A694D"/>
    <w:rsid w:val="006A7B06"/>
    <w:rsid w:val="006A7F73"/>
    <w:rsid w:val="006B0BDF"/>
    <w:rsid w:val="006B172D"/>
    <w:rsid w:val="006B3B71"/>
    <w:rsid w:val="006B3F8E"/>
    <w:rsid w:val="006B42D6"/>
    <w:rsid w:val="006B45C7"/>
    <w:rsid w:val="006B489D"/>
    <w:rsid w:val="006B5D6B"/>
    <w:rsid w:val="006B678C"/>
    <w:rsid w:val="006B7026"/>
    <w:rsid w:val="006B790D"/>
    <w:rsid w:val="006C1224"/>
    <w:rsid w:val="006C2D85"/>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7826"/>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19C1"/>
    <w:rsid w:val="00732565"/>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8E6"/>
    <w:rsid w:val="00756473"/>
    <w:rsid w:val="00756867"/>
    <w:rsid w:val="007629DB"/>
    <w:rsid w:val="00762F1F"/>
    <w:rsid w:val="007634C6"/>
    <w:rsid w:val="00763CD6"/>
    <w:rsid w:val="00763E0C"/>
    <w:rsid w:val="00764429"/>
    <w:rsid w:val="007648AE"/>
    <w:rsid w:val="007648E8"/>
    <w:rsid w:val="007661B8"/>
    <w:rsid w:val="00766BC5"/>
    <w:rsid w:val="00766CE8"/>
    <w:rsid w:val="00767BC3"/>
    <w:rsid w:val="007704D3"/>
    <w:rsid w:val="00770F5A"/>
    <w:rsid w:val="00771083"/>
    <w:rsid w:val="00771817"/>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54A5"/>
    <w:rsid w:val="00787737"/>
    <w:rsid w:val="00787965"/>
    <w:rsid w:val="00790280"/>
    <w:rsid w:val="0079064B"/>
    <w:rsid w:val="00790991"/>
    <w:rsid w:val="00792AE7"/>
    <w:rsid w:val="00794996"/>
    <w:rsid w:val="00794E7F"/>
    <w:rsid w:val="007969D8"/>
    <w:rsid w:val="00797547"/>
    <w:rsid w:val="007A2BA2"/>
    <w:rsid w:val="007A306D"/>
    <w:rsid w:val="007A5042"/>
    <w:rsid w:val="007A5100"/>
    <w:rsid w:val="007A57B6"/>
    <w:rsid w:val="007A6725"/>
    <w:rsid w:val="007A70BB"/>
    <w:rsid w:val="007A77F2"/>
    <w:rsid w:val="007A7DC8"/>
    <w:rsid w:val="007B0022"/>
    <w:rsid w:val="007B234A"/>
    <w:rsid w:val="007B491F"/>
    <w:rsid w:val="007B4A4D"/>
    <w:rsid w:val="007B65FB"/>
    <w:rsid w:val="007B782A"/>
    <w:rsid w:val="007C0D45"/>
    <w:rsid w:val="007C13C0"/>
    <w:rsid w:val="007C205F"/>
    <w:rsid w:val="007C3703"/>
    <w:rsid w:val="007C3862"/>
    <w:rsid w:val="007C4418"/>
    <w:rsid w:val="007C5E36"/>
    <w:rsid w:val="007C6229"/>
    <w:rsid w:val="007C70B9"/>
    <w:rsid w:val="007D0939"/>
    <w:rsid w:val="007D0973"/>
    <w:rsid w:val="007D1077"/>
    <w:rsid w:val="007D1257"/>
    <w:rsid w:val="007D2169"/>
    <w:rsid w:val="007D2FA5"/>
    <w:rsid w:val="007D3376"/>
    <w:rsid w:val="007D3838"/>
    <w:rsid w:val="007D3967"/>
    <w:rsid w:val="007D5027"/>
    <w:rsid w:val="007D58DC"/>
    <w:rsid w:val="007D6288"/>
    <w:rsid w:val="007D62EE"/>
    <w:rsid w:val="007D665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800A50"/>
    <w:rsid w:val="008013F9"/>
    <w:rsid w:val="008017B8"/>
    <w:rsid w:val="00801FF5"/>
    <w:rsid w:val="00802316"/>
    <w:rsid w:val="00804454"/>
    <w:rsid w:val="00804761"/>
    <w:rsid w:val="008047E7"/>
    <w:rsid w:val="00804BB9"/>
    <w:rsid w:val="008053E0"/>
    <w:rsid w:val="00805FF0"/>
    <w:rsid w:val="00810660"/>
    <w:rsid w:val="00810FCF"/>
    <w:rsid w:val="0081113A"/>
    <w:rsid w:val="008117C1"/>
    <w:rsid w:val="00811CC8"/>
    <w:rsid w:val="0081234E"/>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206"/>
    <w:rsid w:val="0082734A"/>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4B4"/>
    <w:rsid w:val="0085285E"/>
    <w:rsid w:val="00852CA0"/>
    <w:rsid w:val="0085356E"/>
    <w:rsid w:val="00853762"/>
    <w:rsid w:val="00855095"/>
    <w:rsid w:val="008551CC"/>
    <w:rsid w:val="008553E5"/>
    <w:rsid w:val="008556F5"/>
    <w:rsid w:val="00855C4A"/>
    <w:rsid w:val="00856D3A"/>
    <w:rsid w:val="0086071A"/>
    <w:rsid w:val="008617D3"/>
    <w:rsid w:val="008618CA"/>
    <w:rsid w:val="0086206B"/>
    <w:rsid w:val="00864947"/>
    <w:rsid w:val="008651E7"/>
    <w:rsid w:val="00865904"/>
    <w:rsid w:val="00865B7F"/>
    <w:rsid w:val="00866163"/>
    <w:rsid w:val="00866243"/>
    <w:rsid w:val="0086644F"/>
    <w:rsid w:val="00866766"/>
    <w:rsid w:val="008703AB"/>
    <w:rsid w:val="00871F16"/>
    <w:rsid w:val="00872031"/>
    <w:rsid w:val="00872717"/>
    <w:rsid w:val="00872DC7"/>
    <w:rsid w:val="00873C23"/>
    <w:rsid w:val="00877957"/>
    <w:rsid w:val="00880D11"/>
    <w:rsid w:val="00881072"/>
    <w:rsid w:val="00881668"/>
    <w:rsid w:val="00881F14"/>
    <w:rsid w:val="0088223E"/>
    <w:rsid w:val="00882944"/>
    <w:rsid w:val="008852C4"/>
    <w:rsid w:val="008854B2"/>
    <w:rsid w:val="00885637"/>
    <w:rsid w:val="00885FAD"/>
    <w:rsid w:val="00886B71"/>
    <w:rsid w:val="008872E2"/>
    <w:rsid w:val="008875DB"/>
    <w:rsid w:val="00887EC1"/>
    <w:rsid w:val="00887F13"/>
    <w:rsid w:val="0089011F"/>
    <w:rsid w:val="008901BE"/>
    <w:rsid w:val="00892025"/>
    <w:rsid w:val="008925A2"/>
    <w:rsid w:val="00892809"/>
    <w:rsid w:val="00893C17"/>
    <w:rsid w:val="00894DDC"/>
    <w:rsid w:val="008953F4"/>
    <w:rsid w:val="00895FC3"/>
    <w:rsid w:val="008963CD"/>
    <w:rsid w:val="008966D6"/>
    <w:rsid w:val="00896DA0"/>
    <w:rsid w:val="00897FCB"/>
    <w:rsid w:val="008A0C2D"/>
    <w:rsid w:val="008A267C"/>
    <w:rsid w:val="008A375B"/>
    <w:rsid w:val="008A3CBE"/>
    <w:rsid w:val="008A3CF1"/>
    <w:rsid w:val="008A42DE"/>
    <w:rsid w:val="008A4A67"/>
    <w:rsid w:val="008A6AD6"/>
    <w:rsid w:val="008A6B2B"/>
    <w:rsid w:val="008A6D7F"/>
    <w:rsid w:val="008B0685"/>
    <w:rsid w:val="008B07F8"/>
    <w:rsid w:val="008B0B45"/>
    <w:rsid w:val="008B1B01"/>
    <w:rsid w:val="008B404D"/>
    <w:rsid w:val="008B4C5F"/>
    <w:rsid w:val="008B65C7"/>
    <w:rsid w:val="008B6CE6"/>
    <w:rsid w:val="008B7944"/>
    <w:rsid w:val="008C0501"/>
    <w:rsid w:val="008C57B6"/>
    <w:rsid w:val="008C6504"/>
    <w:rsid w:val="008C6ABD"/>
    <w:rsid w:val="008D0EAA"/>
    <w:rsid w:val="008D1184"/>
    <w:rsid w:val="008D1839"/>
    <w:rsid w:val="008D2139"/>
    <w:rsid w:val="008D21E1"/>
    <w:rsid w:val="008D35CA"/>
    <w:rsid w:val="008D3C17"/>
    <w:rsid w:val="008D421C"/>
    <w:rsid w:val="008D44E2"/>
    <w:rsid w:val="008D4B1F"/>
    <w:rsid w:val="008D54A8"/>
    <w:rsid w:val="008D5E5F"/>
    <w:rsid w:val="008D61F5"/>
    <w:rsid w:val="008D643C"/>
    <w:rsid w:val="008D663C"/>
    <w:rsid w:val="008D788B"/>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2502"/>
    <w:rsid w:val="008F35D3"/>
    <w:rsid w:val="008F37C1"/>
    <w:rsid w:val="008F3AAC"/>
    <w:rsid w:val="008F6399"/>
    <w:rsid w:val="008F65CC"/>
    <w:rsid w:val="008F69B0"/>
    <w:rsid w:val="008F6D8B"/>
    <w:rsid w:val="008F7BCF"/>
    <w:rsid w:val="008F7C1B"/>
    <w:rsid w:val="009000D7"/>
    <w:rsid w:val="00900857"/>
    <w:rsid w:val="009016D6"/>
    <w:rsid w:val="00902ADD"/>
    <w:rsid w:val="00903657"/>
    <w:rsid w:val="009041A8"/>
    <w:rsid w:val="009047CC"/>
    <w:rsid w:val="0090496F"/>
    <w:rsid w:val="00904C7D"/>
    <w:rsid w:val="009052DE"/>
    <w:rsid w:val="00905EFF"/>
    <w:rsid w:val="00907180"/>
    <w:rsid w:val="009073B3"/>
    <w:rsid w:val="0091237A"/>
    <w:rsid w:val="00912D30"/>
    <w:rsid w:val="0091357A"/>
    <w:rsid w:val="00915AAD"/>
    <w:rsid w:val="009164D6"/>
    <w:rsid w:val="00916C37"/>
    <w:rsid w:val="009170F6"/>
    <w:rsid w:val="0092067C"/>
    <w:rsid w:val="00920751"/>
    <w:rsid w:val="00922393"/>
    <w:rsid w:val="00922D7C"/>
    <w:rsid w:val="0092335E"/>
    <w:rsid w:val="00923446"/>
    <w:rsid w:val="0092516F"/>
    <w:rsid w:val="00925F90"/>
    <w:rsid w:val="00927DEB"/>
    <w:rsid w:val="0093175D"/>
    <w:rsid w:val="009320BA"/>
    <w:rsid w:val="00932D54"/>
    <w:rsid w:val="00932E54"/>
    <w:rsid w:val="00933BD9"/>
    <w:rsid w:val="00935112"/>
    <w:rsid w:val="0093560A"/>
    <w:rsid w:val="00935BAC"/>
    <w:rsid w:val="00935C9F"/>
    <w:rsid w:val="0093698B"/>
    <w:rsid w:val="00936D22"/>
    <w:rsid w:val="009370C2"/>
    <w:rsid w:val="00937ADA"/>
    <w:rsid w:val="00937AFC"/>
    <w:rsid w:val="00940001"/>
    <w:rsid w:val="00941420"/>
    <w:rsid w:val="00941D4C"/>
    <w:rsid w:val="00943303"/>
    <w:rsid w:val="00944ED3"/>
    <w:rsid w:val="009456AB"/>
    <w:rsid w:val="009462DC"/>
    <w:rsid w:val="009468EC"/>
    <w:rsid w:val="00946D5D"/>
    <w:rsid w:val="009473E8"/>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7C1"/>
    <w:rsid w:val="00964F2E"/>
    <w:rsid w:val="00965722"/>
    <w:rsid w:val="00965ACF"/>
    <w:rsid w:val="00966E94"/>
    <w:rsid w:val="009671DE"/>
    <w:rsid w:val="009671ED"/>
    <w:rsid w:val="00967A07"/>
    <w:rsid w:val="00967DFF"/>
    <w:rsid w:val="0097032F"/>
    <w:rsid w:val="00970BBB"/>
    <w:rsid w:val="00971A22"/>
    <w:rsid w:val="00971ABE"/>
    <w:rsid w:val="00971C12"/>
    <w:rsid w:val="009724D1"/>
    <w:rsid w:val="009732D1"/>
    <w:rsid w:val="009737F6"/>
    <w:rsid w:val="009748BD"/>
    <w:rsid w:val="00974B10"/>
    <w:rsid w:val="0097761E"/>
    <w:rsid w:val="00977713"/>
    <w:rsid w:val="0097781D"/>
    <w:rsid w:val="00977C1E"/>
    <w:rsid w:val="00980115"/>
    <w:rsid w:val="009807A1"/>
    <w:rsid w:val="00980F9E"/>
    <w:rsid w:val="0098185C"/>
    <w:rsid w:val="00981BEA"/>
    <w:rsid w:val="00983814"/>
    <w:rsid w:val="00984036"/>
    <w:rsid w:val="00984723"/>
    <w:rsid w:val="00984CE0"/>
    <w:rsid w:val="00985543"/>
    <w:rsid w:val="009865A1"/>
    <w:rsid w:val="00986A43"/>
    <w:rsid w:val="00986C40"/>
    <w:rsid w:val="009871DF"/>
    <w:rsid w:val="0098733C"/>
    <w:rsid w:val="009873EB"/>
    <w:rsid w:val="0099120C"/>
    <w:rsid w:val="00991429"/>
    <w:rsid w:val="00991801"/>
    <w:rsid w:val="00991D01"/>
    <w:rsid w:val="00993AB8"/>
    <w:rsid w:val="00993F87"/>
    <w:rsid w:val="00995E2D"/>
    <w:rsid w:val="0099606E"/>
    <w:rsid w:val="0099712E"/>
    <w:rsid w:val="009978FE"/>
    <w:rsid w:val="009A0D43"/>
    <w:rsid w:val="009A29E9"/>
    <w:rsid w:val="009A3854"/>
    <w:rsid w:val="009A3F41"/>
    <w:rsid w:val="009A451B"/>
    <w:rsid w:val="009A544A"/>
    <w:rsid w:val="009A58F9"/>
    <w:rsid w:val="009A5EEF"/>
    <w:rsid w:val="009B0A21"/>
    <w:rsid w:val="009B0EF4"/>
    <w:rsid w:val="009B14EB"/>
    <w:rsid w:val="009B1546"/>
    <w:rsid w:val="009B189E"/>
    <w:rsid w:val="009B252E"/>
    <w:rsid w:val="009B2F07"/>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6E0"/>
    <w:rsid w:val="009D1C36"/>
    <w:rsid w:val="009D3442"/>
    <w:rsid w:val="009D5099"/>
    <w:rsid w:val="009D579C"/>
    <w:rsid w:val="009D6090"/>
    <w:rsid w:val="009D6B6D"/>
    <w:rsid w:val="009E0CF7"/>
    <w:rsid w:val="009E1EFB"/>
    <w:rsid w:val="009E2A69"/>
    <w:rsid w:val="009E2E8A"/>
    <w:rsid w:val="009E33D4"/>
    <w:rsid w:val="009E39B8"/>
    <w:rsid w:val="009E59CB"/>
    <w:rsid w:val="009E663F"/>
    <w:rsid w:val="009E6C5B"/>
    <w:rsid w:val="009F07FC"/>
    <w:rsid w:val="009F0952"/>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41C"/>
    <w:rsid w:val="00A06EAD"/>
    <w:rsid w:val="00A06F5D"/>
    <w:rsid w:val="00A071B3"/>
    <w:rsid w:val="00A10B26"/>
    <w:rsid w:val="00A112BF"/>
    <w:rsid w:val="00A12206"/>
    <w:rsid w:val="00A1307C"/>
    <w:rsid w:val="00A132C3"/>
    <w:rsid w:val="00A137EE"/>
    <w:rsid w:val="00A13E5B"/>
    <w:rsid w:val="00A14048"/>
    <w:rsid w:val="00A14586"/>
    <w:rsid w:val="00A146A7"/>
    <w:rsid w:val="00A14968"/>
    <w:rsid w:val="00A154B4"/>
    <w:rsid w:val="00A15861"/>
    <w:rsid w:val="00A15B02"/>
    <w:rsid w:val="00A16304"/>
    <w:rsid w:val="00A16B40"/>
    <w:rsid w:val="00A16E58"/>
    <w:rsid w:val="00A17AC7"/>
    <w:rsid w:val="00A20A0D"/>
    <w:rsid w:val="00A20D7C"/>
    <w:rsid w:val="00A211AD"/>
    <w:rsid w:val="00A21AA0"/>
    <w:rsid w:val="00A25107"/>
    <w:rsid w:val="00A27594"/>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0F0"/>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0B24"/>
    <w:rsid w:val="00A71ABC"/>
    <w:rsid w:val="00A738AA"/>
    <w:rsid w:val="00A73E40"/>
    <w:rsid w:val="00A744EB"/>
    <w:rsid w:val="00A74EAB"/>
    <w:rsid w:val="00A75B57"/>
    <w:rsid w:val="00A75C9A"/>
    <w:rsid w:val="00A76861"/>
    <w:rsid w:val="00A7694A"/>
    <w:rsid w:val="00A76D7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5060"/>
    <w:rsid w:val="00A95896"/>
    <w:rsid w:val="00A9682B"/>
    <w:rsid w:val="00A97425"/>
    <w:rsid w:val="00A979E1"/>
    <w:rsid w:val="00AA0DD9"/>
    <w:rsid w:val="00AA245D"/>
    <w:rsid w:val="00AA2E85"/>
    <w:rsid w:val="00AA3EDC"/>
    <w:rsid w:val="00AA4147"/>
    <w:rsid w:val="00AA41AC"/>
    <w:rsid w:val="00AA5082"/>
    <w:rsid w:val="00AA6D09"/>
    <w:rsid w:val="00AA732C"/>
    <w:rsid w:val="00AA7CAE"/>
    <w:rsid w:val="00AB23A0"/>
    <w:rsid w:val="00AB2CA2"/>
    <w:rsid w:val="00AB3E28"/>
    <w:rsid w:val="00AB618A"/>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701"/>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1B90"/>
    <w:rsid w:val="00B02927"/>
    <w:rsid w:val="00B03058"/>
    <w:rsid w:val="00B03338"/>
    <w:rsid w:val="00B03429"/>
    <w:rsid w:val="00B05426"/>
    <w:rsid w:val="00B063A7"/>
    <w:rsid w:val="00B0669C"/>
    <w:rsid w:val="00B07218"/>
    <w:rsid w:val="00B07E7C"/>
    <w:rsid w:val="00B112DB"/>
    <w:rsid w:val="00B114F6"/>
    <w:rsid w:val="00B12D87"/>
    <w:rsid w:val="00B130A2"/>
    <w:rsid w:val="00B13382"/>
    <w:rsid w:val="00B13C01"/>
    <w:rsid w:val="00B13DFB"/>
    <w:rsid w:val="00B15E1D"/>
    <w:rsid w:val="00B1652C"/>
    <w:rsid w:val="00B17BEE"/>
    <w:rsid w:val="00B17C22"/>
    <w:rsid w:val="00B21630"/>
    <w:rsid w:val="00B21766"/>
    <w:rsid w:val="00B2262C"/>
    <w:rsid w:val="00B22AD5"/>
    <w:rsid w:val="00B23776"/>
    <w:rsid w:val="00B239EC"/>
    <w:rsid w:val="00B24928"/>
    <w:rsid w:val="00B259ED"/>
    <w:rsid w:val="00B25BCF"/>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3C11"/>
    <w:rsid w:val="00B4425B"/>
    <w:rsid w:val="00B44685"/>
    <w:rsid w:val="00B4523E"/>
    <w:rsid w:val="00B45345"/>
    <w:rsid w:val="00B464BF"/>
    <w:rsid w:val="00B469F2"/>
    <w:rsid w:val="00B46A11"/>
    <w:rsid w:val="00B46A41"/>
    <w:rsid w:val="00B47537"/>
    <w:rsid w:val="00B476EC"/>
    <w:rsid w:val="00B47C4E"/>
    <w:rsid w:val="00B5019E"/>
    <w:rsid w:val="00B5090D"/>
    <w:rsid w:val="00B51056"/>
    <w:rsid w:val="00B51A73"/>
    <w:rsid w:val="00B52D4D"/>
    <w:rsid w:val="00B53334"/>
    <w:rsid w:val="00B533EC"/>
    <w:rsid w:val="00B53C1F"/>
    <w:rsid w:val="00B558C5"/>
    <w:rsid w:val="00B55C4F"/>
    <w:rsid w:val="00B55E16"/>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1651"/>
    <w:rsid w:val="00B72276"/>
    <w:rsid w:val="00B722B1"/>
    <w:rsid w:val="00B72B27"/>
    <w:rsid w:val="00B734A1"/>
    <w:rsid w:val="00B7495D"/>
    <w:rsid w:val="00B75FE2"/>
    <w:rsid w:val="00B7656C"/>
    <w:rsid w:val="00B765B2"/>
    <w:rsid w:val="00B769E5"/>
    <w:rsid w:val="00B76AE9"/>
    <w:rsid w:val="00B81721"/>
    <w:rsid w:val="00B81734"/>
    <w:rsid w:val="00B8268F"/>
    <w:rsid w:val="00B8281F"/>
    <w:rsid w:val="00B82DB5"/>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23DE"/>
    <w:rsid w:val="00B9503E"/>
    <w:rsid w:val="00B95DD1"/>
    <w:rsid w:val="00B97652"/>
    <w:rsid w:val="00B97C6E"/>
    <w:rsid w:val="00BA01F9"/>
    <w:rsid w:val="00BA053B"/>
    <w:rsid w:val="00BA1DA7"/>
    <w:rsid w:val="00BA2070"/>
    <w:rsid w:val="00BA2351"/>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CEE"/>
    <w:rsid w:val="00BC0F3C"/>
    <w:rsid w:val="00BC13AF"/>
    <w:rsid w:val="00BC1DAF"/>
    <w:rsid w:val="00BC1ECC"/>
    <w:rsid w:val="00BC214E"/>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9F7"/>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7DC"/>
    <w:rsid w:val="00BE7D46"/>
    <w:rsid w:val="00BF041B"/>
    <w:rsid w:val="00BF0C5C"/>
    <w:rsid w:val="00BF13B6"/>
    <w:rsid w:val="00BF140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140"/>
    <w:rsid w:val="00C06D8B"/>
    <w:rsid w:val="00C077BC"/>
    <w:rsid w:val="00C07FFB"/>
    <w:rsid w:val="00C11C22"/>
    <w:rsid w:val="00C124A6"/>
    <w:rsid w:val="00C12EA8"/>
    <w:rsid w:val="00C12F43"/>
    <w:rsid w:val="00C150B4"/>
    <w:rsid w:val="00C154D8"/>
    <w:rsid w:val="00C15E9C"/>
    <w:rsid w:val="00C17828"/>
    <w:rsid w:val="00C2080E"/>
    <w:rsid w:val="00C20D7F"/>
    <w:rsid w:val="00C21F48"/>
    <w:rsid w:val="00C22B8E"/>
    <w:rsid w:val="00C24446"/>
    <w:rsid w:val="00C263BA"/>
    <w:rsid w:val="00C264DF"/>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CC4"/>
    <w:rsid w:val="00C42DCB"/>
    <w:rsid w:val="00C4370B"/>
    <w:rsid w:val="00C43807"/>
    <w:rsid w:val="00C44106"/>
    <w:rsid w:val="00C454EB"/>
    <w:rsid w:val="00C45696"/>
    <w:rsid w:val="00C473C1"/>
    <w:rsid w:val="00C478B7"/>
    <w:rsid w:val="00C525E5"/>
    <w:rsid w:val="00C52D55"/>
    <w:rsid w:val="00C533AD"/>
    <w:rsid w:val="00C53CE2"/>
    <w:rsid w:val="00C540F1"/>
    <w:rsid w:val="00C556C7"/>
    <w:rsid w:val="00C569D4"/>
    <w:rsid w:val="00C57516"/>
    <w:rsid w:val="00C6194C"/>
    <w:rsid w:val="00C61FB0"/>
    <w:rsid w:val="00C636C8"/>
    <w:rsid w:val="00C643E1"/>
    <w:rsid w:val="00C64731"/>
    <w:rsid w:val="00C64D59"/>
    <w:rsid w:val="00C64FF3"/>
    <w:rsid w:val="00C65958"/>
    <w:rsid w:val="00C66583"/>
    <w:rsid w:val="00C677C0"/>
    <w:rsid w:val="00C71199"/>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39F"/>
    <w:rsid w:val="00C856F5"/>
    <w:rsid w:val="00C85F15"/>
    <w:rsid w:val="00C86098"/>
    <w:rsid w:val="00C874D3"/>
    <w:rsid w:val="00C877BD"/>
    <w:rsid w:val="00C87C7B"/>
    <w:rsid w:val="00C87F75"/>
    <w:rsid w:val="00C90BCA"/>
    <w:rsid w:val="00C914CF"/>
    <w:rsid w:val="00C93992"/>
    <w:rsid w:val="00C93A2C"/>
    <w:rsid w:val="00C93C6B"/>
    <w:rsid w:val="00C9528C"/>
    <w:rsid w:val="00C96C22"/>
    <w:rsid w:val="00C970AD"/>
    <w:rsid w:val="00CA028E"/>
    <w:rsid w:val="00CA1240"/>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D1BF4"/>
    <w:rsid w:val="00CD22EF"/>
    <w:rsid w:val="00CD2714"/>
    <w:rsid w:val="00CD2BEC"/>
    <w:rsid w:val="00CD37F7"/>
    <w:rsid w:val="00CD4B04"/>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83B"/>
    <w:rsid w:val="00CE7D37"/>
    <w:rsid w:val="00CF17FB"/>
    <w:rsid w:val="00CF1EA7"/>
    <w:rsid w:val="00CF1ECA"/>
    <w:rsid w:val="00CF3FB9"/>
    <w:rsid w:val="00CF567B"/>
    <w:rsid w:val="00CF6A4F"/>
    <w:rsid w:val="00CF77C1"/>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28B"/>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6D33"/>
    <w:rsid w:val="00D2761F"/>
    <w:rsid w:val="00D27DAA"/>
    <w:rsid w:val="00D3113F"/>
    <w:rsid w:val="00D311D4"/>
    <w:rsid w:val="00D322C9"/>
    <w:rsid w:val="00D32B65"/>
    <w:rsid w:val="00D32CB8"/>
    <w:rsid w:val="00D3362E"/>
    <w:rsid w:val="00D33DB6"/>
    <w:rsid w:val="00D3430E"/>
    <w:rsid w:val="00D34342"/>
    <w:rsid w:val="00D344BA"/>
    <w:rsid w:val="00D3456B"/>
    <w:rsid w:val="00D35033"/>
    <w:rsid w:val="00D366DA"/>
    <w:rsid w:val="00D4004E"/>
    <w:rsid w:val="00D40630"/>
    <w:rsid w:val="00D41BDC"/>
    <w:rsid w:val="00D42ACF"/>
    <w:rsid w:val="00D42CE7"/>
    <w:rsid w:val="00D439C3"/>
    <w:rsid w:val="00D443A3"/>
    <w:rsid w:val="00D452EE"/>
    <w:rsid w:val="00D45675"/>
    <w:rsid w:val="00D45BC5"/>
    <w:rsid w:val="00D46979"/>
    <w:rsid w:val="00D4718E"/>
    <w:rsid w:val="00D50279"/>
    <w:rsid w:val="00D50F0A"/>
    <w:rsid w:val="00D51495"/>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02B8"/>
    <w:rsid w:val="00D808EB"/>
    <w:rsid w:val="00D82505"/>
    <w:rsid w:val="00D829F4"/>
    <w:rsid w:val="00D83E4B"/>
    <w:rsid w:val="00D840D0"/>
    <w:rsid w:val="00D84CA8"/>
    <w:rsid w:val="00D87579"/>
    <w:rsid w:val="00D8764C"/>
    <w:rsid w:val="00D8791A"/>
    <w:rsid w:val="00D919A0"/>
    <w:rsid w:val="00D91E7E"/>
    <w:rsid w:val="00D9211E"/>
    <w:rsid w:val="00D922B0"/>
    <w:rsid w:val="00D929E3"/>
    <w:rsid w:val="00D94DBD"/>
    <w:rsid w:val="00D95652"/>
    <w:rsid w:val="00D9590A"/>
    <w:rsid w:val="00D959FC"/>
    <w:rsid w:val="00D95E3B"/>
    <w:rsid w:val="00D96785"/>
    <w:rsid w:val="00D968B6"/>
    <w:rsid w:val="00DA009E"/>
    <w:rsid w:val="00DA109F"/>
    <w:rsid w:val="00DA12C5"/>
    <w:rsid w:val="00DA1A5F"/>
    <w:rsid w:val="00DA1B6F"/>
    <w:rsid w:val="00DA2400"/>
    <w:rsid w:val="00DA279C"/>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6C6E"/>
    <w:rsid w:val="00DB776B"/>
    <w:rsid w:val="00DB7F76"/>
    <w:rsid w:val="00DC0804"/>
    <w:rsid w:val="00DC114E"/>
    <w:rsid w:val="00DC1AF0"/>
    <w:rsid w:val="00DC2B1A"/>
    <w:rsid w:val="00DC3A0B"/>
    <w:rsid w:val="00DC3F72"/>
    <w:rsid w:val="00DC46C5"/>
    <w:rsid w:val="00DC4B42"/>
    <w:rsid w:val="00DC6D83"/>
    <w:rsid w:val="00DC726F"/>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3A11"/>
    <w:rsid w:val="00DE4A22"/>
    <w:rsid w:val="00DE4B1D"/>
    <w:rsid w:val="00DE5366"/>
    <w:rsid w:val="00DE6EAE"/>
    <w:rsid w:val="00DE7421"/>
    <w:rsid w:val="00DE76AB"/>
    <w:rsid w:val="00DF06CF"/>
    <w:rsid w:val="00DF0B37"/>
    <w:rsid w:val="00DF24A6"/>
    <w:rsid w:val="00DF2C98"/>
    <w:rsid w:val="00DF2F68"/>
    <w:rsid w:val="00DF2FF1"/>
    <w:rsid w:val="00DF39D6"/>
    <w:rsid w:val="00DF46A9"/>
    <w:rsid w:val="00DF4CBA"/>
    <w:rsid w:val="00DF4DAB"/>
    <w:rsid w:val="00DF7EFA"/>
    <w:rsid w:val="00E03C28"/>
    <w:rsid w:val="00E03D39"/>
    <w:rsid w:val="00E04BFB"/>
    <w:rsid w:val="00E04FF6"/>
    <w:rsid w:val="00E05FDF"/>
    <w:rsid w:val="00E100DE"/>
    <w:rsid w:val="00E1127D"/>
    <w:rsid w:val="00E11BE3"/>
    <w:rsid w:val="00E11BFB"/>
    <w:rsid w:val="00E1335A"/>
    <w:rsid w:val="00E1490A"/>
    <w:rsid w:val="00E14B54"/>
    <w:rsid w:val="00E15203"/>
    <w:rsid w:val="00E15327"/>
    <w:rsid w:val="00E1559D"/>
    <w:rsid w:val="00E16082"/>
    <w:rsid w:val="00E162CF"/>
    <w:rsid w:val="00E163C1"/>
    <w:rsid w:val="00E16541"/>
    <w:rsid w:val="00E16E53"/>
    <w:rsid w:val="00E172B0"/>
    <w:rsid w:val="00E209EC"/>
    <w:rsid w:val="00E20CC9"/>
    <w:rsid w:val="00E211C3"/>
    <w:rsid w:val="00E21262"/>
    <w:rsid w:val="00E24955"/>
    <w:rsid w:val="00E24EAF"/>
    <w:rsid w:val="00E25E80"/>
    <w:rsid w:val="00E27B22"/>
    <w:rsid w:val="00E309B2"/>
    <w:rsid w:val="00E3111D"/>
    <w:rsid w:val="00E319DB"/>
    <w:rsid w:val="00E32D30"/>
    <w:rsid w:val="00E33ED8"/>
    <w:rsid w:val="00E353CC"/>
    <w:rsid w:val="00E35E35"/>
    <w:rsid w:val="00E366A0"/>
    <w:rsid w:val="00E374E6"/>
    <w:rsid w:val="00E40A35"/>
    <w:rsid w:val="00E420C0"/>
    <w:rsid w:val="00E421B2"/>
    <w:rsid w:val="00E42209"/>
    <w:rsid w:val="00E427E1"/>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07C"/>
    <w:rsid w:val="00E65303"/>
    <w:rsid w:val="00E65BE5"/>
    <w:rsid w:val="00E660FA"/>
    <w:rsid w:val="00E6719E"/>
    <w:rsid w:val="00E678D6"/>
    <w:rsid w:val="00E67AD1"/>
    <w:rsid w:val="00E7011F"/>
    <w:rsid w:val="00E707C0"/>
    <w:rsid w:val="00E71D20"/>
    <w:rsid w:val="00E720C3"/>
    <w:rsid w:val="00E720E8"/>
    <w:rsid w:val="00E72E49"/>
    <w:rsid w:val="00E75066"/>
    <w:rsid w:val="00E75819"/>
    <w:rsid w:val="00E77389"/>
    <w:rsid w:val="00E77967"/>
    <w:rsid w:val="00E8007D"/>
    <w:rsid w:val="00E80541"/>
    <w:rsid w:val="00E80C01"/>
    <w:rsid w:val="00E81A43"/>
    <w:rsid w:val="00E829EA"/>
    <w:rsid w:val="00E82B35"/>
    <w:rsid w:val="00E83F69"/>
    <w:rsid w:val="00E841BE"/>
    <w:rsid w:val="00E84D36"/>
    <w:rsid w:val="00E84EFB"/>
    <w:rsid w:val="00E861E6"/>
    <w:rsid w:val="00E864AC"/>
    <w:rsid w:val="00E86EC8"/>
    <w:rsid w:val="00E87DB2"/>
    <w:rsid w:val="00E903F6"/>
    <w:rsid w:val="00E91F1A"/>
    <w:rsid w:val="00E932DB"/>
    <w:rsid w:val="00E94DE8"/>
    <w:rsid w:val="00E94F2F"/>
    <w:rsid w:val="00E95168"/>
    <w:rsid w:val="00E95892"/>
    <w:rsid w:val="00E95D7F"/>
    <w:rsid w:val="00E965CF"/>
    <w:rsid w:val="00E9777D"/>
    <w:rsid w:val="00EA1D4E"/>
    <w:rsid w:val="00EA3809"/>
    <w:rsid w:val="00EA39F5"/>
    <w:rsid w:val="00EA4F35"/>
    <w:rsid w:val="00EA50D4"/>
    <w:rsid w:val="00EA52BD"/>
    <w:rsid w:val="00EA5B82"/>
    <w:rsid w:val="00EB02DF"/>
    <w:rsid w:val="00EB1B82"/>
    <w:rsid w:val="00EB28E7"/>
    <w:rsid w:val="00EB328E"/>
    <w:rsid w:val="00EB4A02"/>
    <w:rsid w:val="00EB4B0E"/>
    <w:rsid w:val="00EB5482"/>
    <w:rsid w:val="00EB6065"/>
    <w:rsid w:val="00EB78DF"/>
    <w:rsid w:val="00EC069B"/>
    <w:rsid w:val="00EC0FDA"/>
    <w:rsid w:val="00EC1C0E"/>
    <w:rsid w:val="00EC1DFF"/>
    <w:rsid w:val="00EC2237"/>
    <w:rsid w:val="00EC48A2"/>
    <w:rsid w:val="00EC60DC"/>
    <w:rsid w:val="00EC658C"/>
    <w:rsid w:val="00EC7FB2"/>
    <w:rsid w:val="00ED0D4A"/>
    <w:rsid w:val="00ED361B"/>
    <w:rsid w:val="00ED3ACB"/>
    <w:rsid w:val="00ED6105"/>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34B8"/>
    <w:rsid w:val="00F14445"/>
    <w:rsid w:val="00F14700"/>
    <w:rsid w:val="00F14B65"/>
    <w:rsid w:val="00F151D6"/>
    <w:rsid w:val="00F161E2"/>
    <w:rsid w:val="00F171FA"/>
    <w:rsid w:val="00F17BAF"/>
    <w:rsid w:val="00F202E8"/>
    <w:rsid w:val="00F20DA4"/>
    <w:rsid w:val="00F21A59"/>
    <w:rsid w:val="00F2288C"/>
    <w:rsid w:val="00F2356E"/>
    <w:rsid w:val="00F23A29"/>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59E"/>
    <w:rsid w:val="00F41F2F"/>
    <w:rsid w:val="00F4341D"/>
    <w:rsid w:val="00F4463D"/>
    <w:rsid w:val="00F44B7F"/>
    <w:rsid w:val="00F4522D"/>
    <w:rsid w:val="00F46B22"/>
    <w:rsid w:val="00F46B23"/>
    <w:rsid w:val="00F47558"/>
    <w:rsid w:val="00F50166"/>
    <w:rsid w:val="00F501E7"/>
    <w:rsid w:val="00F515DA"/>
    <w:rsid w:val="00F52405"/>
    <w:rsid w:val="00F52786"/>
    <w:rsid w:val="00F52A28"/>
    <w:rsid w:val="00F53C71"/>
    <w:rsid w:val="00F545AD"/>
    <w:rsid w:val="00F54A63"/>
    <w:rsid w:val="00F54E13"/>
    <w:rsid w:val="00F565FD"/>
    <w:rsid w:val="00F5661F"/>
    <w:rsid w:val="00F5670C"/>
    <w:rsid w:val="00F56DED"/>
    <w:rsid w:val="00F57FD8"/>
    <w:rsid w:val="00F604D4"/>
    <w:rsid w:val="00F60965"/>
    <w:rsid w:val="00F60B3C"/>
    <w:rsid w:val="00F611C0"/>
    <w:rsid w:val="00F6193F"/>
    <w:rsid w:val="00F61A9B"/>
    <w:rsid w:val="00F61D56"/>
    <w:rsid w:val="00F628D4"/>
    <w:rsid w:val="00F62E4D"/>
    <w:rsid w:val="00F62FB4"/>
    <w:rsid w:val="00F62FF1"/>
    <w:rsid w:val="00F65B1E"/>
    <w:rsid w:val="00F66926"/>
    <w:rsid w:val="00F677D3"/>
    <w:rsid w:val="00F67B48"/>
    <w:rsid w:val="00F67BF4"/>
    <w:rsid w:val="00F67C9F"/>
    <w:rsid w:val="00F67F85"/>
    <w:rsid w:val="00F704E7"/>
    <w:rsid w:val="00F70ACA"/>
    <w:rsid w:val="00F7333C"/>
    <w:rsid w:val="00F7465F"/>
    <w:rsid w:val="00F7516F"/>
    <w:rsid w:val="00F752A9"/>
    <w:rsid w:val="00F754A6"/>
    <w:rsid w:val="00F755F8"/>
    <w:rsid w:val="00F760CC"/>
    <w:rsid w:val="00F7611A"/>
    <w:rsid w:val="00F77014"/>
    <w:rsid w:val="00F807FF"/>
    <w:rsid w:val="00F8101A"/>
    <w:rsid w:val="00F81895"/>
    <w:rsid w:val="00F822B2"/>
    <w:rsid w:val="00F82D8E"/>
    <w:rsid w:val="00F82EBD"/>
    <w:rsid w:val="00F862D9"/>
    <w:rsid w:val="00F86ACD"/>
    <w:rsid w:val="00F87C3C"/>
    <w:rsid w:val="00F87D64"/>
    <w:rsid w:val="00F87FF3"/>
    <w:rsid w:val="00F909F9"/>
    <w:rsid w:val="00F90E9C"/>
    <w:rsid w:val="00F91118"/>
    <w:rsid w:val="00F92A85"/>
    <w:rsid w:val="00F94AAC"/>
    <w:rsid w:val="00F94D17"/>
    <w:rsid w:val="00F955F3"/>
    <w:rsid w:val="00F9592C"/>
    <w:rsid w:val="00F959DB"/>
    <w:rsid w:val="00F971DA"/>
    <w:rsid w:val="00F9727E"/>
    <w:rsid w:val="00F97A33"/>
    <w:rsid w:val="00FA107C"/>
    <w:rsid w:val="00FA175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57CA"/>
    <w:rsid w:val="00FC65D0"/>
    <w:rsid w:val="00FC7071"/>
    <w:rsid w:val="00FC7A6B"/>
    <w:rsid w:val="00FC7AF1"/>
    <w:rsid w:val="00FD177D"/>
    <w:rsid w:val="00FD26B6"/>
    <w:rsid w:val="00FD29BB"/>
    <w:rsid w:val="00FD2D2A"/>
    <w:rsid w:val="00FD3EB9"/>
    <w:rsid w:val="00FD4EF5"/>
    <w:rsid w:val="00FD65CB"/>
    <w:rsid w:val="00FD661B"/>
    <w:rsid w:val="00FD6F9E"/>
    <w:rsid w:val="00FD7B5B"/>
    <w:rsid w:val="00FE16DE"/>
    <w:rsid w:val="00FE1734"/>
    <w:rsid w:val="00FE3806"/>
    <w:rsid w:val="00FE6F1C"/>
    <w:rsid w:val="00FE7A23"/>
    <w:rsid w:val="00FF07EE"/>
    <w:rsid w:val="00FF0812"/>
    <w:rsid w:val="00FF0B83"/>
    <w:rsid w:val="00FF0B89"/>
    <w:rsid w:val="00FF1CFC"/>
    <w:rsid w:val="00FF2722"/>
    <w:rsid w:val="00FF5BA1"/>
    <w:rsid w:val="00FF6300"/>
    <w:rsid w:val="00FF6CB1"/>
    <w:rsid w:val="00FF7D96"/>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pPr>
      <w:keepNext/>
      <w:suppressAutoHyphens/>
      <w:jc w:val="center"/>
      <w:outlineLvl w:val="0"/>
    </w:pPr>
    <w:rPr>
      <w:rFonts w:ascii="TimesET" w:hAnsi="TimesET"/>
      <w:sz w:val="28"/>
      <w:lang w:val="x-none" w:eastAsia="x-none"/>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paragraph" w:styleId="4">
    <w:name w:val="heading 4"/>
    <w:basedOn w:val="a"/>
    <w:next w:val="a"/>
    <w:link w:val="40"/>
    <w:unhideWhenUsed/>
    <w:qFormat/>
    <w:rsid w:val="00C93C6B"/>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C93C6B"/>
    <w:pPr>
      <w:keepNext/>
      <w:ind w:right="99"/>
      <w:outlineLvl w:val="4"/>
    </w:pPr>
    <w:rPr>
      <w:rFonts w:ascii="TimesET" w:hAnsi="TimesET"/>
      <w:color w:val="000080"/>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rsid w:val="00BE3D8F"/>
    <w:pPr>
      <w:tabs>
        <w:tab w:val="center" w:pos="4677"/>
        <w:tab w:val="right" w:pos="9355"/>
      </w:tabs>
    </w:pPr>
  </w:style>
  <w:style w:type="character" w:customStyle="1" w:styleId="af">
    <w:name w:val="Нижний колонтитул Знак"/>
    <w:link w:val="ae"/>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rsid w:val="004821B0"/>
    <w:pPr>
      <w:spacing w:after="120" w:line="480" w:lineRule="auto"/>
    </w:pPr>
  </w:style>
  <w:style w:type="character" w:customStyle="1" w:styleId="22">
    <w:name w:val="Основной текст 2 Знак"/>
    <w:aliases w:val="Знак Знак"/>
    <w:link w:val="21"/>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rsid w:val="00AB3E28"/>
    <w:pPr>
      <w:widowControl w:val="0"/>
      <w:autoSpaceDE w:val="0"/>
      <w:autoSpaceDN w:val="0"/>
      <w:adjustRightInd w:val="0"/>
    </w:pPr>
    <w:rPr>
      <w:rFonts w:ascii="Arial" w:hAnsi="Arial" w:cs="Arial"/>
      <w:b/>
      <w:bCs/>
    </w:rPr>
  </w:style>
  <w:style w:type="paragraph" w:styleId="af2">
    <w:name w:val="Balloon Text"/>
    <w:basedOn w:val="a"/>
    <w:link w:val="af3"/>
    <w:unhideWhenUsed/>
    <w:rsid w:val="00AB3E28"/>
    <w:rPr>
      <w:rFonts w:ascii="Tahoma" w:hAnsi="Tahoma" w:cs="Tahoma"/>
      <w:sz w:val="16"/>
      <w:szCs w:val="16"/>
    </w:rPr>
  </w:style>
  <w:style w:type="character" w:customStyle="1" w:styleId="af3">
    <w:name w:val="Текст выноски Знак"/>
    <w:link w:val="af2"/>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character" w:customStyle="1" w:styleId="40">
    <w:name w:val="Заголовок 4 Знак"/>
    <w:link w:val="4"/>
    <w:rsid w:val="00C93C6B"/>
    <w:rPr>
      <w:rFonts w:ascii="Calibri" w:hAnsi="Calibri"/>
      <w:b/>
      <w:bCs/>
      <w:sz w:val="28"/>
      <w:szCs w:val="28"/>
      <w:lang w:val="x-none" w:eastAsia="x-none"/>
    </w:rPr>
  </w:style>
  <w:style w:type="character" w:customStyle="1" w:styleId="50">
    <w:name w:val="Заголовок 5 Знак"/>
    <w:link w:val="5"/>
    <w:rsid w:val="00C93C6B"/>
    <w:rPr>
      <w:rFonts w:ascii="TimesET" w:hAnsi="TimesET"/>
      <w:color w:val="000080"/>
      <w:sz w:val="28"/>
      <w:szCs w:val="28"/>
      <w:u w:val="single"/>
      <w:lang w:val="x-none" w:eastAsia="x-none"/>
    </w:rPr>
  </w:style>
  <w:style w:type="character" w:customStyle="1" w:styleId="20">
    <w:name w:val="Заголовок 2 Знак"/>
    <w:link w:val="2"/>
    <w:uiPriority w:val="9"/>
    <w:qFormat/>
    <w:rsid w:val="00C93C6B"/>
    <w:rPr>
      <w:sz w:val="28"/>
      <w:szCs w:val="24"/>
    </w:rPr>
  </w:style>
  <w:style w:type="character" w:customStyle="1" w:styleId="26">
    <w:name w:val="Основной текст (2)_"/>
    <w:link w:val="27"/>
    <w:rsid w:val="00C93C6B"/>
    <w:rPr>
      <w:b/>
      <w:bCs/>
      <w:sz w:val="28"/>
      <w:szCs w:val="28"/>
      <w:shd w:val="clear" w:color="auto" w:fill="FFFFFF"/>
    </w:rPr>
  </w:style>
  <w:style w:type="character" w:customStyle="1" w:styleId="afd">
    <w:name w:val="Основной текст_"/>
    <w:link w:val="33"/>
    <w:rsid w:val="00C93C6B"/>
    <w:rPr>
      <w:sz w:val="27"/>
      <w:szCs w:val="27"/>
      <w:shd w:val="clear" w:color="auto" w:fill="FFFFFF"/>
    </w:rPr>
  </w:style>
  <w:style w:type="character" w:customStyle="1" w:styleId="28">
    <w:name w:val="Заголовок №2_"/>
    <w:link w:val="29"/>
    <w:rsid w:val="00C93C6B"/>
    <w:rPr>
      <w:b/>
      <w:bCs/>
      <w:sz w:val="28"/>
      <w:szCs w:val="28"/>
      <w:shd w:val="clear" w:color="auto" w:fill="FFFFFF"/>
    </w:rPr>
  </w:style>
  <w:style w:type="paragraph" w:customStyle="1" w:styleId="27">
    <w:name w:val="Основной текст (2)"/>
    <w:basedOn w:val="a"/>
    <w:link w:val="26"/>
    <w:rsid w:val="00C93C6B"/>
    <w:pPr>
      <w:widowControl w:val="0"/>
      <w:shd w:val="clear" w:color="auto" w:fill="FFFFFF"/>
      <w:spacing w:after="180" w:line="331" w:lineRule="exact"/>
      <w:jc w:val="center"/>
    </w:pPr>
    <w:rPr>
      <w:b/>
      <w:bCs/>
      <w:sz w:val="28"/>
      <w:szCs w:val="28"/>
    </w:rPr>
  </w:style>
  <w:style w:type="paragraph" w:customStyle="1" w:styleId="33">
    <w:name w:val="Основной текст3"/>
    <w:basedOn w:val="a"/>
    <w:link w:val="afd"/>
    <w:rsid w:val="00C93C6B"/>
    <w:pPr>
      <w:widowControl w:val="0"/>
      <w:shd w:val="clear" w:color="auto" w:fill="FFFFFF"/>
      <w:spacing w:before="420" w:line="485" w:lineRule="exact"/>
      <w:jc w:val="both"/>
    </w:pPr>
    <w:rPr>
      <w:sz w:val="27"/>
      <w:szCs w:val="27"/>
    </w:rPr>
  </w:style>
  <w:style w:type="paragraph" w:customStyle="1" w:styleId="29">
    <w:name w:val="Заголовок №2"/>
    <w:basedOn w:val="a"/>
    <w:link w:val="28"/>
    <w:rsid w:val="00C93C6B"/>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rsid w:val="00C93C6B"/>
    <w:rPr>
      <w:b/>
      <w:bCs/>
      <w:color w:val="000000"/>
      <w:spacing w:val="0"/>
      <w:w w:val="100"/>
      <w:position w:val="0"/>
      <w:sz w:val="28"/>
      <w:szCs w:val="28"/>
      <w:shd w:val="clear" w:color="auto" w:fill="FFFFFF"/>
      <w:lang w:val="ru-RU"/>
    </w:rPr>
  </w:style>
  <w:style w:type="character" w:customStyle="1" w:styleId="15">
    <w:name w:val="Основной текст1"/>
    <w:rsid w:val="00C93C6B"/>
    <w:rPr>
      <w:color w:val="000000"/>
      <w:spacing w:val="0"/>
      <w:w w:val="100"/>
      <w:position w:val="0"/>
      <w:sz w:val="27"/>
      <w:szCs w:val="27"/>
      <w:shd w:val="clear" w:color="auto" w:fill="FFFFFF"/>
      <w:lang w:val="ru-RU"/>
    </w:rPr>
  </w:style>
  <w:style w:type="character" w:customStyle="1" w:styleId="2a">
    <w:name w:val="Основной текст2"/>
    <w:rsid w:val="00C93C6B"/>
    <w:rPr>
      <w:color w:val="000000"/>
      <w:spacing w:val="0"/>
      <w:w w:val="100"/>
      <w:position w:val="0"/>
      <w:sz w:val="27"/>
      <w:szCs w:val="27"/>
      <w:u w:val="single"/>
      <w:shd w:val="clear" w:color="auto" w:fill="FFFFFF"/>
      <w:lang w:val="ru-RU"/>
    </w:rPr>
  </w:style>
  <w:style w:type="paragraph" w:customStyle="1" w:styleId="afe">
    <w:name w:val="Прижатый влево"/>
    <w:basedOn w:val="a"/>
    <w:next w:val="a"/>
    <w:uiPriority w:val="99"/>
    <w:rsid w:val="00C93C6B"/>
    <w:pPr>
      <w:autoSpaceDE w:val="0"/>
      <w:autoSpaceDN w:val="0"/>
      <w:adjustRightInd w:val="0"/>
    </w:pPr>
    <w:rPr>
      <w:rFonts w:ascii="Arial" w:eastAsia="Calibri" w:hAnsi="Arial" w:cs="Arial"/>
      <w:lang w:eastAsia="en-US"/>
    </w:rPr>
  </w:style>
  <w:style w:type="paragraph" w:customStyle="1" w:styleId="2b">
    <w:name w:val="Знак2"/>
    <w:basedOn w:val="a"/>
    <w:rsid w:val="00C93C6B"/>
    <w:pPr>
      <w:spacing w:after="160" w:line="240" w:lineRule="exact"/>
    </w:pPr>
    <w:rPr>
      <w:rFonts w:ascii="Verdana" w:hAnsi="Verdana" w:cs="Verdana"/>
      <w:sz w:val="20"/>
      <w:szCs w:val="20"/>
      <w:lang w:val="en-US" w:eastAsia="en-US"/>
    </w:rPr>
  </w:style>
  <w:style w:type="character" w:customStyle="1" w:styleId="extended-textfull">
    <w:name w:val="extended-text__full"/>
    <w:rsid w:val="00C93C6B"/>
  </w:style>
  <w:style w:type="character" w:customStyle="1" w:styleId="extended-textshort">
    <w:name w:val="extended-text__short"/>
    <w:rsid w:val="00C93C6B"/>
  </w:style>
  <w:style w:type="character" w:styleId="aff">
    <w:name w:val="Strong"/>
    <w:uiPriority w:val="22"/>
    <w:qFormat/>
    <w:rsid w:val="00C93C6B"/>
    <w:rPr>
      <w:b/>
      <w:bCs/>
    </w:rPr>
  </w:style>
  <w:style w:type="paragraph" w:customStyle="1" w:styleId="16">
    <w:name w:val="Знак1"/>
    <w:basedOn w:val="a"/>
    <w:rsid w:val="00C93C6B"/>
    <w:rPr>
      <w:rFonts w:ascii="Verdana" w:hAnsi="Verdana" w:cs="Verdana"/>
      <w:sz w:val="20"/>
      <w:szCs w:val="20"/>
      <w:lang w:val="en-US" w:eastAsia="en-US"/>
    </w:rPr>
  </w:style>
  <w:style w:type="paragraph" w:styleId="aff0">
    <w:name w:val="Body Text"/>
    <w:basedOn w:val="a"/>
    <w:link w:val="aff1"/>
    <w:uiPriority w:val="99"/>
    <w:rsid w:val="00C93C6B"/>
    <w:pPr>
      <w:spacing w:after="120"/>
    </w:pPr>
  </w:style>
  <w:style w:type="character" w:customStyle="1" w:styleId="aff1">
    <w:name w:val="Основной текст Знак"/>
    <w:link w:val="aff0"/>
    <w:uiPriority w:val="99"/>
    <w:rsid w:val="00C93C6B"/>
    <w:rPr>
      <w:sz w:val="24"/>
      <w:szCs w:val="24"/>
    </w:rPr>
  </w:style>
  <w:style w:type="paragraph" w:customStyle="1" w:styleId="2c">
    <w:name w:val="Обычный2"/>
    <w:rsid w:val="00C93C6B"/>
    <w:pPr>
      <w:snapToGrid w:val="0"/>
      <w:spacing w:before="100" w:after="100"/>
    </w:pPr>
    <w:rPr>
      <w:sz w:val="24"/>
    </w:rPr>
  </w:style>
  <w:style w:type="paragraph" w:customStyle="1" w:styleId="ConsNormal">
    <w:name w:val="ConsNormal"/>
    <w:rsid w:val="00C93C6B"/>
    <w:pPr>
      <w:widowControl w:val="0"/>
      <w:autoSpaceDE w:val="0"/>
      <w:autoSpaceDN w:val="0"/>
      <w:adjustRightInd w:val="0"/>
      <w:ind w:firstLine="720"/>
    </w:pPr>
    <w:rPr>
      <w:rFonts w:ascii="Arial" w:hAnsi="Arial" w:cs="Arial"/>
    </w:rPr>
  </w:style>
  <w:style w:type="paragraph" w:customStyle="1" w:styleId="aff2">
    <w:name w:val="Объект"/>
    <w:basedOn w:val="a"/>
    <w:next w:val="a"/>
    <w:rsid w:val="00C93C6B"/>
    <w:pPr>
      <w:widowControl w:val="0"/>
      <w:autoSpaceDE w:val="0"/>
      <w:autoSpaceDN w:val="0"/>
      <w:adjustRightInd w:val="0"/>
      <w:jc w:val="both"/>
    </w:pPr>
    <w:rPr>
      <w:rFonts w:ascii="Arial" w:hAnsi="Arial" w:cs="Arial"/>
    </w:rPr>
  </w:style>
  <w:style w:type="table" w:customStyle="1" w:styleId="17">
    <w:name w:val="Сетка таблицы1"/>
    <w:basedOn w:val="a1"/>
    <w:next w:val="ab"/>
    <w:uiPriority w:val="59"/>
    <w:rsid w:val="00C93C6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93C6B"/>
    <w:pPr>
      <w:suppressAutoHyphens/>
      <w:autoSpaceDN w:val="0"/>
      <w:textAlignment w:val="baseline"/>
    </w:pPr>
    <w:rPr>
      <w:kern w:val="3"/>
      <w:sz w:val="24"/>
      <w:szCs w:val="24"/>
    </w:rPr>
  </w:style>
  <w:style w:type="paragraph" w:styleId="aff3">
    <w:name w:val="Normal (Web)"/>
    <w:basedOn w:val="a"/>
    <w:uiPriority w:val="99"/>
    <w:unhideWhenUsed/>
    <w:rsid w:val="00C93C6B"/>
    <w:pPr>
      <w:spacing w:before="100" w:beforeAutospacing="1" w:after="100" w:afterAutospacing="1"/>
    </w:pPr>
  </w:style>
  <w:style w:type="paragraph" w:customStyle="1" w:styleId="aff4">
    <w:name w:val="Нормальный (таблица)"/>
    <w:basedOn w:val="a"/>
    <w:next w:val="a"/>
    <w:uiPriority w:val="99"/>
    <w:rsid w:val="00C93C6B"/>
    <w:pPr>
      <w:widowControl w:val="0"/>
      <w:autoSpaceDE w:val="0"/>
      <w:autoSpaceDN w:val="0"/>
      <w:adjustRightInd w:val="0"/>
      <w:jc w:val="both"/>
    </w:pPr>
    <w:rPr>
      <w:rFonts w:ascii="Arial" w:hAnsi="Arial" w:cs="Arial"/>
    </w:rPr>
  </w:style>
  <w:style w:type="character" w:customStyle="1" w:styleId="af8">
    <w:name w:val="Абзац списка Знак"/>
    <w:link w:val="af7"/>
    <w:uiPriority w:val="34"/>
    <w:locked/>
    <w:rsid w:val="00C93C6B"/>
    <w:rPr>
      <w:rFonts w:ascii="Calibri" w:hAnsi="Calibri" w:cs="Calibri"/>
      <w:sz w:val="22"/>
      <w:szCs w:val="22"/>
      <w:lang w:eastAsia="en-US"/>
    </w:rPr>
  </w:style>
  <w:style w:type="paragraph" w:customStyle="1" w:styleId="aff5">
    <w:name w:val="Таблицы (моноширинный)"/>
    <w:basedOn w:val="a"/>
    <w:next w:val="a"/>
    <w:uiPriority w:val="99"/>
    <w:rsid w:val="00C93C6B"/>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C93C6B"/>
  </w:style>
  <w:style w:type="paragraph" w:customStyle="1" w:styleId="Doc-0">
    <w:name w:val="Doc-Т внутри нумерации"/>
    <w:basedOn w:val="a"/>
    <w:link w:val="Doc-"/>
    <w:uiPriority w:val="99"/>
    <w:rsid w:val="00C93C6B"/>
    <w:pPr>
      <w:spacing w:line="360" w:lineRule="auto"/>
      <w:ind w:left="720" w:firstLine="709"/>
      <w:jc w:val="both"/>
    </w:pPr>
    <w:rPr>
      <w:sz w:val="20"/>
      <w:szCs w:val="20"/>
    </w:rPr>
  </w:style>
  <w:style w:type="character" w:customStyle="1" w:styleId="nobr">
    <w:name w:val="nobr"/>
    <w:rsid w:val="00C93C6B"/>
  </w:style>
  <w:style w:type="paragraph" w:customStyle="1" w:styleId="210">
    <w:name w:val="Обычный21"/>
    <w:rsid w:val="00C93C6B"/>
    <w:pPr>
      <w:snapToGrid w:val="0"/>
      <w:spacing w:before="100" w:after="100"/>
    </w:pPr>
    <w:rPr>
      <w:sz w:val="24"/>
    </w:rPr>
  </w:style>
  <w:style w:type="character" w:customStyle="1" w:styleId="18">
    <w:name w:val="Текст выноски Знак1"/>
    <w:rsid w:val="00C93C6B"/>
    <w:rPr>
      <w:rFonts w:ascii="Tahoma" w:hAnsi="Tahoma" w:cs="Tahoma"/>
      <w:sz w:val="16"/>
      <w:szCs w:val="16"/>
    </w:rPr>
  </w:style>
  <w:style w:type="character" w:customStyle="1" w:styleId="211">
    <w:name w:val="Основной текст 2 Знак1"/>
    <w:rsid w:val="00C93C6B"/>
    <w:rPr>
      <w:sz w:val="24"/>
      <w:szCs w:val="24"/>
    </w:rPr>
  </w:style>
  <w:style w:type="paragraph" w:styleId="aff6">
    <w:name w:val="List"/>
    <w:basedOn w:val="a"/>
    <w:link w:val="aff7"/>
    <w:rsid w:val="00C93C6B"/>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f7">
    <w:name w:val="Список Знак"/>
    <w:link w:val="aff6"/>
    <w:locked/>
    <w:rsid w:val="00C93C6B"/>
    <w:rPr>
      <w:rFonts w:eastAsia="Calibri"/>
      <w:color w:val="000000"/>
      <w:spacing w:val="-3"/>
      <w:sz w:val="24"/>
      <w:lang w:val="x-none" w:eastAsia="x-none"/>
    </w:rPr>
  </w:style>
  <w:style w:type="paragraph" w:customStyle="1" w:styleId="aff8">
    <w:name w:val="Абзац"/>
    <w:basedOn w:val="a"/>
    <w:link w:val="aff9"/>
    <w:qFormat/>
    <w:rsid w:val="00C93C6B"/>
    <w:pPr>
      <w:spacing w:before="120" w:after="60"/>
      <w:ind w:firstLine="567"/>
      <w:jc w:val="both"/>
    </w:pPr>
    <w:rPr>
      <w:rFonts w:ascii="Calibri" w:hAnsi="Calibri"/>
      <w:lang w:val="x-none" w:eastAsia="x-none"/>
    </w:rPr>
  </w:style>
  <w:style w:type="character" w:customStyle="1" w:styleId="aff9">
    <w:name w:val="Абзац Знак"/>
    <w:link w:val="aff8"/>
    <w:rsid w:val="00C93C6B"/>
    <w:rPr>
      <w:rFonts w:ascii="Calibri" w:hAnsi="Calibri"/>
      <w:sz w:val="24"/>
      <w:szCs w:val="24"/>
      <w:lang w:val="x-none" w:eastAsia="x-none"/>
    </w:rPr>
  </w:style>
  <w:style w:type="paragraph" w:customStyle="1" w:styleId="Geonika">
    <w:name w:val="Geonika Обычный текст"/>
    <w:basedOn w:val="a"/>
    <w:link w:val="Geonika0"/>
    <w:qFormat/>
    <w:rsid w:val="00C93C6B"/>
    <w:pPr>
      <w:spacing w:before="120" w:after="60" w:line="276" w:lineRule="auto"/>
      <w:ind w:firstLine="567"/>
      <w:jc w:val="both"/>
    </w:pPr>
    <w:rPr>
      <w:rFonts w:ascii="Calibri" w:hAnsi="Calibri"/>
      <w:lang w:val="x-none" w:eastAsia="ar-SA" w:bidi="en-US"/>
    </w:rPr>
  </w:style>
  <w:style w:type="character" w:customStyle="1" w:styleId="Geonika0">
    <w:name w:val="Geonika Обычный текст Знак"/>
    <w:link w:val="Geonika"/>
    <w:rsid w:val="00C93C6B"/>
    <w:rPr>
      <w:rFonts w:ascii="Calibri" w:hAnsi="Calibri"/>
      <w:sz w:val="24"/>
      <w:szCs w:val="24"/>
      <w:lang w:val="x-none" w:eastAsia="ar-SA" w:bidi="en-US"/>
    </w:rPr>
  </w:style>
  <w:style w:type="paragraph" w:customStyle="1" w:styleId="G">
    <w:name w:val="G_Обычный текст"/>
    <w:basedOn w:val="aff8"/>
    <w:link w:val="G0"/>
    <w:qFormat/>
    <w:rsid w:val="00C93C6B"/>
    <w:pPr>
      <w:spacing w:line="276" w:lineRule="auto"/>
      <w:ind w:firstLine="709"/>
    </w:pPr>
  </w:style>
  <w:style w:type="character" w:customStyle="1" w:styleId="G0">
    <w:name w:val="G_Обычный текст Знак"/>
    <w:link w:val="G"/>
    <w:rsid w:val="00C93C6B"/>
    <w:rPr>
      <w:rFonts w:ascii="Calibri" w:hAnsi="Calibri"/>
      <w:sz w:val="24"/>
      <w:szCs w:val="24"/>
      <w:lang w:val="x-none" w:eastAsia="x-none"/>
    </w:rPr>
  </w:style>
  <w:style w:type="character" w:customStyle="1" w:styleId="212">
    <w:name w:val="Основной текст с отступом 2 Знак1"/>
    <w:rsid w:val="00C93C6B"/>
    <w:rPr>
      <w:sz w:val="24"/>
      <w:szCs w:val="24"/>
    </w:rPr>
  </w:style>
  <w:style w:type="character" w:customStyle="1" w:styleId="19">
    <w:name w:val="Основной текст Знак1"/>
    <w:uiPriority w:val="99"/>
    <w:qFormat/>
    <w:rsid w:val="00C93C6B"/>
    <w:rPr>
      <w:sz w:val="24"/>
      <w:szCs w:val="24"/>
    </w:rPr>
  </w:style>
  <w:style w:type="character" w:customStyle="1" w:styleId="affa">
    <w:name w:val="Подзаголовок Знак"/>
    <w:link w:val="affb"/>
    <w:rsid w:val="00C93C6B"/>
    <w:rPr>
      <w:b/>
      <w:bCs/>
      <w:color w:val="000000"/>
      <w:lang w:val="x-none" w:eastAsia="x-none"/>
    </w:rPr>
  </w:style>
  <w:style w:type="paragraph" w:styleId="affb">
    <w:name w:val="Subtitle"/>
    <w:basedOn w:val="a"/>
    <w:link w:val="affa"/>
    <w:qFormat/>
    <w:rsid w:val="00C93C6B"/>
    <w:pPr>
      <w:jc w:val="center"/>
    </w:pPr>
    <w:rPr>
      <w:b/>
      <w:bCs/>
      <w:color w:val="000000"/>
      <w:sz w:val="20"/>
      <w:szCs w:val="20"/>
      <w:lang w:val="x-none" w:eastAsia="x-none"/>
    </w:rPr>
  </w:style>
  <w:style w:type="character" w:customStyle="1" w:styleId="1a">
    <w:name w:val="Подзаголовок Знак1"/>
    <w:rsid w:val="00C93C6B"/>
    <w:rPr>
      <w:rFonts w:ascii="Cambria" w:eastAsia="Times New Roman" w:hAnsi="Cambria" w:cs="Times New Roman"/>
      <w:sz w:val="24"/>
      <w:szCs w:val="24"/>
    </w:rPr>
  </w:style>
  <w:style w:type="paragraph" w:customStyle="1" w:styleId="Style6">
    <w:name w:val="Style6"/>
    <w:basedOn w:val="a"/>
    <w:rsid w:val="00C93C6B"/>
    <w:pPr>
      <w:widowControl w:val="0"/>
      <w:autoSpaceDE w:val="0"/>
      <w:autoSpaceDN w:val="0"/>
      <w:adjustRightInd w:val="0"/>
      <w:spacing w:line="281" w:lineRule="exact"/>
      <w:jc w:val="both"/>
    </w:pPr>
  </w:style>
  <w:style w:type="character" w:customStyle="1" w:styleId="FontStyle54">
    <w:name w:val="Font Style54"/>
    <w:rsid w:val="00C93C6B"/>
    <w:rPr>
      <w:rFonts w:ascii="Times New Roman" w:hAnsi="Times New Roman" w:cs="Times New Roman"/>
      <w:sz w:val="22"/>
      <w:szCs w:val="22"/>
    </w:rPr>
  </w:style>
  <w:style w:type="paragraph" w:customStyle="1" w:styleId="2d">
    <w:name w:val="Без интервала2"/>
    <w:qFormat/>
    <w:rsid w:val="00C93C6B"/>
    <w:rPr>
      <w:rFonts w:ascii="Calibri" w:hAnsi="Calibri"/>
      <w:sz w:val="22"/>
      <w:szCs w:val="22"/>
      <w:lang w:eastAsia="en-US"/>
    </w:rPr>
  </w:style>
  <w:style w:type="table" w:styleId="-1">
    <w:name w:val="Table Web 1"/>
    <w:basedOn w:val="a1"/>
    <w:rsid w:val="00C93C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3">
    <w:name w:val="Font Style13"/>
    <w:rsid w:val="00C93C6B"/>
    <w:rPr>
      <w:rFonts w:ascii="Times New Roman" w:hAnsi="Times New Roman" w:cs="Times New Roman"/>
      <w:sz w:val="26"/>
      <w:szCs w:val="26"/>
    </w:rPr>
  </w:style>
  <w:style w:type="paragraph" w:customStyle="1" w:styleId="2e">
    <w:name w:val="Абзац списка2"/>
    <w:basedOn w:val="a"/>
    <w:qFormat/>
    <w:rsid w:val="00C93C6B"/>
    <w:pPr>
      <w:ind w:left="720"/>
      <w:contextualSpacing/>
    </w:pPr>
    <w:rPr>
      <w:sz w:val="20"/>
      <w:szCs w:val="20"/>
    </w:rPr>
  </w:style>
  <w:style w:type="paragraph" w:customStyle="1" w:styleId="affc">
    <w:name w:val="Всегда"/>
    <w:basedOn w:val="a"/>
    <w:autoRedefine/>
    <w:rsid w:val="00C93C6B"/>
    <w:pPr>
      <w:jc w:val="both"/>
    </w:pPr>
    <w:rPr>
      <w:bCs/>
      <w:sz w:val="28"/>
      <w:szCs w:val="28"/>
      <w:lang w:eastAsia="en-US"/>
    </w:rPr>
  </w:style>
  <w:style w:type="character" w:customStyle="1" w:styleId="author">
    <w:name w:val="author"/>
    <w:rsid w:val="00C93C6B"/>
  </w:style>
  <w:style w:type="paragraph" w:customStyle="1" w:styleId="affd">
    <w:name w:val="Содержимое таблицы"/>
    <w:basedOn w:val="a"/>
    <w:qFormat/>
    <w:rsid w:val="00C93C6B"/>
    <w:pPr>
      <w:widowControl w:val="0"/>
      <w:suppressLineNumbers/>
      <w:suppressAutoHyphens/>
      <w:spacing w:after="200" w:line="276" w:lineRule="auto"/>
    </w:pPr>
    <w:rPr>
      <w:rFonts w:ascii="Calibri" w:eastAsia="Calibri" w:hAnsi="Calibri"/>
      <w:sz w:val="22"/>
      <w:szCs w:val="22"/>
      <w:lang w:eastAsia="en-US"/>
    </w:rPr>
  </w:style>
  <w:style w:type="character" w:styleId="affe">
    <w:name w:val="Intense Emphasis"/>
    <w:uiPriority w:val="21"/>
    <w:qFormat/>
    <w:rsid w:val="00C93C6B"/>
    <w:rPr>
      <w:b/>
      <w:bCs/>
      <w:i/>
      <w:iCs/>
      <w:color w:val="4F81BD"/>
    </w:rPr>
  </w:style>
  <w:style w:type="character" w:styleId="afff">
    <w:name w:val="Subtle Emphasis"/>
    <w:uiPriority w:val="19"/>
    <w:qFormat/>
    <w:rsid w:val="00C93C6B"/>
    <w:rPr>
      <w:i/>
      <w:iCs/>
      <w:color w:val="808080"/>
    </w:rPr>
  </w:style>
  <w:style w:type="character" w:customStyle="1" w:styleId="Bodytext">
    <w:name w:val="Body text_"/>
    <w:rsid w:val="00C93C6B"/>
    <w:rPr>
      <w:shd w:val="clear" w:color="auto" w:fill="FFFFFF"/>
    </w:rPr>
  </w:style>
  <w:style w:type="character" w:styleId="afff0">
    <w:name w:val="Emphasis"/>
    <w:qFormat/>
    <w:rsid w:val="00C93C6B"/>
    <w:rPr>
      <w:i/>
      <w:iCs/>
    </w:rPr>
  </w:style>
  <w:style w:type="character" w:customStyle="1" w:styleId="wbformattributevalue">
    <w:name w:val="wbform_attributevalue"/>
    <w:rsid w:val="00C93C6B"/>
  </w:style>
  <w:style w:type="paragraph" w:styleId="afff1">
    <w:name w:val="endnote text"/>
    <w:basedOn w:val="a"/>
    <w:link w:val="afff2"/>
    <w:rsid w:val="00C93C6B"/>
    <w:rPr>
      <w:sz w:val="20"/>
      <w:szCs w:val="20"/>
    </w:rPr>
  </w:style>
  <w:style w:type="character" w:customStyle="1" w:styleId="afff2">
    <w:name w:val="Текст концевой сноски Знак"/>
    <w:basedOn w:val="a0"/>
    <w:link w:val="afff1"/>
    <w:rsid w:val="00C93C6B"/>
  </w:style>
  <w:style w:type="character" w:styleId="afff3">
    <w:name w:val="endnote reference"/>
    <w:rsid w:val="00C93C6B"/>
    <w:rPr>
      <w:vertAlign w:val="superscript"/>
    </w:rPr>
  </w:style>
  <w:style w:type="character" w:customStyle="1" w:styleId="fontstyle01">
    <w:name w:val="fontstyle01"/>
    <w:rsid w:val="00C93C6B"/>
    <w:rPr>
      <w:rFonts w:ascii="Times New Roman" w:hAnsi="Times New Roman" w:cs="Times New Roman" w:hint="default"/>
      <w:b w:val="0"/>
      <w:bCs w:val="0"/>
      <w:i w:val="0"/>
      <w:iCs w:val="0"/>
      <w:color w:val="000000"/>
      <w:sz w:val="24"/>
      <w:szCs w:val="24"/>
    </w:rPr>
  </w:style>
  <w:style w:type="character" w:customStyle="1" w:styleId="2f">
    <w:name w:val="Основной текст (2) + Не курсив"/>
    <w:qFormat/>
    <w:rsid w:val="00C93C6B"/>
    <w:rPr>
      <w:rFonts w:ascii="Times New Roman" w:eastAsia="Times New Roman" w:hAnsi="Times New Roman" w:cs="Times New Roman"/>
      <w:b w:val="0"/>
      <w:bCs w:val="0"/>
      <w:i/>
      <w:iCs/>
      <w:caps w:val="0"/>
      <w:smallCaps w:val="0"/>
      <w:strike w:val="0"/>
      <w:dstrike w:val="0"/>
      <w:spacing w:val="4"/>
      <w:sz w:val="19"/>
      <w:szCs w:val="19"/>
      <w:shd w:val="clear" w:color="auto" w:fill="FFFFFF"/>
    </w:rPr>
  </w:style>
  <w:style w:type="paragraph" w:customStyle="1" w:styleId="Title">
    <w:name w:val="Title!Название НПА"/>
    <w:basedOn w:val="a"/>
    <w:rsid w:val="00FF7E9D"/>
    <w:pPr>
      <w:spacing w:before="240" w:after="60"/>
      <w:ind w:firstLine="567"/>
      <w:jc w:val="center"/>
      <w:outlineLvl w:val="0"/>
    </w:pPr>
    <w:rPr>
      <w:rFonts w:ascii="Arial" w:hAnsi="Arial" w:cs="Arial"/>
      <w:b/>
      <w:bCs/>
      <w:kern w:val="28"/>
      <w:sz w:val="32"/>
      <w:szCs w:val="32"/>
    </w:rPr>
  </w:style>
  <w:style w:type="paragraph" w:customStyle="1" w:styleId="Style3">
    <w:name w:val="Style3"/>
    <w:basedOn w:val="a"/>
    <w:rsid w:val="005F70E9"/>
    <w:pPr>
      <w:widowControl w:val="0"/>
      <w:autoSpaceDE w:val="0"/>
      <w:autoSpaceDN w:val="0"/>
      <w:adjustRightInd w:val="0"/>
      <w:spacing w:line="672" w:lineRule="exact"/>
      <w:ind w:hanging="10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53AC9-8D2C-4009-8363-7A220B87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1733</Words>
  <Characters>9881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Самара Татьяна Леонидовна</cp:lastModifiedBy>
  <cp:revision>2</cp:revision>
  <cp:lastPrinted>2024-04-01T04:24:00Z</cp:lastPrinted>
  <dcterms:created xsi:type="dcterms:W3CDTF">2024-08-27T12:29:00Z</dcterms:created>
  <dcterms:modified xsi:type="dcterms:W3CDTF">2024-08-27T12:29:00Z</dcterms:modified>
</cp:coreProperties>
</file>