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D0306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03060" w:rsidRDefault="00782CF2" w:rsidP="008327FD">
            <w:pPr>
              <w:rPr>
                <w:color w:val="000000"/>
                <w:sz w:val="28"/>
                <w:szCs w:val="28"/>
              </w:rPr>
            </w:pPr>
            <w:r w:rsidRPr="00D03060">
              <w:rPr>
                <w:color w:val="000000"/>
                <w:sz w:val="28"/>
                <w:szCs w:val="28"/>
              </w:rPr>
              <w:t>от</w:t>
            </w:r>
            <w:r w:rsidR="00B31CB7" w:rsidRPr="00D03060">
              <w:rPr>
                <w:color w:val="000000"/>
                <w:sz w:val="28"/>
                <w:szCs w:val="28"/>
              </w:rPr>
              <w:t xml:space="preserve"> </w:t>
            </w:r>
            <w:r w:rsidR="008327FD" w:rsidRPr="00D03060">
              <w:rPr>
                <w:color w:val="000000"/>
                <w:sz w:val="28"/>
                <w:szCs w:val="28"/>
              </w:rPr>
              <w:t>10</w:t>
            </w:r>
            <w:r w:rsidR="0058313B" w:rsidRPr="00D03060">
              <w:rPr>
                <w:color w:val="000000"/>
                <w:sz w:val="28"/>
                <w:szCs w:val="28"/>
              </w:rPr>
              <w:t xml:space="preserve"> </w:t>
            </w:r>
            <w:r w:rsidR="00094E73" w:rsidRPr="00D03060">
              <w:rPr>
                <w:color w:val="000000"/>
                <w:sz w:val="28"/>
                <w:szCs w:val="28"/>
              </w:rPr>
              <w:t>сентября</w:t>
            </w:r>
            <w:r w:rsidR="00CD75BE" w:rsidRPr="00D03060">
              <w:rPr>
                <w:color w:val="000000"/>
                <w:sz w:val="28"/>
                <w:szCs w:val="28"/>
              </w:rPr>
              <w:t xml:space="preserve"> </w:t>
            </w:r>
            <w:r w:rsidR="00287578" w:rsidRPr="00D03060">
              <w:rPr>
                <w:color w:val="000000"/>
                <w:sz w:val="28"/>
                <w:szCs w:val="28"/>
              </w:rPr>
              <w:t>202</w:t>
            </w:r>
            <w:r w:rsidR="00B06CDF" w:rsidRPr="00D03060">
              <w:rPr>
                <w:color w:val="000000"/>
                <w:sz w:val="28"/>
                <w:szCs w:val="28"/>
              </w:rPr>
              <w:t>4</w:t>
            </w:r>
            <w:r w:rsidR="005C66B5" w:rsidRPr="00D0306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03060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03060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03060" w:rsidRDefault="005C66B5" w:rsidP="005320B2">
            <w:pPr>
              <w:jc w:val="right"/>
              <w:rPr>
                <w:color w:val="000000"/>
                <w:sz w:val="28"/>
                <w:szCs w:val="28"/>
              </w:rPr>
            </w:pPr>
            <w:r w:rsidRPr="00D03060">
              <w:rPr>
                <w:color w:val="000000"/>
                <w:sz w:val="28"/>
                <w:szCs w:val="28"/>
              </w:rPr>
              <w:t xml:space="preserve">№ </w:t>
            </w:r>
            <w:r w:rsidR="008327FD" w:rsidRPr="00D03060">
              <w:rPr>
                <w:color w:val="000000"/>
                <w:sz w:val="28"/>
                <w:szCs w:val="28"/>
              </w:rPr>
              <w:t>577</w:t>
            </w:r>
            <w:r w:rsidR="00403BC8" w:rsidRPr="00D0306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D0306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03060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03060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D0306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03060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D03060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D03060" w:rsidTr="008D7C68">
        <w:tc>
          <w:tcPr>
            <w:tcW w:w="5778" w:type="dxa"/>
          </w:tcPr>
          <w:p w:rsidR="001E0E2D" w:rsidRPr="00D03060" w:rsidRDefault="008327FD" w:rsidP="008327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3060">
              <w:rPr>
                <w:color w:val="000000"/>
                <w:sz w:val="28"/>
                <w:szCs w:val="28"/>
              </w:rPr>
              <w:t xml:space="preserve">О плане мероприятий по реализации </w:t>
            </w:r>
            <w:r w:rsidRPr="00D03060">
              <w:rPr>
                <w:color w:val="000000"/>
                <w:sz w:val="28"/>
                <w:szCs w:val="28"/>
              </w:rPr>
              <w:br/>
            </w:r>
            <w:r w:rsidRPr="00D03060">
              <w:rPr>
                <w:color w:val="000000"/>
                <w:sz w:val="28"/>
                <w:szCs w:val="28"/>
              </w:rPr>
              <w:t xml:space="preserve">в Кондинском районе поручений Президента Российской Федерации по итогам пленарного заседания </w:t>
            </w:r>
            <w:r w:rsidRPr="00D03060">
              <w:rPr>
                <w:color w:val="000000"/>
                <w:sz w:val="28"/>
                <w:szCs w:val="28"/>
                <w:lang w:val="en-US"/>
              </w:rPr>
              <w:t>XXVII</w:t>
            </w:r>
            <w:r w:rsidRPr="00D03060">
              <w:rPr>
                <w:color w:val="000000"/>
                <w:sz w:val="28"/>
                <w:szCs w:val="28"/>
              </w:rPr>
              <w:t xml:space="preserve"> Петербургского международного экономического форума, прошедшего </w:t>
            </w:r>
            <w:r w:rsidRPr="00D03060">
              <w:rPr>
                <w:color w:val="000000"/>
                <w:sz w:val="28"/>
                <w:szCs w:val="28"/>
              </w:rPr>
              <w:t>0</w:t>
            </w:r>
            <w:r w:rsidRPr="00D03060">
              <w:rPr>
                <w:color w:val="000000"/>
                <w:sz w:val="28"/>
                <w:szCs w:val="28"/>
              </w:rPr>
              <w:t>5-</w:t>
            </w:r>
            <w:r w:rsidRPr="00D03060">
              <w:rPr>
                <w:color w:val="000000"/>
                <w:sz w:val="28"/>
                <w:szCs w:val="28"/>
              </w:rPr>
              <w:t>0</w:t>
            </w:r>
            <w:r w:rsidRPr="00D03060">
              <w:rPr>
                <w:color w:val="000000"/>
                <w:sz w:val="28"/>
                <w:szCs w:val="28"/>
              </w:rPr>
              <w:t>8 июня 2024 года</w:t>
            </w:r>
          </w:p>
        </w:tc>
      </w:tr>
    </w:tbl>
    <w:p w:rsidR="00E374E6" w:rsidRPr="00D03060" w:rsidRDefault="00E374E6" w:rsidP="008D7C68">
      <w:pPr>
        <w:ind w:firstLine="709"/>
        <w:jc w:val="both"/>
        <w:rPr>
          <w:sz w:val="28"/>
          <w:szCs w:val="28"/>
        </w:rPr>
      </w:pPr>
    </w:p>
    <w:p w:rsidR="008327FD" w:rsidRPr="00D03060" w:rsidRDefault="008327FD" w:rsidP="00C073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060">
        <w:rPr>
          <w:color w:val="000000"/>
          <w:sz w:val="28"/>
          <w:szCs w:val="28"/>
        </w:rPr>
        <w:t>В целях исполнения распоряжения Правительства Ханты-Мансийского автономного округа</w:t>
      </w:r>
      <w:r w:rsidR="00D03060">
        <w:rPr>
          <w:color w:val="000000"/>
          <w:sz w:val="28"/>
          <w:szCs w:val="28"/>
        </w:rPr>
        <w:t xml:space="preserve"> – </w:t>
      </w:r>
      <w:r w:rsidRPr="00D03060">
        <w:rPr>
          <w:color w:val="000000"/>
          <w:sz w:val="28"/>
          <w:szCs w:val="28"/>
        </w:rPr>
        <w:t>Югры от 01</w:t>
      </w:r>
      <w:r w:rsidR="00D03060">
        <w:rPr>
          <w:color w:val="000000"/>
          <w:sz w:val="28"/>
          <w:szCs w:val="28"/>
        </w:rPr>
        <w:t xml:space="preserve"> сентября </w:t>
      </w:r>
      <w:r w:rsidRPr="00D03060">
        <w:rPr>
          <w:color w:val="000000"/>
          <w:sz w:val="28"/>
          <w:szCs w:val="28"/>
        </w:rPr>
        <w:t xml:space="preserve">2024 года № 437-рп «О плане мероприятий по реализации </w:t>
      </w:r>
      <w:proofErr w:type="gramStart"/>
      <w:r w:rsidRPr="00D03060">
        <w:rPr>
          <w:color w:val="000000"/>
          <w:sz w:val="28"/>
          <w:szCs w:val="28"/>
        </w:rPr>
        <w:t>в</w:t>
      </w:r>
      <w:proofErr w:type="gramEnd"/>
      <w:r w:rsidRPr="00D03060">
        <w:rPr>
          <w:color w:val="000000"/>
          <w:sz w:val="28"/>
          <w:szCs w:val="28"/>
        </w:rPr>
        <w:t xml:space="preserve"> </w:t>
      </w:r>
      <w:proofErr w:type="gramStart"/>
      <w:r w:rsidRPr="00D03060">
        <w:rPr>
          <w:color w:val="000000"/>
          <w:sz w:val="28"/>
          <w:szCs w:val="28"/>
        </w:rPr>
        <w:t>Хан</w:t>
      </w:r>
      <w:r w:rsidR="00D03060">
        <w:rPr>
          <w:color w:val="000000"/>
          <w:sz w:val="28"/>
          <w:szCs w:val="28"/>
        </w:rPr>
        <w:t>ты-Мансийском</w:t>
      </w:r>
      <w:proofErr w:type="gramEnd"/>
      <w:r w:rsidR="00D03060">
        <w:rPr>
          <w:color w:val="000000"/>
          <w:sz w:val="28"/>
          <w:szCs w:val="28"/>
        </w:rPr>
        <w:t xml:space="preserve"> автономном округе – </w:t>
      </w:r>
      <w:r w:rsidRPr="00D03060">
        <w:rPr>
          <w:color w:val="000000"/>
          <w:sz w:val="28"/>
          <w:szCs w:val="28"/>
        </w:rPr>
        <w:t xml:space="preserve">Югре поручений Президента Российской Федерации по итогам пленарного заседания </w:t>
      </w:r>
      <w:r w:rsidRPr="00D03060">
        <w:rPr>
          <w:color w:val="000000"/>
          <w:sz w:val="28"/>
          <w:szCs w:val="28"/>
          <w:lang w:val="en-US"/>
        </w:rPr>
        <w:t>XXVII</w:t>
      </w:r>
      <w:r w:rsidRPr="00D03060">
        <w:rPr>
          <w:color w:val="000000"/>
          <w:sz w:val="28"/>
          <w:szCs w:val="28"/>
        </w:rPr>
        <w:t xml:space="preserve"> Петербургского международного экономического форума, прошедшего </w:t>
      </w:r>
      <w:r w:rsidR="00D03060">
        <w:rPr>
          <w:color w:val="000000"/>
          <w:sz w:val="28"/>
          <w:szCs w:val="28"/>
        </w:rPr>
        <w:t>0</w:t>
      </w:r>
      <w:r w:rsidRPr="00D03060">
        <w:rPr>
          <w:color w:val="000000"/>
          <w:sz w:val="28"/>
          <w:szCs w:val="28"/>
        </w:rPr>
        <w:t>5-</w:t>
      </w:r>
      <w:r w:rsidR="00D03060">
        <w:rPr>
          <w:color w:val="000000"/>
          <w:sz w:val="28"/>
          <w:szCs w:val="28"/>
        </w:rPr>
        <w:t>0</w:t>
      </w:r>
      <w:r w:rsidRPr="00D03060">
        <w:rPr>
          <w:color w:val="000000"/>
          <w:sz w:val="28"/>
          <w:szCs w:val="28"/>
        </w:rPr>
        <w:t>8 июня 2024 года»:</w:t>
      </w:r>
    </w:p>
    <w:p w:rsidR="008327FD" w:rsidRPr="00D03060" w:rsidRDefault="008327FD" w:rsidP="00C073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060">
        <w:rPr>
          <w:color w:val="000000"/>
          <w:sz w:val="28"/>
          <w:szCs w:val="28"/>
        </w:rPr>
        <w:t xml:space="preserve">1. Утвердить план мероприятий по реализации в Кондинском районе поручений Президента Российской Федерации по итогам пленарного заседания </w:t>
      </w:r>
      <w:r w:rsidRPr="00D03060">
        <w:rPr>
          <w:color w:val="000000"/>
          <w:sz w:val="28"/>
          <w:szCs w:val="28"/>
          <w:lang w:val="en-US"/>
        </w:rPr>
        <w:t>XXVII</w:t>
      </w:r>
      <w:r w:rsidRPr="00D03060">
        <w:rPr>
          <w:color w:val="000000"/>
          <w:sz w:val="28"/>
          <w:szCs w:val="28"/>
        </w:rPr>
        <w:t xml:space="preserve"> Петербургского международного экономического форума, прошедшего </w:t>
      </w:r>
      <w:r w:rsidR="00D03060">
        <w:rPr>
          <w:color w:val="000000"/>
          <w:sz w:val="28"/>
          <w:szCs w:val="28"/>
        </w:rPr>
        <w:t>0</w:t>
      </w:r>
      <w:r w:rsidRPr="00D03060">
        <w:rPr>
          <w:color w:val="000000"/>
          <w:sz w:val="28"/>
          <w:szCs w:val="28"/>
        </w:rPr>
        <w:t>5-</w:t>
      </w:r>
      <w:r w:rsidR="00D03060">
        <w:rPr>
          <w:color w:val="000000"/>
          <w:sz w:val="28"/>
          <w:szCs w:val="28"/>
        </w:rPr>
        <w:t>0</w:t>
      </w:r>
      <w:r w:rsidRPr="00D03060">
        <w:rPr>
          <w:color w:val="000000"/>
          <w:sz w:val="28"/>
          <w:szCs w:val="28"/>
        </w:rPr>
        <w:t>8 июня 2024 года</w:t>
      </w:r>
      <w:r w:rsidR="00F93F1C">
        <w:rPr>
          <w:color w:val="000000"/>
          <w:sz w:val="28"/>
          <w:szCs w:val="28"/>
        </w:rPr>
        <w:t xml:space="preserve"> (приложение)</w:t>
      </w:r>
      <w:r w:rsidRPr="00D03060">
        <w:rPr>
          <w:color w:val="000000"/>
          <w:sz w:val="28"/>
          <w:szCs w:val="28"/>
        </w:rPr>
        <w:t>.</w:t>
      </w:r>
    </w:p>
    <w:p w:rsidR="00D03060" w:rsidRPr="00796710" w:rsidRDefault="008327FD" w:rsidP="00C0737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03060">
        <w:rPr>
          <w:color w:val="000000"/>
          <w:sz w:val="28"/>
          <w:szCs w:val="28"/>
        </w:rPr>
        <w:t xml:space="preserve">2. Распоряжение разместить на официальном </w:t>
      </w:r>
      <w:r w:rsidR="00D03060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3F6096" w:rsidRDefault="003F6096" w:rsidP="00C07371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03060" w:rsidRPr="00D03060" w:rsidRDefault="00D03060" w:rsidP="00D03060">
      <w:pPr>
        <w:rPr>
          <w:color w:val="000000"/>
          <w:sz w:val="28"/>
          <w:szCs w:val="28"/>
        </w:rPr>
      </w:pPr>
    </w:p>
    <w:p w:rsidR="00AA3AE1" w:rsidRPr="00D03060" w:rsidRDefault="00AA3AE1" w:rsidP="00D0306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D03060" w:rsidTr="000A6D7B">
        <w:tc>
          <w:tcPr>
            <w:tcW w:w="4785" w:type="dxa"/>
          </w:tcPr>
          <w:p w:rsidR="00B75BF6" w:rsidRPr="00D03060" w:rsidRDefault="0058313B" w:rsidP="0058313B">
            <w:pPr>
              <w:jc w:val="both"/>
              <w:rPr>
                <w:sz w:val="28"/>
                <w:szCs w:val="28"/>
              </w:rPr>
            </w:pPr>
            <w:r w:rsidRPr="00D03060">
              <w:rPr>
                <w:sz w:val="28"/>
                <w:szCs w:val="28"/>
              </w:rPr>
              <w:t>Г</w:t>
            </w:r>
            <w:r w:rsidR="00B75BF6" w:rsidRPr="00D03060">
              <w:rPr>
                <w:sz w:val="28"/>
                <w:szCs w:val="28"/>
              </w:rPr>
              <w:t>лав</w:t>
            </w:r>
            <w:r w:rsidRPr="00D03060">
              <w:rPr>
                <w:sz w:val="28"/>
                <w:szCs w:val="28"/>
              </w:rPr>
              <w:t>а</w:t>
            </w:r>
            <w:r w:rsidR="00B75BF6" w:rsidRPr="00D0306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D03060" w:rsidRDefault="00B75BF6" w:rsidP="000A6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D03060" w:rsidRDefault="00B75BF6" w:rsidP="000A6D7B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D03060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3D0C79" w:rsidRDefault="003D0C79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3D0C79" w:rsidSect="003D0C79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8116F0" w:rsidRPr="00953EC8" w:rsidRDefault="008116F0" w:rsidP="003D0C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3D0C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3D0C79">
      <w:pPr>
        <w:tabs>
          <w:tab w:val="left" w:pos="4962"/>
        </w:tabs>
        <w:ind w:left="10205"/>
      </w:pPr>
      <w:r>
        <w:t xml:space="preserve">от </w:t>
      </w:r>
      <w:r w:rsidR="008327FD">
        <w:t>10</w:t>
      </w:r>
      <w:r>
        <w:t>.0</w:t>
      </w:r>
      <w:r w:rsidR="009D0508">
        <w:t>9</w:t>
      </w:r>
      <w:r>
        <w:t xml:space="preserve">.2024 № </w:t>
      </w:r>
      <w:r w:rsidR="008327FD">
        <w:t>577</w:t>
      </w:r>
      <w:r>
        <w:t>-р</w:t>
      </w:r>
    </w:p>
    <w:p w:rsidR="008116F0" w:rsidRDefault="008116F0" w:rsidP="003D0C79">
      <w:pPr>
        <w:ind w:left="10205"/>
        <w:rPr>
          <w:color w:val="000000"/>
        </w:rPr>
      </w:pPr>
    </w:p>
    <w:p w:rsidR="008327FD" w:rsidRDefault="008327FD" w:rsidP="008327F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8327FD">
        <w:rPr>
          <w:color w:val="000000"/>
          <w:szCs w:val="28"/>
        </w:rPr>
        <w:t xml:space="preserve">План мероприятий по реализации в Кондинском районе поручений Президента Российской Федерации по итогам пленарного заседания </w:t>
      </w:r>
      <w:r w:rsidRPr="008327FD">
        <w:rPr>
          <w:color w:val="000000"/>
          <w:szCs w:val="28"/>
          <w:lang w:val="en-US"/>
        </w:rPr>
        <w:t>XXVII</w:t>
      </w:r>
      <w:r w:rsidRPr="008327FD">
        <w:rPr>
          <w:color w:val="000000"/>
          <w:szCs w:val="28"/>
        </w:rPr>
        <w:t xml:space="preserve"> Петербургского международного экономического форума, прошедшего </w:t>
      </w:r>
      <w:r>
        <w:rPr>
          <w:color w:val="000000"/>
          <w:szCs w:val="28"/>
        </w:rPr>
        <w:t>0</w:t>
      </w:r>
      <w:r w:rsidRPr="008327FD">
        <w:rPr>
          <w:color w:val="000000"/>
          <w:szCs w:val="28"/>
        </w:rPr>
        <w:t>5-</w:t>
      </w:r>
      <w:r>
        <w:rPr>
          <w:color w:val="000000"/>
          <w:szCs w:val="28"/>
        </w:rPr>
        <w:t>0</w:t>
      </w:r>
      <w:r w:rsidRPr="008327FD">
        <w:rPr>
          <w:color w:val="000000"/>
          <w:szCs w:val="28"/>
        </w:rPr>
        <w:t>8 июня 2024 года</w:t>
      </w:r>
    </w:p>
    <w:p w:rsidR="008327FD" w:rsidRDefault="008327FD" w:rsidP="008327FD">
      <w:pPr>
        <w:shd w:val="clear" w:color="auto" w:fill="FFFFFF"/>
        <w:autoSpaceDE w:val="0"/>
        <w:autoSpaceDN w:val="0"/>
        <w:adjustRightInd w:val="0"/>
        <w:jc w:val="center"/>
        <w:rPr>
          <w:sz w:val="22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576"/>
        <w:gridCol w:w="4634"/>
        <w:gridCol w:w="3830"/>
        <w:gridCol w:w="2126"/>
        <w:gridCol w:w="3620"/>
      </w:tblGrid>
      <w:tr w:rsidR="00D03060" w:rsidRPr="008327FD" w:rsidTr="00D03060">
        <w:trPr>
          <w:trHeight w:val="68"/>
        </w:trPr>
        <w:tc>
          <w:tcPr>
            <w:tcW w:w="195" w:type="pct"/>
          </w:tcPr>
          <w:p w:rsidR="008327FD" w:rsidRPr="008327FD" w:rsidRDefault="008327FD" w:rsidP="008327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rPr>
                <w:color w:val="000000"/>
              </w:rPr>
              <w:t xml:space="preserve">№ </w:t>
            </w:r>
            <w:proofErr w:type="gramStart"/>
            <w:r w:rsidRPr="008327FD">
              <w:rPr>
                <w:color w:val="000000"/>
              </w:rPr>
              <w:t>п</w:t>
            </w:r>
            <w:proofErr w:type="gramEnd"/>
            <w:r w:rsidRPr="008327FD">
              <w:rPr>
                <w:color w:val="000000"/>
              </w:rPr>
              <w:t>/п</w:t>
            </w:r>
          </w:p>
        </w:tc>
        <w:tc>
          <w:tcPr>
            <w:tcW w:w="1567" w:type="pct"/>
          </w:tcPr>
          <w:p w:rsidR="008327FD" w:rsidRPr="008327FD" w:rsidRDefault="008327FD" w:rsidP="008327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rPr>
                <w:color w:val="000000"/>
              </w:rPr>
              <w:t>Мероприятие</w:t>
            </w:r>
          </w:p>
        </w:tc>
        <w:tc>
          <w:tcPr>
            <w:tcW w:w="1295" w:type="pct"/>
          </w:tcPr>
          <w:p w:rsidR="008327FD" w:rsidRPr="008327FD" w:rsidRDefault="008327FD" w:rsidP="008327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rPr>
                <w:color w:val="000000"/>
              </w:rPr>
              <w:t>Правовой акт или иной документ</w:t>
            </w:r>
          </w:p>
        </w:tc>
        <w:tc>
          <w:tcPr>
            <w:tcW w:w="719" w:type="pct"/>
          </w:tcPr>
          <w:p w:rsidR="008327FD" w:rsidRPr="008327FD" w:rsidRDefault="008327FD" w:rsidP="008327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rPr>
                <w:color w:val="000000"/>
              </w:rPr>
              <w:t>Срок исполнения</w:t>
            </w:r>
          </w:p>
        </w:tc>
        <w:tc>
          <w:tcPr>
            <w:tcW w:w="1224" w:type="pct"/>
          </w:tcPr>
          <w:p w:rsidR="008327FD" w:rsidRPr="008327FD" w:rsidRDefault="008327FD" w:rsidP="008327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rPr>
                <w:color w:val="000000"/>
              </w:rPr>
              <w:t>Ответственные исполнители</w:t>
            </w:r>
          </w:p>
        </w:tc>
      </w:tr>
      <w:tr w:rsidR="00D03060" w:rsidRPr="008327FD" w:rsidTr="00D03060">
        <w:trPr>
          <w:trHeight w:val="68"/>
        </w:trPr>
        <w:tc>
          <w:tcPr>
            <w:tcW w:w="195" w:type="pct"/>
          </w:tcPr>
          <w:p w:rsidR="008327FD" w:rsidRPr="008327FD" w:rsidRDefault="008327FD" w:rsidP="008327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t>1</w:t>
            </w:r>
          </w:p>
        </w:tc>
        <w:tc>
          <w:tcPr>
            <w:tcW w:w="1567" w:type="pct"/>
          </w:tcPr>
          <w:p w:rsidR="008327FD" w:rsidRPr="008327FD" w:rsidRDefault="008327FD" w:rsidP="008327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rPr>
                <w:color w:val="000000"/>
              </w:rPr>
              <w:t>2</w:t>
            </w:r>
          </w:p>
        </w:tc>
        <w:tc>
          <w:tcPr>
            <w:tcW w:w="1295" w:type="pct"/>
          </w:tcPr>
          <w:p w:rsidR="008327FD" w:rsidRPr="008327FD" w:rsidRDefault="008327FD" w:rsidP="008327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rPr>
                <w:color w:val="000000"/>
              </w:rPr>
              <w:t>3</w:t>
            </w:r>
          </w:p>
        </w:tc>
        <w:tc>
          <w:tcPr>
            <w:tcW w:w="719" w:type="pct"/>
          </w:tcPr>
          <w:p w:rsidR="008327FD" w:rsidRPr="008327FD" w:rsidRDefault="008327FD" w:rsidP="008327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rPr>
                <w:color w:val="000000"/>
              </w:rPr>
              <w:t>4</w:t>
            </w:r>
          </w:p>
        </w:tc>
        <w:tc>
          <w:tcPr>
            <w:tcW w:w="1224" w:type="pct"/>
          </w:tcPr>
          <w:p w:rsidR="008327FD" w:rsidRPr="008327FD" w:rsidRDefault="008327FD" w:rsidP="008327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rPr>
                <w:color w:val="000000"/>
              </w:rPr>
              <w:t>5</w:t>
            </w:r>
          </w:p>
        </w:tc>
      </w:tr>
      <w:tr w:rsidR="008327FD" w:rsidRPr="008327FD" w:rsidTr="008327FD">
        <w:trPr>
          <w:trHeight w:val="68"/>
        </w:trPr>
        <w:tc>
          <w:tcPr>
            <w:tcW w:w="5000" w:type="pct"/>
            <w:gridSpan w:val="5"/>
          </w:tcPr>
          <w:p w:rsidR="008327FD" w:rsidRPr="008327FD" w:rsidRDefault="008327FD" w:rsidP="008327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«</w:t>
            </w:r>
            <w:r w:rsidRPr="008327FD">
              <w:rPr>
                <w:color w:val="000000"/>
              </w:rPr>
              <w:t xml:space="preserve">Удельный вес импорта должен сокращаться, конечно, не за счет административных, заградительных барьеров, а благодаря собственным конкурентным производствам, готовым обеспечивать внутренние потребности в продукции обрабатывающей промышленности, сельского хозяйства, сферы услуг, </w:t>
            </w:r>
            <w:proofErr w:type="spellStart"/>
            <w:r w:rsidRPr="008327FD">
              <w:rPr>
                <w:color w:val="000000"/>
              </w:rPr>
              <w:t>АйТи</w:t>
            </w:r>
            <w:proofErr w:type="spellEnd"/>
            <w:r w:rsidRPr="008327FD">
              <w:rPr>
                <w:color w:val="000000"/>
              </w:rPr>
              <w:t>, многих других отраслей</w:t>
            </w:r>
            <w:r>
              <w:rPr>
                <w:color w:val="000000"/>
              </w:rPr>
              <w:t>»</w:t>
            </w:r>
          </w:p>
        </w:tc>
      </w:tr>
      <w:tr w:rsidR="00D03060" w:rsidRPr="008327FD" w:rsidTr="00D03060">
        <w:trPr>
          <w:trHeight w:val="68"/>
        </w:trPr>
        <w:tc>
          <w:tcPr>
            <w:tcW w:w="195" w:type="pct"/>
          </w:tcPr>
          <w:p w:rsidR="008327FD" w:rsidRPr="008327FD" w:rsidRDefault="008327FD">
            <w:pPr>
              <w:shd w:val="clear" w:color="auto" w:fill="FFFFFF"/>
              <w:autoSpaceDE w:val="0"/>
              <w:autoSpaceDN w:val="0"/>
              <w:adjustRightInd w:val="0"/>
            </w:pPr>
            <w:r w:rsidRPr="008327FD">
              <w:rPr>
                <w:color w:val="000000"/>
              </w:rPr>
              <w:t>1.1.</w:t>
            </w:r>
          </w:p>
        </w:tc>
        <w:tc>
          <w:tcPr>
            <w:tcW w:w="1567" w:type="pct"/>
          </w:tcPr>
          <w:p w:rsidR="008327FD" w:rsidRPr="008327FD" w:rsidRDefault="008327FD" w:rsidP="00D030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327FD">
              <w:rPr>
                <w:color w:val="000000"/>
              </w:rPr>
              <w:t>Финансовая поддержка субъектов                       АПК Кондинского района</w:t>
            </w:r>
          </w:p>
        </w:tc>
        <w:tc>
          <w:tcPr>
            <w:tcW w:w="1295" w:type="pct"/>
          </w:tcPr>
          <w:p w:rsidR="008327FD" w:rsidRPr="008327FD" w:rsidRDefault="008327FD" w:rsidP="00D0306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rPr>
                <w:color w:val="000000"/>
              </w:rPr>
              <w:t>Постановление администрации Кондинского района от 01 марта 2021 года № 357 «Об утверждении        порядков расчета и предоставления субсидий на поддержку сельскохозяйственного производства и деятельности по заготовке и переработке дикоросов»</w:t>
            </w:r>
          </w:p>
        </w:tc>
        <w:tc>
          <w:tcPr>
            <w:tcW w:w="719" w:type="pct"/>
          </w:tcPr>
          <w:p w:rsidR="008327FD" w:rsidRPr="008327FD" w:rsidRDefault="008327FD" w:rsidP="00D0306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rPr>
                <w:color w:val="000000"/>
              </w:rPr>
              <w:t>до 31 декабря 2024 года</w:t>
            </w:r>
          </w:p>
        </w:tc>
        <w:tc>
          <w:tcPr>
            <w:tcW w:w="1224" w:type="pct"/>
          </w:tcPr>
          <w:p w:rsidR="008327FD" w:rsidRPr="008327FD" w:rsidRDefault="008327FD" w:rsidP="00D0306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rPr>
                <w:color w:val="000000"/>
              </w:rPr>
              <w:t xml:space="preserve">Комитет </w:t>
            </w:r>
            <w:r w:rsidR="00D03060">
              <w:rPr>
                <w:color w:val="000000"/>
              </w:rPr>
              <w:t xml:space="preserve">несырьевого </w:t>
            </w:r>
            <w:r w:rsidRPr="008327FD">
              <w:rPr>
                <w:color w:val="000000"/>
              </w:rPr>
              <w:t>сектора экономики и поддержки предпринимательства администрации Кондинского района</w:t>
            </w:r>
          </w:p>
        </w:tc>
      </w:tr>
      <w:tr w:rsidR="008327FD" w:rsidRPr="008327FD" w:rsidTr="008327FD">
        <w:trPr>
          <w:trHeight w:val="68"/>
        </w:trPr>
        <w:tc>
          <w:tcPr>
            <w:tcW w:w="5000" w:type="pct"/>
            <w:gridSpan w:val="5"/>
          </w:tcPr>
          <w:p w:rsidR="008327FD" w:rsidRPr="008327FD" w:rsidRDefault="008327FD" w:rsidP="008327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«</w:t>
            </w:r>
            <w:r w:rsidRPr="008327FD">
              <w:rPr>
                <w:color w:val="000000"/>
              </w:rPr>
              <w:t>В этой связи седьмое важнейшее структурное изменение - это трансформация усиления роли малого и среднего бизнеса в развитии экономики. Мы будем создавать все условия, чтобы малые и средние компании в нашей стране росли еще быстрее, будем повышать эффективность действующих мер поддержки, а также в дополнение к ним предлагать новые</w:t>
            </w:r>
            <w:r>
              <w:rPr>
                <w:color w:val="000000"/>
              </w:rPr>
              <w:t>»</w:t>
            </w:r>
          </w:p>
        </w:tc>
      </w:tr>
      <w:tr w:rsidR="00D03060" w:rsidRPr="008327FD" w:rsidTr="00D03060">
        <w:trPr>
          <w:trHeight w:val="68"/>
        </w:trPr>
        <w:tc>
          <w:tcPr>
            <w:tcW w:w="195" w:type="pct"/>
          </w:tcPr>
          <w:p w:rsidR="008327FD" w:rsidRPr="008327FD" w:rsidRDefault="008327FD">
            <w:pPr>
              <w:shd w:val="clear" w:color="auto" w:fill="FFFFFF"/>
              <w:autoSpaceDE w:val="0"/>
              <w:autoSpaceDN w:val="0"/>
              <w:adjustRightInd w:val="0"/>
            </w:pPr>
            <w:r w:rsidRPr="008327FD">
              <w:rPr>
                <w:color w:val="000000"/>
              </w:rPr>
              <w:t>2.1.</w:t>
            </w:r>
          </w:p>
        </w:tc>
        <w:tc>
          <w:tcPr>
            <w:tcW w:w="1567" w:type="pct"/>
          </w:tcPr>
          <w:p w:rsidR="008327FD" w:rsidRPr="008327FD" w:rsidRDefault="008327FD" w:rsidP="00D030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327FD">
              <w:rPr>
                <w:color w:val="000000"/>
              </w:rPr>
              <w:t>Финансовая поддержка субъектов малого и среднего предпринимательства в Кондинском районе</w:t>
            </w:r>
          </w:p>
        </w:tc>
        <w:tc>
          <w:tcPr>
            <w:tcW w:w="1295" w:type="pct"/>
          </w:tcPr>
          <w:p w:rsidR="008327FD" w:rsidRPr="008327FD" w:rsidRDefault="008327FD" w:rsidP="00D0306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rPr>
                <w:color w:val="000000"/>
              </w:rPr>
              <w:t xml:space="preserve">Постановление администрации Кондинского района от 03 августа 2021 года № 1831 </w:t>
            </w:r>
            <w:r w:rsidR="00D03060">
              <w:rPr>
                <w:color w:val="000000"/>
              </w:rPr>
              <w:t xml:space="preserve">                                 </w:t>
            </w:r>
            <w:r w:rsidRPr="008327FD">
              <w:rPr>
                <w:color w:val="000000"/>
              </w:rPr>
              <w:t>«Об утверждении порядков предоставления субсидии на возмещение затрат субъектам малого и среднего предпринимательства»</w:t>
            </w:r>
          </w:p>
        </w:tc>
        <w:tc>
          <w:tcPr>
            <w:tcW w:w="719" w:type="pct"/>
          </w:tcPr>
          <w:p w:rsidR="008327FD" w:rsidRPr="008327FD" w:rsidRDefault="008327FD" w:rsidP="00D0306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rPr>
                <w:color w:val="000000"/>
              </w:rPr>
              <w:t>до 31 декабря 2024 года</w:t>
            </w:r>
          </w:p>
        </w:tc>
        <w:tc>
          <w:tcPr>
            <w:tcW w:w="1224" w:type="pct"/>
          </w:tcPr>
          <w:p w:rsidR="008327FD" w:rsidRPr="008327FD" w:rsidRDefault="008327FD" w:rsidP="00D0306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27FD">
              <w:rPr>
                <w:color w:val="00000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</w:tr>
    </w:tbl>
    <w:p w:rsidR="008327FD" w:rsidRPr="008327FD" w:rsidRDefault="008327FD" w:rsidP="003D0C79">
      <w:pPr>
        <w:ind w:left="10205"/>
        <w:rPr>
          <w:color w:val="000000"/>
        </w:rPr>
      </w:pPr>
    </w:p>
    <w:sectPr w:rsidR="008327FD" w:rsidRPr="008327FD" w:rsidSect="008327FD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E0" w:rsidRDefault="004E68E0">
      <w:r>
        <w:separator/>
      </w:r>
    </w:p>
  </w:endnote>
  <w:endnote w:type="continuationSeparator" w:id="0">
    <w:p w:rsidR="004E68E0" w:rsidRDefault="004E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E0" w:rsidRDefault="004E68E0">
      <w:r>
        <w:separator/>
      </w:r>
    </w:p>
  </w:footnote>
  <w:footnote w:type="continuationSeparator" w:id="0">
    <w:p w:rsidR="004E68E0" w:rsidRDefault="004E6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9D0508" w:rsidRDefault="009D05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371">
          <w:rPr>
            <w:noProof/>
          </w:rPr>
          <w:t>2</w:t>
        </w:r>
        <w:r>
          <w:fldChar w:fldCharType="end"/>
        </w:r>
      </w:p>
    </w:sdtContent>
  </w:sdt>
  <w:p w:rsidR="00137FFB" w:rsidRDefault="00137FFB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79" w:rsidRDefault="003D0C79">
    <w:pPr>
      <w:pStyle w:val="a6"/>
      <w:jc w:val="center"/>
    </w:pPr>
  </w:p>
  <w:p w:rsidR="003D0C79" w:rsidRDefault="003D0C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0C79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68E0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27FD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371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60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3F1C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EBE2-5672-4602-8F5F-6DC56D63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2024-09-10T05:20:00Z</cp:lastPrinted>
  <dcterms:created xsi:type="dcterms:W3CDTF">2024-09-10T05:20:00Z</dcterms:created>
  <dcterms:modified xsi:type="dcterms:W3CDTF">2024-09-10T05:20:00Z</dcterms:modified>
</cp:coreProperties>
</file>