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6D35D1" w:rsidP="001A685C">
      <w:pPr>
        <w:pStyle w:val="a5"/>
        <w:rPr>
          <w:rFonts w:ascii="Times New Roman" w:hAnsi="Times New Roman"/>
          <w:color w:val="000000"/>
          <w:sz w:val="26"/>
          <w:szCs w:val="26"/>
        </w:rPr>
      </w:pPr>
      <w:r>
        <w:rPr>
          <w:noProof/>
          <w:color w:val="000000"/>
          <w:sz w:val="26"/>
          <w:szCs w:val="26"/>
        </w:rPr>
        <w:drawing>
          <wp:inline distT="0" distB="0" distL="0" distR="0">
            <wp:extent cx="579755" cy="688975"/>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 cy="68897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512607" w:rsidRDefault="001A685C" w:rsidP="001A685C">
      <w:pPr>
        <w:rPr>
          <w:color w:val="000000"/>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512607" w:rsidRDefault="001A685C" w:rsidP="001A685C">
      <w:pPr>
        <w:suppressAutoHyphens/>
        <w:jc w:val="center"/>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3115"/>
        <w:gridCol w:w="1615"/>
        <w:gridCol w:w="1721"/>
      </w:tblGrid>
      <w:tr w:rsidR="007E4858" w:rsidRPr="00512607" w:rsidTr="005E60E3">
        <w:tc>
          <w:tcPr>
            <w:tcW w:w="1728" w:type="pct"/>
            <w:tcBorders>
              <w:top w:val="nil"/>
              <w:left w:val="nil"/>
              <w:bottom w:val="nil"/>
              <w:right w:val="nil"/>
            </w:tcBorders>
          </w:tcPr>
          <w:p w:rsidR="007E4858" w:rsidRPr="00512607" w:rsidRDefault="007E4858" w:rsidP="003D1D75">
            <w:pPr>
              <w:rPr>
                <w:color w:val="000000"/>
                <w:sz w:val="26"/>
                <w:szCs w:val="26"/>
              </w:rPr>
            </w:pPr>
            <w:r w:rsidRPr="00512607">
              <w:rPr>
                <w:color w:val="000000"/>
                <w:sz w:val="26"/>
                <w:szCs w:val="26"/>
              </w:rPr>
              <w:t xml:space="preserve">от </w:t>
            </w:r>
            <w:r w:rsidR="003D1D75" w:rsidRPr="00512607">
              <w:rPr>
                <w:color w:val="000000"/>
                <w:sz w:val="26"/>
                <w:szCs w:val="26"/>
              </w:rPr>
              <w:t>13 января</w:t>
            </w:r>
            <w:r w:rsidR="005673CD" w:rsidRPr="00512607">
              <w:rPr>
                <w:color w:val="000000"/>
                <w:sz w:val="26"/>
                <w:szCs w:val="26"/>
              </w:rPr>
              <w:t xml:space="preserve"> </w:t>
            </w:r>
            <w:r w:rsidR="00EC3CA2" w:rsidRPr="00512607">
              <w:rPr>
                <w:color w:val="000000"/>
                <w:sz w:val="26"/>
                <w:szCs w:val="26"/>
              </w:rPr>
              <w:t>202</w:t>
            </w:r>
            <w:r w:rsidR="003D1D75" w:rsidRPr="00512607">
              <w:rPr>
                <w:color w:val="000000"/>
                <w:sz w:val="26"/>
                <w:szCs w:val="26"/>
              </w:rPr>
              <w:t>5</w:t>
            </w:r>
            <w:r w:rsidRPr="00512607">
              <w:rPr>
                <w:color w:val="000000"/>
                <w:sz w:val="26"/>
                <w:szCs w:val="26"/>
              </w:rPr>
              <w:t xml:space="preserve"> года</w:t>
            </w:r>
          </w:p>
        </w:tc>
        <w:tc>
          <w:tcPr>
            <w:tcW w:w="1580" w:type="pct"/>
            <w:tcBorders>
              <w:top w:val="nil"/>
              <w:left w:val="nil"/>
              <w:bottom w:val="nil"/>
              <w:right w:val="nil"/>
            </w:tcBorders>
          </w:tcPr>
          <w:p w:rsidR="007E4858" w:rsidRPr="00512607" w:rsidRDefault="007E4858" w:rsidP="00A67FF2">
            <w:pPr>
              <w:jc w:val="center"/>
              <w:rPr>
                <w:color w:val="000000"/>
                <w:sz w:val="26"/>
                <w:szCs w:val="26"/>
              </w:rPr>
            </w:pPr>
          </w:p>
        </w:tc>
        <w:tc>
          <w:tcPr>
            <w:tcW w:w="819" w:type="pct"/>
            <w:tcBorders>
              <w:top w:val="nil"/>
              <w:left w:val="nil"/>
              <w:bottom w:val="nil"/>
              <w:right w:val="nil"/>
            </w:tcBorders>
          </w:tcPr>
          <w:p w:rsidR="007E4858" w:rsidRPr="00512607" w:rsidRDefault="007E4858" w:rsidP="001A685C">
            <w:pPr>
              <w:jc w:val="center"/>
              <w:rPr>
                <w:color w:val="000000"/>
                <w:sz w:val="26"/>
                <w:szCs w:val="26"/>
              </w:rPr>
            </w:pPr>
          </w:p>
        </w:tc>
        <w:tc>
          <w:tcPr>
            <w:tcW w:w="873" w:type="pct"/>
            <w:tcBorders>
              <w:top w:val="nil"/>
              <w:left w:val="nil"/>
              <w:bottom w:val="nil"/>
              <w:right w:val="nil"/>
            </w:tcBorders>
          </w:tcPr>
          <w:p w:rsidR="007E4858" w:rsidRPr="00512607" w:rsidRDefault="007E4858" w:rsidP="00F33E1E">
            <w:pPr>
              <w:jc w:val="right"/>
              <w:rPr>
                <w:color w:val="000000"/>
                <w:sz w:val="26"/>
                <w:szCs w:val="26"/>
              </w:rPr>
            </w:pPr>
            <w:r w:rsidRPr="00512607">
              <w:rPr>
                <w:color w:val="000000"/>
                <w:sz w:val="26"/>
                <w:szCs w:val="26"/>
              </w:rPr>
              <w:t>№</w:t>
            </w:r>
            <w:r w:rsidR="00894E25" w:rsidRPr="00512607">
              <w:rPr>
                <w:color w:val="000000"/>
                <w:sz w:val="26"/>
                <w:szCs w:val="26"/>
              </w:rPr>
              <w:t xml:space="preserve"> </w:t>
            </w:r>
            <w:r w:rsidR="00AF0AC4" w:rsidRPr="00512607">
              <w:rPr>
                <w:color w:val="000000"/>
                <w:sz w:val="26"/>
                <w:szCs w:val="26"/>
              </w:rPr>
              <w:t>16</w:t>
            </w:r>
          </w:p>
        </w:tc>
      </w:tr>
      <w:tr w:rsidR="001A685C" w:rsidRPr="00512607" w:rsidTr="005E60E3">
        <w:tc>
          <w:tcPr>
            <w:tcW w:w="1728" w:type="pct"/>
            <w:tcBorders>
              <w:top w:val="nil"/>
              <w:left w:val="nil"/>
              <w:bottom w:val="nil"/>
              <w:right w:val="nil"/>
            </w:tcBorders>
          </w:tcPr>
          <w:p w:rsidR="001A685C" w:rsidRPr="00512607" w:rsidRDefault="001A685C" w:rsidP="00A67FF2">
            <w:pPr>
              <w:rPr>
                <w:color w:val="000000"/>
                <w:sz w:val="26"/>
                <w:szCs w:val="26"/>
              </w:rPr>
            </w:pPr>
          </w:p>
        </w:tc>
        <w:tc>
          <w:tcPr>
            <w:tcW w:w="1580" w:type="pct"/>
            <w:tcBorders>
              <w:top w:val="nil"/>
              <w:left w:val="nil"/>
              <w:bottom w:val="nil"/>
              <w:right w:val="nil"/>
            </w:tcBorders>
          </w:tcPr>
          <w:p w:rsidR="001A685C" w:rsidRPr="00512607" w:rsidRDefault="001A685C" w:rsidP="00A67FF2">
            <w:pPr>
              <w:jc w:val="center"/>
              <w:rPr>
                <w:color w:val="000000"/>
                <w:sz w:val="26"/>
                <w:szCs w:val="26"/>
              </w:rPr>
            </w:pPr>
            <w:r w:rsidRPr="00512607">
              <w:rPr>
                <w:color w:val="000000"/>
                <w:sz w:val="26"/>
                <w:szCs w:val="26"/>
              </w:rPr>
              <w:t>пгт. Междуреченский</w:t>
            </w:r>
          </w:p>
        </w:tc>
        <w:tc>
          <w:tcPr>
            <w:tcW w:w="1691" w:type="pct"/>
            <w:gridSpan w:val="2"/>
            <w:tcBorders>
              <w:top w:val="nil"/>
              <w:left w:val="nil"/>
              <w:bottom w:val="nil"/>
              <w:right w:val="nil"/>
            </w:tcBorders>
          </w:tcPr>
          <w:p w:rsidR="001A685C" w:rsidRPr="00512607" w:rsidRDefault="001A685C" w:rsidP="00A67FF2">
            <w:pPr>
              <w:jc w:val="right"/>
              <w:rPr>
                <w:color w:val="000000"/>
                <w:sz w:val="26"/>
                <w:szCs w:val="26"/>
              </w:rPr>
            </w:pPr>
          </w:p>
        </w:tc>
      </w:tr>
    </w:tbl>
    <w:p w:rsidR="00DA25B0" w:rsidRPr="00512607" w:rsidRDefault="00DA25B0" w:rsidP="00DA25B0">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778"/>
      </w:tblGrid>
      <w:tr w:rsidR="008701BF" w:rsidRPr="00512607" w:rsidTr="008701BF">
        <w:tc>
          <w:tcPr>
            <w:tcW w:w="5778" w:type="dxa"/>
          </w:tcPr>
          <w:p w:rsidR="00AF0AC4" w:rsidRPr="00512607" w:rsidRDefault="00AF0AC4" w:rsidP="00AF0AC4">
            <w:pPr>
              <w:pStyle w:val="af5"/>
              <w:ind w:right="159"/>
              <w:rPr>
                <w:sz w:val="26"/>
                <w:szCs w:val="26"/>
              </w:rPr>
            </w:pPr>
            <w:r w:rsidRPr="00512607">
              <w:rPr>
                <w:sz w:val="26"/>
                <w:szCs w:val="26"/>
              </w:rPr>
              <w:t xml:space="preserve">О резерве управленческих кадров </w:t>
            </w:r>
          </w:p>
          <w:p w:rsidR="008701BF" w:rsidRPr="00512607" w:rsidRDefault="00AF0AC4" w:rsidP="00AF0AC4">
            <w:pPr>
              <w:pStyle w:val="af5"/>
              <w:ind w:right="159"/>
              <w:rPr>
                <w:color w:val="000000"/>
                <w:sz w:val="26"/>
                <w:szCs w:val="26"/>
              </w:rPr>
            </w:pPr>
            <w:r w:rsidRPr="00512607">
              <w:rPr>
                <w:sz w:val="26"/>
                <w:szCs w:val="26"/>
              </w:rPr>
              <w:t>для замещения целевых управленческих должностей в муниципальных учреждениях муниципального образования Кондинский район</w:t>
            </w:r>
          </w:p>
        </w:tc>
      </w:tr>
    </w:tbl>
    <w:p w:rsidR="006D0D40" w:rsidRPr="00512607" w:rsidRDefault="006D0D40" w:rsidP="006D0D40">
      <w:pPr>
        <w:rPr>
          <w:sz w:val="26"/>
          <w:szCs w:val="26"/>
        </w:rPr>
      </w:pPr>
    </w:p>
    <w:p w:rsidR="00AF0AC4" w:rsidRPr="00512607" w:rsidRDefault="00512607" w:rsidP="00AF0AC4">
      <w:pPr>
        <w:autoSpaceDE w:val="0"/>
        <w:autoSpaceDN w:val="0"/>
        <w:adjustRightInd w:val="0"/>
        <w:ind w:firstLine="709"/>
        <w:jc w:val="both"/>
        <w:rPr>
          <w:bCs/>
          <w:color w:val="000000"/>
          <w:sz w:val="26"/>
          <w:szCs w:val="26"/>
        </w:rPr>
      </w:pPr>
      <w:r w:rsidRPr="00512607">
        <w:rPr>
          <w:color w:val="000000" w:themeColor="text1"/>
          <w:sz w:val="26"/>
          <w:szCs w:val="26"/>
        </w:rPr>
        <w:t xml:space="preserve">В соответствии со </w:t>
      </w:r>
      <w:hyperlink r:id="rId10" w:anchor="/document/12125268/entry/275" w:history="1">
        <w:r w:rsidRPr="00512607">
          <w:rPr>
            <w:color w:val="000000" w:themeColor="text1"/>
            <w:sz w:val="26"/>
            <w:szCs w:val="26"/>
          </w:rPr>
          <w:t>статьей 275</w:t>
        </w:r>
      </w:hyperlink>
      <w:r w:rsidRPr="00512607">
        <w:rPr>
          <w:color w:val="000000" w:themeColor="text1"/>
          <w:sz w:val="26"/>
          <w:szCs w:val="26"/>
        </w:rPr>
        <w:t xml:space="preserve"> Трудового кодекса Российской Федерации, статьей 9 </w:t>
      </w:r>
      <w:hyperlink r:id="rId11" w:history="1">
        <w:proofErr w:type="gramStart"/>
        <w:r w:rsidRPr="00512607">
          <w:rPr>
            <w:color w:val="000000" w:themeColor="text1"/>
            <w:sz w:val="26"/>
            <w:szCs w:val="26"/>
          </w:rPr>
          <w:t>Закон</w:t>
        </w:r>
        <w:proofErr w:type="gramEnd"/>
      </w:hyperlink>
      <w:r w:rsidRPr="00512607">
        <w:rPr>
          <w:color w:val="000000" w:themeColor="text1"/>
          <w:sz w:val="26"/>
          <w:szCs w:val="26"/>
        </w:rPr>
        <w:t xml:space="preserve">а Ханты-Мансийского автономного округа – Югры                                       </w:t>
      </w:r>
      <w:hyperlink r:id="rId12"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512607">
          <w:rPr>
            <w:rStyle w:val="af9"/>
            <w:color w:val="000000" w:themeColor="text1"/>
            <w:sz w:val="26"/>
            <w:szCs w:val="26"/>
            <w:u w:val="none"/>
          </w:rPr>
          <w:t>от 30 декабря 2008 года № 172-оз</w:t>
        </w:r>
      </w:hyperlink>
      <w:r w:rsidRPr="00512607">
        <w:rPr>
          <w:color w:val="000000" w:themeColor="text1"/>
          <w:sz w:val="26"/>
          <w:szCs w:val="26"/>
        </w:rPr>
        <w:t xml:space="preserve"> «О резервах управленческих кадров                               в Ханты-Мансийском автономном округе – Югре»</w:t>
      </w:r>
      <w:r w:rsidR="00AF0AC4" w:rsidRPr="00512607">
        <w:rPr>
          <w:color w:val="000000"/>
          <w:sz w:val="26"/>
          <w:szCs w:val="26"/>
        </w:rPr>
        <w:t xml:space="preserve">, </w:t>
      </w:r>
      <w:r w:rsidR="00AF0AC4" w:rsidRPr="00512607">
        <w:rPr>
          <w:b/>
          <w:color w:val="000000"/>
          <w:sz w:val="26"/>
          <w:szCs w:val="26"/>
        </w:rPr>
        <w:t>администрация Кондинского района постановляет:</w:t>
      </w:r>
    </w:p>
    <w:p w:rsidR="00AF0AC4" w:rsidRPr="00512607" w:rsidRDefault="00AF0AC4" w:rsidP="00AF0AC4">
      <w:pPr>
        <w:pStyle w:val="ConsPlusNormal"/>
        <w:widowControl/>
        <w:ind w:firstLine="709"/>
        <w:jc w:val="both"/>
        <w:rPr>
          <w:rFonts w:ascii="Times New Roman" w:hAnsi="Times New Roman" w:cs="Times New Roman"/>
          <w:color w:val="000000"/>
          <w:sz w:val="26"/>
          <w:szCs w:val="26"/>
        </w:rPr>
      </w:pPr>
      <w:r w:rsidRPr="00512607">
        <w:rPr>
          <w:rFonts w:ascii="Times New Roman" w:hAnsi="Times New Roman" w:cs="Times New Roman"/>
          <w:color w:val="000000"/>
          <w:sz w:val="26"/>
          <w:szCs w:val="26"/>
        </w:rPr>
        <w:t xml:space="preserve">1. Утвердить: </w:t>
      </w:r>
    </w:p>
    <w:p w:rsidR="00AF0AC4" w:rsidRPr="00512607" w:rsidRDefault="00AF0AC4" w:rsidP="00AF0AC4">
      <w:pPr>
        <w:pStyle w:val="ConsPlusNormal"/>
        <w:widowControl/>
        <w:ind w:firstLine="709"/>
        <w:jc w:val="both"/>
        <w:rPr>
          <w:rFonts w:ascii="Times New Roman" w:hAnsi="Times New Roman" w:cs="Times New Roman"/>
          <w:color w:val="000000"/>
          <w:sz w:val="26"/>
          <w:szCs w:val="26"/>
        </w:rPr>
      </w:pPr>
      <w:r w:rsidRPr="00512607">
        <w:rPr>
          <w:rFonts w:ascii="Times New Roman" w:hAnsi="Times New Roman" w:cs="Times New Roman"/>
          <w:color w:val="000000"/>
          <w:sz w:val="26"/>
          <w:szCs w:val="26"/>
        </w:rPr>
        <w:t>1.1. Перечень целевых управленческих должностей в муниципальных учреждениях муниципального образования Кондинский район,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 (приложение 1).</w:t>
      </w:r>
    </w:p>
    <w:p w:rsidR="00AF0AC4" w:rsidRPr="00512607" w:rsidRDefault="00AF0AC4" w:rsidP="00AF0AC4">
      <w:pPr>
        <w:pStyle w:val="30"/>
        <w:spacing w:after="0"/>
        <w:ind w:left="0" w:firstLine="709"/>
        <w:rPr>
          <w:rFonts w:ascii="Times New Roman" w:hAnsi="Times New Roman"/>
          <w:bCs/>
          <w:color w:val="000000"/>
          <w:sz w:val="26"/>
          <w:szCs w:val="26"/>
        </w:rPr>
      </w:pPr>
      <w:r w:rsidRPr="00512607">
        <w:rPr>
          <w:rFonts w:ascii="Times New Roman" w:hAnsi="Times New Roman"/>
          <w:color w:val="000000"/>
          <w:sz w:val="26"/>
          <w:szCs w:val="26"/>
          <w:lang w:val="ru-RU"/>
        </w:rPr>
        <w:t>1.</w:t>
      </w:r>
      <w:r w:rsidRPr="00512607">
        <w:rPr>
          <w:rFonts w:ascii="Times New Roman" w:hAnsi="Times New Roman"/>
          <w:color w:val="000000"/>
          <w:sz w:val="26"/>
          <w:szCs w:val="26"/>
        </w:rPr>
        <w:t>2. 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 (приложение 2).</w:t>
      </w:r>
    </w:p>
    <w:p w:rsidR="00AF0AC4" w:rsidRPr="00512607" w:rsidRDefault="00AF0AC4" w:rsidP="00AF0AC4">
      <w:pPr>
        <w:shd w:val="clear" w:color="auto" w:fill="FFFFFF"/>
        <w:autoSpaceDE w:val="0"/>
        <w:autoSpaceDN w:val="0"/>
        <w:adjustRightInd w:val="0"/>
        <w:ind w:firstLine="709"/>
        <w:jc w:val="both"/>
        <w:rPr>
          <w:color w:val="000000"/>
          <w:sz w:val="26"/>
          <w:szCs w:val="26"/>
        </w:rPr>
      </w:pPr>
      <w:r w:rsidRPr="00512607">
        <w:rPr>
          <w:color w:val="000000"/>
          <w:sz w:val="26"/>
          <w:szCs w:val="26"/>
        </w:rPr>
        <w:t>2. Признать утратившими силу постановления администрации Кондинского района:</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13"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14" w:tooltip="постановление от 08.04.2019 0:00:00 №576 Администрация Кондинского района&#10;&#10;О внесении изменений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08 апреля 2019 года № 576</w:t>
        </w:r>
      </w:hyperlink>
      <w:r w:rsidR="00AF0AC4" w:rsidRPr="00512607">
        <w:rPr>
          <w:rFonts w:ascii="Times New Roman" w:hAnsi="Times New Roman"/>
          <w:color w:val="000000"/>
          <w:sz w:val="26"/>
          <w:szCs w:val="26"/>
        </w:rPr>
        <w:t xml:space="preserve"> «О внесении изменений в постановление администрации Кондинского района </w:t>
      </w:r>
      <w:hyperlink r:id="rId15"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16" w:tooltip="постановление от 09.09.2019 0:00:00 №1831 Администрация Кондинского района&#10;&#10;О внесении изменения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09 сентября 2019 года № 1831</w:t>
        </w:r>
      </w:hyperlink>
      <w:r w:rsidR="00AF0AC4" w:rsidRPr="00512607">
        <w:rPr>
          <w:rFonts w:ascii="Times New Roman" w:hAnsi="Times New Roman"/>
          <w:color w:val="000000"/>
          <w:sz w:val="26"/>
          <w:szCs w:val="26"/>
        </w:rPr>
        <w:t xml:space="preserve"> «О внесении изменени</w:t>
      </w:r>
      <w:r w:rsidR="00AF0AC4" w:rsidRPr="00512607">
        <w:rPr>
          <w:rFonts w:ascii="Times New Roman" w:hAnsi="Times New Roman"/>
          <w:color w:val="000000"/>
          <w:sz w:val="26"/>
          <w:szCs w:val="26"/>
          <w:lang w:val="ru-RU"/>
        </w:rPr>
        <w:t>я</w:t>
      </w:r>
      <w:r w:rsidR="00AF0AC4" w:rsidRPr="00512607">
        <w:rPr>
          <w:rFonts w:ascii="Times New Roman" w:hAnsi="Times New Roman"/>
          <w:color w:val="000000"/>
          <w:sz w:val="26"/>
          <w:szCs w:val="26"/>
        </w:rPr>
        <w:t xml:space="preserve"> в постановление администрации Кондинского района </w:t>
      </w:r>
      <w:hyperlink r:id="rId17"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w:t>
      </w:r>
      <w:r w:rsidR="00AF0AC4" w:rsidRPr="00512607">
        <w:rPr>
          <w:rFonts w:ascii="Times New Roman" w:hAnsi="Times New Roman"/>
          <w:color w:val="000000"/>
          <w:sz w:val="26"/>
          <w:szCs w:val="26"/>
          <w:lang w:val="ru-RU"/>
        </w:rPr>
        <w:lastRenderedPageBreak/>
        <w:t xml:space="preserve">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18" w:tooltip="постановление от 05.11.2019 0:00:00 №2192 Администрация Кондинского района&#10;&#10;О внесении изменений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05 ноября 2019 года № 2192</w:t>
        </w:r>
      </w:hyperlink>
      <w:r w:rsidR="00AF0AC4" w:rsidRPr="00512607">
        <w:rPr>
          <w:rFonts w:ascii="Times New Roman" w:hAnsi="Times New Roman"/>
          <w:color w:val="000000"/>
          <w:sz w:val="26"/>
          <w:szCs w:val="26"/>
        </w:rPr>
        <w:t xml:space="preserve"> «О внесении изменений в постановление администрации Кондинского района </w:t>
      </w:r>
      <w:hyperlink r:id="rId19"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20" w:tooltip="постановление от 26.10.2020 0:00:00 №1927 Администрация Кондинского района&#10;&#10;О внесении изменения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26 октября 2020 года № 1927</w:t>
        </w:r>
      </w:hyperlink>
      <w:r w:rsidR="00AF0AC4" w:rsidRPr="00512607">
        <w:rPr>
          <w:rFonts w:ascii="Times New Roman" w:hAnsi="Times New Roman"/>
          <w:color w:val="000000"/>
          <w:sz w:val="26"/>
          <w:szCs w:val="26"/>
        </w:rPr>
        <w:t xml:space="preserve"> «О внесении изменени</w:t>
      </w:r>
      <w:r w:rsidR="00AF0AC4" w:rsidRPr="00512607">
        <w:rPr>
          <w:rFonts w:ascii="Times New Roman" w:hAnsi="Times New Roman"/>
          <w:color w:val="000000"/>
          <w:sz w:val="26"/>
          <w:szCs w:val="26"/>
          <w:lang w:val="ru-RU"/>
        </w:rPr>
        <w:t>я</w:t>
      </w:r>
      <w:r w:rsidR="00AF0AC4" w:rsidRPr="00512607">
        <w:rPr>
          <w:rFonts w:ascii="Times New Roman" w:hAnsi="Times New Roman"/>
          <w:color w:val="000000"/>
          <w:sz w:val="26"/>
          <w:szCs w:val="26"/>
        </w:rPr>
        <w:t xml:space="preserve"> в постановление администрации Кондинского района </w:t>
      </w:r>
      <w:hyperlink r:id="rId21"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22" w:tooltip="постановление от 18.04.2022 0:00:00 №707 Администрация Кондинского района&#10;&#10;О внесении изменения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18 апреля 2022 года № 707</w:t>
        </w:r>
      </w:hyperlink>
      <w:r w:rsidR="00AF0AC4" w:rsidRPr="00512607">
        <w:rPr>
          <w:rFonts w:ascii="Times New Roman" w:hAnsi="Times New Roman"/>
          <w:color w:val="000000"/>
          <w:sz w:val="26"/>
          <w:szCs w:val="26"/>
        </w:rPr>
        <w:t xml:space="preserve"> «О внесении изменени</w:t>
      </w:r>
      <w:r w:rsidR="00AF0AC4" w:rsidRPr="00512607">
        <w:rPr>
          <w:rFonts w:ascii="Times New Roman" w:hAnsi="Times New Roman"/>
          <w:color w:val="000000"/>
          <w:sz w:val="26"/>
          <w:szCs w:val="26"/>
          <w:lang w:val="ru-RU"/>
        </w:rPr>
        <w:t>я</w:t>
      </w:r>
      <w:r w:rsidR="00AF0AC4" w:rsidRPr="00512607">
        <w:rPr>
          <w:rFonts w:ascii="Times New Roman" w:hAnsi="Times New Roman"/>
          <w:color w:val="000000"/>
          <w:sz w:val="26"/>
          <w:szCs w:val="26"/>
        </w:rPr>
        <w:t xml:space="preserve"> в постановление администрации Кондинского района </w:t>
      </w:r>
      <w:hyperlink r:id="rId23"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24" w:tooltip="постановление от 09.01.2024 0:00:00 №13 Администрация Кондинского района&#10;&#10;О внесении изменений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09 января 2024 года № 13</w:t>
        </w:r>
      </w:hyperlink>
      <w:r w:rsidR="00AF0AC4" w:rsidRPr="00512607">
        <w:rPr>
          <w:rFonts w:ascii="Times New Roman" w:hAnsi="Times New Roman"/>
          <w:color w:val="000000"/>
          <w:sz w:val="26"/>
          <w:szCs w:val="26"/>
        </w:rPr>
        <w:t xml:space="preserve"> «О внесении изменений в постановление администрации Кондинского района </w:t>
      </w:r>
      <w:hyperlink r:id="rId25"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26" w:tooltip="постановление от 22.04.2024 0:00:00 №423 Администрация Кондинского района&#10;&#10;О внесении изменений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22 апреля 2024 года № 423</w:t>
        </w:r>
      </w:hyperlink>
      <w:r w:rsidR="00AF0AC4" w:rsidRPr="00512607">
        <w:rPr>
          <w:rFonts w:ascii="Times New Roman" w:hAnsi="Times New Roman"/>
          <w:color w:val="000000"/>
          <w:sz w:val="26"/>
          <w:szCs w:val="26"/>
        </w:rPr>
        <w:t xml:space="preserve"> «О внесении изменений в постановление администрации Кондинского района </w:t>
      </w:r>
      <w:hyperlink r:id="rId27"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512607" w:rsidP="00AF0AC4">
      <w:pPr>
        <w:pStyle w:val="30"/>
        <w:spacing w:after="0"/>
        <w:ind w:left="0" w:firstLine="709"/>
        <w:rPr>
          <w:rFonts w:ascii="Times New Roman" w:hAnsi="Times New Roman"/>
          <w:color w:val="000000"/>
          <w:sz w:val="26"/>
          <w:szCs w:val="26"/>
          <w:lang w:val="ru-RU"/>
        </w:rPr>
      </w:pPr>
      <w:hyperlink r:id="rId28" w:tooltip="постановление от 10.06.2024 0:00:00 №611 Администрация Кондинского района&#10;&#10;О внесении изменения в постановление администрации Кондинского района от 09 января 2019 года № 2 " w:history="1">
        <w:r w:rsidR="00AF0AC4" w:rsidRPr="00512607">
          <w:rPr>
            <w:rStyle w:val="af9"/>
            <w:rFonts w:ascii="Times New Roman" w:hAnsi="Times New Roman"/>
            <w:color w:val="000000"/>
            <w:sz w:val="26"/>
            <w:szCs w:val="26"/>
            <w:u w:val="none"/>
          </w:rPr>
          <w:t>от 10 июня 2024 года 611</w:t>
        </w:r>
      </w:hyperlink>
      <w:r w:rsidR="00AF0AC4" w:rsidRPr="00512607">
        <w:rPr>
          <w:rFonts w:ascii="Times New Roman" w:hAnsi="Times New Roman"/>
          <w:color w:val="000000"/>
          <w:sz w:val="26"/>
          <w:szCs w:val="26"/>
        </w:rPr>
        <w:t xml:space="preserve"> «О внесении изменени</w:t>
      </w:r>
      <w:r w:rsidR="00AF0AC4" w:rsidRPr="00512607">
        <w:rPr>
          <w:rFonts w:ascii="Times New Roman" w:hAnsi="Times New Roman"/>
          <w:color w:val="000000"/>
          <w:sz w:val="26"/>
          <w:szCs w:val="26"/>
          <w:lang w:val="ru-RU"/>
        </w:rPr>
        <w:t>я</w:t>
      </w:r>
      <w:r w:rsidR="00AF0AC4" w:rsidRPr="00512607">
        <w:rPr>
          <w:rFonts w:ascii="Times New Roman" w:hAnsi="Times New Roman"/>
          <w:color w:val="000000"/>
          <w:sz w:val="26"/>
          <w:szCs w:val="26"/>
        </w:rPr>
        <w:t xml:space="preserve"> в постановление администрации Кондинского района </w:t>
      </w:r>
      <w:hyperlink r:id="rId29" w:tooltip="постановление от 08.06.2017 0:00:00 №776 Администрация Кондинского района&#10;&#10;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history="1">
        <w:r w:rsidR="00AF0AC4" w:rsidRPr="00512607">
          <w:rPr>
            <w:rStyle w:val="af9"/>
            <w:rFonts w:ascii="Times New Roman" w:hAnsi="Times New Roman"/>
            <w:color w:val="000000"/>
            <w:sz w:val="26"/>
            <w:szCs w:val="26"/>
            <w:u w:val="none"/>
            <w:lang w:val="ru-RU"/>
          </w:rPr>
          <w:t xml:space="preserve">от 09 января 2019 года № </w:t>
        </w:r>
      </w:hyperlink>
      <w:r w:rsidR="00AF0AC4" w:rsidRPr="00512607">
        <w:rPr>
          <w:rFonts w:ascii="Times New Roman" w:hAnsi="Times New Roman"/>
          <w:color w:val="000000"/>
          <w:sz w:val="26"/>
          <w:szCs w:val="26"/>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rsidR="00AF0AC4" w:rsidRPr="00512607" w:rsidRDefault="00AF0AC4" w:rsidP="00344C96">
      <w:pPr>
        <w:widowControl w:val="0"/>
        <w:autoSpaceDE w:val="0"/>
        <w:autoSpaceDN w:val="0"/>
        <w:adjustRightInd w:val="0"/>
        <w:ind w:right="-1" w:firstLine="709"/>
        <w:jc w:val="both"/>
        <w:rPr>
          <w:sz w:val="26"/>
          <w:szCs w:val="26"/>
        </w:rPr>
      </w:pPr>
      <w:r w:rsidRPr="00512607">
        <w:rPr>
          <w:color w:val="000000"/>
          <w:sz w:val="26"/>
          <w:szCs w:val="26"/>
        </w:rPr>
        <w:t xml:space="preserve">3. Обнародовать постановление в соответствии с решением Думы Кондинского района </w:t>
      </w:r>
      <w:hyperlink r:id="rId30"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512607">
          <w:rPr>
            <w:rStyle w:val="af9"/>
            <w:color w:val="000000"/>
            <w:sz w:val="26"/>
            <w:szCs w:val="26"/>
            <w:u w:val="none"/>
          </w:rPr>
          <w:t>от 27 февраля 2017 года № 215</w:t>
        </w:r>
      </w:hyperlink>
      <w:r w:rsidRPr="00512607">
        <w:rPr>
          <w:color w:val="000000"/>
          <w:sz w:val="26"/>
          <w:szCs w:val="26"/>
        </w:rPr>
        <w:t xml:space="preserve">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w:t>
      </w:r>
      <w:r w:rsidRPr="00512607">
        <w:rPr>
          <w:sz w:val="26"/>
          <w:szCs w:val="26"/>
        </w:rPr>
        <w:t xml:space="preserve">сайте органов местного самоуправления Кондинского района. </w:t>
      </w:r>
    </w:p>
    <w:p w:rsidR="00AF0AC4" w:rsidRPr="00512607" w:rsidRDefault="00AF0AC4" w:rsidP="00AF0AC4">
      <w:pPr>
        <w:shd w:val="clear" w:color="auto" w:fill="FFFFFF"/>
        <w:autoSpaceDE w:val="0"/>
        <w:autoSpaceDN w:val="0"/>
        <w:adjustRightInd w:val="0"/>
        <w:spacing w:line="0" w:lineRule="atLeast"/>
        <w:ind w:firstLine="709"/>
        <w:jc w:val="both"/>
        <w:rPr>
          <w:color w:val="000000"/>
          <w:sz w:val="26"/>
          <w:szCs w:val="26"/>
        </w:rPr>
      </w:pPr>
      <w:r w:rsidRPr="00512607">
        <w:rPr>
          <w:color w:val="000000"/>
          <w:sz w:val="26"/>
          <w:szCs w:val="26"/>
        </w:rPr>
        <w:t>4. Постановление вступает в силу после его обнародования.</w:t>
      </w:r>
    </w:p>
    <w:p w:rsidR="00AF0AC4" w:rsidRPr="00512607" w:rsidRDefault="00AF0AC4" w:rsidP="00344C96">
      <w:pPr>
        <w:widowControl w:val="0"/>
        <w:tabs>
          <w:tab w:val="left" w:pos="1141"/>
        </w:tabs>
        <w:autoSpaceDE w:val="0"/>
        <w:autoSpaceDN w:val="0"/>
        <w:adjustRightInd w:val="0"/>
        <w:ind w:right="-1" w:firstLine="709"/>
        <w:jc w:val="both"/>
        <w:rPr>
          <w:sz w:val="26"/>
          <w:szCs w:val="26"/>
        </w:rPr>
      </w:pPr>
      <w:r w:rsidRPr="00512607">
        <w:rPr>
          <w:color w:val="000000"/>
          <w:sz w:val="26"/>
          <w:szCs w:val="26"/>
        </w:rPr>
        <w:t xml:space="preserve">5. </w:t>
      </w:r>
      <w:proofErr w:type="gramStart"/>
      <w:r w:rsidRPr="00512607">
        <w:rPr>
          <w:sz w:val="26"/>
          <w:szCs w:val="26"/>
        </w:rPr>
        <w:t>Контроль за</w:t>
      </w:r>
      <w:proofErr w:type="gramEnd"/>
      <w:r w:rsidRPr="00512607">
        <w:rPr>
          <w:sz w:val="26"/>
          <w:szCs w:val="26"/>
        </w:rPr>
        <w:t xml:space="preserve"> выполнением постановления возложить на первого заместителя главы района А.В. Кривоногова.</w:t>
      </w:r>
    </w:p>
    <w:p w:rsidR="006D0D40" w:rsidRPr="00D6276E" w:rsidRDefault="006D0D40" w:rsidP="00AF0AC4">
      <w:pPr>
        <w:jc w:val="both"/>
        <w:rPr>
          <w:color w:val="000000"/>
          <w:szCs w:val="28"/>
        </w:rPr>
      </w:pPr>
    </w:p>
    <w:p w:rsidR="001B5B4E" w:rsidRPr="00D6276E" w:rsidRDefault="001B5B4E" w:rsidP="00A37AA3">
      <w:pPr>
        <w:jc w:val="both"/>
        <w:rPr>
          <w:color w:val="000000"/>
          <w:szCs w:val="28"/>
          <w:lang w:val="x-none"/>
        </w:rPr>
      </w:pPr>
    </w:p>
    <w:p w:rsidR="00DC7582" w:rsidRPr="00D6276E" w:rsidRDefault="00DC7582" w:rsidP="00A37AA3">
      <w:pPr>
        <w:jc w:val="both"/>
        <w:rPr>
          <w:color w:val="000000"/>
          <w:szCs w:val="28"/>
        </w:rPr>
      </w:pPr>
    </w:p>
    <w:tbl>
      <w:tblPr>
        <w:tblW w:w="5000" w:type="pct"/>
        <w:tblLook w:val="01E0" w:firstRow="1" w:lastRow="1" w:firstColumn="1" w:lastColumn="1" w:noHBand="0" w:noVBand="0"/>
      </w:tblPr>
      <w:tblGrid>
        <w:gridCol w:w="4668"/>
        <w:gridCol w:w="1849"/>
        <w:gridCol w:w="3340"/>
      </w:tblGrid>
      <w:tr w:rsidR="001A685C" w:rsidRPr="00512607" w:rsidTr="005E60E3">
        <w:tc>
          <w:tcPr>
            <w:tcW w:w="2368" w:type="pct"/>
          </w:tcPr>
          <w:p w:rsidR="001A685C" w:rsidRPr="00512607" w:rsidRDefault="001A3E3F" w:rsidP="001A3E3F">
            <w:pPr>
              <w:jc w:val="both"/>
              <w:rPr>
                <w:color w:val="000000"/>
                <w:sz w:val="26"/>
                <w:szCs w:val="26"/>
              </w:rPr>
            </w:pPr>
            <w:r w:rsidRPr="00512607">
              <w:rPr>
                <w:sz w:val="26"/>
                <w:szCs w:val="26"/>
              </w:rPr>
              <w:t>Г</w:t>
            </w:r>
            <w:r w:rsidR="001A685C" w:rsidRPr="00512607">
              <w:rPr>
                <w:sz w:val="26"/>
                <w:szCs w:val="26"/>
              </w:rPr>
              <w:t>лав</w:t>
            </w:r>
            <w:r w:rsidRPr="00512607">
              <w:rPr>
                <w:sz w:val="26"/>
                <w:szCs w:val="26"/>
              </w:rPr>
              <w:t>а</w:t>
            </w:r>
            <w:r w:rsidR="001A685C" w:rsidRPr="00512607">
              <w:rPr>
                <w:sz w:val="26"/>
                <w:szCs w:val="26"/>
              </w:rPr>
              <w:t xml:space="preserve"> </w:t>
            </w:r>
            <w:r w:rsidR="001B5B4E" w:rsidRPr="00512607">
              <w:rPr>
                <w:sz w:val="26"/>
                <w:szCs w:val="26"/>
              </w:rPr>
              <w:t>района</w:t>
            </w:r>
          </w:p>
        </w:tc>
        <w:tc>
          <w:tcPr>
            <w:tcW w:w="938" w:type="pct"/>
          </w:tcPr>
          <w:p w:rsidR="001A685C" w:rsidRPr="00512607" w:rsidRDefault="001A685C" w:rsidP="00A67FF2">
            <w:pPr>
              <w:jc w:val="center"/>
              <w:rPr>
                <w:color w:val="000000"/>
                <w:sz w:val="26"/>
                <w:szCs w:val="26"/>
              </w:rPr>
            </w:pPr>
          </w:p>
        </w:tc>
        <w:tc>
          <w:tcPr>
            <w:tcW w:w="1694" w:type="pct"/>
            <w:tcBorders>
              <w:left w:val="nil"/>
            </w:tcBorders>
          </w:tcPr>
          <w:p w:rsidR="001C7B60" w:rsidRPr="00512607" w:rsidRDefault="00CE2107" w:rsidP="00ED355B">
            <w:pPr>
              <w:ind w:left="594"/>
              <w:jc w:val="right"/>
              <w:rPr>
                <w:color w:val="000000"/>
                <w:sz w:val="26"/>
                <w:szCs w:val="26"/>
              </w:rPr>
            </w:pPr>
            <w:proofErr w:type="spellStart"/>
            <w:r w:rsidRPr="00512607">
              <w:rPr>
                <w:sz w:val="26"/>
                <w:szCs w:val="26"/>
              </w:rPr>
              <w:t>А</w:t>
            </w:r>
            <w:r w:rsidR="006924A0" w:rsidRPr="00512607">
              <w:rPr>
                <w:sz w:val="26"/>
                <w:szCs w:val="26"/>
              </w:rPr>
              <w:t>.В.</w:t>
            </w:r>
            <w:r w:rsidR="00ED355B" w:rsidRPr="00512607">
              <w:rPr>
                <w:sz w:val="26"/>
                <w:szCs w:val="26"/>
              </w:rPr>
              <w:t>Зяблицев</w:t>
            </w:r>
            <w:proofErr w:type="spellEnd"/>
          </w:p>
        </w:tc>
      </w:tr>
    </w:tbl>
    <w:p w:rsidR="0006611F" w:rsidRDefault="0006611F" w:rsidP="00FE4E02">
      <w:pPr>
        <w:rPr>
          <w:color w:val="000000"/>
          <w:sz w:val="16"/>
          <w:szCs w:val="16"/>
        </w:rPr>
      </w:pPr>
    </w:p>
    <w:p w:rsidR="00AF0AC4" w:rsidRDefault="00AF0AC4" w:rsidP="00FE4E02">
      <w:pPr>
        <w:rPr>
          <w:color w:val="000000"/>
          <w:sz w:val="16"/>
          <w:szCs w:val="16"/>
        </w:rPr>
      </w:pPr>
    </w:p>
    <w:p w:rsidR="00AF0AC4" w:rsidRDefault="00AF0AC4" w:rsidP="00FE4E02">
      <w:pPr>
        <w:rPr>
          <w:color w:val="000000"/>
          <w:sz w:val="16"/>
          <w:szCs w:val="16"/>
        </w:rPr>
      </w:pPr>
    </w:p>
    <w:p w:rsidR="00AF0AC4" w:rsidRDefault="00AF0AC4" w:rsidP="00FE4E02">
      <w:pPr>
        <w:rPr>
          <w:color w:val="000000"/>
          <w:sz w:val="16"/>
          <w:szCs w:val="16"/>
        </w:rPr>
      </w:pPr>
    </w:p>
    <w:p w:rsidR="00AF0AC4" w:rsidRDefault="00AF0AC4" w:rsidP="00FE4E02">
      <w:pPr>
        <w:rPr>
          <w:color w:val="000000"/>
          <w:sz w:val="16"/>
          <w:szCs w:val="16"/>
        </w:rPr>
      </w:pPr>
    </w:p>
    <w:p w:rsidR="004B5F2D" w:rsidRDefault="0034346F" w:rsidP="00FE4E02">
      <w:pPr>
        <w:rPr>
          <w:color w:val="000000"/>
          <w:sz w:val="16"/>
          <w:szCs w:val="16"/>
        </w:rPr>
      </w:pPr>
      <w:proofErr w:type="spellStart"/>
      <w:r>
        <w:rPr>
          <w:color w:val="000000"/>
          <w:sz w:val="16"/>
          <w:szCs w:val="16"/>
        </w:rPr>
        <w:t>ки</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6D35D1">
        <w:rPr>
          <w:color w:val="000000"/>
          <w:sz w:val="16"/>
          <w:szCs w:val="16"/>
        </w:rPr>
        <w:t>5</w:t>
      </w:r>
    </w:p>
    <w:p w:rsidR="00AF0AC4" w:rsidRDefault="00B92189" w:rsidP="00B92189">
      <w:pPr>
        <w:shd w:val="clear" w:color="auto" w:fill="FFFFFF"/>
        <w:tabs>
          <w:tab w:val="left" w:pos="4962"/>
        </w:tabs>
        <w:autoSpaceDE w:val="0"/>
        <w:autoSpaceDN w:val="0"/>
        <w:adjustRightInd w:val="0"/>
        <w:ind w:left="4962"/>
      </w:pPr>
      <w:r w:rsidRPr="00953EC8">
        <w:lastRenderedPageBreak/>
        <w:t>Приложение</w:t>
      </w:r>
      <w:r w:rsidR="00AF0AC4">
        <w:t xml:space="preserve"> 1</w:t>
      </w:r>
    </w:p>
    <w:p w:rsidR="00B92189" w:rsidRPr="00953EC8" w:rsidRDefault="00B92189" w:rsidP="00B92189">
      <w:pPr>
        <w:shd w:val="clear" w:color="auto" w:fill="FFFFFF"/>
        <w:tabs>
          <w:tab w:val="left" w:pos="4962"/>
        </w:tabs>
        <w:autoSpaceDE w:val="0"/>
        <w:autoSpaceDN w:val="0"/>
        <w:adjustRightInd w:val="0"/>
        <w:ind w:left="4962"/>
      </w:pPr>
      <w:r w:rsidRPr="00953EC8">
        <w:t>к постановлению администрации района</w:t>
      </w:r>
    </w:p>
    <w:p w:rsidR="00B92189" w:rsidRDefault="00B92189" w:rsidP="00B92189">
      <w:pPr>
        <w:tabs>
          <w:tab w:val="left" w:pos="4962"/>
        </w:tabs>
        <w:ind w:left="4962"/>
      </w:pPr>
      <w:r>
        <w:t xml:space="preserve">от </w:t>
      </w:r>
      <w:r w:rsidR="003D1D75">
        <w:t>13</w:t>
      </w:r>
      <w:r>
        <w:t>.</w:t>
      </w:r>
      <w:r w:rsidR="003D1D75">
        <w:t>01</w:t>
      </w:r>
      <w:r>
        <w:t>.202</w:t>
      </w:r>
      <w:r w:rsidR="003D1D75">
        <w:t>5</w:t>
      </w:r>
      <w:r>
        <w:t xml:space="preserve"> № </w:t>
      </w:r>
      <w:r w:rsidR="00AF0AC4">
        <w:t>16</w:t>
      </w:r>
    </w:p>
    <w:p w:rsidR="00DA25B0" w:rsidRDefault="00DA25B0" w:rsidP="00B92189">
      <w:pPr>
        <w:tabs>
          <w:tab w:val="left" w:pos="4962"/>
        </w:tabs>
        <w:ind w:left="4962"/>
      </w:pPr>
    </w:p>
    <w:p w:rsidR="00AF0AC4" w:rsidRPr="009308F9" w:rsidRDefault="00AF0AC4" w:rsidP="00AF0AC4">
      <w:pPr>
        <w:pStyle w:val="af5"/>
        <w:jc w:val="center"/>
      </w:pPr>
      <w:r w:rsidRPr="009308F9">
        <w:t>Перечень</w:t>
      </w:r>
    </w:p>
    <w:p w:rsidR="00AF0AC4" w:rsidRPr="009308F9" w:rsidRDefault="00AF0AC4" w:rsidP="00AF0AC4">
      <w:pPr>
        <w:pStyle w:val="af5"/>
        <w:jc w:val="center"/>
      </w:pPr>
      <w:r w:rsidRPr="009308F9">
        <w:t>целевых управленческих должностей в муниципальных учреждениях муниципального образования Кондинский район,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rsidR="00AF0AC4" w:rsidRPr="009308F9" w:rsidRDefault="00AF0AC4" w:rsidP="00AF0AC4">
      <w:pPr>
        <w:pStyle w:val="a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381"/>
        <w:gridCol w:w="1658"/>
      </w:tblGrid>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w:t>
            </w:r>
          </w:p>
          <w:p w:rsidR="00AF0AC4" w:rsidRPr="009308F9" w:rsidRDefault="00AF0AC4" w:rsidP="00370E2E">
            <w:pPr>
              <w:pStyle w:val="af5"/>
              <w:jc w:val="center"/>
            </w:pPr>
            <w:proofErr w:type="gramStart"/>
            <w:r w:rsidRPr="009308F9">
              <w:t>п</w:t>
            </w:r>
            <w:proofErr w:type="gramEnd"/>
            <w:r w:rsidRPr="009308F9">
              <w:t>/п</w:t>
            </w:r>
          </w:p>
        </w:tc>
        <w:tc>
          <w:tcPr>
            <w:tcW w:w="3744" w:type="pct"/>
            <w:shd w:val="clear" w:color="auto" w:fill="auto"/>
            <w:hideMark/>
          </w:tcPr>
          <w:p w:rsidR="00AF0AC4" w:rsidRPr="009308F9" w:rsidRDefault="00AF0AC4" w:rsidP="00370E2E">
            <w:pPr>
              <w:pStyle w:val="af5"/>
              <w:jc w:val="center"/>
            </w:pPr>
            <w:r w:rsidRPr="009308F9">
              <w:t>Полное наименование должности</w:t>
            </w:r>
          </w:p>
        </w:tc>
        <w:tc>
          <w:tcPr>
            <w:tcW w:w="841" w:type="pct"/>
            <w:shd w:val="clear" w:color="auto" w:fill="auto"/>
            <w:hideMark/>
          </w:tcPr>
          <w:p w:rsidR="00AF0AC4" w:rsidRPr="009308F9" w:rsidRDefault="00AF0AC4" w:rsidP="00370E2E">
            <w:pPr>
              <w:pStyle w:val="af5"/>
              <w:jc w:val="center"/>
            </w:pPr>
            <w:r w:rsidRPr="009308F9">
              <w:t>Количество</w:t>
            </w:r>
          </w:p>
          <w:p w:rsidR="00AF0AC4" w:rsidRPr="009308F9" w:rsidRDefault="00AF0AC4" w:rsidP="00370E2E">
            <w:pPr>
              <w:pStyle w:val="af5"/>
              <w:jc w:val="center"/>
            </w:pPr>
            <w:r w:rsidRPr="009308F9">
              <w:t>должностей</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w:t>
            </w:r>
          </w:p>
        </w:tc>
        <w:tc>
          <w:tcPr>
            <w:tcW w:w="3744" w:type="pct"/>
            <w:shd w:val="clear" w:color="auto" w:fill="auto"/>
            <w:hideMark/>
          </w:tcPr>
          <w:p w:rsidR="00AF0AC4" w:rsidRPr="009308F9" w:rsidRDefault="00AF0AC4" w:rsidP="00370E2E">
            <w:pPr>
              <w:pStyle w:val="af5"/>
              <w:jc w:val="center"/>
            </w:pPr>
            <w:r w:rsidRPr="009308F9">
              <w:t>2</w:t>
            </w:r>
          </w:p>
        </w:tc>
        <w:tc>
          <w:tcPr>
            <w:tcW w:w="841" w:type="pct"/>
            <w:shd w:val="clear" w:color="auto" w:fill="auto"/>
            <w:hideMark/>
          </w:tcPr>
          <w:p w:rsidR="00AF0AC4" w:rsidRPr="009308F9" w:rsidRDefault="00AF0AC4" w:rsidP="00370E2E">
            <w:pPr>
              <w:pStyle w:val="af5"/>
              <w:jc w:val="center"/>
            </w:pPr>
            <w:r w:rsidRPr="009308F9">
              <w:t>3</w:t>
            </w:r>
          </w:p>
        </w:tc>
      </w:tr>
      <w:tr w:rsidR="00BC1241" w:rsidRPr="009308F9" w:rsidTr="00370E2E">
        <w:trPr>
          <w:trHeight w:val="68"/>
        </w:trPr>
        <w:tc>
          <w:tcPr>
            <w:tcW w:w="5000" w:type="pct"/>
            <w:gridSpan w:val="3"/>
            <w:shd w:val="clear" w:color="auto" w:fill="auto"/>
            <w:hideMark/>
          </w:tcPr>
          <w:p w:rsidR="00AF0AC4" w:rsidRPr="009308F9" w:rsidRDefault="00AF0AC4" w:rsidP="00370E2E">
            <w:pPr>
              <w:pStyle w:val="af5"/>
              <w:jc w:val="center"/>
            </w:pPr>
            <w:r w:rsidRPr="009308F9">
              <w:t>1. Учреждения образования</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1.1.</w:t>
            </w:r>
          </w:p>
        </w:tc>
        <w:tc>
          <w:tcPr>
            <w:tcW w:w="3744" w:type="pct"/>
            <w:shd w:val="clear" w:color="auto" w:fill="auto"/>
            <w:hideMark/>
          </w:tcPr>
          <w:p w:rsidR="00AF0AC4" w:rsidRPr="009308F9" w:rsidRDefault="00AF0AC4" w:rsidP="00370E2E">
            <w:pPr>
              <w:pStyle w:val="af5"/>
              <w:jc w:val="both"/>
            </w:pPr>
            <w:r w:rsidRPr="009308F9">
              <w:t>Директор муниципального бюджетного общеобразовательного учреждения средняя общеобразовательная школа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1.2.</w:t>
            </w:r>
          </w:p>
        </w:tc>
        <w:tc>
          <w:tcPr>
            <w:tcW w:w="3744" w:type="pct"/>
            <w:shd w:val="clear" w:color="auto" w:fill="auto"/>
            <w:hideMark/>
          </w:tcPr>
          <w:p w:rsidR="00AF0AC4" w:rsidRPr="009308F9" w:rsidRDefault="00AF0AC4" w:rsidP="00370E2E">
            <w:pPr>
              <w:pStyle w:val="af5"/>
              <w:jc w:val="both"/>
            </w:pPr>
            <w:r w:rsidRPr="009308F9">
              <w:t>Директор муниципального казенного общеобразовательного учреждения средняя общеобразовательная школа</w:t>
            </w:r>
          </w:p>
        </w:tc>
        <w:tc>
          <w:tcPr>
            <w:tcW w:w="841" w:type="pct"/>
            <w:shd w:val="clear" w:color="auto" w:fill="auto"/>
            <w:hideMark/>
          </w:tcPr>
          <w:p w:rsidR="00AF0AC4" w:rsidRPr="009308F9" w:rsidRDefault="00AF0AC4" w:rsidP="00370E2E">
            <w:pPr>
              <w:pStyle w:val="af5"/>
              <w:jc w:val="center"/>
            </w:pPr>
            <w:r w:rsidRPr="009308F9">
              <w:t>14</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w:t>
            </w:r>
            <w:r>
              <w:t>3</w:t>
            </w:r>
            <w:r w:rsidRPr="009308F9">
              <w:t>.</w:t>
            </w:r>
          </w:p>
        </w:tc>
        <w:tc>
          <w:tcPr>
            <w:tcW w:w="3744" w:type="pct"/>
            <w:shd w:val="clear" w:color="auto" w:fill="auto"/>
            <w:hideMark/>
          </w:tcPr>
          <w:p w:rsidR="00AF0AC4" w:rsidRPr="009308F9" w:rsidRDefault="00AF0AC4" w:rsidP="00370E2E">
            <w:pPr>
              <w:pStyle w:val="af5"/>
              <w:jc w:val="both"/>
            </w:pPr>
            <w:r w:rsidRPr="009308F9">
              <w:t>Заведующий муниципальным казенным дошкольным образовательным учреждением детский сад</w:t>
            </w:r>
          </w:p>
        </w:tc>
        <w:tc>
          <w:tcPr>
            <w:tcW w:w="841" w:type="pct"/>
            <w:shd w:val="clear" w:color="auto" w:fill="auto"/>
            <w:hideMark/>
          </w:tcPr>
          <w:p w:rsidR="00AF0AC4" w:rsidRPr="009308F9" w:rsidRDefault="00AF0AC4" w:rsidP="00370E2E">
            <w:pPr>
              <w:pStyle w:val="af5"/>
              <w:jc w:val="center"/>
            </w:pPr>
            <w:r>
              <w:t>3</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w:t>
            </w:r>
            <w:r>
              <w:t>4</w:t>
            </w:r>
            <w:r w:rsidRPr="009308F9">
              <w:t>.</w:t>
            </w:r>
          </w:p>
        </w:tc>
        <w:tc>
          <w:tcPr>
            <w:tcW w:w="3744" w:type="pct"/>
            <w:shd w:val="clear" w:color="auto" w:fill="auto"/>
            <w:hideMark/>
          </w:tcPr>
          <w:p w:rsidR="00AF0AC4" w:rsidRPr="009308F9" w:rsidRDefault="00AF0AC4" w:rsidP="00370E2E">
            <w:pPr>
              <w:pStyle w:val="af5"/>
              <w:jc w:val="both"/>
            </w:pPr>
            <w:r w:rsidRPr="009308F9">
              <w:t>Заведующий муниципальным автономным дошкольным образовательным учреждением «Центр развития ребёнка - детский сад «Чебурашка»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t>1.5</w:t>
            </w:r>
            <w:r w:rsidRPr="009308F9">
              <w:t>.</w:t>
            </w:r>
          </w:p>
        </w:tc>
        <w:tc>
          <w:tcPr>
            <w:tcW w:w="3744" w:type="pct"/>
            <w:shd w:val="clear" w:color="auto" w:fill="auto"/>
            <w:hideMark/>
          </w:tcPr>
          <w:p w:rsidR="00AF0AC4" w:rsidRPr="009308F9" w:rsidRDefault="00AF0AC4" w:rsidP="00370E2E">
            <w:pPr>
              <w:pStyle w:val="af5"/>
              <w:jc w:val="both"/>
            </w:pPr>
            <w:r w:rsidRPr="009308F9">
              <w:t>Директор муниципального бюджетного образовательного учреждения дополнительного образования «Центр дополнительного образования»</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w:t>
            </w:r>
            <w:r>
              <w:t>6</w:t>
            </w:r>
            <w:r w:rsidRPr="009308F9">
              <w:t>.</w:t>
            </w:r>
          </w:p>
        </w:tc>
        <w:tc>
          <w:tcPr>
            <w:tcW w:w="3744" w:type="pct"/>
            <w:shd w:val="clear" w:color="auto" w:fill="auto"/>
            <w:hideMark/>
          </w:tcPr>
          <w:p w:rsidR="00AF0AC4" w:rsidRPr="009308F9" w:rsidRDefault="00AF0AC4" w:rsidP="00370E2E">
            <w:pPr>
              <w:pStyle w:val="af5"/>
              <w:jc w:val="both"/>
            </w:pPr>
            <w:r w:rsidRPr="009308F9">
              <w:t>Директор муниципального бюджетного образовательного учреждения дополнительного образования «Кондинский учебный центр»</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w:t>
            </w:r>
            <w:r>
              <w:t>7</w:t>
            </w:r>
            <w:r w:rsidRPr="009308F9">
              <w:t>.</w:t>
            </w:r>
          </w:p>
        </w:tc>
        <w:tc>
          <w:tcPr>
            <w:tcW w:w="3744" w:type="pct"/>
            <w:shd w:val="clear" w:color="auto" w:fill="auto"/>
            <w:hideMark/>
          </w:tcPr>
          <w:p w:rsidR="00AF0AC4" w:rsidRPr="009308F9" w:rsidRDefault="00AF0AC4" w:rsidP="00370E2E">
            <w:pPr>
              <w:pStyle w:val="af5"/>
              <w:jc w:val="both"/>
            </w:pPr>
            <w:r w:rsidRPr="009308F9">
              <w:t>Директор муниципального бюджетного учреждения дополнительного образования оздоровительно-образовательный (профильный) центр «Юбилейный»</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1.</w:t>
            </w:r>
            <w:r>
              <w:t>8</w:t>
            </w:r>
            <w:r w:rsidRPr="009308F9">
              <w:t>.</w:t>
            </w:r>
          </w:p>
        </w:tc>
        <w:tc>
          <w:tcPr>
            <w:tcW w:w="3744" w:type="pct"/>
            <w:shd w:val="clear" w:color="auto" w:fill="auto"/>
            <w:hideMark/>
          </w:tcPr>
          <w:p w:rsidR="00AF0AC4" w:rsidRPr="009308F9" w:rsidRDefault="00AF0AC4" w:rsidP="00370E2E">
            <w:pPr>
              <w:pStyle w:val="af5"/>
              <w:jc w:val="both"/>
            </w:pPr>
            <w:r w:rsidRPr="009308F9">
              <w:t>Директор муниципального казенного учреждения «Центр сопровождения деятельности организаций»</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5000" w:type="pct"/>
            <w:gridSpan w:val="3"/>
            <w:shd w:val="clear" w:color="auto" w:fill="auto"/>
            <w:hideMark/>
          </w:tcPr>
          <w:p w:rsidR="00AF0AC4" w:rsidRPr="009308F9" w:rsidRDefault="00AF0AC4" w:rsidP="00370E2E">
            <w:pPr>
              <w:pStyle w:val="af5"/>
              <w:jc w:val="center"/>
            </w:pPr>
            <w:r w:rsidRPr="009308F9">
              <w:t>2. Учреждения культуры</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2.1.</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культуры «Кондинская межпоселенческая централизованная библиотечная система»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2.2.</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культуры «Районный Дворец культуры и искусств «Конда»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2.3.</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культуры «Районный Учинский историко-этнографический музей» имени Анатолия Николаевича Хомякова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2.4.</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культуры «Районный краеведческий музей имени Нины Степановны Цехновой»</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2.5.</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дополнительного образования «Детская школа искусств» пгт. Междуреченский</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2.6.</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дополнительного образования «Детская музыкальная школа» городского поселения Кондинское имени Александра Владимировича Красова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5000" w:type="pct"/>
            <w:gridSpan w:val="3"/>
            <w:shd w:val="clear" w:color="auto" w:fill="auto"/>
            <w:hideMark/>
          </w:tcPr>
          <w:p w:rsidR="00AF0AC4" w:rsidRPr="009308F9" w:rsidRDefault="00AF0AC4" w:rsidP="00370E2E">
            <w:pPr>
              <w:pStyle w:val="af5"/>
              <w:jc w:val="center"/>
            </w:pPr>
            <w:r w:rsidRPr="009308F9">
              <w:t>3. Учреждения спорта</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3.1.</w:t>
            </w:r>
          </w:p>
        </w:tc>
        <w:tc>
          <w:tcPr>
            <w:tcW w:w="3744" w:type="pct"/>
            <w:shd w:val="clear" w:color="auto" w:fill="auto"/>
            <w:hideMark/>
          </w:tcPr>
          <w:p w:rsidR="00AF0AC4" w:rsidRPr="00370E2E" w:rsidRDefault="00AF0AC4" w:rsidP="00370E2E">
            <w:pPr>
              <w:pStyle w:val="af5"/>
              <w:jc w:val="both"/>
              <w:rPr>
                <w:color w:val="000000"/>
              </w:rPr>
            </w:pPr>
            <w:r w:rsidRPr="009308F9">
              <w:t xml:space="preserve">Директор муниципального автономного учреждения </w:t>
            </w:r>
            <w:r w:rsidRPr="009308F9">
              <w:lastRenderedPageBreak/>
              <w:t>дополнительного образования спортивная школа Олимпийского резерва по дзюдо</w:t>
            </w:r>
          </w:p>
        </w:tc>
        <w:tc>
          <w:tcPr>
            <w:tcW w:w="841" w:type="pct"/>
            <w:shd w:val="clear" w:color="auto" w:fill="auto"/>
            <w:hideMark/>
          </w:tcPr>
          <w:p w:rsidR="00AF0AC4" w:rsidRPr="009308F9" w:rsidRDefault="00AF0AC4" w:rsidP="00370E2E">
            <w:pPr>
              <w:pStyle w:val="af5"/>
              <w:jc w:val="center"/>
            </w:pPr>
            <w:r w:rsidRPr="009308F9">
              <w:lastRenderedPageBreak/>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lastRenderedPageBreak/>
              <w:t>3.2.</w:t>
            </w:r>
          </w:p>
        </w:tc>
        <w:tc>
          <w:tcPr>
            <w:tcW w:w="3744" w:type="pct"/>
            <w:shd w:val="clear" w:color="auto" w:fill="auto"/>
            <w:hideMark/>
          </w:tcPr>
          <w:p w:rsidR="00AF0AC4" w:rsidRPr="00370E2E" w:rsidRDefault="00AF0AC4" w:rsidP="00370E2E">
            <w:pPr>
              <w:pStyle w:val="af5"/>
              <w:jc w:val="both"/>
              <w:rPr>
                <w:color w:val="000000"/>
              </w:rPr>
            </w:pPr>
            <w:r w:rsidRPr="009308F9">
              <w:t>Директор м</w:t>
            </w:r>
            <w:r w:rsidRPr="00370E2E">
              <w:rPr>
                <w:rFonts w:eastAsia="Calibri"/>
              </w:rPr>
              <w:t>униципального бюджетного учреждения дополнительного образования Спортивная школа олимпийского резерва по биатлону</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3.3.</w:t>
            </w:r>
          </w:p>
        </w:tc>
        <w:tc>
          <w:tcPr>
            <w:tcW w:w="3744" w:type="pct"/>
            <w:shd w:val="clear" w:color="auto" w:fill="auto"/>
            <w:hideMark/>
          </w:tcPr>
          <w:p w:rsidR="00AF0AC4" w:rsidRPr="00370E2E" w:rsidRDefault="00AF0AC4" w:rsidP="00370E2E">
            <w:pPr>
              <w:pStyle w:val="af5"/>
              <w:jc w:val="both"/>
              <w:rPr>
                <w:color w:val="000000"/>
              </w:rPr>
            </w:pPr>
            <w:r w:rsidRPr="009308F9">
              <w:t>Директор муниципального бюджетного учреждения дополнительного образования Районная спортивная школа</w:t>
            </w:r>
            <w:r w:rsidRPr="00370E2E">
              <w:rPr>
                <w:rFonts w:ascii="Arial" w:hAnsi="Arial" w:cs="Arial"/>
                <w:b/>
                <w:bCs/>
                <w:color w:val="EB2A12"/>
                <w:sz w:val="30"/>
                <w:szCs w:val="30"/>
              </w:rPr>
              <w:t xml:space="preserve"> </w:t>
            </w:r>
            <w:r w:rsidRPr="00370E2E">
              <w:rPr>
                <w:bCs/>
              </w:rPr>
              <w:t>имени И.В.</w:t>
            </w:r>
            <w:r w:rsidR="00370E2E" w:rsidRPr="00370E2E">
              <w:rPr>
                <w:bCs/>
              </w:rPr>
              <w:t xml:space="preserve"> </w:t>
            </w:r>
            <w:proofErr w:type="spellStart"/>
            <w:r w:rsidRPr="00370E2E">
              <w:rPr>
                <w:bCs/>
              </w:rPr>
              <w:t>Пахтышева</w:t>
            </w:r>
            <w:proofErr w:type="spellEnd"/>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5000" w:type="pct"/>
            <w:gridSpan w:val="3"/>
            <w:shd w:val="clear" w:color="auto" w:fill="auto"/>
            <w:hideMark/>
          </w:tcPr>
          <w:p w:rsidR="00AF0AC4" w:rsidRPr="009308F9" w:rsidRDefault="00AF0AC4" w:rsidP="00370E2E">
            <w:pPr>
              <w:pStyle w:val="af5"/>
              <w:jc w:val="center"/>
            </w:pPr>
            <w:r>
              <w:t>4. Иные учреждения</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4.1.</w:t>
            </w:r>
          </w:p>
        </w:tc>
        <w:tc>
          <w:tcPr>
            <w:tcW w:w="3744" w:type="pct"/>
            <w:shd w:val="clear" w:color="auto" w:fill="auto"/>
            <w:hideMark/>
          </w:tcPr>
          <w:p w:rsidR="00AF0AC4" w:rsidRPr="009308F9" w:rsidRDefault="00AF0AC4" w:rsidP="00370E2E">
            <w:pPr>
              <w:pStyle w:val="af5"/>
              <w:jc w:val="both"/>
            </w:pPr>
            <w:r w:rsidRPr="009308F9">
              <w:t>Директор муниципального учреждения Управление капитального строительства Кондинского района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4.2.</w:t>
            </w:r>
          </w:p>
        </w:tc>
        <w:tc>
          <w:tcPr>
            <w:tcW w:w="3744" w:type="pct"/>
            <w:shd w:val="clear" w:color="auto" w:fill="auto"/>
            <w:hideMark/>
          </w:tcPr>
          <w:p w:rsidR="00AF0AC4" w:rsidRPr="009308F9" w:rsidRDefault="00AF0AC4" w:rsidP="00370E2E">
            <w:pPr>
              <w:pStyle w:val="af5"/>
              <w:jc w:val="both"/>
            </w:pPr>
            <w:r w:rsidRPr="009308F9">
              <w:t>Директор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4.3.</w:t>
            </w:r>
          </w:p>
        </w:tc>
        <w:tc>
          <w:tcPr>
            <w:tcW w:w="3744" w:type="pct"/>
            <w:shd w:val="clear" w:color="auto" w:fill="auto"/>
            <w:hideMark/>
          </w:tcPr>
          <w:p w:rsidR="00AF0AC4" w:rsidRPr="009308F9" w:rsidRDefault="00AF0AC4" w:rsidP="00370E2E">
            <w:pPr>
              <w:pStyle w:val="af5"/>
              <w:jc w:val="both"/>
            </w:pPr>
            <w:r w:rsidRPr="009308F9">
              <w:t>Директор муниципального казенного учреждения «Единая дежурно-диспетчерская служба Кондинского района»</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4.</w:t>
            </w:r>
            <w:r>
              <w:t>4</w:t>
            </w:r>
            <w:r w:rsidRPr="009308F9">
              <w:t>.</w:t>
            </w:r>
          </w:p>
        </w:tc>
        <w:tc>
          <w:tcPr>
            <w:tcW w:w="3744" w:type="pct"/>
            <w:shd w:val="clear" w:color="auto" w:fill="auto"/>
            <w:hideMark/>
          </w:tcPr>
          <w:p w:rsidR="00AF0AC4" w:rsidRPr="009308F9" w:rsidRDefault="00AF0AC4" w:rsidP="00370E2E">
            <w:pPr>
              <w:pStyle w:val="af5"/>
              <w:jc w:val="both"/>
            </w:pPr>
            <w:r w:rsidRPr="009308F9">
              <w:t>Директор муниципального автономного учреждения «Районный центр молодежных инициатив «Ориентир»</w:t>
            </w:r>
          </w:p>
        </w:tc>
        <w:tc>
          <w:tcPr>
            <w:tcW w:w="841" w:type="pct"/>
            <w:shd w:val="clear" w:color="auto" w:fill="auto"/>
            <w:hideMark/>
          </w:tcPr>
          <w:p w:rsidR="00AF0AC4" w:rsidRPr="009308F9" w:rsidRDefault="00AF0AC4" w:rsidP="00370E2E">
            <w:pPr>
              <w:pStyle w:val="af5"/>
              <w:jc w:val="center"/>
            </w:pPr>
            <w:r w:rsidRPr="009308F9">
              <w:t>1</w:t>
            </w:r>
          </w:p>
        </w:tc>
      </w:tr>
      <w:tr w:rsidR="00BC1241" w:rsidRPr="009308F9" w:rsidTr="00370E2E">
        <w:trPr>
          <w:trHeight w:val="68"/>
        </w:trPr>
        <w:tc>
          <w:tcPr>
            <w:tcW w:w="415" w:type="pct"/>
            <w:shd w:val="clear" w:color="auto" w:fill="auto"/>
            <w:hideMark/>
          </w:tcPr>
          <w:p w:rsidR="00AF0AC4" w:rsidRPr="009308F9" w:rsidRDefault="00AF0AC4" w:rsidP="00370E2E">
            <w:pPr>
              <w:pStyle w:val="af5"/>
              <w:jc w:val="center"/>
            </w:pPr>
            <w:r w:rsidRPr="009308F9">
              <w:t>4.</w:t>
            </w:r>
            <w:r>
              <w:t>5</w:t>
            </w:r>
            <w:r w:rsidRPr="009308F9">
              <w:t>.</w:t>
            </w:r>
          </w:p>
        </w:tc>
        <w:tc>
          <w:tcPr>
            <w:tcW w:w="3744" w:type="pct"/>
            <w:shd w:val="clear" w:color="auto" w:fill="auto"/>
            <w:hideMark/>
          </w:tcPr>
          <w:p w:rsidR="00AF0AC4" w:rsidRPr="009308F9" w:rsidRDefault="00AF0AC4" w:rsidP="00370E2E">
            <w:pPr>
              <w:pStyle w:val="af5"/>
              <w:jc w:val="both"/>
            </w:pPr>
            <w:r w:rsidRPr="00370E2E">
              <w:rPr>
                <w:bCs/>
                <w:kern w:val="28"/>
              </w:rPr>
              <w:t>Директор муниципального казенного учреждения «Центр бухгалтерского учета Кондинского района»</w:t>
            </w:r>
          </w:p>
        </w:tc>
        <w:tc>
          <w:tcPr>
            <w:tcW w:w="841" w:type="pct"/>
            <w:shd w:val="clear" w:color="auto" w:fill="auto"/>
            <w:hideMark/>
          </w:tcPr>
          <w:p w:rsidR="00AF0AC4" w:rsidRPr="009308F9" w:rsidRDefault="00AF0AC4" w:rsidP="00370E2E">
            <w:pPr>
              <w:pStyle w:val="af5"/>
              <w:jc w:val="center"/>
            </w:pPr>
            <w:r w:rsidRPr="009308F9">
              <w:t>1</w:t>
            </w:r>
          </w:p>
        </w:tc>
      </w:tr>
    </w:tbl>
    <w:p w:rsidR="00AF0AC4" w:rsidRPr="009308F9" w:rsidRDefault="00AF0AC4" w:rsidP="00AF0AC4">
      <w:pPr>
        <w:pStyle w:val="af5"/>
        <w:rPr>
          <w:color w:val="000000"/>
        </w:rPr>
      </w:pPr>
    </w:p>
    <w:p w:rsidR="00AF0AC4" w:rsidRPr="009308F9" w:rsidRDefault="00AF0AC4" w:rsidP="00AF0AC4">
      <w:pPr>
        <w:pStyle w:val="af5"/>
        <w:rPr>
          <w:color w:val="000000"/>
        </w:rPr>
      </w:pPr>
    </w:p>
    <w:p w:rsidR="00AF0AC4" w:rsidRPr="003963A1" w:rsidRDefault="00AF0AC4" w:rsidP="00370E2E">
      <w:pPr>
        <w:pStyle w:val="af5"/>
        <w:ind w:left="4961"/>
      </w:pPr>
      <w:r w:rsidRPr="009308F9">
        <w:rPr>
          <w:color w:val="000000"/>
        </w:rPr>
        <w:br w:type="page"/>
      </w:r>
      <w:r w:rsidRPr="003963A1">
        <w:lastRenderedPageBreak/>
        <w:t>Приложение 2</w:t>
      </w:r>
    </w:p>
    <w:p w:rsidR="00370E2E" w:rsidRPr="00953EC8" w:rsidRDefault="00370E2E" w:rsidP="00370E2E">
      <w:pPr>
        <w:shd w:val="clear" w:color="auto" w:fill="FFFFFF"/>
        <w:tabs>
          <w:tab w:val="left" w:pos="4962"/>
        </w:tabs>
        <w:autoSpaceDE w:val="0"/>
        <w:autoSpaceDN w:val="0"/>
        <w:adjustRightInd w:val="0"/>
        <w:ind w:left="4962"/>
      </w:pPr>
      <w:r w:rsidRPr="00953EC8">
        <w:t>к постановлению администрации района</w:t>
      </w:r>
    </w:p>
    <w:p w:rsidR="00370E2E" w:rsidRDefault="00370E2E" w:rsidP="00370E2E">
      <w:pPr>
        <w:tabs>
          <w:tab w:val="left" w:pos="4962"/>
        </w:tabs>
        <w:ind w:left="4962"/>
      </w:pPr>
      <w:r>
        <w:t>от 13.01.2025 № 16</w:t>
      </w:r>
    </w:p>
    <w:p w:rsidR="00AF0AC4" w:rsidRPr="00FE782F" w:rsidRDefault="00AF0AC4" w:rsidP="00AF0AC4">
      <w:pPr>
        <w:rPr>
          <w:color w:val="000000"/>
          <w:sz w:val="22"/>
        </w:rPr>
      </w:pPr>
    </w:p>
    <w:p w:rsidR="00AF0AC4" w:rsidRDefault="00AF0AC4" w:rsidP="00AF0AC4">
      <w:pPr>
        <w:pStyle w:val="ConsPlusNormal"/>
        <w:widowControl/>
        <w:jc w:val="center"/>
        <w:rPr>
          <w:rFonts w:ascii="Times New Roman" w:hAnsi="Times New Roman" w:cs="Times New Roman"/>
          <w:sz w:val="24"/>
          <w:szCs w:val="24"/>
        </w:rPr>
      </w:pPr>
      <w:r w:rsidRPr="003963A1">
        <w:rPr>
          <w:rFonts w:ascii="Times New Roman" w:hAnsi="Times New Roman" w:cs="Times New Roman"/>
          <w:sz w:val="24"/>
          <w:szCs w:val="24"/>
        </w:rPr>
        <w:t xml:space="preserve">Порядок </w:t>
      </w:r>
    </w:p>
    <w:p w:rsidR="00AF0AC4" w:rsidRPr="003963A1" w:rsidRDefault="00AF0AC4" w:rsidP="00AF0AC4">
      <w:pPr>
        <w:pStyle w:val="ConsPlusNormal"/>
        <w:widowControl/>
        <w:jc w:val="center"/>
        <w:rPr>
          <w:rFonts w:ascii="Times New Roman" w:hAnsi="Times New Roman" w:cs="Times New Roman"/>
          <w:sz w:val="24"/>
          <w:szCs w:val="24"/>
        </w:rPr>
      </w:pPr>
      <w:r w:rsidRPr="003963A1">
        <w:rPr>
          <w:rFonts w:ascii="Times New Roman" w:hAnsi="Times New Roman" w:cs="Times New Roman"/>
          <w:sz w:val="24"/>
          <w:szCs w:val="24"/>
        </w:rPr>
        <w:t>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rsidR="00AF0AC4" w:rsidRPr="00FE782F" w:rsidRDefault="00AF0AC4" w:rsidP="00AF0AC4">
      <w:pPr>
        <w:pStyle w:val="ConsPlusNormal"/>
        <w:widowControl/>
        <w:rPr>
          <w:rFonts w:ascii="Times New Roman" w:hAnsi="Times New Roman" w:cs="Times New Roman"/>
          <w:sz w:val="22"/>
          <w:szCs w:val="24"/>
        </w:rPr>
      </w:pPr>
    </w:p>
    <w:p w:rsidR="00AF0AC4" w:rsidRPr="00370E2E" w:rsidRDefault="00AF0AC4" w:rsidP="00370E2E">
      <w:pPr>
        <w:pStyle w:val="2"/>
        <w:jc w:val="center"/>
        <w:rPr>
          <w:sz w:val="24"/>
        </w:rPr>
      </w:pPr>
      <w:r w:rsidRPr="00370E2E">
        <w:rPr>
          <w:sz w:val="24"/>
        </w:rPr>
        <w:t xml:space="preserve">Раздел </w:t>
      </w:r>
      <w:r w:rsidR="00FE782F">
        <w:rPr>
          <w:sz w:val="24"/>
          <w:lang w:val="en-US"/>
        </w:rPr>
        <w:t>I</w:t>
      </w:r>
      <w:r w:rsidRPr="00370E2E">
        <w:rPr>
          <w:sz w:val="24"/>
        </w:rPr>
        <w:t>. Общие положения</w:t>
      </w:r>
    </w:p>
    <w:p w:rsidR="00AF0AC4" w:rsidRPr="00FE782F" w:rsidRDefault="00AF0AC4" w:rsidP="00AF0AC4">
      <w:pPr>
        <w:pStyle w:val="ConsPlusNormal"/>
        <w:widowControl/>
        <w:jc w:val="center"/>
        <w:outlineLvl w:val="1"/>
        <w:rPr>
          <w:rFonts w:ascii="Times New Roman" w:hAnsi="Times New Roman" w:cs="Times New Roman"/>
          <w:sz w:val="22"/>
          <w:szCs w:val="24"/>
        </w:rPr>
      </w:pPr>
    </w:p>
    <w:p w:rsidR="00AF0AC4" w:rsidRPr="003963A1" w:rsidRDefault="00AF0AC4" w:rsidP="00AF0AC4">
      <w:pPr>
        <w:pStyle w:val="ConsPlusNormal"/>
        <w:widowControl/>
        <w:ind w:firstLine="709"/>
        <w:jc w:val="both"/>
        <w:outlineLvl w:val="1"/>
        <w:rPr>
          <w:rFonts w:ascii="Times New Roman" w:hAnsi="Times New Roman" w:cs="Times New Roman"/>
          <w:bCs/>
          <w:kern w:val="28"/>
          <w:sz w:val="24"/>
          <w:szCs w:val="24"/>
        </w:rPr>
      </w:pPr>
      <w:r w:rsidRPr="003963A1">
        <w:rPr>
          <w:rFonts w:ascii="Times New Roman" w:hAnsi="Times New Roman" w:cs="Times New Roman"/>
          <w:sz w:val="24"/>
          <w:szCs w:val="24"/>
        </w:rPr>
        <w:t>1.1. Порядок формирования резерва управленческих кадров</w:t>
      </w:r>
      <w:r w:rsidRPr="003963A1">
        <w:rPr>
          <w:rFonts w:ascii="Times New Roman" w:hAnsi="Times New Roman" w:cs="Times New Roman"/>
          <w:bCs/>
          <w:sz w:val="24"/>
          <w:szCs w:val="24"/>
        </w:rPr>
        <w:t xml:space="preserve"> </w:t>
      </w:r>
      <w:r w:rsidRPr="003963A1">
        <w:rPr>
          <w:rFonts w:ascii="Times New Roman" w:hAnsi="Times New Roman" w:cs="Times New Roman"/>
          <w:sz w:val="24"/>
          <w:szCs w:val="24"/>
        </w:rPr>
        <w:t xml:space="preserve">для замещения целевых управленческих должностей в муниципальных учреждениях </w:t>
      </w:r>
      <w:r w:rsidRPr="003963A1">
        <w:rPr>
          <w:rFonts w:ascii="Times New Roman" w:hAnsi="Times New Roman" w:cs="Times New Roman"/>
          <w:bCs/>
          <w:kern w:val="28"/>
          <w:sz w:val="24"/>
          <w:szCs w:val="24"/>
        </w:rPr>
        <w:t>муниципального образования Кондинский район</w:t>
      </w:r>
      <w:r w:rsidRPr="003963A1">
        <w:rPr>
          <w:rFonts w:ascii="Times New Roman" w:hAnsi="Times New Roman" w:cs="Times New Roman"/>
          <w:sz w:val="24"/>
          <w:szCs w:val="24"/>
        </w:rPr>
        <w:t xml:space="preserve"> (далее - Порядок) определяет принципы и порядок формирования резерва управленческих кадров</w:t>
      </w:r>
      <w:r w:rsidRPr="003963A1">
        <w:rPr>
          <w:rFonts w:ascii="Times New Roman" w:hAnsi="Times New Roman" w:cs="Times New Roman"/>
          <w:bCs/>
          <w:sz w:val="24"/>
          <w:szCs w:val="24"/>
        </w:rPr>
        <w:t xml:space="preserve"> </w:t>
      </w:r>
      <w:r w:rsidRPr="003963A1">
        <w:rPr>
          <w:rFonts w:ascii="Times New Roman" w:hAnsi="Times New Roman" w:cs="Times New Roman"/>
          <w:sz w:val="24"/>
          <w:szCs w:val="24"/>
        </w:rPr>
        <w:t xml:space="preserve">для замещения целевых управленческих должностей в муниципальных учреждениях </w:t>
      </w:r>
      <w:r w:rsidRPr="003963A1">
        <w:rPr>
          <w:rFonts w:ascii="Times New Roman" w:hAnsi="Times New Roman" w:cs="Times New Roman"/>
          <w:bCs/>
          <w:kern w:val="28"/>
          <w:sz w:val="24"/>
          <w:szCs w:val="24"/>
        </w:rPr>
        <w:t>муниципального образования Кондинский район</w:t>
      </w:r>
      <w:r w:rsidRPr="003963A1">
        <w:rPr>
          <w:rFonts w:ascii="Times New Roman" w:hAnsi="Times New Roman" w:cs="Times New Roman"/>
          <w:sz w:val="24"/>
          <w:szCs w:val="24"/>
        </w:rPr>
        <w:t xml:space="preserve"> </w:t>
      </w:r>
      <w:r w:rsidRPr="003963A1">
        <w:rPr>
          <w:rFonts w:ascii="Times New Roman" w:hAnsi="Times New Roman" w:cs="Times New Roman"/>
          <w:bCs/>
          <w:kern w:val="28"/>
          <w:sz w:val="24"/>
          <w:szCs w:val="24"/>
        </w:rPr>
        <w:t>(далее - резерв управленческих кадров), а также порядок организации работы с ним.</w:t>
      </w:r>
    </w:p>
    <w:p w:rsidR="00AF0AC4" w:rsidRPr="003963A1" w:rsidRDefault="00AF0AC4" w:rsidP="00370E2E">
      <w:pPr>
        <w:pStyle w:val="ConsPlusNormal"/>
        <w:widowControl/>
        <w:ind w:firstLine="709"/>
        <w:jc w:val="both"/>
        <w:outlineLvl w:val="1"/>
        <w:rPr>
          <w:rFonts w:ascii="Times New Roman" w:hAnsi="Times New Roman" w:cs="Times New Roman"/>
          <w:sz w:val="24"/>
          <w:szCs w:val="24"/>
        </w:rPr>
      </w:pPr>
      <w:r w:rsidRPr="003963A1">
        <w:rPr>
          <w:rFonts w:ascii="Times New Roman" w:hAnsi="Times New Roman" w:cs="Times New Roman"/>
          <w:bCs/>
          <w:kern w:val="28"/>
          <w:sz w:val="24"/>
          <w:szCs w:val="24"/>
        </w:rPr>
        <w:t xml:space="preserve">1.2. </w:t>
      </w:r>
      <w:r w:rsidRPr="003963A1">
        <w:rPr>
          <w:rFonts w:ascii="Times New Roman" w:hAnsi="Times New Roman" w:cs="Times New Roman"/>
          <w:sz w:val="24"/>
          <w:szCs w:val="24"/>
        </w:rPr>
        <w:t xml:space="preserve">Основной задачей формирования резерва управленческих кадров является своевременное и качественное обеспечение </w:t>
      </w:r>
      <w:r w:rsidRPr="003963A1">
        <w:rPr>
          <w:rFonts w:ascii="Times New Roman" w:hAnsi="Times New Roman" w:cs="Times New Roman"/>
          <w:bCs/>
          <w:kern w:val="28"/>
          <w:sz w:val="24"/>
          <w:szCs w:val="24"/>
        </w:rPr>
        <w:t>муниципальных учреждений</w:t>
      </w:r>
      <w:r>
        <w:rPr>
          <w:rFonts w:ascii="Times New Roman" w:hAnsi="Times New Roman" w:cs="Times New Roman"/>
          <w:bCs/>
          <w:kern w:val="28"/>
          <w:sz w:val="24"/>
          <w:szCs w:val="24"/>
        </w:rPr>
        <w:t xml:space="preserve"> </w:t>
      </w:r>
      <w:r w:rsidRPr="003963A1">
        <w:rPr>
          <w:rFonts w:ascii="Times New Roman" w:hAnsi="Times New Roman" w:cs="Times New Roman"/>
          <w:bCs/>
          <w:kern w:val="28"/>
          <w:sz w:val="24"/>
          <w:szCs w:val="24"/>
        </w:rPr>
        <w:t xml:space="preserve">муниципального образования Кондинский район </w:t>
      </w:r>
      <w:r w:rsidR="00370E2E">
        <w:rPr>
          <w:rFonts w:ascii="Times New Roman" w:hAnsi="Times New Roman" w:cs="Times New Roman"/>
          <w:bCs/>
          <w:kern w:val="28"/>
          <w:sz w:val="24"/>
          <w:szCs w:val="24"/>
        </w:rPr>
        <w:t>(далее -</w:t>
      </w:r>
      <w:r>
        <w:rPr>
          <w:rFonts w:ascii="Times New Roman" w:hAnsi="Times New Roman" w:cs="Times New Roman"/>
          <w:bCs/>
          <w:kern w:val="28"/>
          <w:sz w:val="24"/>
          <w:szCs w:val="24"/>
        </w:rPr>
        <w:t xml:space="preserve"> учреждения) </w:t>
      </w:r>
      <w:r w:rsidRPr="003963A1">
        <w:rPr>
          <w:rFonts w:ascii="Times New Roman" w:hAnsi="Times New Roman" w:cs="Times New Roman"/>
          <w:sz w:val="24"/>
          <w:szCs w:val="24"/>
        </w:rPr>
        <w:t>подготовленными управленческими кадрами.</w:t>
      </w:r>
    </w:p>
    <w:p w:rsidR="00AF0AC4" w:rsidRPr="003963A1" w:rsidRDefault="00AF0AC4" w:rsidP="00370E2E">
      <w:pPr>
        <w:ind w:firstLine="709"/>
        <w:jc w:val="both"/>
      </w:pPr>
      <w:r w:rsidRPr="003963A1">
        <w:t>1.3. Формирование резерва управленческих кадров основано на принципах:</w:t>
      </w:r>
    </w:p>
    <w:p w:rsidR="00AF0AC4" w:rsidRPr="003963A1" w:rsidRDefault="00AF0AC4" w:rsidP="00370E2E">
      <w:pPr>
        <w:ind w:firstLine="709"/>
        <w:jc w:val="both"/>
      </w:pPr>
      <w:r w:rsidRPr="003963A1">
        <w:t>1.3.1. Единства подходов к формированию требований и критериев отбора лиц, включенных в резерв управленческих кадров, к их подготовке и личностно-профессиональному развитию, направлениям и способам эффективной реализации резерва управленческих кадров.</w:t>
      </w:r>
    </w:p>
    <w:p w:rsidR="00AF0AC4" w:rsidRPr="003963A1" w:rsidRDefault="00AF0AC4" w:rsidP="00370E2E">
      <w:pPr>
        <w:ind w:firstLine="709"/>
        <w:jc w:val="both"/>
      </w:pPr>
      <w:r w:rsidRPr="003963A1">
        <w:t>1.3.2. Планомерного подбора и подготовки кандидатов для замещения целевых управленческих должностей.</w:t>
      </w:r>
    </w:p>
    <w:p w:rsidR="00AF0AC4" w:rsidRPr="003963A1" w:rsidRDefault="00AF0AC4" w:rsidP="00370E2E">
      <w:pPr>
        <w:ind w:firstLine="709"/>
        <w:jc w:val="both"/>
      </w:pPr>
      <w:r w:rsidRPr="003963A1">
        <w:t>1.3.3. Комплексного подхода к оценке личностно-профессиональных ресурсов лиц, включенных в резерв управленческих кадров, на основе анализа совокупности всех составляющих управленческого потенциала, а также факторов, влияющих на его развитие,</w:t>
      </w:r>
      <w:r w:rsidR="00370E2E">
        <w:t xml:space="preserve">                </w:t>
      </w:r>
      <w:r w:rsidRPr="003963A1">
        <w:t xml:space="preserve"> с учетом как текущей эффективности и результативности, так и потенциала личностно-профессионального развития.</w:t>
      </w:r>
    </w:p>
    <w:p w:rsidR="00AF0AC4" w:rsidRPr="003963A1" w:rsidRDefault="00AF0AC4" w:rsidP="00370E2E">
      <w:pPr>
        <w:ind w:firstLine="709"/>
        <w:jc w:val="both"/>
      </w:pPr>
      <w:r w:rsidRPr="003963A1">
        <w:t>1.3.4. Постоянного совершенствования личностно-профессиональных ресурсов лиц, включенных в резерв управленческих кадров.</w:t>
      </w:r>
    </w:p>
    <w:p w:rsidR="00AF0AC4" w:rsidRPr="003963A1" w:rsidRDefault="00AF0AC4" w:rsidP="00370E2E">
      <w:pPr>
        <w:ind w:firstLine="709"/>
        <w:jc w:val="both"/>
      </w:pPr>
      <w:r w:rsidRPr="003963A1">
        <w:t>1.3.5. Эффективности использования резервов управленческих кадров.</w:t>
      </w:r>
    </w:p>
    <w:p w:rsidR="00AF0AC4" w:rsidRPr="00FE782F" w:rsidRDefault="00AF0AC4" w:rsidP="00AF0AC4">
      <w:pPr>
        <w:ind w:firstLine="709"/>
        <w:rPr>
          <w:sz w:val="22"/>
        </w:rPr>
      </w:pPr>
    </w:p>
    <w:p w:rsidR="00AF0AC4" w:rsidRPr="00370E2E" w:rsidRDefault="00AF0AC4" w:rsidP="00370E2E">
      <w:pPr>
        <w:pStyle w:val="2"/>
        <w:jc w:val="center"/>
        <w:rPr>
          <w:sz w:val="24"/>
        </w:rPr>
      </w:pPr>
      <w:r w:rsidRPr="00370E2E">
        <w:rPr>
          <w:sz w:val="24"/>
        </w:rPr>
        <w:t xml:space="preserve">Раздел </w:t>
      </w:r>
      <w:r w:rsidR="00FE782F">
        <w:rPr>
          <w:sz w:val="24"/>
          <w:lang w:val="en-US"/>
        </w:rPr>
        <w:t>II</w:t>
      </w:r>
      <w:r w:rsidRPr="00370E2E">
        <w:rPr>
          <w:sz w:val="24"/>
        </w:rPr>
        <w:t>. Требования к участникам конкурса</w:t>
      </w:r>
    </w:p>
    <w:p w:rsidR="00AF0AC4" w:rsidRPr="00FE782F" w:rsidRDefault="00AF0AC4" w:rsidP="00AF0AC4">
      <w:pPr>
        <w:ind w:firstLine="709"/>
        <w:jc w:val="center"/>
        <w:rPr>
          <w:sz w:val="22"/>
        </w:rPr>
      </w:pPr>
    </w:p>
    <w:p w:rsidR="00AF0AC4" w:rsidRPr="00212C8A" w:rsidRDefault="00AF0AC4" w:rsidP="00370E2E">
      <w:pPr>
        <w:ind w:firstLine="709"/>
        <w:jc w:val="both"/>
      </w:pPr>
      <w:r w:rsidRPr="00212C8A">
        <w:t xml:space="preserve">В резерв управленческих кадров могут включаться граждане, достигшие возраста </w:t>
      </w:r>
      <w:r w:rsidR="00370E2E">
        <w:t xml:space="preserve">                </w:t>
      </w:r>
      <w:r w:rsidRPr="00212C8A">
        <w:t>18 лет, владеющие государственным языком Российской Федерации, изъявившие желание участвовать в конкурсе на резерв управленческих кадров и успешно его прошедшие, соответствующие квалификационным требованиям, предъявляемым к целевым управленческим должностям в учреждениях.</w:t>
      </w:r>
    </w:p>
    <w:p w:rsidR="00AF0AC4" w:rsidRPr="00FE782F" w:rsidRDefault="00AF0AC4" w:rsidP="00AF0AC4">
      <w:pPr>
        <w:shd w:val="clear" w:color="auto" w:fill="FFFFFF"/>
        <w:autoSpaceDE w:val="0"/>
        <w:autoSpaceDN w:val="0"/>
        <w:adjustRightInd w:val="0"/>
        <w:ind w:firstLine="709"/>
        <w:rPr>
          <w:sz w:val="22"/>
        </w:rPr>
      </w:pPr>
    </w:p>
    <w:p w:rsidR="00AF0AC4" w:rsidRPr="00370E2E" w:rsidRDefault="00AF0AC4" w:rsidP="00370E2E">
      <w:pPr>
        <w:pStyle w:val="2"/>
        <w:jc w:val="center"/>
        <w:rPr>
          <w:sz w:val="24"/>
        </w:rPr>
      </w:pPr>
      <w:r w:rsidRPr="00370E2E">
        <w:rPr>
          <w:sz w:val="24"/>
        </w:rPr>
        <w:t xml:space="preserve">Раздел </w:t>
      </w:r>
      <w:r w:rsidR="00FE782F">
        <w:rPr>
          <w:sz w:val="24"/>
          <w:lang w:val="en-US"/>
        </w:rPr>
        <w:t>III</w:t>
      </w:r>
      <w:r w:rsidRPr="00370E2E">
        <w:rPr>
          <w:sz w:val="24"/>
        </w:rPr>
        <w:t>. Порядок формирования, состав и полномочия конкурсной комиссии</w:t>
      </w:r>
    </w:p>
    <w:p w:rsidR="00AF0AC4" w:rsidRPr="00FE782F" w:rsidRDefault="00AF0AC4" w:rsidP="00AF0AC4">
      <w:pPr>
        <w:tabs>
          <w:tab w:val="left" w:pos="0"/>
        </w:tabs>
        <w:jc w:val="center"/>
        <w:rPr>
          <w:sz w:val="22"/>
        </w:rPr>
      </w:pPr>
    </w:p>
    <w:p w:rsidR="00AF0AC4" w:rsidRDefault="00AF0AC4" w:rsidP="00370E2E">
      <w:pPr>
        <w:ind w:firstLine="708"/>
        <w:jc w:val="both"/>
      </w:pPr>
      <w:r w:rsidRPr="00212C8A">
        <w:t xml:space="preserve">Для проведения конкурса на включение в резерв управленческих кадров образуется конкурсная комиссия (далее - комиссия), действующая на постоянной основе, состав которой формируется в соответствии с </w:t>
      </w:r>
      <w:r w:rsidR="006F6B67">
        <w:t>П</w:t>
      </w:r>
      <w:r w:rsidRPr="00212C8A">
        <w:t>орядком, утвержденным распоряжением администрации Кондинского района (далее - правовой акт).</w:t>
      </w:r>
    </w:p>
    <w:p w:rsidR="00AF0AC4" w:rsidRPr="00FE782F" w:rsidRDefault="00AF0AC4" w:rsidP="00AF0AC4">
      <w:pPr>
        <w:ind w:firstLine="708"/>
        <w:rPr>
          <w:sz w:val="22"/>
        </w:rPr>
      </w:pPr>
    </w:p>
    <w:p w:rsidR="00AF0AC4" w:rsidRPr="00370E2E" w:rsidRDefault="00AF0AC4" w:rsidP="00370E2E">
      <w:pPr>
        <w:pStyle w:val="2"/>
        <w:jc w:val="center"/>
        <w:rPr>
          <w:sz w:val="24"/>
        </w:rPr>
      </w:pPr>
      <w:r w:rsidRPr="00370E2E">
        <w:rPr>
          <w:sz w:val="24"/>
        </w:rPr>
        <w:t xml:space="preserve">Раздел </w:t>
      </w:r>
      <w:r w:rsidR="00FE782F">
        <w:rPr>
          <w:sz w:val="24"/>
          <w:lang w:val="en-US"/>
        </w:rPr>
        <w:t>IV</w:t>
      </w:r>
      <w:r w:rsidRPr="00370E2E">
        <w:rPr>
          <w:sz w:val="24"/>
        </w:rPr>
        <w:t>. Формирование резерва управленческих кадров</w:t>
      </w:r>
    </w:p>
    <w:p w:rsidR="00AF0AC4" w:rsidRPr="00FE782F" w:rsidRDefault="00AF0AC4" w:rsidP="00AF0AC4">
      <w:pPr>
        <w:pStyle w:val="ConsPlusNormal"/>
        <w:widowControl/>
        <w:ind w:firstLine="708"/>
        <w:jc w:val="center"/>
        <w:rPr>
          <w:rFonts w:ascii="Times New Roman" w:hAnsi="Times New Roman" w:cs="Times New Roman"/>
          <w:bCs/>
          <w:sz w:val="22"/>
          <w:szCs w:val="24"/>
        </w:rPr>
      </w:pPr>
    </w:p>
    <w:p w:rsidR="00AF0AC4" w:rsidRPr="003963A1" w:rsidRDefault="00AF0AC4" w:rsidP="00370E2E">
      <w:pPr>
        <w:shd w:val="clear" w:color="auto" w:fill="FFFFFF"/>
        <w:autoSpaceDE w:val="0"/>
        <w:autoSpaceDN w:val="0"/>
        <w:adjustRightInd w:val="0"/>
        <w:ind w:firstLine="709"/>
        <w:jc w:val="both"/>
      </w:pPr>
      <w:r w:rsidRPr="003963A1">
        <w:lastRenderedPageBreak/>
        <w:t xml:space="preserve">4.1. Резерв управленческих кадров формируется в соответствии </w:t>
      </w:r>
      <w:r w:rsidR="00370E2E">
        <w:t xml:space="preserve">с </w:t>
      </w:r>
      <w:r w:rsidRPr="003963A1">
        <w:t xml:space="preserve">перечнем целевых управленческих должностей в </w:t>
      </w:r>
      <w:r>
        <w:t>учреждениях</w:t>
      </w:r>
      <w:r w:rsidRPr="003963A1">
        <w:t xml:space="preserve">, для замещения которых формируется резерв управленческих кадров для замещения целевых управленческих должностей в </w:t>
      </w:r>
      <w:r>
        <w:t>учреждениях</w:t>
      </w:r>
      <w:r w:rsidRPr="003963A1">
        <w:t xml:space="preserve"> путем включения кандидатов на целевые управленческие должности по каждой сфере деятельности учреждений:</w:t>
      </w:r>
    </w:p>
    <w:p w:rsidR="00AF0AC4" w:rsidRPr="003963A1" w:rsidRDefault="00AF0AC4" w:rsidP="00370E2E">
      <w:pPr>
        <w:shd w:val="clear" w:color="auto" w:fill="FFFFFF"/>
        <w:autoSpaceDE w:val="0"/>
        <w:autoSpaceDN w:val="0"/>
        <w:adjustRightInd w:val="0"/>
        <w:ind w:firstLine="709"/>
        <w:jc w:val="both"/>
      </w:pPr>
      <w:r w:rsidRPr="003963A1">
        <w:t>4.1.1. Образование.</w:t>
      </w:r>
    </w:p>
    <w:p w:rsidR="00AF0AC4" w:rsidRPr="003963A1" w:rsidRDefault="00AF0AC4" w:rsidP="00370E2E">
      <w:pPr>
        <w:shd w:val="clear" w:color="auto" w:fill="FFFFFF"/>
        <w:autoSpaceDE w:val="0"/>
        <w:autoSpaceDN w:val="0"/>
        <w:adjustRightInd w:val="0"/>
        <w:ind w:firstLine="709"/>
        <w:jc w:val="both"/>
      </w:pPr>
      <w:r w:rsidRPr="003963A1">
        <w:t>4.1.2. Культура.</w:t>
      </w:r>
    </w:p>
    <w:p w:rsidR="00AF0AC4" w:rsidRPr="003963A1" w:rsidRDefault="00AF0AC4" w:rsidP="00370E2E">
      <w:pPr>
        <w:shd w:val="clear" w:color="auto" w:fill="FFFFFF"/>
        <w:autoSpaceDE w:val="0"/>
        <w:autoSpaceDN w:val="0"/>
        <w:adjustRightInd w:val="0"/>
        <w:ind w:firstLine="709"/>
        <w:jc w:val="both"/>
      </w:pPr>
      <w:r w:rsidRPr="003963A1">
        <w:t>4.1.3. Спорт.</w:t>
      </w:r>
    </w:p>
    <w:p w:rsidR="00AF0AC4" w:rsidRPr="003963A1" w:rsidRDefault="00AF0AC4" w:rsidP="00370E2E">
      <w:pPr>
        <w:shd w:val="clear" w:color="auto" w:fill="FFFFFF"/>
        <w:autoSpaceDE w:val="0"/>
        <w:autoSpaceDN w:val="0"/>
        <w:adjustRightInd w:val="0"/>
        <w:ind w:firstLine="709"/>
        <w:jc w:val="both"/>
      </w:pPr>
      <w:r w:rsidRPr="003963A1">
        <w:t>4.1.4. Иные учреждения.</w:t>
      </w:r>
    </w:p>
    <w:p w:rsidR="00AF0AC4" w:rsidRPr="003963A1" w:rsidRDefault="00AF0AC4" w:rsidP="00370E2E">
      <w:pPr>
        <w:shd w:val="clear" w:color="auto" w:fill="FFFFFF"/>
        <w:autoSpaceDE w:val="0"/>
        <w:autoSpaceDN w:val="0"/>
        <w:adjustRightInd w:val="0"/>
        <w:ind w:firstLine="709"/>
        <w:jc w:val="both"/>
      </w:pPr>
      <w:r w:rsidRPr="003963A1">
        <w:t>4.2. Формирование резерва управленческих кадров учреждений осуществляется:</w:t>
      </w:r>
    </w:p>
    <w:p w:rsidR="00AF0AC4" w:rsidRPr="00FE782F" w:rsidRDefault="00FE782F" w:rsidP="00370E2E">
      <w:pPr>
        <w:shd w:val="clear" w:color="auto" w:fill="FFFFFF"/>
        <w:autoSpaceDE w:val="0"/>
        <w:autoSpaceDN w:val="0"/>
        <w:adjustRightInd w:val="0"/>
        <w:ind w:firstLine="709"/>
        <w:jc w:val="both"/>
      </w:pPr>
      <w:r>
        <w:t>4.2.1. На конкурсной основе</w:t>
      </w:r>
      <w:r>
        <w:rPr>
          <w:lang w:val="en-US"/>
        </w:rPr>
        <w:t>.</w:t>
      </w:r>
    </w:p>
    <w:p w:rsidR="00AF0AC4" w:rsidRPr="003963A1" w:rsidRDefault="00AF0AC4" w:rsidP="00370E2E">
      <w:pPr>
        <w:shd w:val="clear" w:color="auto" w:fill="FFFFFF"/>
        <w:autoSpaceDE w:val="0"/>
        <w:autoSpaceDN w:val="0"/>
        <w:adjustRightInd w:val="0"/>
        <w:ind w:firstLine="709"/>
        <w:jc w:val="both"/>
      </w:pPr>
      <w:r w:rsidRPr="003963A1">
        <w:t>4.2.2. На внеконкурсной основе.</w:t>
      </w:r>
    </w:p>
    <w:p w:rsidR="00AF0AC4" w:rsidRPr="003963A1" w:rsidRDefault="00AF0AC4" w:rsidP="00370E2E">
      <w:pPr>
        <w:shd w:val="clear" w:color="auto" w:fill="FFFFFF"/>
        <w:autoSpaceDE w:val="0"/>
        <w:autoSpaceDN w:val="0"/>
        <w:adjustRightInd w:val="0"/>
        <w:ind w:firstLine="709"/>
        <w:jc w:val="both"/>
      </w:pPr>
      <w:r w:rsidRPr="003963A1">
        <w:t xml:space="preserve">4.3. Конкурс для включения в резерв управленческих кадров объявляется на основании правового акта. </w:t>
      </w:r>
    </w:p>
    <w:p w:rsidR="00AF0AC4" w:rsidRPr="003963A1" w:rsidRDefault="00AF0AC4" w:rsidP="00370E2E">
      <w:pPr>
        <w:shd w:val="clear" w:color="auto" w:fill="FFFFFF"/>
        <w:autoSpaceDE w:val="0"/>
        <w:autoSpaceDN w:val="0"/>
        <w:adjustRightInd w:val="0"/>
        <w:ind w:firstLine="709"/>
        <w:jc w:val="both"/>
      </w:pPr>
      <w:r w:rsidRPr="003963A1">
        <w:t xml:space="preserve">4.4. Кадровая работа, связанная с формированием резерва управленческих кадров, организацией работы с ним и его эффективным использованием, осуществляется </w:t>
      </w:r>
      <w:r>
        <w:t>кадровой службой</w:t>
      </w:r>
      <w:r w:rsidRPr="003963A1">
        <w:t xml:space="preserve"> администрации Кондинского района (далее </w:t>
      </w:r>
      <w:r w:rsidR="00370E2E">
        <w:t>-</w:t>
      </w:r>
      <w:r w:rsidRPr="003963A1">
        <w:t xml:space="preserve"> </w:t>
      </w:r>
      <w:r>
        <w:t>кадровая служба</w:t>
      </w:r>
      <w:r w:rsidRPr="003963A1">
        <w:t>).</w:t>
      </w:r>
    </w:p>
    <w:p w:rsidR="00AF0AC4" w:rsidRPr="003963A1" w:rsidRDefault="00AF0AC4" w:rsidP="00370E2E">
      <w:pPr>
        <w:shd w:val="clear" w:color="auto" w:fill="FFFFFF"/>
        <w:autoSpaceDE w:val="0"/>
        <w:autoSpaceDN w:val="0"/>
        <w:adjustRightInd w:val="0"/>
        <w:ind w:firstLine="709"/>
        <w:jc w:val="both"/>
      </w:pPr>
      <w:r w:rsidRPr="003963A1">
        <w:t>4.5. Гражданин включается в резерв управленческих кадров на срок, не превышающий трех лет.</w:t>
      </w:r>
    </w:p>
    <w:p w:rsidR="00AF0AC4" w:rsidRDefault="00AF0AC4" w:rsidP="00370E2E">
      <w:pPr>
        <w:pStyle w:val="2"/>
        <w:jc w:val="both"/>
        <w:rPr>
          <w:sz w:val="24"/>
        </w:rPr>
      </w:pPr>
    </w:p>
    <w:p w:rsidR="00AF0AC4" w:rsidRPr="00370E2E" w:rsidRDefault="00FE782F" w:rsidP="00370E2E">
      <w:pPr>
        <w:pStyle w:val="2"/>
        <w:jc w:val="center"/>
        <w:rPr>
          <w:sz w:val="24"/>
        </w:rPr>
      </w:pPr>
      <w:r>
        <w:rPr>
          <w:sz w:val="24"/>
        </w:rPr>
        <w:t xml:space="preserve">Раздел </w:t>
      </w:r>
      <w:r>
        <w:rPr>
          <w:sz w:val="24"/>
          <w:lang w:val="en-US"/>
        </w:rPr>
        <w:t>V</w:t>
      </w:r>
      <w:r w:rsidR="00AF0AC4" w:rsidRPr="00370E2E">
        <w:rPr>
          <w:sz w:val="24"/>
        </w:rPr>
        <w:t>. Порядок объявления о проведении конкурса</w:t>
      </w:r>
    </w:p>
    <w:p w:rsidR="00AF0AC4" w:rsidRPr="003963A1" w:rsidRDefault="00AF0AC4" w:rsidP="00370E2E">
      <w:pPr>
        <w:shd w:val="clear" w:color="auto" w:fill="FFFFFF"/>
        <w:autoSpaceDE w:val="0"/>
        <w:autoSpaceDN w:val="0"/>
        <w:adjustRightInd w:val="0"/>
        <w:spacing w:line="0" w:lineRule="atLeast"/>
        <w:jc w:val="both"/>
      </w:pPr>
    </w:p>
    <w:p w:rsidR="00AF0AC4" w:rsidRPr="003963A1" w:rsidRDefault="00AF0AC4" w:rsidP="00370E2E">
      <w:pPr>
        <w:pStyle w:val="af5"/>
        <w:ind w:firstLine="709"/>
        <w:jc w:val="both"/>
        <w:rPr>
          <w:color w:val="000000"/>
        </w:rPr>
      </w:pPr>
      <w:r w:rsidRPr="003963A1">
        <w:t>Информация об условиях проведения конкурса, о порядке представления кандидатами документов для участия в нем, о методах оценки кандидатов, а также требования к кандидатам размещаются на официальном сайте органов местного самоуправления Кондинского района в разделе «Муниципальная служба» (далее - официальный сайт).</w:t>
      </w:r>
    </w:p>
    <w:p w:rsidR="00AF0AC4" w:rsidRPr="003963A1" w:rsidRDefault="00AF0AC4" w:rsidP="00370E2E">
      <w:pPr>
        <w:pStyle w:val="af5"/>
        <w:ind w:firstLine="709"/>
        <w:jc w:val="both"/>
        <w:rPr>
          <w:color w:val="000000"/>
        </w:rPr>
      </w:pPr>
    </w:p>
    <w:p w:rsidR="00AF0AC4" w:rsidRPr="00370E2E" w:rsidRDefault="00AF0AC4" w:rsidP="00370E2E">
      <w:pPr>
        <w:pStyle w:val="2"/>
        <w:jc w:val="center"/>
        <w:rPr>
          <w:sz w:val="24"/>
        </w:rPr>
      </w:pPr>
      <w:r w:rsidRPr="00370E2E">
        <w:rPr>
          <w:sz w:val="24"/>
        </w:rPr>
        <w:t xml:space="preserve">Раздел </w:t>
      </w:r>
      <w:r w:rsidR="00FE782F">
        <w:rPr>
          <w:sz w:val="24"/>
          <w:lang w:val="en-US"/>
        </w:rPr>
        <w:t>VI</w:t>
      </w:r>
      <w:r w:rsidRPr="00370E2E">
        <w:rPr>
          <w:sz w:val="24"/>
        </w:rPr>
        <w:t>. Порядок представления документов для участия в конкурсе</w:t>
      </w:r>
    </w:p>
    <w:p w:rsidR="00AF0AC4" w:rsidRPr="003963A1" w:rsidRDefault="00AF0AC4" w:rsidP="00370E2E">
      <w:pPr>
        <w:jc w:val="both"/>
        <w:rPr>
          <w:lang w:eastAsia="x-none"/>
        </w:rPr>
      </w:pPr>
    </w:p>
    <w:p w:rsidR="00AF0AC4" w:rsidRPr="003963A1" w:rsidRDefault="00AF0AC4" w:rsidP="00370E2E">
      <w:pPr>
        <w:shd w:val="clear" w:color="auto" w:fill="FFFFFF"/>
        <w:autoSpaceDE w:val="0"/>
        <w:autoSpaceDN w:val="0"/>
        <w:adjustRightInd w:val="0"/>
        <w:ind w:firstLine="709"/>
        <w:jc w:val="both"/>
      </w:pPr>
      <w:r w:rsidRPr="003963A1">
        <w:t xml:space="preserve">6.1. Для участия в Конкурсе кандидаты представляют в </w:t>
      </w:r>
      <w:r>
        <w:t>кадровую службу</w:t>
      </w:r>
      <w:r w:rsidRPr="003963A1">
        <w:t xml:space="preserve"> лично либо посредством почтового отправления следующие документы:</w:t>
      </w:r>
    </w:p>
    <w:p w:rsidR="00AF0AC4" w:rsidRPr="003963A1" w:rsidRDefault="00AF0AC4" w:rsidP="00370E2E">
      <w:pPr>
        <w:shd w:val="clear" w:color="auto" w:fill="FFFFFF"/>
        <w:autoSpaceDE w:val="0"/>
        <w:autoSpaceDN w:val="0"/>
        <w:adjustRightInd w:val="0"/>
        <w:ind w:firstLine="709"/>
        <w:jc w:val="both"/>
      </w:pPr>
      <w:r w:rsidRPr="003963A1">
        <w:t>6.1.1. Заявление об участии в Конкурсе (приложение 1 к Порядку).</w:t>
      </w:r>
    </w:p>
    <w:p w:rsidR="00AF0AC4" w:rsidRPr="00212C8A" w:rsidRDefault="00AF0AC4" w:rsidP="00370E2E">
      <w:pPr>
        <w:shd w:val="clear" w:color="auto" w:fill="FFFFFF"/>
        <w:autoSpaceDE w:val="0"/>
        <w:autoSpaceDN w:val="0"/>
        <w:adjustRightInd w:val="0"/>
        <w:ind w:firstLine="709"/>
        <w:jc w:val="both"/>
      </w:pPr>
      <w:r w:rsidRPr="003963A1">
        <w:rPr>
          <w:color w:val="000000"/>
        </w:rPr>
        <w:t xml:space="preserve">6.1.2. </w:t>
      </w:r>
      <w:r w:rsidRPr="00212C8A">
        <w:t>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AF0AC4" w:rsidRPr="003963A1" w:rsidRDefault="00AF0AC4" w:rsidP="00370E2E">
      <w:pPr>
        <w:shd w:val="clear" w:color="auto" w:fill="FFFFFF"/>
        <w:autoSpaceDE w:val="0"/>
        <w:autoSpaceDN w:val="0"/>
        <w:adjustRightInd w:val="0"/>
        <w:ind w:firstLine="709"/>
        <w:jc w:val="both"/>
      </w:pPr>
      <w:r w:rsidRPr="003963A1">
        <w:t>6.1.3. Согласие на обработку персональных данных (приложение 2 к Порядку).</w:t>
      </w:r>
    </w:p>
    <w:p w:rsidR="00AF0AC4" w:rsidRPr="003963A1" w:rsidRDefault="00AF0AC4" w:rsidP="00370E2E">
      <w:pPr>
        <w:shd w:val="clear" w:color="auto" w:fill="FFFFFF"/>
        <w:autoSpaceDE w:val="0"/>
        <w:autoSpaceDN w:val="0"/>
        <w:adjustRightInd w:val="0"/>
        <w:ind w:firstLine="709"/>
        <w:jc w:val="both"/>
      </w:pPr>
      <w:r w:rsidRPr="003963A1">
        <w:t xml:space="preserve">6.1.4. Копию паспорта или иного документа, удостоверяющего личность кандидата (соответствующий документ предъявляется лично по </w:t>
      </w:r>
      <w:proofErr w:type="gramStart"/>
      <w:r w:rsidRPr="003963A1">
        <w:t>прибытии</w:t>
      </w:r>
      <w:proofErr w:type="gramEnd"/>
      <w:r w:rsidRPr="003963A1">
        <w:t xml:space="preserve"> на Конкурс).</w:t>
      </w:r>
    </w:p>
    <w:p w:rsidR="00AF0AC4" w:rsidRPr="003963A1" w:rsidRDefault="00AF0AC4" w:rsidP="00370E2E">
      <w:pPr>
        <w:autoSpaceDE w:val="0"/>
        <w:autoSpaceDN w:val="0"/>
        <w:adjustRightInd w:val="0"/>
        <w:ind w:firstLine="709"/>
        <w:jc w:val="both"/>
        <w:rPr>
          <w:rFonts w:eastAsia="Calibri"/>
        </w:rPr>
      </w:pPr>
      <w:r w:rsidRPr="003963A1">
        <w:t xml:space="preserve">6.1.5. </w:t>
      </w:r>
      <w:r w:rsidRPr="003963A1">
        <w:rPr>
          <w:rFonts w:eastAsia="Calibri"/>
        </w:rPr>
        <w:t>Копии документов об образовании и о квалификации, дополнительном профессиональном образовании (по желанию кандидата), присвоении ученой степени, ученого звания (при наличии), заверенные нотариально или кадровой службой по месту работы (службы).</w:t>
      </w:r>
    </w:p>
    <w:p w:rsidR="00AF0AC4" w:rsidRPr="003963A1" w:rsidRDefault="00AF0AC4" w:rsidP="00370E2E">
      <w:pPr>
        <w:autoSpaceDE w:val="0"/>
        <w:autoSpaceDN w:val="0"/>
        <w:adjustRightInd w:val="0"/>
        <w:ind w:firstLine="709"/>
        <w:jc w:val="both"/>
        <w:rPr>
          <w:rFonts w:eastAsia="Calibri"/>
        </w:rPr>
      </w:pPr>
      <w:r w:rsidRPr="003963A1">
        <w:t xml:space="preserve">6.1.6. </w:t>
      </w:r>
      <w:r w:rsidRPr="003963A1">
        <w:rPr>
          <w:rFonts w:eastAsia="Calibri"/>
        </w:rPr>
        <w:t>Копию трудовой книжки, иные документы, подтверждающие трудовую (служебную) деятельность, заверенные нотариально или кадровой службой по месту работы (службы).</w:t>
      </w:r>
    </w:p>
    <w:p w:rsidR="00AF0AC4" w:rsidRPr="003963A1" w:rsidRDefault="00AF0AC4" w:rsidP="00370E2E">
      <w:pPr>
        <w:shd w:val="clear" w:color="auto" w:fill="FFFFFF"/>
        <w:autoSpaceDE w:val="0"/>
        <w:autoSpaceDN w:val="0"/>
        <w:adjustRightInd w:val="0"/>
        <w:ind w:firstLine="709"/>
        <w:jc w:val="both"/>
      </w:pPr>
      <w:r w:rsidRPr="003963A1">
        <w:t>6.1.7. Копии документов воинского учета - для военнообязанных и лиц, подлежащих призыву на военную службу.</w:t>
      </w:r>
    </w:p>
    <w:p w:rsidR="00AF0AC4" w:rsidRPr="003963A1" w:rsidRDefault="00AF0AC4" w:rsidP="00370E2E">
      <w:pPr>
        <w:shd w:val="clear" w:color="auto" w:fill="FFFFFF"/>
        <w:autoSpaceDE w:val="0"/>
        <w:autoSpaceDN w:val="0"/>
        <w:adjustRightInd w:val="0"/>
        <w:ind w:firstLine="709"/>
        <w:jc w:val="both"/>
      </w:pPr>
      <w:r w:rsidRPr="003963A1">
        <w:t>6.1.8. Документ об отсутствии медицинских противопоказаний к выполнению трудовых обязанностей в сфере деятельности учреждения в случаях, предусмотренных законодательством.</w:t>
      </w:r>
    </w:p>
    <w:p w:rsidR="00AF0AC4" w:rsidRPr="003963A1" w:rsidRDefault="00AF0AC4" w:rsidP="00370E2E">
      <w:pPr>
        <w:pStyle w:val="af5"/>
        <w:ind w:firstLine="709"/>
        <w:jc w:val="both"/>
      </w:pPr>
      <w:r w:rsidRPr="003963A1">
        <w:rPr>
          <w:color w:val="000000"/>
        </w:rPr>
        <w:t xml:space="preserve">6.2. </w:t>
      </w:r>
      <w:r w:rsidRPr="003963A1">
        <w:t xml:space="preserve">Документы, перечисленные в </w:t>
      </w:r>
      <w:hyperlink r:id="rId31" w:history="1">
        <w:r w:rsidRPr="00BC1241">
          <w:rPr>
            <w:rStyle w:val="af9"/>
            <w:color w:val="000000" w:themeColor="text1"/>
            <w:u w:val="none"/>
          </w:rPr>
          <w:t xml:space="preserve">пункте </w:t>
        </w:r>
      </w:hyperlink>
      <w:r w:rsidRPr="00BC1241">
        <w:rPr>
          <w:color w:val="000000" w:themeColor="text1"/>
        </w:rPr>
        <w:t>6</w:t>
      </w:r>
      <w:r w:rsidRPr="003963A1">
        <w:t xml:space="preserve">.1 раздела </w:t>
      </w:r>
      <w:r w:rsidR="00FE782F">
        <w:rPr>
          <w:lang w:val="en-US"/>
        </w:rPr>
        <w:t>VI</w:t>
      </w:r>
      <w:r w:rsidRPr="003963A1">
        <w:t xml:space="preserve"> Порядка, представляются кандидатом в срок не позднее 30 дней со дня размещения информации о начале приема документов.</w:t>
      </w:r>
      <w:r w:rsidRPr="003963A1">
        <w:rPr>
          <w:rFonts w:eastAsia="Calibri"/>
          <w:lang w:eastAsia="en-US"/>
        </w:rPr>
        <w:t xml:space="preserve"> Днем приема документов </w:t>
      </w:r>
      <w:r w:rsidRPr="003963A1">
        <w:t xml:space="preserve">считается день их поступления в </w:t>
      </w:r>
      <w:r>
        <w:t>кадровую службу</w:t>
      </w:r>
      <w:r w:rsidRPr="003963A1">
        <w:t>.</w:t>
      </w:r>
    </w:p>
    <w:p w:rsidR="00AF0AC4" w:rsidRPr="003963A1" w:rsidRDefault="00AF0AC4" w:rsidP="00370E2E">
      <w:pPr>
        <w:shd w:val="clear" w:color="auto" w:fill="FFFFFF"/>
        <w:autoSpaceDE w:val="0"/>
        <w:autoSpaceDN w:val="0"/>
        <w:adjustRightInd w:val="0"/>
        <w:ind w:firstLine="709"/>
        <w:jc w:val="both"/>
        <w:rPr>
          <w:rFonts w:eastAsia="Calibri"/>
        </w:rPr>
      </w:pPr>
      <w:r w:rsidRPr="003963A1">
        <w:lastRenderedPageBreak/>
        <w:t xml:space="preserve">Поступившие документы кандидатов регистрируются </w:t>
      </w:r>
      <w:r>
        <w:t>кадровой службой</w:t>
      </w:r>
      <w:r w:rsidRPr="003963A1">
        <w:t xml:space="preserve"> в журнале учета в день их поступления.</w:t>
      </w:r>
    </w:p>
    <w:p w:rsidR="00AF0AC4" w:rsidRPr="003963A1" w:rsidRDefault="00AF0AC4" w:rsidP="00370E2E">
      <w:pPr>
        <w:shd w:val="clear" w:color="auto" w:fill="FFFFFF"/>
        <w:autoSpaceDE w:val="0"/>
        <w:autoSpaceDN w:val="0"/>
        <w:adjustRightInd w:val="0"/>
        <w:ind w:firstLine="709"/>
        <w:jc w:val="both"/>
      </w:pPr>
      <w:r w:rsidRPr="003963A1">
        <w:t xml:space="preserve">6.3. Представление документов не в полном объеме и их оформление с нарушением требований, установленных пунктом 6.1 раздела </w:t>
      </w:r>
      <w:r w:rsidR="00FE782F">
        <w:rPr>
          <w:lang w:val="en-US"/>
        </w:rPr>
        <w:t>VI</w:t>
      </w:r>
      <w:r w:rsidRPr="003963A1">
        <w:t xml:space="preserve"> Порядка, является основанием для отказа в их приеме и регистрации. </w:t>
      </w:r>
    </w:p>
    <w:p w:rsidR="00AF0AC4" w:rsidRPr="003963A1" w:rsidRDefault="00AF0AC4" w:rsidP="00370E2E">
      <w:pPr>
        <w:shd w:val="clear" w:color="auto" w:fill="FFFFFF"/>
        <w:autoSpaceDE w:val="0"/>
        <w:autoSpaceDN w:val="0"/>
        <w:adjustRightInd w:val="0"/>
        <w:ind w:firstLine="709"/>
        <w:jc w:val="both"/>
      </w:pPr>
      <w:r w:rsidRPr="003963A1">
        <w:t xml:space="preserve">6.4. Конкурс признается комиссией несостоявшимся в случае, если после окончания приема документов для участия в Конкурсе не поступило ни одного заявления </w:t>
      </w:r>
      <w:r w:rsidR="00BC1241">
        <w:t xml:space="preserve">                                          </w:t>
      </w:r>
      <w:r w:rsidRPr="003963A1">
        <w:t>от кандидатов.</w:t>
      </w:r>
    </w:p>
    <w:p w:rsidR="00AF0AC4" w:rsidRPr="003963A1" w:rsidRDefault="00AF0AC4" w:rsidP="00370E2E">
      <w:pPr>
        <w:shd w:val="clear" w:color="auto" w:fill="FFFFFF"/>
        <w:autoSpaceDE w:val="0"/>
        <w:autoSpaceDN w:val="0"/>
        <w:adjustRightInd w:val="0"/>
        <w:ind w:firstLine="709"/>
        <w:jc w:val="both"/>
      </w:pPr>
      <w:r w:rsidRPr="003963A1">
        <w:t>При наличии единственного кандидата, кандидат включается в резерв управленческих кадров при условиях:</w:t>
      </w:r>
    </w:p>
    <w:p w:rsidR="00AF0AC4" w:rsidRPr="003963A1" w:rsidRDefault="00AF0AC4" w:rsidP="00370E2E">
      <w:pPr>
        <w:shd w:val="clear" w:color="auto" w:fill="FFFFFF"/>
        <w:autoSpaceDE w:val="0"/>
        <w:autoSpaceDN w:val="0"/>
        <w:adjustRightInd w:val="0"/>
        <w:ind w:firstLine="709"/>
        <w:jc w:val="both"/>
      </w:pPr>
      <w:r w:rsidRPr="003963A1">
        <w:t>соответствия квалификационным и иным установленным требованиям;</w:t>
      </w:r>
    </w:p>
    <w:p w:rsidR="00AF0AC4" w:rsidRPr="003963A1" w:rsidRDefault="00AF0AC4" w:rsidP="00370E2E">
      <w:pPr>
        <w:shd w:val="clear" w:color="auto" w:fill="FFFFFF"/>
        <w:autoSpaceDE w:val="0"/>
        <w:autoSpaceDN w:val="0"/>
        <w:adjustRightInd w:val="0"/>
        <w:ind w:firstLine="709"/>
        <w:jc w:val="both"/>
      </w:pPr>
      <w:r w:rsidRPr="003963A1">
        <w:t>успешных результатов конкурсных пр</w:t>
      </w:r>
      <w:r w:rsidR="00FE782F">
        <w:t xml:space="preserve">оцедур, установленных разделом </w:t>
      </w:r>
      <w:r w:rsidR="00FE782F">
        <w:rPr>
          <w:lang w:val="en-US"/>
        </w:rPr>
        <w:t>VII</w:t>
      </w:r>
      <w:r w:rsidRPr="003963A1">
        <w:t xml:space="preserve"> Порядка.</w:t>
      </w:r>
    </w:p>
    <w:p w:rsidR="00AF0AC4" w:rsidRPr="003963A1" w:rsidRDefault="00AF0AC4" w:rsidP="00370E2E">
      <w:pPr>
        <w:shd w:val="clear" w:color="auto" w:fill="FFFFFF"/>
        <w:autoSpaceDE w:val="0"/>
        <w:autoSpaceDN w:val="0"/>
        <w:adjustRightInd w:val="0"/>
        <w:ind w:firstLine="709"/>
        <w:jc w:val="both"/>
      </w:pPr>
      <w:r w:rsidRPr="003963A1">
        <w:t>6.5. Кандидат имеет право отозвать свое заявление об участии в конкурсе путем подачи соответствующего заявления.</w:t>
      </w:r>
    </w:p>
    <w:p w:rsidR="00AF0AC4" w:rsidRPr="003963A1" w:rsidRDefault="00AF0AC4" w:rsidP="00370E2E">
      <w:pPr>
        <w:shd w:val="clear" w:color="auto" w:fill="FFFFFF"/>
        <w:autoSpaceDE w:val="0"/>
        <w:autoSpaceDN w:val="0"/>
        <w:adjustRightInd w:val="0"/>
        <w:ind w:firstLine="709"/>
        <w:jc w:val="both"/>
      </w:pPr>
    </w:p>
    <w:p w:rsidR="00AF0AC4" w:rsidRPr="00BC1241" w:rsidRDefault="00FE782F" w:rsidP="00BC1241">
      <w:pPr>
        <w:pStyle w:val="2"/>
        <w:jc w:val="center"/>
        <w:rPr>
          <w:sz w:val="24"/>
        </w:rPr>
      </w:pPr>
      <w:r>
        <w:rPr>
          <w:sz w:val="24"/>
        </w:rPr>
        <w:t xml:space="preserve">Раздел </w:t>
      </w:r>
      <w:r>
        <w:rPr>
          <w:sz w:val="24"/>
          <w:lang w:val="en-US"/>
        </w:rPr>
        <w:t>VII</w:t>
      </w:r>
      <w:r w:rsidR="00AF0AC4" w:rsidRPr="00BC1241">
        <w:rPr>
          <w:sz w:val="24"/>
        </w:rPr>
        <w:t>. Порядок проведения конкурса</w:t>
      </w:r>
    </w:p>
    <w:p w:rsidR="00AF0AC4" w:rsidRPr="00212C8A" w:rsidRDefault="00AF0AC4" w:rsidP="00370E2E">
      <w:pPr>
        <w:pStyle w:val="af5"/>
        <w:jc w:val="both"/>
      </w:pPr>
    </w:p>
    <w:p w:rsidR="00AF0AC4" w:rsidRPr="003963A1" w:rsidRDefault="00AF0AC4" w:rsidP="00370E2E">
      <w:pPr>
        <w:pStyle w:val="af5"/>
        <w:ind w:firstLine="709"/>
        <w:jc w:val="both"/>
        <w:rPr>
          <w:color w:val="000000"/>
        </w:rPr>
      </w:pPr>
      <w:r w:rsidRPr="003963A1">
        <w:rPr>
          <w:color w:val="000000"/>
        </w:rPr>
        <w:t>7.1. Конку</w:t>
      </w:r>
      <w:proofErr w:type="gramStart"/>
      <w:r w:rsidRPr="003963A1">
        <w:rPr>
          <w:color w:val="000000"/>
        </w:rPr>
        <w:t>рс вкл</w:t>
      </w:r>
      <w:proofErr w:type="gramEnd"/>
      <w:r w:rsidRPr="003963A1">
        <w:rPr>
          <w:color w:val="000000"/>
        </w:rPr>
        <w:t xml:space="preserve">ючает в себя проведение конкурсных процедур, в том числе оценку профессионального уровня кандидатов, их соответствия квалификационным требованиям, иным требованиям, предъявляемым к целевым управленческим должностям, для замещения которых формируется резерв </w:t>
      </w:r>
      <w:r w:rsidRPr="003963A1">
        <w:t>управленческих кадров</w:t>
      </w:r>
      <w:r w:rsidRPr="003963A1">
        <w:rPr>
          <w:color w:val="000000"/>
        </w:rPr>
        <w:t>, деловым и личностным качествам, согласно должностных инструкций на целевые управленческие должности, для замещения которых формируется резерв</w:t>
      </w:r>
      <w:r w:rsidRPr="003963A1">
        <w:t xml:space="preserve"> управленческих кадров</w:t>
      </w:r>
      <w:r w:rsidRPr="003963A1">
        <w:rPr>
          <w:color w:val="000000"/>
        </w:rPr>
        <w:t xml:space="preserve">. </w:t>
      </w:r>
    </w:p>
    <w:p w:rsidR="00AF0AC4" w:rsidRPr="003963A1" w:rsidRDefault="00AF0AC4" w:rsidP="00370E2E">
      <w:pPr>
        <w:ind w:firstLine="709"/>
        <w:jc w:val="both"/>
      </w:pPr>
      <w:r w:rsidRPr="003963A1">
        <w:t>7.</w:t>
      </w:r>
      <w:r>
        <w:t>2</w:t>
      </w:r>
      <w:r w:rsidRPr="003963A1">
        <w:t>. Конкурс проводится в два этапа.</w:t>
      </w:r>
    </w:p>
    <w:p w:rsidR="00AF0AC4" w:rsidRPr="003963A1" w:rsidRDefault="00AF0AC4" w:rsidP="00370E2E">
      <w:pPr>
        <w:ind w:firstLine="709"/>
        <w:jc w:val="both"/>
      </w:pPr>
      <w:r w:rsidRPr="003963A1">
        <w:t>7.</w:t>
      </w:r>
      <w:r>
        <w:t>3</w:t>
      </w:r>
      <w:r w:rsidRPr="003963A1">
        <w:t>.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AF0AC4" w:rsidRPr="003963A1" w:rsidRDefault="00AF0AC4" w:rsidP="00370E2E">
      <w:pPr>
        <w:ind w:firstLine="709"/>
        <w:jc w:val="both"/>
      </w:pPr>
      <w:proofErr w:type="gramStart"/>
      <w:r w:rsidRPr="003963A1">
        <w:t xml:space="preserve">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w:t>
      </w:r>
      <w:r w:rsidR="00990C09">
        <w:t xml:space="preserve">Российской Федерации </w:t>
      </w:r>
      <w:r w:rsidRPr="003963A1">
        <w:t xml:space="preserve">и Ханты-Мансийского автономного </w:t>
      </w:r>
      <w:r w:rsidR="00BC1241">
        <w:t xml:space="preserve">                          </w:t>
      </w:r>
      <w:r w:rsidRPr="003963A1">
        <w:t xml:space="preserve">округа </w:t>
      </w:r>
      <w:r w:rsidR="00BC1241">
        <w:t xml:space="preserve">– </w:t>
      </w:r>
      <w:r w:rsidRPr="003963A1">
        <w:t>Югры включению кандидата в резерв управленческих кадров.</w:t>
      </w:r>
      <w:proofErr w:type="gramEnd"/>
    </w:p>
    <w:p w:rsidR="00AF0AC4" w:rsidRPr="003963A1" w:rsidRDefault="00AF0AC4" w:rsidP="00370E2E">
      <w:pPr>
        <w:ind w:firstLine="709"/>
        <w:jc w:val="both"/>
      </w:pPr>
      <w:r>
        <w:t>Кадровая служба</w:t>
      </w:r>
      <w:r w:rsidRPr="003963A1">
        <w:t xml:space="preserve"> уведомляет кандидатов о дате, времени и месте проведения конкурса не менее чем за 5 рабочих дней до дня его проведения посредством использования доступных сре</w:t>
      </w:r>
      <w:proofErr w:type="gramStart"/>
      <w:r w:rsidRPr="003963A1">
        <w:t>дств св</w:t>
      </w:r>
      <w:proofErr w:type="gramEnd"/>
      <w:r w:rsidRPr="003963A1">
        <w:t>язи (по телефону, электронной почте, факсимильной связи) и размещает в указанный срок соответствующую информацию для кандидатов на своем официальном сайте.</w:t>
      </w:r>
    </w:p>
    <w:p w:rsidR="00AF0AC4" w:rsidRPr="003963A1" w:rsidRDefault="00AF0AC4" w:rsidP="00370E2E">
      <w:pPr>
        <w:ind w:firstLine="709"/>
        <w:jc w:val="both"/>
      </w:pPr>
      <w:r w:rsidRPr="003963A1">
        <w:t>Кандидату, не допущенному к участию во втором этапе конкурса, направляется уведомление о принятом решении в течение 5 рабочих дней со дня окончания первого этапа Конкурса.</w:t>
      </w:r>
    </w:p>
    <w:p w:rsidR="00AF0AC4" w:rsidRPr="003963A1" w:rsidRDefault="00AF0AC4" w:rsidP="00370E2E">
      <w:pPr>
        <w:ind w:firstLine="709"/>
        <w:jc w:val="both"/>
      </w:pPr>
      <w:r w:rsidRPr="003963A1">
        <w:t>7.</w:t>
      </w:r>
      <w:r>
        <w:t>4</w:t>
      </w:r>
      <w:r w:rsidRPr="003963A1">
        <w:t xml:space="preserve">. Если после проведения первого этапа Конкурса не остается кандидатов на включение в резерв управленческих кадров, комиссия признает Конкурс несостоявшимся, </w:t>
      </w:r>
      <w:r w:rsidR="00990C09">
        <w:t xml:space="preserve">                </w:t>
      </w:r>
      <w:r w:rsidRPr="003963A1">
        <w:t>о чем кандидаты уведомляются в письменной форме в течение 5 рабочих дней.</w:t>
      </w:r>
    </w:p>
    <w:p w:rsidR="00AF0AC4" w:rsidRPr="003963A1" w:rsidRDefault="00AF0AC4" w:rsidP="00370E2E">
      <w:pPr>
        <w:ind w:firstLine="709"/>
        <w:jc w:val="both"/>
      </w:pPr>
      <w:r w:rsidRPr="003963A1">
        <w:t>7.</w:t>
      </w:r>
      <w:r>
        <w:t>5</w:t>
      </w:r>
      <w:r w:rsidRPr="003963A1">
        <w:t xml:space="preserve">. При проведении второго этапа Конкурса комиссией осуществляется оценка профессионального уровня кандидатов, уровня знаний правовых актов Российской Федерации, Ханты-Мансийского автономного округа </w:t>
      </w:r>
      <w:r w:rsidR="00990C09">
        <w:t>–</w:t>
      </w:r>
      <w:r w:rsidRPr="003963A1">
        <w:t xml:space="preserve"> Югры, органов местного самоуправления в соответствующей сфере деятельности; знания в смежных областях, важных для успешного руководства (экономика, финансы, менеджмент, юриспруденция и др</w:t>
      </w:r>
      <w:r w:rsidR="00990C09">
        <w:t>угое</w:t>
      </w:r>
      <w:r w:rsidRPr="003963A1">
        <w:t>); владение современными методами и технологиями управления; наличие навыков стратегического планирования управленческой деятельности, системного подхода к решению задач, ведения деловых переговоров, публичных выступлений.</w:t>
      </w:r>
    </w:p>
    <w:p w:rsidR="00AF0AC4" w:rsidRPr="003963A1" w:rsidRDefault="00AF0AC4" w:rsidP="00370E2E">
      <w:pPr>
        <w:shd w:val="clear" w:color="auto" w:fill="FFFFFF"/>
        <w:autoSpaceDE w:val="0"/>
        <w:autoSpaceDN w:val="0"/>
        <w:adjustRightInd w:val="0"/>
        <w:ind w:firstLine="709"/>
        <w:jc w:val="both"/>
      </w:pPr>
      <w:r w:rsidRPr="003963A1">
        <w:lastRenderedPageBreak/>
        <w:t>При проведении второго этапа Конкурса проводятся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тестирование и индивидуальное собеседование.</w:t>
      </w:r>
    </w:p>
    <w:p w:rsidR="00AF0AC4" w:rsidRPr="003963A1" w:rsidRDefault="00AF0AC4" w:rsidP="00370E2E">
      <w:pPr>
        <w:ind w:firstLine="709"/>
        <w:jc w:val="both"/>
      </w:pPr>
      <w:r w:rsidRPr="003963A1">
        <w:t>7.</w:t>
      </w:r>
      <w:r>
        <w:t>6</w:t>
      </w:r>
      <w:r w:rsidRPr="003963A1">
        <w:t>. Оценка профессионального уровня кандидатов проводится в соответствии с методикой</w:t>
      </w:r>
      <w:r w:rsidRPr="003963A1">
        <w:rPr>
          <w:color w:val="000000"/>
        </w:rPr>
        <w:t xml:space="preserve"> оценки </w:t>
      </w:r>
      <w:r w:rsidRPr="003963A1">
        <w:t xml:space="preserve">профессионального уровня </w:t>
      </w:r>
      <w:r w:rsidRPr="003963A1">
        <w:rPr>
          <w:color w:val="000000"/>
        </w:rPr>
        <w:t xml:space="preserve">кандидатов </w:t>
      </w:r>
      <w:r w:rsidRPr="003963A1">
        <w:t xml:space="preserve">при проведении отборочных мероприятий, разработанной </w:t>
      </w:r>
      <w:r>
        <w:t>кадровой службой</w:t>
      </w:r>
      <w:r w:rsidRPr="003963A1">
        <w:t xml:space="preserve"> и утвержденной правовым актом.</w:t>
      </w:r>
    </w:p>
    <w:p w:rsidR="00AF0AC4" w:rsidRPr="003963A1" w:rsidRDefault="00AF0AC4" w:rsidP="00370E2E">
      <w:pPr>
        <w:pStyle w:val="af5"/>
        <w:ind w:firstLine="709"/>
        <w:jc w:val="both"/>
      </w:pPr>
    </w:p>
    <w:p w:rsidR="00AF0AC4" w:rsidRPr="00990C09" w:rsidRDefault="00AF0AC4" w:rsidP="00990C09">
      <w:pPr>
        <w:pStyle w:val="2"/>
        <w:jc w:val="center"/>
        <w:rPr>
          <w:sz w:val="24"/>
        </w:rPr>
      </w:pPr>
      <w:r w:rsidRPr="00990C09">
        <w:rPr>
          <w:sz w:val="24"/>
        </w:rPr>
        <w:t xml:space="preserve">Раздел </w:t>
      </w:r>
      <w:r w:rsidR="00FE782F">
        <w:rPr>
          <w:sz w:val="24"/>
          <w:lang w:val="en-US"/>
        </w:rPr>
        <w:t>VIII</w:t>
      </w:r>
      <w:r w:rsidRPr="00990C09">
        <w:rPr>
          <w:sz w:val="24"/>
        </w:rPr>
        <w:t>. Определение победителя конкурса</w:t>
      </w:r>
    </w:p>
    <w:p w:rsidR="00AF0AC4" w:rsidRPr="003963A1" w:rsidRDefault="00AF0AC4" w:rsidP="00370E2E">
      <w:pPr>
        <w:pStyle w:val="af5"/>
        <w:ind w:firstLine="709"/>
        <w:jc w:val="both"/>
      </w:pPr>
    </w:p>
    <w:p w:rsidR="00AF0AC4" w:rsidRPr="003963A1" w:rsidRDefault="00AF0AC4" w:rsidP="00370E2E">
      <w:pPr>
        <w:widowControl w:val="0"/>
        <w:autoSpaceDE w:val="0"/>
        <w:autoSpaceDN w:val="0"/>
        <w:adjustRightInd w:val="0"/>
        <w:ind w:firstLine="709"/>
        <w:jc w:val="both"/>
      </w:pPr>
      <w:r w:rsidRPr="003963A1">
        <w:t>8.1. Комиссия путем открытого голосования простым большинством голосов присутствующих на ее заседании членов принимает решение:</w:t>
      </w:r>
    </w:p>
    <w:p w:rsidR="00AF0AC4" w:rsidRPr="003963A1" w:rsidRDefault="00AF0AC4" w:rsidP="00370E2E">
      <w:pPr>
        <w:shd w:val="clear" w:color="auto" w:fill="FFFFFF"/>
        <w:autoSpaceDE w:val="0"/>
        <w:autoSpaceDN w:val="0"/>
        <w:adjustRightInd w:val="0"/>
        <w:ind w:firstLine="709"/>
        <w:jc w:val="both"/>
      </w:pPr>
      <w:r w:rsidRPr="003963A1">
        <w:t>8.1.1. Включить кандидата в резерв управленческих кадров.</w:t>
      </w:r>
    </w:p>
    <w:p w:rsidR="00AF0AC4" w:rsidRPr="003963A1" w:rsidRDefault="00AF0AC4" w:rsidP="00370E2E">
      <w:pPr>
        <w:shd w:val="clear" w:color="auto" w:fill="FFFFFF"/>
        <w:autoSpaceDE w:val="0"/>
        <w:autoSpaceDN w:val="0"/>
        <w:adjustRightInd w:val="0"/>
        <w:ind w:firstLine="709"/>
        <w:jc w:val="both"/>
      </w:pPr>
      <w:r w:rsidRPr="003963A1">
        <w:t>8.1.2. Отказать кандидату во включении в резерв управленческих кадров.</w:t>
      </w:r>
    </w:p>
    <w:p w:rsidR="00AF0AC4" w:rsidRPr="003963A1" w:rsidRDefault="00AF0AC4" w:rsidP="00370E2E">
      <w:pPr>
        <w:pStyle w:val="af5"/>
        <w:ind w:firstLine="709"/>
        <w:jc w:val="both"/>
      </w:pPr>
      <w:r w:rsidRPr="003963A1">
        <w:t>8.2. При равенстве голосов членов комиссии решающим является голос председателя комиссии.</w:t>
      </w:r>
    </w:p>
    <w:p w:rsidR="00AF0AC4" w:rsidRPr="003963A1" w:rsidRDefault="00AF0AC4" w:rsidP="00370E2E">
      <w:pPr>
        <w:pStyle w:val="af5"/>
        <w:ind w:firstLine="709"/>
        <w:jc w:val="both"/>
      </w:pPr>
      <w:r w:rsidRPr="003963A1">
        <w:t>8.3. В случае если кандидат, независимо от причин, не прибыл для участия в Конкурсе, по решению комиссии он признается не прошедшим Конкурс.</w:t>
      </w:r>
    </w:p>
    <w:p w:rsidR="00AF0AC4" w:rsidRPr="003963A1" w:rsidRDefault="00AF0AC4" w:rsidP="00370E2E">
      <w:pPr>
        <w:pStyle w:val="af5"/>
        <w:ind w:firstLine="709"/>
        <w:jc w:val="both"/>
      </w:pPr>
      <w:r w:rsidRPr="003963A1">
        <w:t>8.4. Решение комиссии оформляется протоколом, который подписывается председателем и секретарем комиссии в течение 2 рабочих дней со дня голосования и является основанием для подготовки проекта правового акта о включении кандидата в резерв управленческих кадров.</w:t>
      </w:r>
    </w:p>
    <w:p w:rsidR="00AF0AC4" w:rsidRPr="003963A1" w:rsidRDefault="00AF0AC4" w:rsidP="00370E2E">
      <w:pPr>
        <w:pStyle w:val="af5"/>
        <w:ind w:firstLine="709"/>
        <w:jc w:val="both"/>
      </w:pPr>
      <w:r w:rsidRPr="003963A1">
        <w:t>Правовой акт о включении кандидата в резерв управленческих кадров принимается в течение 3 рабочих дней со дня подписания протокола.</w:t>
      </w:r>
    </w:p>
    <w:p w:rsidR="00AF0AC4" w:rsidRPr="003963A1" w:rsidRDefault="00AF0AC4" w:rsidP="00370E2E">
      <w:pPr>
        <w:pStyle w:val="af5"/>
        <w:ind w:firstLine="709"/>
        <w:jc w:val="both"/>
      </w:pPr>
      <w:r w:rsidRPr="003963A1">
        <w:t xml:space="preserve">8.5. </w:t>
      </w:r>
      <w:proofErr w:type="gramStart"/>
      <w:r w:rsidRPr="003963A1">
        <w:t xml:space="preserve">На основании правового акта о включении гражданина в резерв управленческих кадров </w:t>
      </w:r>
      <w:r>
        <w:t>кадровая служба</w:t>
      </w:r>
      <w:r w:rsidRPr="003963A1">
        <w:t xml:space="preserve"> оформляет и ведет по установленной форме список лиц, включенных в резерв управленческих кадров</w:t>
      </w:r>
      <w:r w:rsidR="00FE782F" w:rsidRPr="00FE782F">
        <w:t xml:space="preserve"> </w:t>
      </w:r>
      <w:r w:rsidR="00FE782F" w:rsidRPr="003963A1">
        <w:t>для замещения целевых управленческих должностей в муниципальных учреждениях муниципального образования Кондинский район</w:t>
      </w:r>
      <w:r w:rsidRPr="003963A1">
        <w:t xml:space="preserve"> (приложение 3 к Порядку).</w:t>
      </w:r>
      <w:proofErr w:type="gramEnd"/>
    </w:p>
    <w:p w:rsidR="00AF0AC4" w:rsidRPr="003963A1" w:rsidRDefault="00AF0AC4" w:rsidP="00370E2E">
      <w:pPr>
        <w:pStyle w:val="af5"/>
        <w:ind w:firstLine="709"/>
        <w:jc w:val="both"/>
      </w:pPr>
      <w:r w:rsidRPr="003963A1">
        <w:t xml:space="preserve">8.6. </w:t>
      </w:r>
      <w:r>
        <w:t>Кадровая служба</w:t>
      </w:r>
      <w:r w:rsidRPr="003963A1">
        <w:t xml:space="preserve"> в течение 7 дней со дня подписания протокола размещает информацию об итогах конкурса на официальном сайте.</w:t>
      </w:r>
    </w:p>
    <w:p w:rsidR="00AF0AC4" w:rsidRPr="003963A1" w:rsidRDefault="00AF0AC4" w:rsidP="00370E2E">
      <w:pPr>
        <w:pStyle w:val="af5"/>
        <w:ind w:firstLine="709"/>
        <w:jc w:val="both"/>
      </w:pPr>
      <w:r w:rsidRPr="003963A1">
        <w:t xml:space="preserve">8.7. </w:t>
      </w:r>
      <w:r>
        <w:t>Кадровая служба</w:t>
      </w:r>
      <w:r w:rsidRPr="003963A1">
        <w:t xml:space="preserve"> в течение одного месяца </w:t>
      </w:r>
      <w:proofErr w:type="gramStart"/>
      <w:r w:rsidRPr="003963A1">
        <w:t>с даты подписания</w:t>
      </w:r>
      <w:proofErr w:type="gramEnd"/>
      <w:r w:rsidRPr="003963A1">
        <w:t xml:space="preserve"> протокола в письменной форме сообщает его результаты кандидатам, участвовавшим в Конкурсе.</w:t>
      </w:r>
    </w:p>
    <w:p w:rsidR="00AF0AC4" w:rsidRPr="003963A1" w:rsidRDefault="00AF0AC4" w:rsidP="00370E2E">
      <w:pPr>
        <w:pStyle w:val="af5"/>
        <w:ind w:firstLine="709"/>
        <w:jc w:val="both"/>
      </w:pPr>
      <w:r w:rsidRPr="003963A1">
        <w:t>8.8. Документы кандидатов, не допущенных к участию в Конкурсе и которым было отказано во включении в резерв управленческих кадров могут быть возвращены им по письменному заявлению в течение трех лет со дня завершения Конкурса. До истечения этого срока документы хранятся в архиве кадровой службы, после чего подлежат уничтожению.</w:t>
      </w:r>
    </w:p>
    <w:p w:rsidR="00AF0AC4" w:rsidRPr="003963A1" w:rsidRDefault="00AF0AC4" w:rsidP="00370E2E">
      <w:pPr>
        <w:pStyle w:val="af5"/>
        <w:ind w:firstLine="709"/>
        <w:jc w:val="both"/>
      </w:pPr>
      <w:r w:rsidRPr="003963A1">
        <w:t>8.9.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963A1">
        <w:t>дств св</w:t>
      </w:r>
      <w:proofErr w:type="gramEnd"/>
      <w:r w:rsidRPr="003963A1">
        <w:t>язи и др</w:t>
      </w:r>
      <w:r w:rsidR="00D50CA2">
        <w:t>угое</w:t>
      </w:r>
      <w:r w:rsidRPr="003963A1">
        <w:t>), кандидаты несут за счет собственных средств.</w:t>
      </w:r>
    </w:p>
    <w:p w:rsidR="00AF0AC4" w:rsidRPr="003963A1" w:rsidRDefault="00AF0AC4" w:rsidP="00370E2E">
      <w:pPr>
        <w:pStyle w:val="af5"/>
        <w:ind w:firstLine="709"/>
        <w:jc w:val="both"/>
      </w:pPr>
      <w:r w:rsidRPr="003963A1">
        <w:t>8.10. Кандидат вправе обжаловать результаты комиссии в порядке, установленном законодательством Российской Федерации.</w:t>
      </w:r>
    </w:p>
    <w:p w:rsidR="00AF0AC4" w:rsidRPr="003963A1" w:rsidRDefault="00AF0AC4" w:rsidP="00370E2E">
      <w:pPr>
        <w:shd w:val="clear" w:color="auto" w:fill="FFFFFF"/>
        <w:autoSpaceDE w:val="0"/>
        <w:autoSpaceDN w:val="0"/>
        <w:adjustRightInd w:val="0"/>
        <w:ind w:firstLine="709"/>
        <w:jc w:val="both"/>
      </w:pPr>
    </w:p>
    <w:p w:rsidR="00AF0AC4" w:rsidRPr="00D50CA2" w:rsidRDefault="00AF0AC4" w:rsidP="00D50CA2">
      <w:pPr>
        <w:pStyle w:val="2"/>
        <w:jc w:val="center"/>
        <w:rPr>
          <w:sz w:val="24"/>
        </w:rPr>
      </w:pPr>
      <w:r w:rsidRPr="00D50CA2">
        <w:rPr>
          <w:sz w:val="24"/>
        </w:rPr>
        <w:t xml:space="preserve">Раздел </w:t>
      </w:r>
      <w:r w:rsidR="00FE782F">
        <w:rPr>
          <w:sz w:val="24"/>
          <w:lang w:val="en-US"/>
        </w:rPr>
        <w:t>IX</w:t>
      </w:r>
      <w:r w:rsidRPr="00D50CA2">
        <w:rPr>
          <w:sz w:val="24"/>
        </w:rPr>
        <w:t>. Порядок формирования резерва управленческих кадров на внеконкурсной основе</w:t>
      </w:r>
    </w:p>
    <w:p w:rsidR="00AF0AC4" w:rsidRPr="003963A1" w:rsidRDefault="00AF0AC4" w:rsidP="00370E2E">
      <w:pPr>
        <w:pStyle w:val="af5"/>
        <w:jc w:val="both"/>
      </w:pPr>
    </w:p>
    <w:p w:rsidR="00AF0AC4" w:rsidRPr="003963A1" w:rsidRDefault="00AF0AC4" w:rsidP="00370E2E">
      <w:pPr>
        <w:pStyle w:val="af5"/>
        <w:ind w:firstLine="709"/>
        <w:jc w:val="both"/>
      </w:pPr>
      <w:r w:rsidRPr="003963A1">
        <w:t>9.1. Резерв управленческих кадров на внеконкурсной основе формируется в целях выявления и включения высокопрофессиональных и компетентных граждан, имеющих общепризнанные профессиональные достижения, профессиональную мотивацию, стаж и опыт работы в</w:t>
      </w:r>
      <w:r>
        <w:t xml:space="preserve"> сфере деятельности учреждений, </w:t>
      </w:r>
      <w:r w:rsidRPr="003963A1">
        <w:t xml:space="preserve">для замещения целевых управленческих должностей, на которые формируется резерв управленческих кадров. </w:t>
      </w:r>
    </w:p>
    <w:p w:rsidR="00AF0AC4" w:rsidRPr="003963A1" w:rsidRDefault="00AF0AC4" w:rsidP="00370E2E">
      <w:pPr>
        <w:autoSpaceDE w:val="0"/>
        <w:autoSpaceDN w:val="0"/>
        <w:adjustRightInd w:val="0"/>
        <w:ind w:firstLine="709"/>
        <w:jc w:val="both"/>
      </w:pPr>
      <w:r w:rsidRPr="003963A1">
        <w:t xml:space="preserve">9.2. Подбор осуществляется среди работников, руководителей учреждений, организаций, финансируемых за счет средств бюджета муниципального образования </w:t>
      </w:r>
      <w:r w:rsidRPr="003963A1">
        <w:lastRenderedPageBreak/>
        <w:t>Кондинский район, соответствующих квалификационным требованиям, предъявляемым к целевым управленч</w:t>
      </w:r>
      <w:r>
        <w:t>еским должностям в учреждениях</w:t>
      </w:r>
      <w:r w:rsidRPr="003963A1">
        <w:t>.</w:t>
      </w:r>
    </w:p>
    <w:p w:rsidR="00AF0AC4" w:rsidRPr="003963A1" w:rsidRDefault="00AF0AC4" w:rsidP="00370E2E">
      <w:pPr>
        <w:pStyle w:val="af5"/>
        <w:ind w:firstLine="709"/>
        <w:jc w:val="both"/>
      </w:pPr>
      <w:r w:rsidRPr="003963A1">
        <w:t xml:space="preserve">9.3. </w:t>
      </w:r>
      <w:proofErr w:type="gramStart"/>
      <w:r w:rsidRPr="003963A1">
        <w:t xml:space="preserve">Руководитель органа администрации Кондинского района, в подведомственности которого находится учреждение, готовит на имя председателя Комиссии ходатайство с согласованием заместителя главы Кондинского района, курирующего орган администрации Кондинского района, с письменным согласием кандидата на включение в резерв управленческих кадров (приложение 4 к Порядку) и приложением документов согласно подпунктам 6.1.2-6.1.8 пункта 6.1 раздела </w:t>
      </w:r>
      <w:r w:rsidR="00FE782F">
        <w:rPr>
          <w:lang w:val="en-US"/>
        </w:rPr>
        <w:t>VI</w:t>
      </w:r>
      <w:r w:rsidRPr="003963A1">
        <w:t xml:space="preserve"> Порядка.</w:t>
      </w:r>
      <w:proofErr w:type="gramEnd"/>
    </w:p>
    <w:p w:rsidR="00AF0AC4" w:rsidRPr="003963A1" w:rsidRDefault="00AF0AC4" w:rsidP="00D50CA2">
      <w:pPr>
        <w:shd w:val="clear" w:color="auto" w:fill="FFFFFF"/>
        <w:autoSpaceDE w:val="0"/>
        <w:autoSpaceDN w:val="0"/>
        <w:adjustRightInd w:val="0"/>
        <w:ind w:firstLine="709"/>
        <w:jc w:val="both"/>
      </w:pPr>
      <w:r w:rsidRPr="003963A1">
        <w:t xml:space="preserve">9.4. Комиссия после рассмотрения ходатайства и представленных документов принимает решение в соответствии с пунктом 8.1 раздела </w:t>
      </w:r>
      <w:r w:rsidR="00FE782F">
        <w:rPr>
          <w:lang w:val="en-US"/>
        </w:rPr>
        <w:t>VIII</w:t>
      </w:r>
      <w:r w:rsidRPr="003963A1">
        <w:t xml:space="preserve"> Порядка.</w:t>
      </w:r>
    </w:p>
    <w:p w:rsidR="00D50CA2" w:rsidRPr="00D50CA2" w:rsidRDefault="00D50CA2" w:rsidP="00370E2E">
      <w:pPr>
        <w:pStyle w:val="2"/>
        <w:jc w:val="both"/>
        <w:rPr>
          <w:sz w:val="24"/>
        </w:rPr>
      </w:pPr>
    </w:p>
    <w:p w:rsidR="00AF0AC4" w:rsidRPr="00D50CA2" w:rsidRDefault="00FE782F" w:rsidP="00D50CA2">
      <w:pPr>
        <w:pStyle w:val="2"/>
        <w:jc w:val="center"/>
        <w:rPr>
          <w:sz w:val="24"/>
        </w:rPr>
      </w:pPr>
      <w:r>
        <w:rPr>
          <w:sz w:val="24"/>
        </w:rPr>
        <w:t xml:space="preserve">Раздел </w:t>
      </w:r>
      <w:r>
        <w:rPr>
          <w:sz w:val="24"/>
          <w:lang w:val="en-US"/>
        </w:rPr>
        <w:t>X</w:t>
      </w:r>
      <w:r w:rsidR="00AF0AC4" w:rsidRPr="00D50CA2">
        <w:rPr>
          <w:sz w:val="24"/>
        </w:rPr>
        <w:t>. Работа с резервом управленческих кадров</w:t>
      </w:r>
    </w:p>
    <w:p w:rsidR="00AF0AC4" w:rsidRPr="003963A1" w:rsidRDefault="00AF0AC4" w:rsidP="00370E2E">
      <w:pPr>
        <w:pStyle w:val="af5"/>
        <w:ind w:firstLine="709"/>
        <w:jc w:val="both"/>
      </w:pPr>
    </w:p>
    <w:p w:rsidR="00AF0AC4" w:rsidRPr="003963A1" w:rsidRDefault="00AF0AC4" w:rsidP="00370E2E">
      <w:pPr>
        <w:shd w:val="clear" w:color="auto" w:fill="FFFFFF"/>
        <w:autoSpaceDE w:val="0"/>
        <w:autoSpaceDN w:val="0"/>
        <w:adjustRightInd w:val="0"/>
        <w:ind w:firstLine="709"/>
        <w:jc w:val="both"/>
      </w:pPr>
      <w:r w:rsidRPr="003963A1">
        <w:t xml:space="preserve">10.1. За лицами, включенными в резерв управленческих кадров, закрепляются наставники. </w:t>
      </w:r>
    </w:p>
    <w:p w:rsidR="00AF0AC4" w:rsidRPr="003963A1" w:rsidRDefault="00AF0AC4" w:rsidP="00370E2E">
      <w:pPr>
        <w:pStyle w:val="af5"/>
        <w:ind w:firstLine="709"/>
        <w:jc w:val="both"/>
      </w:pPr>
      <w:r w:rsidRPr="003963A1">
        <w:t xml:space="preserve">10.2. На каждого гражданина, включаемого в резерв управленческих кадров, управлением кадровой политики </w:t>
      </w:r>
      <w:r w:rsidR="006D35D1">
        <w:t>и делопроизводства</w:t>
      </w:r>
      <w:r w:rsidR="00FE782F">
        <w:t xml:space="preserve"> администрации Кондинского района </w:t>
      </w:r>
      <w:r w:rsidR="006D35D1">
        <w:t xml:space="preserve"> </w:t>
      </w:r>
      <w:r w:rsidRPr="003963A1">
        <w:t>ведется личное дело.</w:t>
      </w:r>
    </w:p>
    <w:p w:rsidR="00AF0AC4" w:rsidRPr="003963A1" w:rsidRDefault="00AF0AC4" w:rsidP="00370E2E">
      <w:pPr>
        <w:pStyle w:val="af5"/>
        <w:ind w:firstLine="709"/>
        <w:jc w:val="both"/>
      </w:pPr>
      <w:r w:rsidRPr="003963A1">
        <w:t>10.3. Работа с лицами, включенными в резерв управленческих кадров, проводится в соответствии с индивидуальными планами подготовки.</w:t>
      </w:r>
    </w:p>
    <w:p w:rsidR="00AF0AC4" w:rsidRPr="003963A1" w:rsidRDefault="00AF0AC4" w:rsidP="00370E2E">
      <w:pPr>
        <w:pStyle w:val="af5"/>
        <w:ind w:firstLine="709"/>
        <w:jc w:val="both"/>
      </w:pPr>
      <w:r w:rsidRPr="003963A1">
        <w:t xml:space="preserve">10.4. Индивидуальный план подготовки составляется гражданином при </w:t>
      </w:r>
      <w:proofErr w:type="gramStart"/>
      <w:r w:rsidRPr="003963A1">
        <w:t>участии</w:t>
      </w:r>
      <w:proofErr w:type="gramEnd"/>
      <w:r w:rsidRPr="003963A1">
        <w:t xml:space="preserve"> наставника не позднее месяца после включения его в резерв управленческих кадров (приложение 5 к Порядку).</w:t>
      </w:r>
    </w:p>
    <w:p w:rsidR="00AF0AC4" w:rsidRPr="003963A1" w:rsidRDefault="00AF0AC4" w:rsidP="00370E2E">
      <w:pPr>
        <w:pStyle w:val="af5"/>
        <w:ind w:firstLine="709"/>
        <w:jc w:val="both"/>
      </w:pPr>
      <w:r w:rsidRPr="003963A1">
        <w:t xml:space="preserve">Индивидуальный план подготовки подписывается гражданином, наставником, согласовывается с </w:t>
      </w:r>
      <w:r>
        <w:t>кадровой службой</w:t>
      </w:r>
      <w:r w:rsidRPr="003963A1">
        <w:t xml:space="preserve"> и утверждается первым заместителе</w:t>
      </w:r>
      <w:r>
        <w:t>м главы Кондинского района</w:t>
      </w:r>
      <w:r w:rsidRPr="003963A1">
        <w:t>.</w:t>
      </w:r>
    </w:p>
    <w:p w:rsidR="00AF0AC4" w:rsidRPr="003963A1" w:rsidRDefault="00AF0AC4" w:rsidP="00370E2E">
      <w:pPr>
        <w:pStyle w:val="af5"/>
        <w:ind w:firstLine="709"/>
        <w:jc w:val="both"/>
      </w:pPr>
      <w:r w:rsidRPr="003963A1">
        <w:t>10.5. В индивидуальный план подготовки включаются мероприятия, направленные на профессиональное развитие лиц, включенных в резерв управленческих кадров, приобретение ими новых профессиональных знаний и навыков.</w:t>
      </w:r>
    </w:p>
    <w:p w:rsidR="00AF0AC4" w:rsidRPr="003963A1" w:rsidRDefault="00AF0AC4" w:rsidP="00370E2E">
      <w:pPr>
        <w:ind w:firstLine="709"/>
        <w:jc w:val="both"/>
      </w:pPr>
      <w:r w:rsidRPr="003963A1">
        <w:t xml:space="preserve">10.6. Индивидуальный план подготовки составляется на срок, предусмотренный </w:t>
      </w:r>
      <w:hyperlink r:id="rId32" w:history="1">
        <w:r w:rsidRPr="003963A1">
          <w:t>пунктом</w:t>
        </w:r>
      </w:hyperlink>
      <w:r w:rsidRPr="003963A1">
        <w:t xml:space="preserve"> 4.5 раздела </w:t>
      </w:r>
      <w:r w:rsidR="00D564CC">
        <w:rPr>
          <w:lang w:val="en-US"/>
        </w:rPr>
        <w:t>IV</w:t>
      </w:r>
      <w:r w:rsidR="00D564CC" w:rsidRPr="00D564CC">
        <w:t xml:space="preserve"> </w:t>
      </w:r>
      <w:r w:rsidRPr="003963A1">
        <w:t xml:space="preserve">Порядка и оформляется в 2 экземплярах, которые находятся у лица, включенного в резерв управленческих кадров и в </w:t>
      </w:r>
      <w:r>
        <w:t>кадровой службе</w:t>
      </w:r>
      <w:r w:rsidRPr="003963A1">
        <w:t>.</w:t>
      </w:r>
    </w:p>
    <w:p w:rsidR="00AF0AC4" w:rsidRPr="003963A1" w:rsidRDefault="00AF0AC4" w:rsidP="00370E2E">
      <w:pPr>
        <w:ind w:firstLine="709"/>
        <w:jc w:val="both"/>
      </w:pPr>
      <w:r w:rsidRPr="003963A1">
        <w:t>10.7. По результатам выполнения индивидуального плана подготовки наставник дает оценку уровню подготовки лица, включенного в резерв управленческих кадров.</w:t>
      </w:r>
    </w:p>
    <w:p w:rsidR="00AF0AC4" w:rsidRPr="003963A1" w:rsidRDefault="00AF0AC4" w:rsidP="00370E2E">
      <w:pPr>
        <w:pStyle w:val="af5"/>
        <w:ind w:firstLine="709"/>
        <w:jc w:val="both"/>
      </w:pPr>
      <w:r w:rsidRPr="003963A1">
        <w:t>10.8. Отчеты об исполнении индивидуальных планов</w:t>
      </w:r>
      <w:r w:rsidR="00D564CC">
        <w:t xml:space="preserve"> подготовки</w:t>
      </w:r>
      <w:r w:rsidRPr="003963A1">
        <w:t xml:space="preserve"> лицами, включенными в резерв управленческих кадров, предоставляются в </w:t>
      </w:r>
      <w:r>
        <w:t>кадровую службу</w:t>
      </w:r>
      <w:r w:rsidRPr="003963A1">
        <w:t xml:space="preserve"> ежегодно до 01 февраля (приложение 6 к Порядку). </w:t>
      </w:r>
    </w:p>
    <w:p w:rsidR="00AF0AC4" w:rsidRPr="003963A1" w:rsidRDefault="00AF0AC4" w:rsidP="00370E2E">
      <w:pPr>
        <w:pStyle w:val="af5"/>
        <w:ind w:firstLine="709"/>
        <w:jc w:val="both"/>
      </w:pPr>
      <w:r w:rsidRPr="003963A1">
        <w:t xml:space="preserve">Непредставление лицами, включенными в резерв управленческих кадров, отчета </w:t>
      </w:r>
      <w:r w:rsidR="00306CA8">
        <w:t xml:space="preserve">                </w:t>
      </w:r>
      <w:r w:rsidRPr="003963A1">
        <w:t>об исполнении индивидуального плана подготовки влечет исключение его из резерва управленческих кадров по основанию, предусмотренному подпунктом 11.1.8 пункта 11.1 раздела</w:t>
      </w:r>
      <w:r w:rsidR="00D564CC" w:rsidRPr="00D564CC">
        <w:t xml:space="preserve"> </w:t>
      </w:r>
      <w:r w:rsidR="00D564CC">
        <w:rPr>
          <w:lang w:val="en-US"/>
        </w:rPr>
        <w:t>XI</w:t>
      </w:r>
      <w:r w:rsidRPr="003963A1">
        <w:t xml:space="preserve">  Порядка.</w:t>
      </w:r>
    </w:p>
    <w:p w:rsidR="00AF0AC4" w:rsidRPr="003963A1" w:rsidRDefault="00AF0AC4" w:rsidP="00370E2E">
      <w:pPr>
        <w:pStyle w:val="ConsPlusNormal"/>
        <w:widowControl/>
        <w:jc w:val="both"/>
        <w:rPr>
          <w:rFonts w:ascii="Times New Roman" w:hAnsi="Times New Roman" w:cs="Times New Roman"/>
          <w:sz w:val="24"/>
          <w:szCs w:val="24"/>
        </w:rPr>
      </w:pPr>
    </w:p>
    <w:p w:rsidR="00AF0AC4" w:rsidRPr="00306CA8" w:rsidRDefault="00AF0AC4" w:rsidP="00306CA8">
      <w:pPr>
        <w:pStyle w:val="2"/>
        <w:jc w:val="center"/>
        <w:rPr>
          <w:sz w:val="24"/>
        </w:rPr>
      </w:pPr>
      <w:r w:rsidRPr="00306CA8">
        <w:rPr>
          <w:sz w:val="24"/>
        </w:rPr>
        <w:t xml:space="preserve">Раздел </w:t>
      </w:r>
      <w:r w:rsidR="00D564CC" w:rsidRPr="00D564CC">
        <w:rPr>
          <w:sz w:val="24"/>
          <w:lang w:val="en-US"/>
        </w:rPr>
        <w:t>XI</w:t>
      </w:r>
      <w:r w:rsidRPr="00306CA8">
        <w:rPr>
          <w:sz w:val="24"/>
        </w:rPr>
        <w:t>. Замещение целевых управленческих должностей, исключение из резерва управленческих кадров</w:t>
      </w:r>
    </w:p>
    <w:p w:rsidR="00AF0AC4" w:rsidRPr="003963A1" w:rsidRDefault="00AF0AC4" w:rsidP="00370E2E">
      <w:pPr>
        <w:pStyle w:val="ConsPlusNormal"/>
        <w:widowControl/>
        <w:jc w:val="both"/>
        <w:rPr>
          <w:rFonts w:ascii="Times New Roman" w:hAnsi="Times New Roman" w:cs="Times New Roman"/>
          <w:bCs/>
          <w:sz w:val="24"/>
          <w:szCs w:val="24"/>
        </w:rPr>
      </w:pPr>
    </w:p>
    <w:p w:rsidR="00AF0AC4" w:rsidRPr="003963A1" w:rsidRDefault="00AF0AC4" w:rsidP="00370E2E">
      <w:pPr>
        <w:pStyle w:val="ConsPlusNormal"/>
        <w:widowControl/>
        <w:ind w:firstLine="709"/>
        <w:jc w:val="both"/>
        <w:rPr>
          <w:rFonts w:ascii="Times New Roman" w:hAnsi="Times New Roman" w:cs="Times New Roman"/>
          <w:sz w:val="24"/>
          <w:szCs w:val="24"/>
        </w:rPr>
      </w:pPr>
      <w:r w:rsidRPr="003963A1">
        <w:rPr>
          <w:rFonts w:ascii="Times New Roman" w:hAnsi="Times New Roman" w:cs="Times New Roman"/>
          <w:sz w:val="24"/>
          <w:szCs w:val="24"/>
        </w:rPr>
        <w:t>11.1. Основаниями для исключения из резерва управленческих кадров являются:</w:t>
      </w:r>
    </w:p>
    <w:p w:rsidR="00AF0AC4" w:rsidRPr="003963A1" w:rsidRDefault="00AF0AC4" w:rsidP="00370E2E">
      <w:pPr>
        <w:shd w:val="clear" w:color="auto" w:fill="FFFFFF"/>
        <w:autoSpaceDE w:val="0"/>
        <w:autoSpaceDN w:val="0"/>
        <w:adjustRightInd w:val="0"/>
        <w:ind w:firstLine="709"/>
        <w:jc w:val="both"/>
        <w:rPr>
          <w:color w:val="000000"/>
        </w:rPr>
      </w:pPr>
      <w:r w:rsidRPr="003963A1">
        <w:rPr>
          <w:color w:val="000000"/>
        </w:rPr>
        <w:t xml:space="preserve">11.1.1. Личное заявление лица, состоящего в резерве управленческих кадров, </w:t>
      </w:r>
      <w:r w:rsidR="00306CA8">
        <w:rPr>
          <w:color w:val="000000"/>
        </w:rPr>
        <w:t xml:space="preserve">                        </w:t>
      </w:r>
      <w:r w:rsidRPr="003963A1">
        <w:rPr>
          <w:color w:val="000000"/>
        </w:rPr>
        <w:t>об исключении из резерва управленческих кадров.</w:t>
      </w:r>
    </w:p>
    <w:p w:rsidR="00AF0AC4" w:rsidRPr="003963A1" w:rsidRDefault="00AF0AC4" w:rsidP="00370E2E">
      <w:pPr>
        <w:shd w:val="clear" w:color="auto" w:fill="FFFFFF"/>
        <w:autoSpaceDE w:val="0"/>
        <w:autoSpaceDN w:val="0"/>
        <w:adjustRightInd w:val="0"/>
        <w:ind w:firstLine="709"/>
        <w:jc w:val="both"/>
      </w:pPr>
      <w:r w:rsidRPr="003963A1">
        <w:t xml:space="preserve">11.1.2. Назначение </w:t>
      </w:r>
      <w:r w:rsidRPr="003963A1">
        <w:rPr>
          <w:color w:val="000000"/>
        </w:rPr>
        <w:t xml:space="preserve">лица, состоящего в резерве управленческих кадров, </w:t>
      </w:r>
      <w:r w:rsidRPr="003963A1">
        <w:t>на целевую управленческую должность, планируемую к замещению.</w:t>
      </w:r>
    </w:p>
    <w:p w:rsidR="00AF0AC4" w:rsidRPr="003963A1" w:rsidRDefault="00AF0AC4" w:rsidP="00370E2E">
      <w:pPr>
        <w:shd w:val="clear" w:color="auto" w:fill="FFFFFF"/>
        <w:autoSpaceDE w:val="0"/>
        <w:autoSpaceDN w:val="0"/>
        <w:adjustRightInd w:val="0"/>
        <w:ind w:firstLine="709"/>
        <w:jc w:val="both"/>
        <w:rPr>
          <w:color w:val="000000"/>
        </w:rPr>
      </w:pPr>
      <w:r w:rsidRPr="003963A1">
        <w:t xml:space="preserve">11.1.3. Вступление в законную силу решения суда о признании лица, </w:t>
      </w:r>
      <w:r w:rsidRPr="003963A1">
        <w:rPr>
          <w:color w:val="000000"/>
        </w:rPr>
        <w:t xml:space="preserve">состоящего в резерве управленческих кадров, </w:t>
      </w:r>
      <w:proofErr w:type="gramStart"/>
      <w:r w:rsidRPr="003963A1">
        <w:rPr>
          <w:color w:val="000000"/>
        </w:rPr>
        <w:t>недееспособным</w:t>
      </w:r>
      <w:proofErr w:type="gramEnd"/>
      <w:r w:rsidRPr="003963A1">
        <w:rPr>
          <w:color w:val="000000"/>
        </w:rPr>
        <w:t>, ограничено дееспособным.</w:t>
      </w:r>
    </w:p>
    <w:p w:rsidR="00AF0AC4" w:rsidRPr="003963A1" w:rsidRDefault="00AF0AC4" w:rsidP="00370E2E">
      <w:pPr>
        <w:shd w:val="clear" w:color="auto" w:fill="FFFFFF"/>
        <w:autoSpaceDE w:val="0"/>
        <w:autoSpaceDN w:val="0"/>
        <w:adjustRightInd w:val="0"/>
        <w:ind w:firstLine="709"/>
        <w:jc w:val="both"/>
        <w:rPr>
          <w:color w:val="000000"/>
        </w:rPr>
      </w:pPr>
      <w:r w:rsidRPr="003963A1">
        <w:rPr>
          <w:color w:val="000000"/>
        </w:rPr>
        <w:lastRenderedPageBreak/>
        <w:t>11.1.4. Истечение срока нахождения в резерве управленческих кадров.</w:t>
      </w:r>
    </w:p>
    <w:p w:rsidR="00AF0AC4" w:rsidRPr="003963A1" w:rsidRDefault="00AF0AC4" w:rsidP="00370E2E">
      <w:pPr>
        <w:shd w:val="clear" w:color="auto" w:fill="FFFFFF"/>
        <w:autoSpaceDE w:val="0"/>
        <w:autoSpaceDN w:val="0"/>
        <w:adjustRightInd w:val="0"/>
        <w:ind w:firstLine="709"/>
        <w:jc w:val="both"/>
        <w:rPr>
          <w:color w:val="000000"/>
        </w:rPr>
      </w:pPr>
      <w:r w:rsidRPr="003963A1">
        <w:rPr>
          <w:color w:val="000000"/>
        </w:rPr>
        <w:t>11.1.5. Смерть лица, состоящего в резерве управленческих кадров, либо признание его безвестно отсутствующим или объявления умершим на основании решения суда, вступившего в законную силу.</w:t>
      </w:r>
    </w:p>
    <w:p w:rsidR="00AF0AC4" w:rsidRPr="003963A1" w:rsidRDefault="00AF0AC4" w:rsidP="00370E2E">
      <w:pPr>
        <w:shd w:val="clear" w:color="auto" w:fill="FFFFFF"/>
        <w:autoSpaceDE w:val="0"/>
        <w:autoSpaceDN w:val="0"/>
        <w:adjustRightInd w:val="0"/>
        <w:ind w:firstLine="709"/>
        <w:jc w:val="both"/>
        <w:rPr>
          <w:color w:val="000000"/>
        </w:rPr>
      </w:pPr>
      <w:r w:rsidRPr="003963A1">
        <w:rPr>
          <w:color w:val="000000"/>
        </w:rPr>
        <w:t>11.1.6. Письменный отказ гражданина от предложения замещения целевой управленческой должности в учреждении.</w:t>
      </w:r>
    </w:p>
    <w:p w:rsidR="00AF0AC4" w:rsidRPr="003963A1" w:rsidRDefault="00AF0AC4" w:rsidP="00370E2E">
      <w:pPr>
        <w:shd w:val="clear" w:color="auto" w:fill="FFFFFF"/>
        <w:autoSpaceDE w:val="0"/>
        <w:autoSpaceDN w:val="0"/>
        <w:adjustRightInd w:val="0"/>
        <w:ind w:firstLine="709"/>
        <w:jc w:val="both"/>
        <w:rPr>
          <w:color w:val="000000"/>
        </w:rPr>
      </w:pPr>
      <w:r w:rsidRPr="003963A1">
        <w:rPr>
          <w:color w:val="000000"/>
        </w:rPr>
        <w:t>11.1.7. Невыполнение лицом, состоящим в резерве управленческих кадров, индивидуального плана</w:t>
      </w:r>
      <w:r w:rsidR="00D564CC">
        <w:rPr>
          <w:color w:val="000000"/>
        </w:rPr>
        <w:t xml:space="preserve"> подготовки</w:t>
      </w:r>
      <w:r w:rsidRPr="003963A1">
        <w:rPr>
          <w:color w:val="000000"/>
        </w:rPr>
        <w:t>.</w:t>
      </w:r>
    </w:p>
    <w:p w:rsidR="00AF0AC4" w:rsidRPr="003963A1" w:rsidRDefault="00306CA8" w:rsidP="00370E2E">
      <w:pPr>
        <w:shd w:val="clear" w:color="auto" w:fill="FFFFFF"/>
        <w:autoSpaceDE w:val="0"/>
        <w:autoSpaceDN w:val="0"/>
        <w:adjustRightInd w:val="0"/>
        <w:ind w:firstLine="709"/>
        <w:jc w:val="both"/>
      </w:pPr>
      <w:r>
        <w:t>11.1.8. Не</w:t>
      </w:r>
      <w:r w:rsidRPr="003963A1">
        <w:t>представление</w:t>
      </w:r>
      <w:r w:rsidR="00AF0AC4" w:rsidRPr="003963A1">
        <w:t xml:space="preserve"> отчета о</w:t>
      </w:r>
      <w:r w:rsidR="00D564CC">
        <w:t>б</w:t>
      </w:r>
      <w:r w:rsidR="00AF0AC4" w:rsidRPr="003963A1">
        <w:t xml:space="preserve"> </w:t>
      </w:r>
      <w:r w:rsidR="00D564CC">
        <w:t>исполнении</w:t>
      </w:r>
      <w:r w:rsidR="00AF0AC4" w:rsidRPr="003963A1">
        <w:t xml:space="preserve"> индивидуального плана подготовки.</w:t>
      </w:r>
    </w:p>
    <w:p w:rsidR="00AF0AC4" w:rsidRPr="003963A1" w:rsidRDefault="00AF0AC4" w:rsidP="00370E2E">
      <w:pPr>
        <w:shd w:val="clear" w:color="auto" w:fill="FFFFFF"/>
        <w:autoSpaceDE w:val="0"/>
        <w:autoSpaceDN w:val="0"/>
        <w:adjustRightInd w:val="0"/>
        <w:ind w:firstLine="709"/>
        <w:jc w:val="both"/>
        <w:rPr>
          <w:color w:val="000000"/>
        </w:rPr>
      </w:pPr>
      <w:r w:rsidRPr="003963A1">
        <w:t xml:space="preserve">11.2. Исключение из резерва управленческих кадров оформляется правовым актом и </w:t>
      </w:r>
      <w:r w:rsidRPr="003963A1">
        <w:rPr>
          <w:color w:val="000000"/>
        </w:rPr>
        <w:t>доводится до сведения лица, исключенного из резерва управленческих кадров, в течение одного месяца со дня издания акта.</w:t>
      </w:r>
    </w:p>
    <w:p w:rsidR="00AF0AC4" w:rsidRPr="003963A1" w:rsidRDefault="00AF0AC4" w:rsidP="00370E2E">
      <w:pPr>
        <w:ind w:firstLine="709"/>
        <w:jc w:val="both"/>
        <w:rPr>
          <w:color w:val="000000"/>
        </w:rPr>
      </w:pPr>
      <w:r w:rsidRPr="003963A1">
        <w:rPr>
          <w:color w:val="000000"/>
        </w:rPr>
        <w:t xml:space="preserve">11.3. Резервом управленческих кадров для замещения </w:t>
      </w:r>
      <w:proofErr w:type="gramStart"/>
      <w:r w:rsidRPr="003963A1">
        <w:rPr>
          <w:color w:val="000000"/>
        </w:rPr>
        <w:t xml:space="preserve">целевых управленческих должностей, вновь создаваемых в результате </w:t>
      </w:r>
      <w:r>
        <w:rPr>
          <w:color w:val="000000"/>
        </w:rPr>
        <w:t xml:space="preserve">реорганизации учреждений </w:t>
      </w:r>
      <w:r w:rsidRPr="003963A1">
        <w:rPr>
          <w:color w:val="000000"/>
        </w:rPr>
        <w:t>является</w:t>
      </w:r>
      <w:proofErr w:type="gramEnd"/>
      <w:r w:rsidRPr="003963A1">
        <w:rPr>
          <w:color w:val="000000"/>
        </w:rPr>
        <w:t xml:space="preserve"> резерв управленческих кадров, сформированный для замещения целевых управленческих должн</w:t>
      </w:r>
      <w:r>
        <w:rPr>
          <w:color w:val="000000"/>
        </w:rPr>
        <w:t>остей реорганизуемых учреждений</w:t>
      </w:r>
      <w:r w:rsidRPr="003963A1">
        <w:rPr>
          <w:color w:val="000000"/>
        </w:rPr>
        <w:t>.</w:t>
      </w:r>
    </w:p>
    <w:p w:rsidR="00AF0AC4" w:rsidRPr="003963A1" w:rsidRDefault="00AF0AC4" w:rsidP="00B55C6B">
      <w:pPr>
        <w:pStyle w:val="ConsPlusNormal"/>
        <w:widowControl/>
        <w:ind w:left="4961"/>
        <w:rPr>
          <w:rFonts w:ascii="Times New Roman" w:hAnsi="Times New Roman" w:cs="Times New Roman"/>
          <w:sz w:val="24"/>
          <w:szCs w:val="24"/>
        </w:rPr>
      </w:pPr>
      <w:r w:rsidRPr="003963A1">
        <w:rPr>
          <w:rFonts w:ascii="Times New Roman" w:hAnsi="Times New Roman" w:cs="Times New Roman"/>
          <w:color w:val="000000"/>
          <w:sz w:val="24"/>
          <w:szCs w:val="24"/>
        </w:rPr>
        <w:br w:type="page"/>
      </w:r>
      <w:r w:rsidRPr="007C328B">
        <w:rPr>
          <w:rFonts w:ascii="Times New Roman" w:hAnsi="Times New Roman" w:cs="Times New Roman"/>
          <w:sz w:val="24"/>
          <w:szCs w:val="24"/>
        </w:rPr>
        <w:lastRenderedPageBreak/>
        <w:t>Приложение 1</w:t>
      </w:r>
      <w:r w:rsidR="00D564CC">
        <w:rPr>
          <w:rFonts w:ascii="Times New Roman" w:hAnsi="Times New Roman" w:cs="Times New Roman"/>
          <w:sz w:val="24"/>
          <w:szCs w:val="24"/>
        </w:rPr>
        <w:t xml:space="preserve"> </w:t>
      </w:r>
      <w:r w:rsidRPr="007C328B">
        <w:rPr>
          <w:rFonts w:ascii="Times New Roman" w:hAnsi="Times New Roman" w:cs="Times New Roman"/>
          <w:sz w:val="24"/>
          <w:szCs w:val="24"/>
        </w:rPr>
        <w:t>к Порядку</w:t>
      </w:r>
      <w:r>
        <w:rPr>
          <w:rFonts w:ascii="Times New Roman" w:hAnsi="Times New Roman"/>
        </w:rPr>
        <w:t xml:space="preserve"> </w:t>
      </w:r>
    </w:p>
    <w:p w:rsidR="00AF0AC4" w:rsidRPr="007C328B" w:rsidRDefault="00AF0AC4" w:rsidP="00AF0AC4">
      <w:pPr>
        <w:shd w:val="clear" w:color="auto" w:fill="FFFFFF"/>
        <w:autoSpaceDE w:val="0"/>
        <w:autoSpaceDN w:val="0"/>
        <w:adjustRightInd w:val="0"/>
        <w:ind w:left="4963" w:hanging="1"/>
        <w:jc w:val="right"/>
      </w:pPr>
    </w:p>
    <w:p w:rsidR="00AF0AC4" w:rsidRPr="007C328B" w:rsidRDefault="00AF0AC4" w:rsidP="00B55C6B">
      <w:pPr>
        <w:spacing w:line="0" w:lineRule="atLeast"/>
        <w:ind w:left="4962" w:hanging="1"/>
      </w:pPr>
      <w:r w:rsidRPr="007C328B">
        <w:t>Председателю конкурсной комиссии</w:t>
      </w:r>
    </w:p>
    <w:p w:rsidR="00AF0AC4" w:rsidRPr="007C328B" w:rsidRDefault="00AF0AC4" w:rsidP="00B55C6B">
      <w:pPr>
        <w:spacing w:line="0" w:lineRule="atLeast"/>
        <w:ind w:left="4962" w:hanging="1"/>
        <w:rPr>
          <w:szCs w:val="22"/>
        </w:rPr>
      </w:pPr>
      <w:r w:rsidRPr="007C328B">
        <w:rPr>
          <w:szCs w:val="22"/>
        </w:rPr>
        <w:t>_______________________________________</w:t>
      </w:r>
    </w:p>
    <w:p w:rsidR="00AF0AC4" w:rsidRPr="007C328B" w:rsidRDefault="00AF0AC4" w:rsidP="00B55C6B">
      <w:pPr>
        <w:spacing w:line="0" w:lineRule="atLeast"/>
        <w:ind w:left="4962" w:hanging="1"/>
        <w:jc w:val="center"/>
        <w:rPr>
          <w:sz w:val="20"/>
          <w:szCs w:val="20"/>
        </w:rPr>
      </w:pPr>
      <w:r w:rsidRPr="007C328B">
        <w:rPr>
          <w:sz w:val="20"/>
          <w:szCs w:val="20"/>
        </w:rPr>
        <w:t>(фамилия, имя, отчество)</w:t>
      </w:r>
    </w:p>
    <w:p w:rsidR="00AF0AC4" w:rsidRPr="007C328B" w:rsidRDefault="00AF0AC4" w:rsidP="00B55C6B">
      <w:pPr>
        <w:spacing w:line="0" w:lineRule="atLeast"/>
        <w:ind w:left="4962" w:hanging="1"/>
        <w:rPr>
          <w:szCs w:val="22"/>
        </w:rPr>
      </w:pPr>
      <w:r w:rsidRPr="007C328B">
        <w:t xml:space="preserve">от </w:t>
      </w:r>
      <w:r w:rsidRPr="007C328B">
        <w:rPr>
          <w:szCs w:val="22"/>
        </w:rPr>
        <w:t>______________________________________</w:t>
      </w:r>
    </w:p>
    <w:p w:rsidR="00AF0AC4" w:rsidRPr="007C328B" w:rsidRDefault="00AF0AC4" w:rsidP="00B55C6B">
      <w:pPr>
        <w:spacing w:line="0" w:lineRule="atLeast"/>
        <w:ind w:left="4962" w:hanging="1"/>
        <w:jc w:val="center"/>
        <w:rPr>
          <w:sz w:val="20"/>
          <w:szCs w:val="20"/>
        </w:rPr>
      </w:pPr>
      <w:r w:rsidRPr="007C328B">
        <w:rPr>
          <w:sz w:val="20"/>
          <w:szCs w:val="20"/>
        </w:rPr>
        <w:t>(фамилия, имя, отчество)</w:t>
      </w:r>
    </w:p>
    <w:p w:rsidR="00AF0AC4" w:rsidRPr="007C328B" w:rsidRDefault="00AF0AC4" w:rsidP="00B55C6B">
      <w:pPr>
        <w:spacing w:line="0" w:lineRule="atLeast"/>
        <w:ind w:left="4962" w:hanging="1"/>
        <w:rPr>
          <w:szCs w:val="22"/>
        </w:rPr>
      </w:pPr>
      <w:r w:rsidRPr="007C328B">
        <w:rPr>
          <w:szCs w:val="22"/>
        </w:rPr>
        <w:t>_______________________________________</w:t>
      </w:r>
    </w:p>
    <w:p w:rsidR="00AF0AC4" w:rsidRPr="007C328B" w:rsidRDefault="00AF0AC4" w:rsidP="00B55C6B">
      <w:pPr>
        <w:spacing w:line="0" w:lineRule="atLeast"/>
        <w:ind w:left="4962" w:hanging="1"/>
        <w:jc w:val="center"/>
        <w:rPr>
          <w:sz w:val="20"/>
          <w:szCs w:val="20"/>
        </w:rPr>
      </w:pPr>
      <w:r w:rsidRPr="007C328B">
        <w:rPr>
          <w:sz w:val="20"/>
          <w:szCs w:val="20"/>
        </w:rPr>
        <w:t>(документ, удостоверяющий личность)</w:t>
      </w:r>
    </w:p>
    <w:p w:rsidR="00AF0AC4" w:rsidRPr="007C328B" w:rsidRDefault="00AF0AC4" w:rsidP="00B55C6B">
      <w:pPr>
        <w:spacing w:line="0" w:lineRule="atLeast"/>
        <w:ind w:left="4962" w:hanging="1"/>
        <w:rPr>
          <w:szCs w:val="22"/>
        </w:rPr>
      </w:pPr>
      <w:r w:rsidRPr="007C328B">
        <w:rPr>
          <w:szCs w:val="22"/>
        </w:rPr>
        <w:t>_______________________________________</w:t>
      </w:r>
    </w:p>
    <w:p w:rsidR="00AF0AC4" w:rsidRPr="007C328B" w:rsidRDefault="00AF0AC4" w:rsidP="00B55C6B">
      <w:pPr>
        <w:spacing w:line="0" w:lineRule="atLeast"/>
        <w:ind w:left="4962" w:hanging="1"/>
        <w:jc w:val="center"/>
        <w:rPr>
          <w:sz w:val="20"/>
          <w:szCs w:val="20"/>
        </w:rPr>
      </w:pPr>
      <w:r w:rsidRPr="007C328B">
        <w:rPr>
          <w:sz w:val="20"/>
          <w:szCs w:val="20"/>
        </w:rPr>
        <w:t>(серия, номер)</w:t>
      </w:r>
    </w:p>
    <w:p w:rsidR="00AF0AC4" w:rsidRPr="007C328B" w:rsidRDefault="00AF0AC4" w:rsidP="00B55C6B">
      <w:pPr>
        <w:spacing w:line="0" w:lineRule="atLeast"/>
        <w:ind w:left="4962" w:hanging="1"/>
        <w:rPr>
          <w:szCs w:val="22"/>
        </w:rPr>
      </w:pPr>
      <w:r w:rsidRPr="007C328B">
        <w:rPr>
          <w:sz w:val="20"/>
          <w:szCs w:val="20"/>
        </w:rPr>
        <w:t>выдан_______________</w:t>
      </w:r>
      <w:r w:rsidR="00B55C6B">
        <w:rPr>
          <w:sz w:val="20"/>
          <w:szCs w:val="20"/>
        </w:rPr>
        <w:t>____</w:t>
      </w:r>
      <w:r w:rsidRPr="007C328B">
        <w:rPr>
          <w:sz w:val="20"/>
          <w:szCs w:val="20"/>
        </w:rPr>
        <w:t>______________________</w:t>
      </w:r>
    </w:p>
    <w:p w:rsidR="00AF0AC4" w:rsidRPr="007C328B" w:rsidRDefault="00AF0AC4" w:rsidP="00B55C6B">
      <w:pPr>
        <w:spacing w:line="0" w:lineRule="atLeast"/>
        <w:ind w:left="4962" w:hanging="1"/>
        <w:rPr>
          <w:szCs w:val="22"/>
        </w:rPr>
      </w:pPr>
      <w:r w:rsidRPr="007C328B">
        <w:rPr>
          <w:szCs w:val="22"/>
        </w:rPr>
        <w:t>_______________________________________</w:t>
      </w:r>
    </w:p>
    <w:p w:rsidR="00AF0AC4" w:rsidRPr="007C328B" w:rsidRDefault="00AF0AC4" w:rsidP="00B55C6B">
      <w:pPr>
        <w:spacing w:line="0" w:lineRule="atLeast"/>
        <w:ind w:left="4962" w:hanging="1"/>
        <w:jc w:val="center"/>
        <w:rPr>
          <w:sz w:val="20"/>
          <w:szCs w:val="20"/>
        </w:rPr>
      </w:pPr>
      <w:r w:rsidRPr="007C328B">
        <w:rPr>
          <w:sz w:val="20"/>
          <w:szCs w:val="20"/>
        </w:rPr>
        <w:t>(кем, когда)</w:t>
      </w:r>
    </w:p>
    <w:p w:rsidR="00AF0AC4" w:rsidRPr="007C328B" w:rsidRDefault="00B55C6B" w:rsidP="00B55C6B">
      <w:pPr>
        <w:spacing w:line="0" w:lineRule="atLeast"/>
        <w:ind w:left="4962" w:hanging="1"/>
        <w:rPr>
          <w:szCs w:val="22"/>
        </w:rPr>
      </w:pPr>
      <w:r>
        <w:t xml:space="preserve">адрес регистрации </w:t>
      </w:r>
      <w:r w:rsidR="00AF0AC4" w:rsidRPr="007C328B">
        <w:t>проживания)</w:t>
      </w:r>
      <w:r w:rsidR="00AF0AC4" w:rsidRPr="007C328B">
        <w:rPr>
          <w:szCs w:val="22"/>
        </w:rPr>
        <w:t>:</w:t>
      </w:r>
      <w:r>
        <w:rPr>
          <w:szCs w:val="22"/>
        </w:rPr>
        <w:t>__</w:t>
      </w:r>
      <w:r w:rsidR="00AF0AC4" w:rsidRPr="007C328B">
        <w:rPr>
          <w:szCs w:val="22"/>
        </w:rPr>
        <w:t>_________</w:t>
      </w:r>
    </w:p>
    <w:p w:rsidR="00AF0AC4" w:rsidRPr="007C328B" w:rsidRDefault="00AF0AC4" w:rsidP="00B55C6B">
      <w:pPr>
        <w:spacing w:line="0" w:lineRule="atLeast"/>
        <w:ind w:left="4962" w:hanging="1"/>
        <w:rPr>
          <w:szCs w:val="22"/>
        </w:rPr>
      </w:pPr>
      <w:r w:rsidRPr="007C328B">
        <w:rPr>
          <w:szCs w:val="22"/>
        </w:rPr>
        <w:t>_______________________________________</w:t>
      </w:r>
    </w:p>
    <w:p w:rsidR="00AF0AC4" w:rsidRPr="007C328B" w:rsidRDefault="00AF0AC4" w:rsidP="00B55C6B">
      <w:pPr>
        <w:tabs>
          <w:tab w:val="left" w:pos="4785"/>
        </w:tabs>
        <w:spacing w:line="0" w:lineRule="atLeast"/>
        <w:ind w:left="4962" w:hanging="1"/>
        <w:rPr>
          <w:szCs w:val="22"/>
        </w:rPr>
      </w:pPr>
      <w:r w:rsidRPr="007C328B">
        <w:t>телефон:</w:t>
      </w:r>
      <w:r w:rsidR="00B55C6B">
        <w:rPr>
          <w:szCs w:val="22"/>
        </w:rPr>
        <w:t>________________</w:t>
      </w:r>
      <w:r w:rsidRPr="007C328B">
        <w:rPr>
          <w:szCs w:val="22"/>
        </w:rPr>
        <w:t>_______________</w:t>
      </w:r>
    </w:p>
    <w:p w:rsidR="00AF0AC4" w:rsidRPr="007C328B" w:rsidRDefault="00AF0AC4" w:rsidP="00AF0AC4">
      <w:pPr>
        <w:spacing w:line="0" w:lineRule="atLeast"/>
        <w:ind w:hanging="1"/>
        <w:jc w:val="center"/>
        <w:rPr>
          <w:szCs w:val="22"/>
        </w:rPr>
      </w:pPr>
    </w:p>
    <w:p w:rsidR="00AF0AC4" w:rsidRPr="007C328B" w:rsidRDefault="00AF0AC4" w:rsidP="00AF0AC4">
      <w:pPr>
        <w:spacing w:line="0" w:lineRule="atLeast"/>
        <w:ind w:hanging="1"/>
        <w:jc w:val="center"/>
      </w:pPr>
      <w:r w:rsidRPr="007C328B">
        <w:t>ЗАЯВЛЕНИЕ</w:t>
      </w:r>
    </w:p>
    <w:p w:rsidR="00AF0AC4" w:rsidRPr="007C328B" w:rsidRDefault="00AF0AC4" w:rsidP="00AF0AC4">
      <w:pPr>
        <w:spacing w:line="0" w:lineRule="atLeast"/>
        <w:ind w:hanging="1"/>
        <w:jc w:val="center"/>
      </w:pPr>
    </w:p>
    <w:p w:rsidR="00AF0AC4" w:rsidRDefault="00AF0AC4" w:rsidP="00AF0AC4">
      <w:pPr>
        <w:pStyle w:val="af5"/>
        <w:ind w:firstLine="709"/>
        <w:jc w:val="both"/>
        <w:rPr>
          <w:szCs w:val="22"/>
        </w:rPr>
      </w:pPr>
      <w:r w:rsidRPr="007C328B">
        <w:t xml:space="preserve">Прошу допустить меня к участию в конкурсе для включения в резерв управленческих кадров для замещения целевых управленческих должностей </w:t>
      </w:r>
      <w:r w:rsidRPr="007C328B">
        <w:rPr>
          <w:bCs/>
          <w:kern w:val="28"/>
        </w:rPr>
        <w:t>в муниципальных учреждениях муниципального образования Кондинский район</w:t>
      </w:r>
      <w:r w:rsidRPr="007C328B">
        <w:rPr>
          <w:b/>
        </w:rPr>
        <w:t xml:space="preserve"> </w:t>
      </w:r>
      <w:r w:rsidRPr="007C328B">
        <w:t>на должность _</w:t>
      </w:r>
      <w:r>
        <w:rPr>
          <w:szCs w:val="22"/>
        </w:rPr>
        <w:t>______</w:t>
      </w:r>
      <w:r w:rsidRPr="007C328B">
        <w:rPr>
          <w:szCs w:val="22"/>
        </w:rPr>
        <w:t>_________________</w:t>
      </w:r>
      <w:r>
        <w:rPr>
          <w:szCs w:val="22"/>
        </w:rPr>
        <w:t>_</w:t>
      </w:r>
    </w:p>
    <w:p w:rsidR="00AF0AC4" w:rsidRPr="007C328B" w:rsidRDefault="00AF0AC4" w:rsidP="00AF0AC4">
      <w:pPr>
        <w:pStyle w:val="af5"/>
        <w:jc w:val="both"/>
        <w:rPr>
          <w:szCs w:val="22"/>
        </w:rPr>
      </w:pPr>
      <w:r>
        <w:rPr>
          <w:szCs w:val="22"/>
        </w:rPr>
        <w:t>_________________________________________________</w:t>
      </w:r>
      <w:r w:rsidR="00306CA8">
        <w:rPr>
          <w:szCs w:val="22"/>
        </w:rPr>
        <w:t>_____</w:t>
      </w:r>
      <w:r>
        <w:rPr>
          <w:szCs w:val="22"/>
        </w:rPr>
        <w:t>__________________</w:t>
      </w:r>
      <w:r w:rsidR="00306CA8">
        <w:rPr>
          <w:szCs w:val="22"/>
        </w:rPr>
        <w:t>_</w:t>
      </w:r>
      <w:r>
        <w:rPr>
          <w:szCs w:val="22"/>
        </w:rPr>
        <w:t>___</w:t>
      </w:r>
      <w:r w:rsidR="00306CA8">
        <w:rPr>
          <w:szCs w:val="22"/>
        </w:rPr>
        <w:t>_</w:t>
      </w:r>
      <w:r>
        <w:rPr>
          <w:szCs w:val="22"/>
        </w:rPr>
        <w:t>___</w:t>
      </w:r>
    </w:p>
    <w:p w:rsidR="00AF0AC4" w:rsidRPr="007C328B" w:rsidRDefault="00AF0AC4" w:rsidP="00AF0AC4">
      <w:pPr>
        <w:spacing w:line="0" w:lineRule="atLeast"/>
        <w:ind w:firstLine="709"/>
        <w:jc w:val="center"/>
        <w:rPr>
          <w:sz w:val="20"/>
          <w:szCs w:val="20"/>
        </w:rPr>
      </w:pPr>
      <w:r w:rsidRPr="007C328B">
        <w:rPr>
          <w:sz w:val="20"/>
          <w:szCs w:val="20"/>
        </w:rPr>
        <w:t>(полное наименование должности)</w:t>
      </w:r>
    </w:p>
    <w:p w:rsidR="00AF0AC4" w:rsidRPr="007C328B" w:rsidRDefault="00AF0AC4" w:rsidP="00AF0AC4">
      <w:pPr>
        <w:spacing w:line="0" w:lineRule="atLeast"/>
        <w:ind w:firstLine="709"/>
        <w:jc w:val="center"/>
        <w:rPr>
          <w:szCs w:val="22"/>
        </w:rPr>
      </w:pPr>
    </w:p>
    <w:p w:rsidR="00AF0AC4" w:rsidRPr="007C328B" w:rsidRDefault="00AF0AC4" w:rsidP="00AF0AC4">
      <w:pPr>
        <w:pStyle w:val="af5"/>
        <w:ind w:firstLine="709"/>
        <w:jc w:val="both"/>
      </w:pPr>
      <w:r w:rsidRPr="007C328B">
        <w:t xml:space="preserve">С установленным Порядком формирования резерва управленческих кадров для замещения целевых управленческих должностей </w:t>
      </w:r>
      <w:r w:rsidRPr="007C328B">
        <w:rPr>
          <w:bCs/>
          <w:kern w:val="28"/>
        </w:rPr>
        <w:t>в муниципальных учреждениях муниципального образования Кондинский район</w:t>
      </w:r>
      <w:r w:rsidRPr="007C328B">
        <w:t>, в том числе с квалификационными требованиями, предъявляемыми к должности, ознакомле</w:t>
      </w:r>
      <w:proofErr w:type="gramStart"/>
      <w:r w:rsidRPr="007C328B">
        <w:t>н(</w:t>
      </w:r>
      <w:proofErr w:type="gramEnd"/>
      <w:r w:rsidRPr="007C328B">
        <w:t xml:space="preserve">а). </w:t>
      </w:r>
    </w:p>
    <w:p w:rsidR="00AF0AC4" w:rsidRPr="007C328B" w:rsidRDefault="00AF0AC4" w:rsidP="00AF0AC4">
      <w:pPr>
        <w:spacing w:line="0" w:lineRule="atLeast"/>
        <w:ind w:firstLine="709"/>
      </w:pPr>
      <w:r w:rsidRPr="007C328B">
        <w:t>С проведением проверки представленных мною сведений согласе</w:t>
      </w:r>
      <w:proofErr w:type="gramStart"/>
      <w:r w:rsidRPr="007C328B">
        <w:t>н(</w:t>
      </w:r>
      <w:proofErr w:type="gramEnd"/>
      <w:r w:rsidRPr="007C328B">
        <w:t>а).</w:t>
      </w:r>
    </w:p>
    <w:p w:rsidR="00AF0AC4" w:rsidRPr="007C328B" w:rsidRDefault="00AF0AC4" w:rsidP="00AF0AC4">
      <w:pPr>
        <w:spacing w:line="0" w:lineRule="atLeast"/>
        <w:ind w:firstLine="709"/>
      </w:pPr>
      <w:r w:rsidRPr="007C328B">
        <w:t>К заявлению прилагаю: (перечислить прилагаемые документы):</w:t>
      </w:r>
    </w:p>
    <w:p w:rsidR="00AF0AC4" w:rsidRPr="007C328B" w:rsidRDefault="00AF0AC4" w:rsidP="00AF0AC4">
      <w:pPr>
        <w:pStyle w:val="af5"/>
        <w:ind w:firstLine="709"/>
        <w:jc w:val="both"/>
      </w:pPr>
      <w:r w:rsidRPr="007C328B">
        <w:t>1.___________________________________________________________</w:t>
      </w:r>
      <w:r w:rsidR="00306CA8">
        <w:t>__</w:t>
      </w:r>
      <w:r w:rsidRPr="007C328B">
        <w:t>___________</w:t>
      </w:r>
    </w:p>
    <w:p w:rsidR="00AF0AC4" w:rsidRPr="007C328B" w:rsidRDefault="00AF0AC4" w:rsidP="00AF0AC4">
      <w:pPr>
        <w:pStyle w:val="af5"/>
        <w:ind w:firstLine="709"/>
        <w:jc w:val="both"/>
      </w:pPr>
      <w:r w:rsidRPr="007C328B">
        <w:t>2.__________________________________________________________</w:t>
      </w:r>
      <w:r w:rsidR="00306CA8">
        <w:t>__</w:t>
      </w:r>
      <w:r w:rsidRPr="007C328B">
        <w:t>____________</w:t>
      </w:r>
    </w:p>
    <w:p w:rsidR="00AF0AC4" w:rsidRPr="007C328B" w:rsidRDefault="00AF0AC4" w:rsidP="00AF0AC4">
      <w:pPr>
        <w:pStyle w:val="af5"/>
        <w:ind w:firstLine="709"/>
        <w:jc w:val="both"/>
      </w:pPr>
      <w:r w:rsidRPr="007C328B">
        <w:t>3._________________________________________________________</w:t>
      </w:r>
      <w:r w:rsidR="00306CA8">
        <w:t>__</w:t>
      </w:r>
      <w:r w:rsidRPr="007C328B">
        <w:t>_____________</w:t>
      </w:r>
    </w:p>
    <w:p w:rsidR="00AF0AC4" w:rsidRPr="007C328B" w:rsidRDefault="00AF0AC4" w:rsidP="00AF0AC4">
      <w:pPr>
        <w:pStyle w:val="af5"/>
        <w:ind w:firstLine="709"/>
        <w:jc w:val="both"/>
      </w:pPr>
      <w:r w:rsidRPr="007C328B">
        <w:t>4._______________________________________________________________</w:t>
      </w:r>
      <w:r w:rsidR="00306CA8">
        <w:t>__</w:t>
      </w:r>
      <w:r w:rsidRPr="007C328B">
        <w:t>_______</w:t>
      </w:r>
    </w:p>
    <w:p w:rsidR="00AF0AC4" w:rsidRPr="007C328B" w:rsidRDefault="00AF0AC4" w:rsidP="00AF0AC4">
      <w:pPr>
        <w:pStyle w:val="af5"/>
        <w:ind w:firstLine="709"/>
        <w:jc w:val="both"/>
      </w:pPr>
      <w:r w:rsidRPr="007C328B">
        <w:t>5._________________________________________________________________</w:t>
      </w:r>
      <w:r w:rsidR="00306CA8">
        <w:t>__</w:t>
      </w:r>
      <w:r w:rsidRPr="007C328B">
        <w:t>_____</w:t>
      </w:r>
    </w:p>
    <w:p w:rsidR="00AF0AC4" w:rsidRPr="007C328B" w:rsidRDefault="00AF0AC4" w:rsidP="00AF0AC4">
      <w:pPr>
        <w:pStyle w:val="af5"/>
        <w:ind w:firstLine="709"/>
        <w:jc w:val="both"/>
      </w:pPr>
      <w:r w:rsidRPr="007C328B">
        <w:t>6._________________________________________________________________</w:t>
      </w:r>
      <w:r w:rsidR="00306CA8">
        <w:t>__</w:t>
      </w:r>
      <w:r w:rsidRPr="007C328B">
        <w:t>_____</w:t>
      </w:r>
    </w:p>
    <w:p w:rsidR="00AF0AC4" w:rsidRPr="007C328B" w:rsidRDefault="00AF0AC4" w:rsidP="00AF0AC4">
      <w:pPr>
        <w:spacing w:line="0" w:lineRule="atLeast"/>
        <w:ind w:firstLine="709"/>
      </w:pPr>
    </w:p>
    <w:p w:rsidR="00AF0AC4" w:rsidRPr="007C328B" w:rsidRDefault="00AF0AC4" w:rsidP="00AF0AC4">
      <w:pPr>
        <w:spacing w:line="0" w:lineRule="atLeast"/>
        <w:ind w:firstLine="709"/>
      </w:pPr>
      <w:r w:rsidRPr="007C328B">
        <w:t>С условиями конкурса ознакомле</w:t>
      </w:r>
      <w:proofErr w:type="gramStart"/>
      <w:r w:rsidRPr="007C328B">
        <w:t>н(</w:t>
      </w:r>
      <w:proofErr w:type="gramEnd"/>
      <w:r w:rsidRPr="007C328B">
        <w:t>а).</w:t>
      </w:r>
    </w:p>
    <w:p w:rsidR="00AF0AC4" w:rsidRPr="007C328B" w:rsidRDefault="00AF0AC4" w:rsidP="00AF0AC4">
      <w:pPr>
        <w:pStyle w:val="af5"/>
        <w:ind w:firstLine="709"/>
      </w:pPr>
      <w:r w:rsidRPr="007C328B">
        <w:t>Уведомить о результатах 1 этапа конкурсного отбора_____________________</w:t>
      </w:r>
      <w:r w:rsidR="00306CA8">
        <w:t>__</w:t>
      </w:r>
      <w:r w:rsidRPr="007C328B">
        <w:t>_____</w:t>
      </w:r>
    </w:p>
    <w:p w:rsidR="00AF0AC4" w:rsidRPr="00306CA8" w:rsidRDefault="00AF0AC4" w:rsidP="00AF0AC4">
      <w:pPr>
        <w:pStyle w:val="af5"/>
        <w:ind w:firstLine="709"/>
        <w:rPr>
          <w:sz w:val="20"/>
        </w:rPr>
      </w:pPr>
      <w:r>
        <w:t xml:space="preserve">                                                                                                      </w:t>
      </w:r>
      <w:r w:rsidRPr="00306CA8">
        <w:rPr>
          <w:sz w:val="20"/>
        </w:rPr>
        <w:t>(указать способ)</w:t>
      </w:r>
    </w:p>
    <w:p w:rsidR="00AF0AC4" w:rsidRPr="007C328B" w:rsidRDefault="00AF0AC4" w:rsidP="00AF0AC4">
      <w:pPr>
        <w:pStyle w:val="af5"/>
        <w:ind w:firstLine="709"/>
      </w:pPr>
      <w:r w:rsidRPr="007C328B">
        <w:t>«____»_____________20 ____ года _______________ __________________________</w:t>
      </w:r>
      <w:r w:rsidR="00306CA8">
        <w:t>__</w:t>
      </w:r>
    </w:p>
    <w:p w:rsidR="00AF0AC4" w:rsidRPr="00306CA8" w:rsidRDefault="00AF0AC4" w:rsidP="00AF0AC4">
      <w:pPr>
        <w:pStyle w:val="af5"/>
        <w:ind w:firstLine="709"/>
        <w:rPr>
          <w:sz w:val="20"/>
        </w:rPr>
      </w:pPr>
      <w:r>
        <w:t xml:space="preserve">                 </w:t>
      </w:r>
      <w:r w:rsidRPr="00306CA8">
        <w:rPr>
          <w:sz w:val="20"/>
        </w:rPr>
        <w:t xml:space="preserve">(дата)                                            </w:t>
      </w:r>
      <w:r w:rsidR="00306CA8">
        <w:rPr>
          <w:sz w:val="20"/>
        </w:rPr>
        <w:t xml:space="preserve"> </w:t>
      </w:r>
      <w:r w:rsidRPr="00306CA8">
        <w:rPr>
          <w:sz w:val="20"/>
        </w:rPr>
        <w:t xml:space="preserve">  (подпись)                           (расшифровка подписи)</w:t>
      </w:r>
    </w:p>
    <w:p w:rsidR="00AF0AC4" w:rsidRPr="007C328B" w:rsidRDefault="00AF0AC4" w:rsidP="00AF0AC4">
      <w:pPr>
        <w:pStyle w:val="af5"/>
        <w:ind w:firstLine="709"/>
      </w:pPr>
      <w:r w:rsidRPr="007C328B">
        <w:t>Документы приняты</w:t>
      </w:r>
    </w:p>
    <w:p w:rsidR="00AF0AC4" w:rsidRPr="007C328B" w:rsidRDefault="00AF0AC4" w:rsidP="00AF0AC4">
      <w:pPr>
        <w:pStyle w:val="af5"/>
        <w:ind w:firstLine="709"/>
      </w:pPr>
      <w:r w:rsidRPr="007C328B">
        <w:t>«___»___________20 ____ года ___________ __</w:t>
      </w:r>
      <w:r>
        <w:t>________</w:t>
      </w:r>
      <w:r w:rsidRPr="007C328B">
        <w:t>__</w:t>
      </w:r>
      <w:r w:rsidR="00306CA8">
        <w:t>__</w:t>
      </w:r>
      <w:r w:rsidRPr="007C328B">
        <w:t>_____________________</w:t>
      </w:r>
    </w:p>
    <w:p w:rsidR="00AF0AC4" w:rsidRPr="00306CA8" w:rsidRDefault="00AF0AC4" w:rsidP="00AF0AC4">
      <w:pPr>
        <w:pStyle w:val="af5"/>
        <w:ind w:firstLine="709"/>
        <w:rPr>
          <w:sz w:val="20"/>
        </w:rPr>
      </w:pPr>
      <w:r w:rsidRPr="00306CA8">
        <w:rPr>
          <w:sz w:val="20"/>
        </w:rPr>
        <w:t xml:space="preserve">                    (дата)                             </w:t>
      </w:r>
      <w:r w:rsidR="00306CA8">
        <w:rPr>
          <w:sz w:val="20"/>
        </w:rPr>
        <w:t xml:space="preserve">             </w:t>
      </w:r>
      <w:r w:rsidRPr="00306CA8">
        <w:rPr>
          <w:sz w:val="20"/>
        </w:rPr>
        <w:t xml:space="preserve">     (подпись)  (ФИО лица, принявшего документы, подпись)</w:t>
      </w:r>
    </w:p>
    <w:p w:rsidR="00D6276E" w:rsidRDefault="00AF0AC4" w:rsidP="00B55C6B">
      <w:pPr>
        <w:pStyle w:val="ConsPlusNormal"/>
        <w:widowControl/>
        <w:ind w:left="4961"/>
        <w:rPr>
          <w:rFonts w:ascii="Times New Roman" w:hAnsi="Times New Roman" w:cs="Times New Roman"/>
          <w:color w:val="000000"/>
          <w:szCs w:val="28"/>
        </w:rPr>
      </w:pPr>
      <w:r w:rsidRPr="007C328B">
        <w:rPr>
          <w:rFonts w:ascii="Times New Roman" w:hAnsi="Times New Roman" w:cs="Times New Roman"/>
          <w:color w:val="000000"/>
          <w:szCs w:val="28"/>
        </w:rPr>
        <w:br w:type="page"/>
      </w:r>
    </w:p>
    <w:p w:rsidR="00AF0AC4" w:rsidRPr="003963A1" w:rsidRDefault="00AF0AC4" w:rsidP="00B55C6B">
      <w:pPr>
        <w:pStyle w:val="ConsPlusNormal"/>
        <w:widowControl/>
        <w:ind w:left="4961"/>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00D564CC">
        <w:rPr>
          <w:rFonts w:ascii="Times New Roman" w:hAnsi="Times New Roman" w:cs="Times New Roman"/>
          <w:sz w:val="24"/>
          <w:szCs w:val="24"/>
        </w:rPr>
        <w:t xml:space="preserve"> </w:t>
      </w:r>
      <w:r w:rsidRPr="007C328B">
        <w:rPr>
          <w:rFonts w:ascii="Times New Roman" w:hAnsi="Times New Roman" w:cs="Times New Roman"/>
          <w:sz w:val="24"/>
          <w:szCs w:val="24"/>
        </w:rPr>
        <w:t>к Порядку</w:t>
      </w:r>
      <w:r>
        <w:rPr>
          <w:rFonts w:ascii="Times New Roman" w:hAnsi="Times New Roman"/>
        </w:rPr>
        <w:t xml:space="preserve"> </w:t>
      </w:r>
    </w:p>
    <w:p w:rsidR="00AF0AC4" w:rsidRPr="00D6276E" w:rsidRDefault="00AF0AC4" w:rsidP="00AF0AC4">
      <w:pPr>
        <w:ind w:hanging="1"/>
        <w:jc w:val="center"/>
        <w:rPr>
          <w:rFonts w:cs="Arial"/>
          <w:szCs w:val="28"/>
        </w:rPr>
      </w:pPr>
    </w:p>
    <w:p w:rsidR="00AF0AC4" w:rsidRPr="007C328B" w:rsidRDefault="00AF0AC4" w:rsidP="00AF0AC4">
      <w:pPr>
        <w:pStyle w:val="HTML"/>
        <w:jc w:val="center"/>
        <w:rPr>
          <w:rFonts w:ascii="Times New Roman" w:hAnsi="Times New Roman"/>
          <w:sz w:val="24"/>
          <w:szCs w:val="24"/>
        </w:rPr>
      </w:pPr>
      <w:r w:rsidRPr="007C328B">
        <w:rPr>
          <w:rFonts w:ascii="Times New Roman" w:hAnsi="Times New Roman"/>
          <w:sz w:val="24"/>
          <w:szCs w:val="24"/>
        </w:rPr>
        <w:t xml:space="preserve">Согласие на обработку персональных данных </w:t>
      </w:r>
    </w:p>
    <w:p w:rsidR="00AF0AC4" w:rsidRPr="00B37003" w:rsidRDefault="00AF0AC4" w:rsidP="00AF0AC4">
      <w:pPr>
        <w:pStyle w:val="HTML"/>
        <w:rPr>
          <w:rFonts w:ascii="Times New Roman" w:hAnsi="Times New Roman"/>
          <w:sz w:val="24"/>
          <w:szCs w:val="24"/>
        </w:rPr>
      </w:pPr>
    </w:p>
    <w:p w:rsidR="00AF0AC4" w:rsidRPr="007C328B" w:rsidRDefault="00AF0AC4" w:rsidP="00AF0AC4">
      <w:pPr>
        <w:pStyle w:val="HTML"/>
        <w:ind w:firstLine="0"/>
        <w:rPr>
          <w:rFonts w:ascii="Times New Roman" w:hAnsi="Times New Roman"/>
          <w:sz w:val="24"/>
          <w:szCs w:val="24"/>
        </w:rPr>
      </w:pPr>
      <w:r w:rsidRPr="007C328B">
        <w:rPr>
          <w:rFonts w:ascii="Times New Roman" w:hAnsi="Times New Roman"/>
          <w:sz w:val="24"/>
          <w:szCs w:val="24"/>
        </w:rPr>
        <w:t xml:space="preserve">пгт. Междуреченский </w:t>
      </w:r>
      <w:r>
        <w:rPr>
          <w:rFonts w:ascii="Times New Roman" w:hAnsi="Times New Roman"/>
          <w:sz w:val="24"/>
          <w:szCs w:val="24"/>
          <w:lang w:val="ru-RU"/>
        </w:rPr>
        <w:t xml:space="preserve">                                                                      </w:t>
      </w:r>
      <w:r w:rsidRPr="007C328B">
        <w:rPr>
          <w:rFonts w:ascii="Times New Roman" w:hAnsi="Times New Roman"/>
          <w:sz w:val="24"/>
          <w:szCs w:val="24"/>
        </w:rPr>
        <w:t>«___» _____________ 20___ г.</w:t>
      </w:r>
    </w:p>
    <w:p w:rsidR="00AF0AC4" w:rsidRPr="00D6276E" w:rsidRDefault="00AF0AC4" w:rsidP="00AF0AC4">
      <w:pPr>
        <w:pStyle w:val="HTML"/>
        <w:rPr>
          <w:rFonts w:ascii="Times New Roman" w:hAnsi="Times New Roman"/>
          <w:sz w:val="24"/>
          <w:szCs w:val="24"/>
        </w:rPr>
      </w:pPr>
    </w:p>
    <w:p w:rsidR="00AF0AC4" w:rsidRPr="007C328B" w:rsidRDefault="00AF0AC4" w:rsidP="00AF0AC4">
      <w:pPr>
        <w:ind w:firstLine="709"/>
      </w:pPr>
      <w:r w:rsidRPr="007C328B">
        <w:t xml:space="preserve">Я, _______________________________________________________________________, </w:t>
      </w:r>
    </w:p>
    <w:p w:rsidR="00AF0AC4" w:rsidRPr="007C328B" w:rsidRDefault="00AF0AC4" w:rsidP="00AF0AC4">
      <w:pPr>
        <w:jc w:val="center"/>
        <w:rPr>
          <w:sz w:val="20"/>
          <w:szCs w:val="20"/>
        </w:rPr>
      </w:pPr>
      <w:r w:rsidRPr="007C328B">
        <w:rPr>
          <w:sz w:val="20"/>
          <w:szCs w:val="20"/>
        </w:rPr>
        <w:t>(фамилия, имя, отчество)</w:t>
      </w:r>
    </w:p>
    <w:p w:rsidR="00AF0AC4" w:rsidRPr="007C328B" w:rsidRDefault="00AF0AC4" w:rsidP="00AF0AC4">
      <w:r w:rsidRPr="007C328B">
        <w:t>зарегистрированны</w:t>
      </w:r>
      <w:proofErr w:type="gramStart"/>
      <w:r w:rsidRPr="007C328B">
        <w:t>й(</w:t>
      </w:r>
      <w:proofErr w:type="gramEnd"/>
      <w:r w:rsidRPr="007C328B">
        <w:t>-</w:t>
      </w:r>
      <w:proofErr w:type="spellStart"/>
      <w:r w:rsidRPr="007C328B">
        <w:t>ая</w:t>
      </w:r>
      <w:proofErr w:type="spellEnd"/>
      <w:r w:rsidRPr="007C328B">
        <w:t>) по адресу: ________________________________________________</w:t>
      </w:r>
    </w:p>
    <w:p w:rsidR="00AF0AC4" w:rsidRPr="007C328B" w:rsidRDefault="00AF0AC4" w:rsidP="00AF0AC4">
      <w:r w:rsidRPr="007C328B">
        <w:t>паспорт серии ________, номер ____________, выданный ______________________________</w:t>
      </w:r>
    </w:p>
    <w:p w:rsidR="00AF0AC4" w:rsidRPr="007C328B" w:rsidRDefault="00AF0AC4" w:rsidP="00AF0AC4">
      <w:r w:rsidRPr="007C328B">
        <w:t>________________________________________________ «___ » _______________ _____ года,</w:t>
      </w:r>
    </w:p>
    <w:p w:rsidR="00AF0AC4" w:rsidRPr="00B55C6B" w:rsidRDefault="00AF0AC4" w:rsidP="00B55C6B">
      <w:pPr>
        <w:spacing w:before="120"/>
        <w:jc w:val="both"/>
        <w:rPr>
          <w:color w:val="000000" w:themeColor="text1"/>
        </w:rPr>
      </w:pPr>
      <w:r w:rsidRPr="007C328B">
        <w:t xml:space="preserve">свободно, своей волей и в своем интересе в соответствии с Федеральным законом </w:t>
      </w:r>
      <w:hyperlink r:id="rId33" w:tooltip="ФЕДЕРАЛЬНЫЙ ЗАКОН от 27.07.2006 № 152-ФЗ ГОСУДАРСТВЕННАЯ ДУМА ФЕДЕРАЛЬНОГО СОБРАНИЯ РФ&#10;&#10;О персональных данных" w:history="1">
        <w:r w:rsidRPr="00B55C6B">
          <w:rPr>
            <w:rStyle w:val="af9"/>
            <w:color w:val="000000" w:themeColor="text1"/>
            <w:u w:val="none"/>
          </w:rPr>
          <w:t>от 27 июля 2006 года № 152-ФЗ</w:t>
        </w:r>
      </w:hyperlink>
      <w:r w:rsidRPr="00B55C6B">
        <w:rPr>
          <w:color w:val="000000" w:themeColor="text1"/>
        </w:rPr>
        <w:t xml:space="preserve"> «О персональных данных» даю согласие администрации Кондинского района (далее - Оператору),</w:t>
      </w:r>
      <w:r w:rsidRPr="00B55C6B">
        <w:rPr>
          <w:i/>
          <w:color w:val="000000" w:themeColor="text1"/>
        </w:rPr>
        <w:t xml:space="preserve"> </w:t>
      </w:r>
      <w:r w:rsidRPr="00B55C6B">
        <w:rPr>
          <w:color w:val="000000" w:themeColor="text1"/>
        </w:rPr>
        <w:t xml:space="preserve">зарегистрированной по адресу: 628200, </w:t>
      </w:r>
      <w:r w:rsidR="006D35D1" w:rsidRPr="006D35D1">
        <w:rPr>
          <w:color w:val="000000"/>
        </w:rPr>
        <w:t>ул.</w:t>
      </w:r>
      <w:r w:rsidR="006D35D1">
        <w:rPr>
          <w:color w:val="000000"/>
        </w:rPr>
        <w:t xml:space="preserve"> </w:t>
      </w:r>
      <w:r w:rsidRPr="00B55C6B">
        <w:rPr>
          <w:color w:val="000000" w:themeColor="text1"/>
        </w:rPr>
        <w:t xml:space="preserve">Титова, д. 21,                  пгт. </w:t>
      </w:r>
      <w:proofErr w:type="gramStart"/>
      <w:r w:rsidRPr="00B55C6B">
        <w:rPr>
          <w:color w:val="000000" w:themeColor="text1"/>
        </w:rPr>
        <w:t xml:space="preserve">Междуреченский, Кондинский район, Ханты-Мансийский автономный округ – Югра, </w:t>
      </w:r>
      <w:r w:rsidR="006D35D1">
        <w:rPr>
          <w:color w:val="000000" w:themeColor="text1"/>
        </w:rPr>
        <w:t xml:space="preserve">  </w:t>
      </w:r>
      <w:r w:rsidRPr="00B55C6B">
        <w:rPr>
          <w:color w:val="000000" w:themeColor="text1"/>
        </w:rPr>
        <w:t xml:space="preserve">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получение у третьей стороны (третьих лиц, путем </w:t>
      </w:r>
      <w:r w:rsidRPr="00B55C6B">
        <w:rPr>
          <w:iCs/>
          <w:color w:val="000000" w:themeColor="text1"/>
        </w:rPr>
        <w:t>направления запросов в органы государственной власти, органы местного самоуправления, из иных общедоступных информационных ресурсов, из</w:t>
      </w:r>
      <w:proofErr w:type="gramEnd"/>
      <w:r w:rsidRPr="00B55C6B">
        <w:rPr>
          <w:iCs/>
          <w:color w:val="000000" w:themeColor="text1"/>
        </w:rPr>
        <w:t xml:space="preserve"> архивов, из информационных ресурсов Федеральной службы безопасности Российской Федерации, Министерства внутренних дел Российской Федерации</w:t>
      </w:r>
      <w:r w:rsidRPr="00B55C6B">
        <w:rPr>
          <w:color w:val="000000" w:themeColor="text1"/>
        </w:rPr>
        <w:t>), в объеме:</w:t>
      </w:r>
    </w:p>
    <w:p w:rsidR="00AF0AC4" w:rsidRPr="007C328B" w:rsidRDefault="00AF0AC4" w:rsidP="00AF0AC4">
      <w:pPr>
        <w:tabs>
          <w:tab w:val="left" w:pos="709"/>
        </w:tabs>
        <w:ind w:firstLine="709"/>
      </w:pPr>
      <w:r w:rsidRPr="007C328B">
        <w:t xml:space="preserve">фамилия, имя, отчество; </w:t>
      </w:r>
    </w:p>
    <w:p w:rsidR="00AF0AC4" w:rsidRPr="007C328B" w:rsidRDefault="00AF0AC4" w:rsidP="00AF0AC4">
      <w:pPr>
        <w:tabs>
          <w:tab w:val="left" w:pos="709"/>
        </w:tabs>
        <w:ind w:firstLine="709"/>
      </w:pPr>
      <w:r w:rsidRPr="007C328B">
        <w:t>фотография;</w:t>
      </w:r>
    </w:p>
    <w:p w:rsidR="00AF0AC4" w:rsidRPr="007C328B" w:rsidRDefault="00AF0AC4" w:rsidP="00AF0AC4">
      <w:pPr>
        <w:tabs>
          <w:tab w:val="left" w:pos="709"/>
        </w:tabs>
        <w:ind w:firstLine="709"/>
      </w:pPr>
      <w:r w:rsidRPr="007C328B">
        <w:t>сведения о причине, времени и месте изменения фамилии, имени или отчества;</w:t>
      </w:r>
    </w:p>
    <w:p w:rsidR="00AF0AC4" w:rsidRPr="007C328B" w:rsidRDefault="00AF0AC4" w:rsidP="00B55C6B">
      <w:pPr>
        <w:tabs>
          <w:tab w:val="left" w:pos="709"/>
        </w:tabs>
        <w:ind w:firstLine="709"/>
        <w:jc w:val="both"/>
      </w:pPr>
      <w:proofErr w:type="gramStart"/>
      <w:r w:rsidRPr="007C328B">
        <w:t>число, месяц, год и место рождения (село, деревня, город, район, область, край, республика, страна);</w:t>
      </w:r>
      <w:proofErr w:type="gramEnd"/>
    </w:p>
    <w:p w:rsidR="00AF0AC4" w:rsidRPr="007C328B" w:rsidRDefault="00AF0AC4" w:rsidP="00B55C6B">
      <w:pPr>
        <w:tabs>
          <w:tab w:val="left" w:pos="709"/>
        </w:tabs>
        <w:ind w:firstLine="709"/>
        <w:jc w:val="both"/>
      </w:pPr>
      <w:r w:rsidRPr="007C328B">
        <w:t>гражданство (подданство);</w:t>
      </w:r>
    </w:p>
    <w:p w:rsidR="00AF0AC4" w:rsidRPr="007C328B" w:rsidRDefault="00AF0AC4" w:rsidP="00B55C6B">
      <w:pPr>
        <w:tabs>
          <w:tab w:val="left" w:pos="709"/>
        </w:tabs>
        <w:ind w:firstLine="709"/>
        <w:jc w:val="both"/>
      </w:pPr>
      <w:r w:rsidRPr="007C328B">
        <w:t>сведения о времени и причине изменения гражданства (подданства);</w:t>
      </w:r>
    </w:p>
    <w:p w:rsidR="00AF0AC4" w:rsidRPr="007C328B" w:rsidRDefault="00AF0AC4" w:rsidP="00B55C6B">
      <w:pPr>
        <w:tabs>
          <w:tab w:val="left" w:pos="709"/>
        </w:tabs>
        <w:ind w:firstLine="709"/>
        <w:jc w:val="both"/>
      </w:pPr>
      <w:r w:rsidRPr="007C328B">
        <w:t>сведения о наличии гражданства (подданства) иностранного государства либо вид на жительство или иного документа, подтверждающего право на постоянное проживание гражданина на территории иностранного государства;</w:t>
      </w:r>
    </w:p>
    <w:p w:rsidR="00AF0AC4" w:rsidRPr="007C328B" w:rsidRDefault="00AF0AC4" w:rsidP="00B55C6B">
      <w:pPr>
        <w:tabs>
          <w:tab w:val="left" w:pos="709"/>
        </w:tabs>
        <w:ind w:firstLine="709"/>
        <w:jc w:val="both"/>
      </w:pPr>
      <w:r w:rsidRPr="007C328B">
        <w:t>образование (когда и какие учебные заведения окончили, номера дипломов);</w:t>
      </w:r>
    </w:p>
    <w:p w:rsidR="00AF0AC4" w:rsidRPr="007C328B" w:rsidRDefault="00AF0AC4" w:rsidP="00B55C6B">
      <w:pPr>
        <w:tabs>
          <w:tab w:val="left" w:pos="709"/>
        </w:tabs>
        <w:ind w:firstLine="709"/>
        <w:jc w:val="both"/>
      </w:pPr>
      <w:r w:rsidRPr="007C328B">
        <w:t>направление подготовки или специальность по диплому, квалификация по диплому;</w:t>
      </w:r>
    </w:p>
    <w:p w:rsidR="00AF0AC4" w:rsidRPr="007C328B" w:rsidRDefault="00AF0AC4" w:rsidP="00B55C6B">
      <w:pPr>
        <w:tabs>
          <w:tab w:val="left" w:pos="709"/>
        </w:tabs>
        <w:ind w:firstLine="709"/>
        <w:jc w:val="both"/>
      </w:pPr>
      <w:r w:rsidRPr="007C328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F0AC4" w:rsidRPr="007C328B" w:rsidRDefault="00AF0AC4" w:rsidP="00B55C6B">
      <w:pPr>
        <w:tabs>
          <w:tab w:val="left" w:pos="709"/>
        </w:tabs>
        <w:ind w:firstLine="709"/>
        <w:jc w:val="both"/>
      </w:pPr>
      <w:r w:rsidRPr="007C328B">
        <w:t>ученая степень, ученое звание (когда присвоены, номера дипломов, аттестатов);</w:t>
      </w:r>
    </w:p>
    <w:p w:rsidR="00AF0AC4" w:rsidRPr="007C328B" w:rsidRDefault="00AF0AC4" w:rsidP="00B55C6B">
      <w:pPr>
        <w:tabs>
          <w:tab w:val="left" w:pos="709"/>
        </w:tabs>
        <w:ind w:firstLine="709"/>
        <w:jc w:val="both"/>
      </w:pPr>
      <w:r w:rsidRPr="007C328B">
        <w:t>информация о владении иностранными языками и языками народов Российской Федерации. Степень владения;</w:t>
      </w:r>
    </w:p>
    <w:p w:rsidR="00AF0AC4" w:rsidRPr="007C328B" w:rsidRDefault="00AF0AC4" w:rsidP="00B55C6B">
      <w:pPr>
        <w:tabs>
          <w:tab w:val="left" w:pos="709"/>
        </w:tabs>
        <w:ind w:firstLine="709"/>
        <w:jc w:val="both"/>
      </w:pPr>
      <w:r w:rsidRPr="007C328B">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AF0AC4" w:rsidRPr="007C328B" w:rsidRDefault="00AF0AC4" w:rsidP="00B55C6B">
      <w:pPr>
        <w:tabs>
          <w:tab w:val="left" w:pos="709"/>
        </w:tabs>
        <w:ind w:firstLine="709"/>
        <w:jc w:val="both"/>
      </w:pPr>
      <w:r w:rsidRPr="007C328B">
        <w:t>сведения о судимости, когда и за что;</w:t>
      </w:r>
    </w:p>
    <w:p w:rsidR="00AF0AC4" w:rsidRPr="007C328B" w:rsidRDefault="00AF0AC4" w:rsidP="00B55C6B">
      <w:pPr>
        <w:tabs>
          <w:tab w:val="left" w:pos="709"/>
        </w:tabs>
        <w:ind w:firstLine="709"/>
        <w:jc w:val="both"/>
      </w:pPr>
      <w:r w:rsidRPr="007C328B">
        <w:t>наличие допуска к государственной тайне, оформленного за период работы, службы, учебы, его форма, номер и дата;</w:t>
      </w:r>
    </w:p>
    <w:p w:rsidR="00AF0AC4" w:rsidRPr="007C328B" w:rsidRDefault="00AF0AC4" w:rsidP="00B55C6B">
      <w:pPr>
        <w:tabs>
          <w:tab w:val="left" w:pos="709"/>
        </w:tabs>
        <w:ind w:firstLine="709"/>
        <w:jc w:val="both"/>
      </w:pPr>
      <w:r w:rsidRPr="007C328B">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тому подобное);</w:t>
      </w:r>
    </w:p>
    <w:p w:rsidR="00AF0AC4" w:rsidRPr="007C328B" w:rsidRDefault="00AF0AC4" w:rsidP="00B55C6B">
      <w:pPr>
        <w:tabs>
          <w:tab w:val="left" w:pos="709"/>
        </w:tabs>
        <w:ind w:firstLine="709"/>
        <w:jc w:val="both"/>
      </w:pPr>
      <w:r w:rsidRPr="007C328B">
        <w:lastRenderedPageBreak/>
        <w:t>государственные награды, иные награды и знаки отличия;</w:t>
      </w:r>
    </w:p>
    <w:p w:rsidR="00AF0AC4" w:rsidRPr="007C328B" w:rsidRDefault="00AF0AC4" w:rsidP="00B55C6B">
      <w:pPr>
        <w:tabs>
          <w:tab w:val="left" w:pos="709"/>
        </w:tabs>
        <w:ind w:firstLine="709"/>
        <w:jc w:val="both"/>
      </w:pPr>
      <w:proofErr w:type="gramStart"/>
      <w:r w:rsidRPr="007C328B">
        <w:t>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 степень родства близких родственников (отец, мать, братья, сестры и дети), а также супруга (супруг), в том числе бывшая (бывший), супруги, братья и сестры, братья и сестры супругов;</w:t>
      </w:r>
      <w:proofErr w:type="gramEnd"/>
    </w:p>
    <w:p w:rsidR="00AF0AC4" w:rsidRPr="007C328B" w:rsidRDefault="00AF0AC4" w:rsidP="00B55C6B">
      <w:pPr>
        <w:tabs>
          <w:tab w:val="left" w:pos="709"/>
        </w:tabs>
        <w:ind w:firstLine="709"/>
        <w:jc w:val="both"/>
      </w:pPr>
      <w:proofErr w:type="gramStart"/>
      <w:r w:rsidRPr="007C328B">
        <w:t>сведения о близких родственниках (отец, мать, братья, сестры и дети), а также супруга (супруг), в том числе бывшая (бывший), супруги братьев и сестер, братья и сестры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они проживают за границей);</w:t>
      </w:r>
      <w:proofErr w:type="gramEnd"/>
    </w:p>
    <w:p w:rsidR="00AF0AC4" w:rsidRPr="007C328B" w:rsidRDefault="00AF0AC4" w:rsidP="00B55C6B">
      <w:pPr>
        <w:tabs>
          <w:tab w:val="left" w:pos="709"/>
        </w:tabs>
        <w:ind w:firstLine="709"/>
        <w:jc w:val="both"/>
      </w:pPr>
      <w:r w:rsidRPr="007C328B">
        <w:t>сведения о пребывании за границей (когда, где, с какой целью);</w:t>
      </w:r>
    </w:p>
    <w:p w:rsidR="00AF0AC4" w:rsidRPr="007C328B" w:rsidRDefault="00AF0AC4" w:rsidP="00B55C6B">
      <w:pPr>
        <w:tabs>
          <w:tab w:val="left" w:pos="709"/>
        </w:tabs>
        <w:ind w:firstLine="709"/>
        <w:jc w:val="both"/>
      </w:pPr>
      <w:r w:rsidRPr="007C328B">
        <w:t>отношение к воинской обязанности и воинское звание;</w:t>
      </w:r>
    </w:p>
    <w:p w:rsidR="00AF0AC4" w:rsidRPr="007C328B" w:rsidRDefault="00AF0AC4" w:rsidP="00B55C6B">
      <w:pPr>
        <w:tabs>
          <w:tab w:val="left" w:pos="709"/>
        </w:tabs>
        <w:ind w:firstLine="709"/>
        <w:jc w:val="both"/>
      </w:pPr>
      <w:r w:rsidRPr="007C328B">
        <w:t>домашний адрес (адрес регистрации, фактического проживания), номер телефона (либо иной вид связи);</w:t>
      </w:r>
    </w:p>
    <w:p w:rsidR="00AF0AC4" w:rsidRPr="007C328B" w:rsidRDefault="00AF0AC4" w:rsidP="00B55C6B">
      <w:pPr>
        <w:tabs>
          <w:tab w:val="left" w:pos="709"/>
        </w:tabs>
        <w:ind w:firstLine="709"/>
        <w:jc w:val="both"/>
      </w:pPr>
      <w:r w:rsidRPr="007C328B">
        <w:t>данные паспорта или документа, его заменяющего (серия, номер, кем и когда выдан);</w:t>
      </w:r>
    </w:p>
    <w:p w:rsidR="00AF0AC4" w:rsidRPr="007C328B" w:rsidRDefault="00AF0AC4" w:rsidP="00B55C6B">
      <w:pPr>
        <w:tabs>
          <w:tab w:val="left" w:pos="709"/>
        </w:tabs>
        <w:ind w:firstLine="709"/>
        <w:jc w:val="both"/>
      </w:pPr>
      <w:r w:rsidRPr="007C328B">
        <w:t>наличие заграничного паспорта (серия, номер, кем и когда выдан);</w:t>
      </w:r>
    </w:p>
    <w:p w:rsidR="00AF0AC4" w:rsidRPr="007C328B" w:rsidRDefault="00AF0AC4" w:rsidP="00B55C6B">
      <w:pPr>
        <w:tabs>
          <w:tab w:val="left" w:pos="709"/>
        </w:tabs>
        <w:ind w:firstLine="709"/>
        <w:jc w:val="both"/>
      </w:pPr>
      <w:r w:rsidRPr="007C328B">
        <w:t xml:space="preserve">сведения об идентификационном номере налогоплательщика (ИНН); </w:t>
      </w:r>
    </w:p>
    <w:p w:rsidR="00AF0AC4" w:rsidRPr="007C328B" w:rsidRDefault="00AF0AC4" w:rsidP="00B55C6B">
      <w:pPr>
        <w:tabs>
          <w:tab w:val="left" w:pos="709"/>
        </w:tabs>
        <w:ind w:firstLine="709"/>
        <w:jc w:val="both"/>
      </w:pPr>
      <w:r w:rsidRPr="007C328B">
        <w:t>данные страхового номера индивидуального лицевого счета (СНИЛС);</w:t>
      </w:r>
    </w:p>
    <w:p w:rsidR="00AF0AC4" w:rsidRPr="007C328B" w:rsidRDefault="00AF0AC4" w:rsidP="00B55C6B">
      <w:pPr>
        <w:tabs>
          <w:tab w:val="left" w:pos="709"/>
        </w:tabs>
        <w:ind w:firstLine="709"/>
        <w:jc w:val="both"/>
      </w:pPr>
      <w:r w:rsidRPr="007C328B">
        <w:t>сведения о регистрации в системе индивидуального (персонифицированного) учета;</w:t>
      </w:r>
    </w:p>
    <w:p w:rsidR="00AF0AC4" w:rsidRPr="007C328B" w:rsidRDefault="00AF0AC4" w:rsidP="00B55C6B">
      <w:pPr>
        <w:tabs>
          <w:tab w:val="left" w:pos="709"/>
        </w:tabs>
        <w:ind w:firstLine="709"/>
        <w:jc w:val="both"/>
      </w:pPr>
      <w:r w:rsidRPr="007C328B">
        <w:t xml:space="preserve">иные сведения, которые субъект пожелал сообщить о себе (о своих близких) и которые отвечают целям обработки персональных данных Оператора; </w:t>
      </w:r>
    </w:p>
    <w:p w:rsidR="00AF0AC4" w:rsidRPr="007C328B" w:rsidRDefault="00AF0AC4" w:rsidP="00B55C6B">
      <w:pPr>
        <w:tabs>
          <w:tab w:val="left" w:pos="709"/>
        </w:tabs>
        <w:ind w:firstLine="709"/>
        <w:jc w:val="both"/>
      </w:pPr>
      <w:r w:rsidRPr="007C328B">
        <w:t>подпись.</w:t>
      </w:r>
    </w:p>
    <w:p w:rsidR="00AF0AC4" w:rsidRPr="007C328B" w:rsidRDefault="00AF0AC4" w:rsidP="00B55C6B">
      <w:pPr>
        <w:pStyle w:val="41"/>
        <w:shd w:val="clear" w:color="auto" w:fill="auto"/>
        <w:spacing w:before="0" w:line="240" w:lineRule="auto"/>
        <w:ind w:firstLine="709"/>
        <w:rPr>
          <w:rFonts w:ascii="Times New Roman" w:hAnsi="Times New Roman"/>
          <w:sz w:val="24"/>
          <w:szCs w:val="24"/>
        </w:rPr>
      </w:pPr>
      <w:r w:rsidRPr="007C328B">
        <w:rPr>
          <w:rFonts w:ascii="Times New Roman" w:hAnsi="Times New Roman"/>
          <w:sz w:val="24"/>
          <w:szCs w:val="24"/>
        </w:rPr>
        <w:t xml:space="preserve">Указанные персональные данные предоставляются в целях </w:t>
      </w:r>
      <w:r w:rsidRPr="007C328B">
        <w:rPr>
          <w:rFonts w:ascii="Times New Roman" w:hAnsi="Times New Roman"/>
          <w:color w:val="000000"/>
          <w:sz w:val="24"/>
          <w:szCs w:val="24"/>
        </w:rPr>
        <w:t xml:space="preserve">обеспечения соблюдения в отношении меня законодательства Российской Федерации и законодательства </w:t>
      </w:r>
      <w:r w:rsidR="00B37003">
        <w:rPr>
          <w:rFonts w:ascii="Times New Roman" w:hAnsi="Times New Roman"/>
          <w:color w:val="000000"/>
          <w:sz w:val="24"/>
          <w:szCs w:val="24"/>
        </w:rPr>
        <w:t xml:space="preserve">                                      </w:t>
      </w:r>
      <w:r w:rsidRPr="007C328B">
        <w:rPr>
          <w:rFonts w:ascii="Times New Roman" w:hAnsi="Times New Roman"/>
          <w:color w:val="000000"/>
          <w:sz w:val="24"/>
          <w:szCs w:val="24"/>
        </w:rPr>
        <w:t xml:space="preserve">Ханты-Мансийского автономного округа – Югры </w:t>
      </w:r>
      <w:r w:rsidRPr="007C328B">
        <w:rPr>
          <w:rFonts w:ascii="Times New Roman" w:hAnsi="Times New Roman"/>
          <w:sz w:val="24"/>
          <w:szCs w:val="24"/>
        </w:rPr>
        <w:t>для реализации полномочий, возложенных законодательством Российской Федерации на Оператора.</w:t>
      </w:r>
    </w:p>
    <w:p w:rsidR="00AF0AC4" w:rsidRPr="007C328B" w:rsidRDefault="00AF0AC4" w:rsidP="00B55C6B">
      <w:pPr>
        <w:ind w:firstLine="709"/>
        <w:jc w:val="both"/>
      </w:pPr>
      <w:r w:rsidRPr="007C328B">
        <w:t>Для достижения указных целей в соответствии с законодательством Российской Федерации выражаю согласие на передачу моих персональных данных следующим третьим лицам:</w:t>
      </w:r>
    </w:p>
    <w:p w:rsidR="00AF0AC4" w:rsidRPr="007C328B" w:rsidRDefault="00AF0AC4" w:rsidP="00B55C6B">
      <w:pPr>
        <w:ind w:firstLine="709"/>
        <w:jc w:val="both"/>
      </w:pPr>
      <w:r w:rsidRPr="007C328B">
        <w:t>органам государственной власти Российской Федерации;</w:t>
      </w:r>
    </w:p>
    <w:p w:rsidR="00AF0AC4" w:rsidRPr="007C328B" w:rsidRDefault="00AF0AC4" w:rsidP="00B55C6B">
      <w:pPr>
        <w:ind w:firstLine="709"/>
        <w:jc w:val="both"/>
      </w:pPr>
      <w:r w:rsidRPr="007C328B">
        <w:t>исполнительным органам Ханты-Мансийского автономного округа – Югры;</w:t>
      </w:r>
    </w:p>
    <w:p w:rsidR="00AF0AC4" w:rsidRPr="007C328B" w:rsidRDefault="00AF0AC4" w:rsidP="00B55C6B">
      <w:pPr>
        <w:ind w:firstLine="709"/>
        <w:jc w:val="both"/>
      </w:pPr>
      <w:r w:rsidRPr="007C328B">
        <w:t>образовательным учреждениям.</w:t>
      </w:r>
    </w:p>
    <w:p w:rsidR="00AF0AC4" w:rsidRPr="007C328B" w:rsidRDefault="00AF0AC4" w:rsidP="00B55C6B">
      <w:pPr>
        <w:tabs>
          <w:tab w:val="left" w:pos="709"/>
          <w:tab w:val="left" w:pos="993"/>
        </w:tabs>
        <w:ind w:firstLine="709"/>
        <w:jc w:val="both"/>
      </w:pPr>
      <w:r w:rsidRPr="007C328B">
        <w:t>Я уведомлен, что в целях:</w:t>
      </w:r>
    </w:p>
    <w:p w:rsidR="00AF0AC4" w:rsidRPr="007C328B" w:rsidRDefault="00AF0AC4" w:rsidP="00B55C6B">
      <w:pPr>
        <w:tabs>
          <w:tab w:val="left" w:pos="709"/>
          <w:tab w:val="left" w:pos="993"/>
        </w:tabs>
        <w:ind w:firstLine="709"/>
        <w:jc w:val="both"/>
      </w:pPr>
      <w:r w:rsidRPr="007C328B">
        <w:t xml:space="preserve">обеспечения доступа к информации о деятельности органов местного самоуправления муниципального образования Кондинский муниципальный район, мои персональные данные в составе: </w:t>
      </w:r>
    </w:p>
    <w:p w:rsidR="00AF0AC4" w:rsidRPr="007C328B" w:rsidRDefault="00AF0AC4" w:rsidP="00B55C6B">
      <w:pPr>
        <w:tabs>
          <w:tab w:val="left" w:pos="709"/>
        </w:tabs>
        <w:ind w:left="709"/>
        <w:jc w:val="both"/>
      </w:pPr>
      <w:r w:rsidRPr="007C328B">
        <w:t>фамилия, имя, отчество;</w:t>
      </w:r>
    </w:p>
    <w:p w:rsidR="00AF0AC4" w:rsidRPr="007C328B" w:rsidRDefault="00AF0AC4" w:rsidP="00B55C6B">
      <w:pPr>
        <w:tabs>
          <w:tab w:val="left" w:pos="709"/>
        </w:tabs>
        <w:ind w:left="709"/>
        <w:jc w:val="both"/>
      </w:pPr>
      <w:r w:rsidRPr="007C328B">
        <w:t xml:space="preserve">должность, место работы, </w:t>
      </w:r>
    </w:p>
    <w:p w:rsidR="00AF0AC4" w:rsidRPr="00B55C6B" w:rsidRDefault="00AF0AC4" w:rsidP="00B55C6B">
      <w:pPr>
        <w:tabs>
          <w:tab w:val="left" w:pos="709"/>
        </w:tabs>
        <w:ind w:firstLine="709"/>
        <w:jc w:val="both"/>
        <w:rPr>
          <w:color w:val="000000" w:themeColor="text1"/>
        </w:rPr>
      </w:pPr>
      <w:r w:rsidRPr="007C328B">
        <w:t xml:space="preserve">являются общедоступными и подлежат размещению на внутренних </w:t>
      </w:r>
      <w:r w:rsidR="00B37003">
        <w:t xml:space="preserve">                      </w:t>
      </w:r>
      <w:r w:rsidRPr="007C328B">
        <w:t>информационно-справочных ресурсах и на официальном сайте органов местного самоуправления Кондинского района (</w:t>
      </w:r>
      <w:hyperlink r:id="rId34" w:history="1">
        <w:r w:rsidRPr="00B55C6B">
          <w:rPr>
            <w:rStyle w:val="af9"/>
            <w:color w:val="000000" w:themeColor="text1"/>
            <w:u w:val="none"/>
          </w:rPr>
          <w:t>http</w:t>
        </w:r>
        <w:r w:rsidRPr="00B55C6B">
          <w:rPr>
            <w:rStyle w:val="af9"/>
            <w:color w:val="000000" w:themeColor="text1"/>
            <w:u w:val="none"/>
            <w:lang w:val="en-US"/>
          </w:rPr>
          <w:t>s</w:t>
        </w:r>
        <w:r w:rsidRPr="00B55C6B">
          <w:rPr>
            <w:rStyle w:val="af9"/>
            <w:color w:val="000000" w:themeColor="text1"/>
            <w:u w:val="none"/>
          </w:rPr>
          <w:t>://www.</w:t>
        </w:r>
        <w:r w:rsidRPr="00B55C6B">
          <w:rPr>
            <w:rStyle w:val="af9"/>
            <w:color w:val="000000" w:themeColor="text1"/>
            <w:u w:val="none"/>
            <w:lang w:val="en-US"/>
          </w:rPr>
          <w:t>admkonda</w:t>
        </w:r>
        <w:r w:rsidRPr="00B55C6B">
          <w:rPr>
            <w:rStyle w:val="af9"/>
            <w:color w:val="000000" w:themeColor="text1"/>
            <w:u w:val="none"/>
          </w:rPr>
          <w:t>.</w:t>
        </w:r>
        <w:r w:rsidRPr="00B55C6B">
          <w:rPr>
            <w:rStyle w:val="af9"/>
            <w:color w:val="000000" w:themeColor="text1"/>
            <w:u w:val="none"/>
            <w:lang w:val="en-US"/>
          </w:rPr>
          <w:t>ru</w:t>
        </w:r>
        <w:r w:rsidRPr="00B55C6B">
          <w:rPr>
            <w:rStyle w:val="af9"/>
            <w:color w:val="000000" w:themeColor="text1"/>
            <w:u w:val="none"/>
          </w:rPr>
          <w:t>)</w:t>
        </w:r>
      </w:hyperlink>
      <w:r w:rsidRPr="00B55C6B">
        <w:rPr>
          <w:color w:val="000000" w:themeColor="text1"/>
        </w:rPr>
        <w:t xml:space="preserve">. </w:t>
      </w:r>
    </w:p>
    <w:p w:rsidR="00AF0AC4" w:rsidRPr="00B55C6B" w:rsidRDefault="00AF0AC4" w:rsidP="00B55C6B">
      <w:pPr>
        <w:pStyle w:val="41"/>
        <w:shd w:val="clear" w:color="auto" w:fill="auto"/>
        <w:spacing w:before="0" w:line="240" w:lineRule="auto"/>
        <w:ind w:firstLine="709"/>
        <w:rPr>
          <w:rFonts w:ascii="Times New Roman" w:hAnsi="Times New Roman"/>
          <w:spacing w:val="0"/>
          <w:sz w:val="24"/>
          <w:szCs w:val="24"/>
        </w:rPr>
      </w:pPr>
      <w:r w:rsidRPr="00B55C6B">
        <w:rPr>
          <w:rStyle w:val="aff3"/>
          <w:i w:val="0"/>
          <w:spacing w:val="0"/>
          <w:sz w:val="24"/>
          <w:szCs w:val="24"/>
        </w:rPr>
        <w:t>Я</w:t>
      </w:r>
      <w:r w:rsidRPr="00B55C6B">
        <w:rPr>
          <w:rFonts w:ascii="Times New Roman" w:hAnsi="Times New Roman"/>
          <w:spacing w:val="0"/>
          <w:sz w:val="24"/>
          <w:szCs w:val="24"/>
        </w:rPr>
        <w:t xml:space="preserve"> ознакомле</w:t>
      </w:r>
      <w:proofErr w:type="gramStart"/>
      <w:r w:rsidRPr="00B55C6B">
        <w:rPr>
          <w:rFonts w:ascii="Times New Roman" w:hAnsi="Times New Roman"/>
          <w:spacing w:val="0"/>
          <w:sz w:val="24"/>
          <w:szCs w:val="24"/>
        </w:rPr>
        <w:t>н(</w:t>
      </w:r>
      <w:proofErr w:type="gramEnd"/>
      <w:r w:rsidRPr="00B55C6B">
        <w:rPr>
          <w:rFonts w:ascii="Times New Roman" w:hAnsi="Times New Roman"/>
          <w:spacing w:val="0"/>
          <w:sz w:val="24"/>
          <w:szCs w:val="24"/>
        </w:rPr>
        <w:t>а) с тем, что согласие на обработку персональных данных действует с даты подписания согласия в течение всего срока проведения конкурса и нахождения в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у Оператора и после его завершения.</w:t>
      </w:r>
    </w:p>
    <w:p w:rsidR="00AF0AC4" w:rsidRPr="00B55C6B" w:rsidRDefault="00AF0AC4" w:rsidP="00B55C6B">
      <w:pPr>
        <w:pStyle w:val="41"/>
        <w:shd w:val="clear" w:color="auto" w:fill="auto"/>
        <w:spacing w:before="0" w:line="240" w:lineRule="auto"/>
        <w:ind w:firstLine="709"/>
        <w:rPr>
          <w:rFonts w:ascii="Times New Roman" w:hAnsi="Times New Roman"/>
          <w:spacing w:val="0"/>
          <w:sz w:val="24"/>
          <w:szCs w:val="24"/>
        </w:rPr>
      </w:pPr>
      <w:r w:rsidRPr="00B55C6B">
        <w:rPr>
          <w:rFonts w:ascii="Times New Roman" w:hAnsi="Times New Roman"/>
          <w:spacing w:val="0"/>
          <w:sz w:val="24"/>
          <w:szCs w:val="24"/>
        </w:rPr>
        <w:t>Согласие на обработку персональных данных может быть отозвано на основании письменного заявления в произвольной форме.</w:t>
      </w:r>
    </w:p>
    <w:p w:rsidR="00AF0AC4" w:rsidRPr="00B55C6B" w:rsidRDefault="00AF0AC4" w:rsidP="00B55C6B">
      <w:pPr>
        <w:pStyle w:val="41"/>
        <w:shd w:val="clear" w:color="auto" w:fill="auto"/>
        <w:spacing w:before="0" w:line="240" w:lineRule="auto"/>
        <w:ind w:firstLine="709"/>
        <w:rPr>
          <w:rFonts w:ascii="Times New Roman" w:hAnsi="Times New Roman"/>
          <w:spacing w:val="0"/>
          <w:sz w:val="24"/>
          <w:szCs w:val="24"/>
        </w:rPr>
      </w:pPr>
      <w:r w:rsidRPr="00B55C6B">
        <w:rPr>
          <w:rFonts w:ascii="Times New Roman" w:hAnsi="Times New Roman"/>
          <w:spacing w:val="0"/>
          <w:sz w:val="24"/>
          <w:szCs w:val="24"/>
        </w:rPr>
        <w:t xml:space="preserve">После исключения из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 персональные данные будут храниться у Оператора </w:t>
      </w:r>
      <w:r w:rsidR="00D6276E">
        <w:rPr>
          <w:rFonts w:ascii="Times New Roman" w:hAnsi="Times New Roman"/>
          <w:spacing w:val="0"/>
          <w:sz w:val="24"/>
          <w:szCs w:val="24"/>
        </w:rPr>
        <w:t xml:space="preserve">                                                     </w:t>
      </w:r>
      <w:r w:rsidRPr="00B55C6B">
        <w:rPr>
          <w:rFonts w:ascii="Times New Roman" w:hAnsi="Times New Roman"/>
          <w:spacing w:val="0"/>
          <w:sz w:val="24"/>
          <w:szCs w:val="24"/>
        </w:rPr>
        <w:lastRenderedPageBreak/>
        <w:t>в течение предусмотренного законодательством Российской Федерации срока хранения документов.</w:t>
      </w:r>
    </w:p>
    <w:p w:rsidR="00AF0AC4" w:rsidRPr="007C328B" w:rsidRDefault="00AF0AC4" w:rsidP="00AF0AC4">
      <w:pPr>
        <w:ind w:left="6963"/>
        <w:jc w:val="center"/>
      </w:pPr>
    </w:p>
    <w:tbl>
      <w:tblPr>
        <w:tblW w:w="5000" w:type="pct"/>
        <w:jc w:val="center"/>
        <w:tblLook w:val="04A0" w:firstRow="1" w:lastRow="0" w:firstColumn="1" w:lastColumn="0" w:noHBand="0" w:noVBand="1"/>
      </w:tblPr>
      <w:tblGrid>
        <w:gridCol w:w="4787"/>
        <w:gridCol w:w="5070"/>
      </w:tblGrid>
      <w:tr w:rsidR="00AF0AC4" w:rsidRPr="007C328B" w:rsidTr="00344C96">
        <w:trPr>
          <w:jc w:val="center"/>
        </w:trPr>
        <w:tc>
          <w:tcPr>
            <w:tcW w:w="2428" w:type="pct"/>
          </w:tcPr>
          <w:p w:rsidR="00AF0AC4" w:rsidRPr="007C328B" w:rsidRDefault="00AF0AC4" w:rsidP="00344C96">
            <w:pPr>
              <w:suppressAutoHyphens/>
              <w:autoSpaceDE w:val="0"/>
              <w:autoSpaceDN w:val="0"/>
              <w:adjustRightInd w:val="0"/>
            </w:pPr>
            <w:r w:rsidRPr="007C328B">
              <w:t>«_____» ______________ 20___ г.</w:t>
            </w:r>
          </w:p>
        </w:tc>
        <w:tc>
          <w:tcPr>
            <w:tcW w:w="2572" w:type="pct"/>
          </w:tcPr>
          <w:p w:rsidR="00AF0AC4" w:rsidRPr="007C328B" w:rsidRDefault="00AF0AC4" w:rsidP="00344C96">
            <w:pPr>
              <w:suppressAutoHyphens/>
              <w:autoSpaceDE w:val="0"/>
              <w:autoSpaceDN w:val="0"/>
              <w:adjustRightInd w:val="0"/>
              <w:jc w:val="center"/>
            </w:pPr>
            <w:r w:rsidRPr="007C328B">
              <w:t>___________________________</w:t>
            </w:r>
          </w:p>
        </w:tc>
      </w:tr>
      <w:tr w:rsidR="00AF0AC4" w:rsidRPr="007A74A5" w:rsidTr="00344C96">
        <w:trPr>
          <w:trHeight w:val="85"/>
          <w:jc w:val="center"/>
        </w:trPr>
        <w:tc>
          <w:tcPr>
            <w:tcW w:w="2428" w:type="pct"/>
            <w:hideMark/>
          </w:tcPr>
          <w:p w:rsidR="00AF0AC4" w:rsidRPr="007A74A5" w:rsidRDefault="00AF0AC4" w:rsidP="00344C96">
            <w:pPr>
              <w:suppressAutoHyphens/>
              <w:autoSpaceDE w:val="0"/>
              <w:autoSpaceDN w:val="0"/>
              <w:adjustRightInd w:val="0"/>
              <w:rPr>
                <w:sz w:val="20"/>
                <w:szCs w:val="20"/>
              </w:rPr>
            </w:pPr>
            <w:r>
              <w:rPr>
                <w:sz w:val="20"/>
                <w:szCs w:val="20"/>
              </w:rPr>
              <w:t xml:space="preserve">                   </w:t>
            </w:r>
            <w:r w:rsidR="006F6B67">
              <w:rPr>
                <w:sz w:val="20"/>
                <w:szCs w:val="20"/>
              </w:rPr>
              <w:t xml:space="preserve">       </w:t>
            </w:r>
            <w:r>
              <w:rPr>
                <w:sz w:val="20"/>
                <w:szCs w:val="20"/>
              </w:rPr>
              <w:t xml:space="preserve"> </w:t>
            </w:r>
            <w:r w:rsidRPr="007A74A5">
              <w:rPr>
                <w:sz w:val="20"/>
                <w:szCs w:val="20"/>
              </w:rPr>
              <w:t>(дата)</w:t>
            </w:r>
          </w:p>
        </w:tc>
        <w:tc>
          <w:tcPr>
            <w:tcW w:w="2572" w:type="pct"/>
            <w:hideMark/>
          </w:tcPr>
          <w:p w:rsidR="00AF0AC4" w:rsidRPr="007A74A5" w:rsidRDefault="00AF0AC4" w:rsidP="00344C96">
            <w:pPr>
              <w:suppressAutoHyphens/>
              <w:autoSpaceDE w:val="0"/>
              <w:autoSpaceDN w:val="0"/>
              <w:adjustRightInd w:val="0"/>
              <w:jc w:val="center"/>
              <w:rPr>
                <w:sz w:val="20"/>
                <w:szCs w:val="20"/>
              </w:rPr>
            </w:pPr>
            <w:r w:rsidRPr="007A74A5">
              <w:rPr>
                <w:sz w:val="20"/>
                <w:szCs w:val="20"/>
              </w:rPr>
              <w:t>(подпись)</w:t>
            </w:r>
          </w:p>
        </w:tc>
      </w:tr>
    </w:tbl>
    <w:p w:rsidR="00AF0AC4" w:rsidRPr="007A74A5" w:rsidRDefault="00AF0AC4" w:rsidP="00AF0AC4">
      <w:pPr>
        <w:rPr>
          <w:color w:val="000000"/>
          <w:sz w:val="20"/>
          <w:szCs w:val="20"/>
        </w:rPr>
      </w:pPr>
    </w:p>
    <w:p w:rsidR="00AF0AC4" w:rsidRPr="007C328B" w:rsidRDefault="00AF0AC4" w:rsidP="00AF0AC4">
      <w:r w:rsidRPr="007C328B">
        <w:t xml:space="preserve"> </w:t>
      </w:r>
    </w:p>
    <w:p w:rsidR="00AF0AC4" w:rsidRPr="007C328B" w:rsidRDefault="00AF0AC4" w:rsidP="00AF0AC4">
      <w:pPr>
        <w:ind w:left="4254" w:firstLine="709"/>
        <w:rPr>
          <w:color w:val="000000"/>
        </w:rPr>
        <w:sectPr w:rsidR="00AF0AC4" w:rsidRPr="007C328B" w:rsidSect="00370E2E">
          <w:headerReference w:type="even" r:id="rId35"/>
          <w:headerReference w:type="default" r:id="rId36"/>
          <w:pgSz w:w="11909" w:h="16834"/>
          <w:pgMar w:top="1134" w:right="567" w:bottom="993" w:left="1701" w:header="720" w:footer="720" w:gutter="0"/>
          <w:cols w:space="720"/>
          <w:noEndnote/>
          <w:titlePg/>
          <w:docGrid w:linePitch="326"/>
        </w:sectPr>
      </w:pPr>
      <w:bookmarkStart w:id="0" w:name="_GoBack"/>
      <w:bookmarkEnd w:id="0"/>
    </w:p>
    <w:p w:rsidR="00AF0AC4" w:rsidRPr="003963A1" w:rsidRDefault="00AF0AC4" w:rsidP="00D564CC">
      <w:pPr>
        <w:pStyle w:val="ConsPlusNormal"/>
        <w:widowControl/>
        <w:ind w:left="10205"/>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00D564CC">
        <w:rPr>
          <w:rFonts w:ascii="Times New Roman" w:hAnsi="Times New Roman" w:cs="Times New Roman"/>
          <w:sz w:val="24"/>
          <w:szCs w:val="24"/>
        </w:rPr>
        <w:t xml:space="preserve"> </w:t>
      </w:r>
      <w:r w:rsidRPr="007C328B">
        <w:rPr>
          <w:rFonts w:ascii="Times New Roman" w:hAnsi="Times New Roman" w:cs="Times New Roman"/>
          <w:sz w:val="24"/>
          <w:szCs w:val="24"/>
        </w:rPr>
        <w:t>к Порядку</w:t>
      </w:r>
      <w:r>
        <w:rPr>
          <w:rFonts w:ascii="Times New Roman" w:hAnsi="Times New Roman"/>
        </w:rPr>
        <w:t xml:space="preserve"> </w:t>
      </w:r>
    </w:p>
    <w:p w:rsidR="00AF0AC4" w:rsidRPr="00D64012" w:rsidRDefault="00AF0AC4" w:rsidP="00B55C6B">
      <w:pPr>
        <w:ind w:left="10205" w:firstLine="709"/>
        <w:jc w:val="both"/>
        <w:rPr>
          <w:rFonts w:cs="Arial"/>
          <w:color w:val="000000"/>
          <w:szCs w:val="28"/>
        </w:rPr>
      </w:pPr>
    </w:p>
    <w:p w:rsidR="00AF0AC4" w:rsidRPr="007A74A5" w:rsidRDefault="00AF0AC4" w:rsidP="00AF0AC4">
      <w:pPr>
        <w:pStyle w:val="af5"/>
        <w:jc w:val="center"/>
      </w:pPr>
      <w:r w:rsidRPr="007A74A5">
        <w:t>Список</w:t>
      </w:r>
    </w:p>
    <w:p w:rsidR="00AF0AC4" w:rsidRPr="007A74A5" w:rsidRDefault="00AF0AC4" w:rsidP="00AF0AC4">
      <w:pPr>
        <w:ind w:firstLine="709"/>
        <w:jc w:val="center"/>
      </w:pPr>
      <w:r w:rsidRPr="007A74A5">
        <w:t xml:space="preserve">лиц, включенных в резерв управленческих кадров для замещения целевых управленческих должностей </w:t>
      </w:r>
      <w:r w:rsidRPr="007A74A5">
        <w:rPr>
          <w:bCs/>
          <w:kern w:val="28"/>
        </w:rPr>
        <w:t>в муниципальных учреждениях муниципального образования Кондинский район</w:t>
      </w:r>
    </w:p>
    <w:p w:rsidR="00AF0AC4" w:rsidRPr="006F6B67" w:rsidRDefault="00AF0AC4" w:rsidP="00AF0AC4">
      <w:pPr>
        <w:pStyle w:val="af5"/>
        <w:jc w:val="center"/>
      </w:pPr>
    </w:p>
    <w:tbl>
      <w:tblPr>
        <w:tblStyle w:val="ab"/>
        <w:tblW w:w="5023" w:type="pct"/>
        <w:tblLook w:val="04A0" w:firstRow="1" w:lastRow="0" w:firstColumn="1" w:lastColumn="0" w:noHBand="0" w:noVBand="1"/>
      </w:tblPr>
      <w:tblGrid>
        <w:gridCol w:w="459"/>
        <w:gridCol w:w="963"/>
        <w:gridCol w:w="968"/>
        <w:gridCol w:w="1416"/>
        <w:gridCol w:w="1230"/>
        <w:gridCol w:w="1448"/>
        <w:gridCol w:w="1448"/>
        <w:gridCol w:w="1448"/>
        <w:gridCol w:w="1734"/>
        <w:gridCol w:w="1486"/>
        <w:gridCol w:w="1448"/>
        <w:gridCol w:w="1175"/>
      </w:tblGrid>
      <w:tr w:rsidR="00AF0AC4" w:rsidRPr="00AE4ABE" w:rsidTr="006F6B67">
        <w:trPr>
          <w:trHeight w:val="68"/>
        </w:trPr>
        <w:tc>
          <w:tcPr>
            <w:tcW w:w="151" w:type="pct"/>
            <w:hideMark/>
          </w:tcPr>
          <w:p w:rsidR="00AF0AC4" w:rsidRPr="007A74A5" w:rsidRDefault="00AF0AC4" w:rsidP="00344C96">
            <w:pPr>
              <w:pStyle w:val="af5"/>
              <w:jc w:val="center"/>
              <w:rPr>
                <w:sz w:val="18"/>
                <w:szCs w:val="18"/>
              </w:rPr>
            </w:pPr>
            <w:r w:rsidRPr="007A74A5">
              <w:rPr>
                <w:sz w:val="18"/>
                <w:szCs w:val="18"/>
              </w:rPr>
              <w:t xml:space="preserve">№ </w:t>
            </w:r>
            <w:proofErr w:type="gramStart"/>
            <w:r w:rsidRPr="007A74A5">
              <w:rPr>
                <w:sz w:val="18"/>
                <w:szCs w:val="18"/>
              </w:rPr>
              <w:t>п</w:t>
            </w:r>
            <w:proofErr w:type="gramEnd"/>
            <w:r w:rsidRPr="007A74A5">
              <w:rPr>
                <w:sz w:val="18"/>
                <w:szCs w:val="18"/>
              </w:rPr>
              <w:t>/п</w:t>
            </w:r>
          </w:p>
          <w:p w:rsidR="00AF0AC4" w:rsidRPr="007A74A5" w:rsidRDefault="00AF0AC4" w:rsidP="00344C96">
            <w:pPr>
              <w:pStyle w:val="af5"/>
              <w:jc w:val="center"/>
              <w:rPr>
                <w:sz w:val="18"/>
                <w:szCs w:val="18"/>
              </w:rPr>
            </w:pPr>
          </w:p>
        </w:tc>
        <w:tc>
          <w:tcPr>
            <w:tcW w:w="315" w:type="pct"/>
            <w:hideMark/>
          </w:tcPr>
          <w:p w:rsidR="00AF0AC4" w:rsidRPr="007A74A5" w:rsidRDefault="00AF0AC4" w:rsidP="00344C96">
            <w:pPr>
              <w:pStyle w:val="af5"/>
              <w:jc w:val="center"/>
              <w:rPr>
                <w:sz w:val="18"/>
                <w:szCs w:val="18"/>
              </w:rPr>
            </w:pPr>
            <w:r w:rsidRPr="007A74A5">
              <w:rPr>
                <w:sz w:val="18"/>
                <w:szCs w:val="18"/>
              </w:rPr>
              <w:t>Фамилия, имя, отчество</w:t>
            </w:r>
          </w:p>
        </w:tc>
        <w:tc>
          <w:tcPr>
            <w:tcW w:w="317" w:type="pct"/>
            <w:hideMark/>
          </w:tcPr>
          <w:p w:rsidR="00AF0AC4" w:rsidRPr="007A74A5" w:rsidRDefault="00AF0AC4" w:rsidP="00344C96">
            <w:pPr>
              <w:pStyle w:val="af5"/>
              <w:jc w:val="center"/>
              <w:rPr>
                <w:sz w:val="18"/>
                <w:szCs w:val="18"/>
              </w:rPr>
            </w:pPr>
            <w:r w:rsidRPr="007A74A5">
              <w:rPr>
                <w:sz w:val="18"/>
                <w:szCs w:val="18"/>
              </w:rPr>
              <w:t>Число, месяц</w:t>
            </w:r>
          </w:p>
          <w:p w:rsidR="00AF0AC4" w:rsidRPr="007A74A5" w:rsidRDefault="00AF0AC4" w:rsidP="00344C96">
            <w:pPr>
              <w:pStyle w:val="af5"/>
              <w:jc w:val="center"/>
              <w:rPr>
                <w:sz w:val="18"/>
                <w:szCs w:val="18"/>
              </w:rPr>
            </w:pPr>
            <w:r w:rsidRPr="007A74A5">
              <w:rPr>
                <w:sz w:val="18"/>
                <w:szCs w:val="18"/>
              </w:rPr>
              <w:t>и год рождения</w:t>
            </w:r>
          </w:p>
        </w:tc>
        <w:tc>
          <w:tcPr>
            <w:tcW w:w="463" w:type="pct"/>
            <w:hideMark/>
          </w:tcPr>
          <w:p w:rsidR="00AF0AC4" w:rsidRPr="007A74A5" w:rsidRDefault="00AF0AC4" w:rsidP="00344C96">
            <w:pPr>
              <w:pStyle w:val="af5"/>
              <w:jc w:val="center"/>
              <w:rPr>
                <w:sz w:val="18"/>
                <w:szCs w:val="18"/>
              </w:rPr>
            </w:pPr>
            <w:r w:rsidRPr="007A74A5">
              <w:rPr>
                <w:sz w:val="18"/>
                <w:szCs w:val="18"/>
              </w:rPr>
              <w:t>Образование (наименование учебного заведения, год выпуска, направление подготовки или специальность, присвоенная квалификация), ученая степень, ученое звание (год присвоения)</w:t>
            </w:r>
          </w:p>
        </w:tc>
        <w:tc>
          <w:tcPr>
            <w:tcW w:w="402" w:type="pct"/>
            <w:hideMark/>
          </w:tcPr>
          <w:p w:rsidR="00AF0AC4" w:rsidRPr="007A74A5" w:rsidRDefault="00AF0AC4" w:rsidP="00344C96">
            <w:pPr>
              <w:pStyle w:val="af5"/>
              <w:jc w:val="center"/>
              <w:rPr>
                <w:sz w:val="18"/>
                <w:szCs w:val="18"/>
              </w:rPr>
            </w:pPr>
            <w:r w:rsidRPr="007A74A5">
              <w:rPr>
                <w:sz w:val="18"/>
                <w:szCs w:val="18"/>
              </w:rPr>
              <w:t>Место службы (работы), замещаемая (занимаемая) должность</w:t>
            </w:r>
          </w:p>
        </w:tc>
        <w:tc>
          <w:tcPr>
            <w:tcW w:w="473" w:type="pct"/>
            <w:hideMark/>
          </w:tcPr>
          <w:p w:rsidR="00AF0AC4" w:rsidRPr="007A74A5" w:rsidRDefault="00AF0AC4" w:rsidP="00344C96">
            <w:pPr>
              <w:pStyle w:val="af5"/>
              <w:jc w:val="center"/>
              <w:rPr>
                <w:sz w:val="18"/>
                <w:szCs w:val="18"/>
              </w:rPr>
            </w:pPr>
            <w:r w:rsidRPr="007A74A5">
              <w:rPr>
                <w:sz w:val="18"/>
                <w:szCs w:val="18"/>
              </w:rPr>
              <w:t>Стаж работы по специальности, направлению, стаж работы на управленческих должностях</w:t>
            </w:r>
          </w:p>
        </w:tc>
        <w:tc>
          <w:tcPr>
            <w:tcW w:w="473" w:type="pct"/>
            <w:hideMark/>
          </w:tcPr>
          <w:p w:rsidR="00AF0AC4" w:rsidRPr="007A74A5" w:rsidRDefault="00AF0AC4" w:rsidP="00344C96">
            <w:pPr>
              <w:pStyle w:val="af5"/>
              <w:jc w:val="center"/>
              <w:rPr>
                <w:sz w:val="18"/>
                <w:szCs w:val="18"/>
              </w:rPr>
            </w:pPr>
            <w:r w:rsidRPr="007A74A5">
              <w:rPr>
                <w:sz w:val="18"/>
                <w:szCs w:val="18"/>
              </w:rPr>
              <w:t>Дата проведения конкурса о включении кандидата в резерв управленческих кадров</w:t>
            </w:r>
          </w:p>
        </w:tc>
        <w:tc>
          <w:tcPr>
            <w:tcW w:w="473" w:type="pct"/>
            <w:hideMark/>
          </w:tcPr>
          <w:p w:rsidR="00AF0AC4" w:rsidRPr="007A74A5" w:rsidRDefault="00AF0AC4" w:rsidP="00344C96">
            <w:pPr>
              <w:pStyle w:val="af5"/>
              <w:jc w:val="center"/>
              <w:rPr>
                <w:sz w:val="18"/>
                <w:szCs w:val="18"/>
              </w:rPr>
            </w:pPr>
            <w:r w:rsidRPr="007A74A5">
              <w:rPr>
                <w:sz w:val="18"/>
                <w:szCs w:val="18"/>
              </w:rPr>
              <w:t>Наименование целевой управленческой должности, для замещения которой резерви</w:t>
            </w:r>
            <w:proofErr w:type="gramStart"/>
            <w:r w:rsidRPr="007A74A5">
              <w:rPr>
                <w:sz w:val="18"/>
                <w:szCs w:val="18"/>
              </w:rPr>
              <w:t>ст вкл</w:t>
            </w:r>
            <w:proofErr w:type="gramEnd"/>
            <w:r w:rsidRPr="007A74A5">
              <w:rPr>
                <w:sz w:val="18"/>
                <w:szCs w:val="18"/>
              </w:rPr>
              <w:t>ючен в резерв управленческих кадров</w:t>
            </w:r>
          </w:p>
        </w:tc>
        <w:tc>
          <w:tcPr>
            <w:tcW w:w="566" w:type="pct"/>
            <w:hideMark/>
          </w:tcPr>
          <w:p w:rsidR="00AF0AC4" w:rsidRPr="007A74A5" w:rsidRDefault="00AF0AC4" w:rsidP="00344C96">
            <w:pPr>
              <w:pStyle w:val="af5"/>
              <w:jc w:val="center"/>
              <w:rPr>
                <w:sz w:val="18"/>
                <w:szCs w:val="18"/>
              </w:rPr>
            </w:pPr>
            <w:r w:rsidRPr="007A74A5">
              <w:rPr>
                <w:sz w:val="18"/>
                <w:szCs w:val="18"/>
              </w:rPr>
              <w:t>Сведения</w:t>
            </w:r>
            <w:r w:rsidR="00B55C6B">
              <w:rPr>
                <w:sz w:val="18"/>
                <w:szCs w:val="18"/>
              </w:rPr>
              <w:t xml:space="preserve">                           </w:t>
            </w:r>
            <w:r w:rsidRPr="007A74A5">
              <w:rPr>
                <w:sz w:val="18"/>
                <w:szCs w:val="18"/>
              </w:rPr>
              <w:t xml:space="preserve"> о прохождении дополнительного профессионального образования в период нахождения в резерве управленческих кадров</w:t>
            </w:r>
          </w:p>
        </w:tc>
        <w:tc>
          <w:tcPr>
            <w:tcW w:w="486" w:type="pct"/>
            <w:hideMark/>
          </w:tcPr>
          <w:p w:rsidR="00AF0AC4" w:rsidRPr="007A74A5" w:rsidRDefault="00AF0AC4" w:rsidP="00344C96">
            <w:pPr>
              <w:pStyle w:val="af5"/>
              <w:jc w:val="center"/>
              <w:rPr>
                <w:sz w:val="18"/>
                <w:szCs w:val="18"/>
              </w:rPr>
            </w:pPr>
            <w:r w:rsidRPr="007A74A5">
              <w:rPr>
                <w:sz w:val="18"/>
                <w:szCs w:val="18"/>
              </w:rPr>
              <w:t>Сведения</w:t>
            </w:r>
            <w:r w:rsidR="00B55C6B">
              <w:rPr>
                <w:sz w:val="18"/>
                <w:szCs w:val="18"/>
              </w:rPr>
              <w:t xml:space="preserve">                     </w:t>
            </w:r>
            <w:r w:rsidRPr="007A74A5">
              <w:rPr>
                <w:sz w:val="18"/>
                <w:szCs w:val="18"/>
              </w:rPr>
              <w:t xml:space="preserve"> о назначении на целевую управленческую должность </w:t>
            </w:r>
            <w:r w:rsidR="00B55C6B">
              <w:rPr>
                <w:sz w:val="18"/>
                <w:szCs w:val="18"/>
              </w:rPr>
              <w:t xml:space="preserve"> </w:t>
            </w:r>
            <w:r w:rsidRPr="007A74A5">
              <w:rPr>
                <w:sz w:val="18"/>
                <w:szCs w:val="18"/>
              </w:rPr>
              <w:t>(дата и номер правового акта)</w:t>
            </w:r>
          </w:p>
        </w:tc>
        <w:tc>
          <w:tcPr>
            <w:tcW w:w="473" w:type="pct"/>
            <w:hideMark/>
          </w:tcPr>
          <w:p w:rsidR="00AF0AC4" w:rsidRPr="007A74A5" w:rsidRDefault="00AF0AC4" w:rsidP="00344C96">
            <w:pPr>
              <w:pStyle w:val="af5"/>
              <w:jc w:val="center"/>
              <w:rPr>
                <w:sz w:val="18"/>
                <w:szCs w:val="18"/>
              </w:rPr>
            </w:pPr>
            <w:r w:rsidRPr="007A74A5">
              <w:rPr>
                <w:sz w:val="18"/>
                <w:szCs w:val="18"/>
              </w:rPr>
              <w:t xml:space="preserve">Сведения </w:t>
            </w:r>
            <w:r w:rsidR="00B55C6B">
              <w:rPr>
                <w:sz w:val="18"/>
                <w:szCs w:val="18"/>
              </w:rPr>
              <w:t xml:space="preserve">                      </w:t>
            </w:r>
            <w:r w:rsidRPr="007A74A5">
              <w:rPr>
                <w:sz w:val="18"/>
                <w:szCs w:val="18"/>
              </w:rPr>
              <w:t xml:space="preserve">об исключении из резерва управленческих кадров </w:t>
            </w:r>
            <w:r w:rsidR="00B55C6B">
              <w:rPr>
                <w:sz w:val="18"/>
                <w:szCs w:val="18"/>
              </w:rPr>
              <w:t xml:space="preserve">                   </w:t>
            </w:r>
            <w:r w:rsidRPr="007A74A5">
              <w:rPr>
                <w:sz w:val="18"/>
                <w:szCs w:val="18"/>
              </w:rPr>
              <w:t>(дата и номер правового акта)</w:t>
            </w:r>
          </w:p>
        </w:tc>
        <w:tc>
          <w:tcPr>
            <w:tcW w:w="407" w:type="pct"/>
          </w:tcPr>
          <w:p w:rsidR="00AF0AC4" w:rsidRPr="007A74A5" w:rsidRDefault="00AF0AC4" w:rsidP="00344C96">
            <w:pPr>
              <w:pStyle w:val="af5"/>
              <w:jc w:val="center"/>
              <w:rPr>
                <w:sz w:val="18"/>
                <w:szCs w:val="18"/>
              </w:rPr>
            </w:pPr>
            <w:r w:rsidRPr="007A74A5">
              <w:rPr>
                <w:sz w:val="18"/>
                <w:szCs w:val="18"/>
              </w:rPr>
              <w:t>Контактная информация</w:t>
            </w:r>
          </w:p>
        </w:tc>
      </w:tr>
      <w:tr w:rsidR="00AF0AC4" w:rsidRPr="00AE4ABE" w:rsidTr="006F6B67">
        <w:trPr>
          <w:trHeight w:val="68"/>
        </w:trPr>
        <w:tc>
          <w:tcPr>
            <w:tcW w:w="151" w:type="pct"/>
            <w:hideMark/>
          </w:tcPr>
          <w:p w:rsidR="00AF0AC4" w:rsidRPr="007A74A5" w:rsidRDefault="00AF0AC4" w:rsidP="00344C96">
            <w:pPr>
              <w:pStyle w:val="af5"/>
              <w:jc w:val="center"/>
              <w:rPr>
                <w:sz w:val="18"/>
                <w:szCs w:val="18"/>
              </w:rPr>
            </w:pPr>
            <w:r w:rsidRPr="007A74A5">
              <w:rPr>
                <w:sz w:val="18"/>
                <w:szCs w:val="18"/>
              </w:rPr>
              <w:t>1</w:t>
            </w:r>
          </w:p>
        </w:tc>
        <w:tc>
          <w:tcPr>
            <w:tcW w:w="315" w:type="pct"/>
            <w:hideMark/>
          </w:tcPr>
          <w:p w:rsidR="00AF0AC4" w:rsidRPr="007A74A5" w:rsidRDefault="00AF0AC4" w:rsidP="00344C96">
            <w:pPr>
              <w:pStyle w:val="af5"/>
              <w:jc w:val="center"/>
              <w:rPr>
                <w:sz w:val="18"/>
                <w:szCs w:val="18"/>
              </w:rPr>
            </w:pPr>
            <w:r w:rsidRPr="007A74A5">
              <w:rPr>
                <w:sz w:val="18"/>
                <w:szCs w:val="18"/>
              </w:rPr>
              <w:t>2</w:t>
            </w:r>
          </w:p>
        </w:tc>
        <w:tc>
          <w:tcPr>
            <w:tcW w:w="317" w:type="pct"/>
            <w:hideMark/>
          </w:tcPr>
          <w:p w:rsidR="00AF0AC4" w:rsidRPr="007A74A5" w:rsidRDefault="00AF0AC4" w:rsidP="00344C96">
            <w:pPr>
              <w:pStyle w:val="af5"/>
              <w:jc w:val="center"/>
              <w:rPr>
                <w:sz w:val="18"/>
                <w:szCs w:val="18"/>
              </w:rPr>
            </w:pPr>
            <w:r w:rsidRPr="007A74A5">
              <w:rPr>
                <w:sz w:val="18"/>
                <w:szCs w:val="18"/>
              </w:rPr>
              <w:t>3</w:t>
            </w:r>
          </w:p>
        </w:tc>
        <w:tc>
          <w:tcPr>
            <w:tcW w:w="463" w:type="pct"/>
            <w:hideMark/>
          </w:tcPr>
          <w:p w:rsidR="00AF0AC4" w:rsidRPr="007A74A5" w:rsidRDefault="00AF0AC4" w:rsidP="00344C96">
            <w:pPr>
              <w:pStyle w:val="af5"/>
              <w:jc w:val="center"/>
              <w:rPr>
                <w:sz w:val="18"/>
                <w:szCs w:val="18"/>
              </w:rPr>
            </w:pPr>
            <w:r w:rsidRPr="007A74A5">
              <w:rPr>
                <w:sz w:val="18"/>
                <w:szCs w:val="18"/>
              </w:rPr>
              <w:t>4</w:t>
            </w:r>
          </w:p>
        </w:tc>
        <w:tc>
          <w:tcPr>
            <w:tcW w:w="402" w:type="pct"/>
            <w:hideMark/>
          </w:tcPr>
          <w:p w:rsidR="00AF0AC4" w:rsidRPr="007A74A5" w:rsidRDefault="00AF0AC4" w:rsidP="00344C96">
            <w:pPr>
              <w:pStyle w:val="af5"/>
              <w:jc w:val="center"/>
              <w:rPr>
                <w:sz w:val="18"/>
                <w:szCs w:val="18"/>
              </w:rPr>
            </w:pPr>
            <w:r w:rsidRPr="007A74A5">
              <w:rPr>
                <w:sz w:val="18"/>
                <w:szCs w:val="18"/>
              </w:rPr>
              <w:t>5</w:t>
            </w:r>
          </w:p>
        </w:tc>
        <w:tc>
          <w:tcPr>
            <w:tcW w:w="473" w:type="pct"/>
            <w:hideMark/>
          </w:tcPr>
          <w:p w:rsidR="00AF0AC4" w:rsidRPr="007A74A5" w:rsidRDefault="00AF0AC4" w:rsidP="00344C96">
            <w:pPr>
              <w:pStyle w:val="af5"/>
              <w:jc w:val="center"/>
              <w:rPr>
                <w:sz w:val="18"/>
                <w:szCs w:val="18"/>
              </w:rPr>
            </w:pPr>
            <w:r w:rsidRPr="007A74A5">
              <w:rPr>
                <w:sz w:val="18"/>
                <w:szCs w:val="18"/>
              </w:rPr>
              <w:t>6</w:t>
            </w:r>
          </w:p>
        </w:tc>
        <w:tc>
          <w:tcPr>
            <w:tcW w:w="473" w:type="pct"/>
            <w:hideMark/>
          </w:tcPr>
          <w:p w:rsidR="00AF0AC4" w:rsidRPr="007A74A5" w:rsidRDefault="00AF0AC4" w:rsidP="00344C96">
            <w:pPr>
              <w:pStyle w:val="af5"/>
              <w:jc w:val="center"/>
              <w:rPr>
                <w:sz w:val="18"/>
                <w:szCs w:val="18"/>
              </w:rPr>
            </w:pPr>
            <w:r w:rsidRPr="007A74A5">
              <w:rPr>
                <w:sz w:val="18"/>
                <w:szCs w:val="18"/>
              </w:rPr>
              <w:t>7</w:t>
            </w:r>
          </w:p>
        </w:tc>
        <w:tc>
          <w:tcPr>
            <w:tcW w:w="473" w:type="pct"/>
            <w:hideMark/>
          </w:tcPr>
          <w:p w:rsidR="00AF0AC4" w:rsidRPr="007A74A5" w:rsidRDefault="00AF0AC4" w:rsidP="00344C96">
            <w:pPr>
              <w:pStyle w:val="af5"/>
              <w:jc w:val="center"/>
              <w:rPr>
                <w:sz w:val="18"/>
                <w:szCs w:val="18"/>
              </w:rPr>
            </w:pPr>
            <w:r w:rsidRPr="007A74A5">
              <w:rPr>
                <w:sz w:val="18"/>
                <w:szCs w:val="18"/>
              </w:rPr>
              <w:t>8</w:t>
            </w:r>
          </w:p>
        </w:tc>
        <w:tc>
          <w:tcPr>
            <w:tcW w:w="566" w:type="pct"/>
            <w:hideMark/>
          </w:tcPr>
          <w:p w:rsidR="00AF0AC4" w:rsidRPr="007A74A5" w:rsidRDefault="00AF0AC4" w:rsidP="00344C96">
            <w:pPr>
              <w:pStyle w:val="af5"/>
              <w:jc w:val="center"/>
              <w:rPr>
                <w:sz w:val="18"/>
                <w:szCs w:val="18"/>
              </w:rPr>
            </w:pPr>
            <w:r w:rsidRPr="007A74A5">
              <w:rPr>
                <w:sz w:val="18"/>
                <w:szCs w:val="18"/>
              </w:rPr>
              <w:t>9</w:t>
            </w:r>
          </w:p>
        </w:tc>
        <w:tc>
          <w:tcPr>
            <w:tcW w:w="486" w:type="pct"/>
            <w:hideMark/>
          </w:tcPr>
          <w:p w:rsidR="00AF0AC4" w:rsidRPr="007A74A5" w:rsidRDefault="00AF0AC4" w:rsidP="00344C96">
            <w:pPr>
              <w:pStyle w:val="af5"/>
              <w:jc w:val="center"/>
              <w:rPr>
                <w:sz w:val="18"/>
                <w:szCs w:val="18"/>
              </w:rPr>
            </w:pPr>
            <w:r w:rsidRPr="007A74A5">
              <w:rPr>
                <w:sz w:val="18"/>
                <w:szCs w:val="18"/>
              </w:rPr>
              <w:t>10</w:t>
            </w:r>
          </w:p>
        </w:tc>
        <w:tc>
          <w:tcPr>
            <w:tcW w:w="473" w:type="pct"/>
            <w:hideMark/>
          </w:tcPr>
          <w:p w:rsidR="00AF0AC4" w:rsidRPr="007A74A5" w:rsidRDefault="00AF0AC4" w:rsidP="00344C96">
            <w:pPr>
              <w:pStyle w:val="af5"/>
              <w:jc w:val="center"/>
              <w:rPr>
                <w:sz w:val="18"/>
                <w:szCs w:val="18"/>
              </w:rPr>
            </w:pPr>
            <w:r w:rsidRPr="007A74A5">
              <w:rPr>
                <w:sz w:val="18"/>
                <w:szCs w:val="18"/>
              </w:rPr>
              <w:t>11</w:t>
            </w:r>
          </w:p>
        </w:tc>
        <w:tc>
          <w:tcPr>
            <w:tcW w:w="407" w:type="pct"/>
          </w:tcPr>
          <w:p w:rsidR="00AF0AC4" w:rsidRPr="007A74A5" w:rsidRDefault="00AF0AC4" w:rsidP="00344C96">
            <w:pPr>
              <w:pStyle w:val="af5"/>
              <w:jc w:val="center"/>
              <w:rPr>
                <w:sz w:val="18"/>
                <w:szCs w:val="18"/>
              </w:rPr>
            </w:pPr>
            <w:r w:rsidRPr="007A74A5">
              <w:rPr>
                <w:sz w:val="18"/>
                <w:szCs w:val="18"/>
              </w:rPr>
              <w:t>12</w:t>
            </w:r>
          </w:p>
        </w:tc>
      </w:tr>
      <w:tr w:rsidR="00AF0AC4" w:rsidRPr="00AE4ABE" w:rsidTr="006F6B67">
        <w:trPr>
          <w:trHeight w:val="68"/>
        </w:trPr>
        <w:tc>
          <w:tcPr>
            <w:tcW w:w="151" w:type="pct"/>
            <w:hideMark/>
          </w:tcPr>
          <w:p w:rsidR="00AF0AC4" w:rsidRPr="007A74A5" w:rsidRDefault="00AF0AC4" w:rsidP="00344C96">
            <w:pPr>
              <w:pStyle w:val="af5"/>
              <w:jc w:val="center"/>
              <w:rPr>
                <w:sz w:val="18"/>
                <w:szCs w:val="18"/>
              </w:rPr>
            </w:pPr>
          </w:p>
        </w:tc>
        <w:tc>
          <w:tcPr>
            <w:tcW w:w="315" w:type="pct"/>
            <w:hideMark/>
          </w:tcPr>
          <w:p w:rsidR="00AF0AC4" w:rsidRPr="007A74A5" w:rsidRDefault="00AF0AC4" w:rsidP="00344C96">
            <w:pPr>
              <w:pStyle w:val="af5"/>
              <w:jc w:val="center"/>
              <w:rPr>
                <w:sz w:val="18"/>
                <w:szCs w:val="18"/>
              </w:rPr>
            </w:pPr>
          </w:p>
        </w:tc>
        <w:tc>
          <w:tcPr>
            <w:tcW w:w="317" w:type="pct"/>
            <w:hideMark/>
          </w:tcPr>
          <w:p w:rsidR="00AF0AC4" w:rsidRPr="007A74A5" w:rsidRDefault="00AF0AC4" w:rsidP="00344C96">
            <w:pPr>
              <w:pStyle w:val="af5"/>
              <w:jc w:val="center"/>
              <w:rPr>
                <w:sz w:val="18"/>
                <w:szCs w:val="18"/>
              </w:rPr>
            </w:pPr>
          </w:p>
        </w:tc>
        <w:tc>
          <w:tcPr>
            <w:tcW w:w="463" w:type="pct"/>
            <w:hideMark/>
          </w:tcPr>
          <w:p w:rsidR="00AF0AC4" w:rsidRPr="007A74A5" w:rsidRDefault="00AF0AC4" w:rsidP="00344C96">
            <w:pPr>
              <w:pStyle w:val="af5"/>
              <w:jc w:val="center"/>
              <w:rPr>
                <w:sz w:val="18"/>
                <w:szCs w:val="18"/>
              </w:rPr>
            </w:pPr>
          </w:p>
        </w:tc>
        <w:tc>
          <w:tcPr>
            <w:tcW w:w="402" w:type="pct"/>
            <w:hideMark/>
          </w:tcPr>
          <w:p w:rsidR="00AF0AC4" w:rsidRPr="007A74A5" w:rsidRDefault="00AF0AC4" w:rsidP="00344C96">
            <w:pPr>
              <w:pStyle w:val="af5"/>
              <w:jc w:val="center"/>
              <w:rPr>
                <w:sz w:val="18"/>
                <w:szCs w:val="18"/>
              </w:rPr>
            </w:pPr>
          </w:p>
        </w:tc>
        <w:tc>
          <w:tcPr>
            <w:tcW w:w="473" w:type="pct"/>
            <w:hideMark/>
          </w:tcPr>
          <w:p w:rsidR="00AF0AC4" w:rsidRPr="007A74A5" w:rsidRDefault="00AF0AC4" w:rsidP="00344C96">
            <w:pPr>
              <w:pStyle w:val="af5"/>
              <w:jc w:val="center"/>
              <w:rPr>
                <w:sz w:val="18"/>
                <w:szCs w:val="18"/>
              </w:rPr>
            </w:pPr>
          </w:p>
        </w:tc>
        <w:tc>
          <w:tcPr>
            <w:tcW w:w="473" w:type="pct"/>
            <w:hideMark/>
          </w:tcPr>
          <w:p w:rsidR="00AF0AC4" w:rsidRPr="007A74A5" w:rsidRDefault="00AF0AC4" w:rsidP="00344C96">
            <w:pPr>
              <w:pStyle w:val="af5"/>
              <w:jc w:val="center"/>
              <w:rPr>
                <w:sz w:val="18"/>
                <w:szCs w:val="18"/>
              </w:rPr>
            </w:pPr>
          </w:p>
        </w:tc>
        <w:tc>
          <w:tcPr>
            <w:tcW w:w="473" w:type="pct"/>
            <w:hideMark/>
          </w:tcPr>
          <w:p w:rsidR="00AF0AC4" w:rsidRPr="007A74A5" w:rsidRDefault="00AF0AC4" w:rsidP="00344C96">
            <w:pPr>
              <w:pStyle w:val="af5"/>
              <w:jc w:val="center"/>
              <w:rPr>
                <w:sz w:val="18"/>
                <w:szCs w:val="18"/>
              </w:rPr>
            </w:pPr>
          </w:p>
        </w:tc>
        <w:tc>
          <w:tcPr>
            <w:tcW w:w="566" w:type="pct"/>
            <w:hideMark/>
          </w:tcPr>
          <w:p w:rsidR="00AF0AC4" w:rsidRPr="007A74A5" w:rsidRDefault="00AF0AC4" w:rsidP="00344C96">
            <w:pPr>
              <w:pStyle w:val="af5"/>
              <w:jc w:val="center"/>
              <w:rPr>
                <w:sz w:val="18"/>
                <w:szCs w:val="18"/>
              </w:rPr>
            </w:pPr>
          </w:p>
        </w:tc>
        <w:tc>
          <w:tcPr>
            <w:tcW w:w="486" w:type="pct"/>
            <w:hideMark/>
          </w:tcPr>
          <w:p w:rsidR="00AF0AC4" w:rsidRPr="007A74A5" w:rsidRDefault="00AF0AC4" w:rsidP="00344C96">
            <w:pPr>
              <w:pStyle w:val="af5"/>
              <w:jc w:val="center"/>
              <w:rPr>
                <w:sz w:val="18"/>
                <w:szCs w:val="18"/>
              </w:rPr>
            </w:pPr>
          </w:p>
        </w:tc>
        <w:tc>
          <w:tcPr>
            <w:tcW w:w="473" w:type="pct"/>
            <w:hideMark/>
          </w:tcPr>
          <w:p w:rsidR="00AF0AC4" w:rsidRPr="007A74A5" w:rsidRDefault="00AF0AC4" w:rsidP="00344C96">
            <w:pPr>
              <w:pStyle w:val="af5"/>
              <w:jc w:val="center"/>
              <w:rPr>
                <w:sz w:val="18"/>
                <w:szCs w:val="18"/>
              </w:rPr>
            </w:pPr>
          </w:p>
        </w:tc>
        <w:tc>
          <w:tcPr>
            <w:tcW w:w="407" w:type="pct"/>
          </w:tcPr>
          <w:p w:rsidR="00AF0AC4" w:rsidRPr="007A74A5" w:rsidRDefault="00AF0AC4" w:rsidP="00344C96">
            <w:pPr>
              <w:pStyle w:val="af5"/>
              <w:jc w:val="center"/>
              <w:rPr>
                <w:sz w:val="18"/>
                <w:szCs w:val="18"/>
              </w:rPr>
            </w:pPr>
          </w:p>
        </w:tc>
      </w:tr>
    </w:tbl>
    <w:p w:rsidR="00AF0AC4" w:rsidRPr="00D64012" w:rsidRDefault="00AF0AC4" w:rsidP="00AF0AC4">
      <w:pPr>
        <w:ind w:left="4254"/>
        <w:jc w:val="center"/>
        <w:rPr>
          <w:rFonts w:cs="Arial"/>
          <w:color w:val="000000"/>
          <w:szCs w:val="28"/>
        </w:rPr>
        <w:sectPr w:rsidR="00AF0AC4" w:rsidRPr="00D64012" w:rsidSect="00344C96">
          <w:headerReference w:type="first" r:id="rId37"/>
          <w:pgSz w:w="16834" w:h="11909" w:orient="landscape"/>
          <w:pgMar w:top="1701" w:right="1134" w:bottom="567" w:left="992" w:header="720" w:footer="720" w:gutter="0"/>
          <w:cols w:space="720"/>
          <w:noEndnote/>
          <w:titlePg/>
          <w:docGrid w:linePitch="326"/>
        </w:sectPr>
      </w:pPr>
    </w:p>
    <w:p w:rsidR="00AF0AC4" w:rsidRDefault="00AF0AC4" w:rsidP="00D564CC">
      <w:pPr>
        <w:pStyle w:val="ConsPlusNormal"/>
        <w:widowControl/>
        <w:ind w:left="4961"/>
      </w:pPr>
      <w:r>
        <w:rPr>
          <w:rFonts w:ascii="Times New Roman" w:hAnsi="Times New Roman" w:cs="Times New Roman"/>
          <w:sz w:val="24"/>
          <w:szCs w:val="24"/>
        </w:rPr>
        <w:lastRenderedPageBreak/>
        <w:t xml:space="preserve">Приложение </w:t>
      </w:r>
      <w:r w:rsidR="00B16D66">
        <w:rPr>
          <w:rFonts w:ascii="Times New Roman" w:hAnsi="Times New Roman" w:cs="Times New Roman"/>
          <w:sz w:val="24"/>
          <w:szCs w:val="24"/>
        </w:rPr>
        <w:t>4</w:t>
      </w:r>
      <w:r w:rsidR="00D564CC">
        <w:rPr>
          <w:rFonts w:ascii="Times New Roman" w:hAnsi="Times New Roman" w:cs="Times New Roman"/>
          <w:sz w:val="24"/>
          <w:szCs w:val="24"/>
        </w:rPr>
        <w:t xml:space="preserve"> </w:t>
      </w:r>
      <w:r w:rsidRPr="007C328B">
        <w:rPr>
          <w:rFonts w:ascii="Times New Roman" w:hAnsi="Times New Roman" w:cs="Times New Roman"/>
          <w:sz w:val="24"/>
          <w:szCs w:val="24"/>
        </w:rPr>
        <w:t>к Порядку</w:t>
      </w:r>
      <w:r>
        <w:rPr>
          <w:rFonts w:ascii="Times New Roman" w:hAnsi="Times New Roman"/>
        </w:rPr>
        <w:t xml:space="preserve"> </w:t>
      </w:r>
    </w:p>
    <w:p w:rsidR="00D564CC" w:rsidRPr="00D64012" w:rsidRDefault="00D564CC" w:rsidP="00AF0AC4">
      <w:pPr>
        <w:ind w:left="4254" w:firstLine="709"/>
        <w:rPr>
          <w:rFonts w:cs="Arial"/>
        </w:rPr>
      </w:pPr>
    </w:p>
    <w:tbl>
      <w:tblPr>
        <w:tblW w:w="4946" w:type="pct"/>
        <w:jc w:val="center"/>
        <w:tblLook w:val="04A0" w:firstRow="1" w:lastRow="0" w:firstColumn="1" w:lastColumn="0" w:noHBand="0" w:noVBand="1"/>
      </w:tblPr>
      <w:tblGrid>
        <w:gridCol w:w="4906"/>
        <w:gridCol w:w="738"/>
        <w:gridCol w:w="382"/>
        <w:gridCol w:w="6"/>
        <w:gridCol w:w="3716"/>
      </w:tblGrid>
      <w:tr w:rsidR="00AF0AC4" w:rsidRPr="007A74A5" w:rsidTr="006F6B67">
        <w:trPr>
          <w:jc w:val="center"/>
        </w:trPr>
        <w:tc>
          <w:tcPr>
            <w:tcW w:w="2517" w:type="pct"/>
            <w:vMerge w:val="restart"/>
          </w:tcPr>
          <w:p w:rsidR="00AF0AC4" w:rsidRPr="007A74A5" w:rsidRDefault="00AF0AC4" w:rsidP="00344C96">
            <w:pPr>
              <w:spacing w:line="0" w:lineRule="atLeast"/>
              <w:ind w:left="284"/>
              <w:rPr>
                <w:szCs w:val="22"/>
              </w:rPr>
            </w:pPr>
          </w:p>
        </w:tc>
        <w:tc>
          <w:tcPr>
            <w:tcW w:w="2483" w:type="pct"/>
            <w:gridSpan w:val="4"/>
          </w:tcPr>
          <w:p w:rsidR="00AF0AC4" w:rsidRPr="007A74A5" w:rsidRDefault="00AF0AC4" w:rsidP="00344C96">
            <w:pPr>
              <w:spacing w:line="0" w:lineRule="atLeast"/>
              <w:rPr>
                <w:szCs w:val="22"/>
              </w:rPr>
            </w:pPr>
            <w:r w:rsidRPr="007A74A5">
              <w:rPr>
                <w:szCs w:val="22"/>
              </w:rPr>
              <w:t>Председателю конкурсной комиссии</w:t>
            </w: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top w:val="single" w:sz="4" w:space="0" w:color="auto"/>
            </w:tcBorders>
          </w:tcPr>
          <w:p w:rsidR="00AF0AC4" w:rsidRPr="007A74A5" w:rsidRDefault="00AF0AC4" w:rsidP="00344C96">
            <w:pPr>
              <w:spacing w:line="0" w:lineRule="atLeast"/>
              <w:ind w:left="177" w:hanging="207"/>
              <w:jc w:val="center"/>
              <w:rPr>
                <w:szCs w:val="22"/>
              </w:rPr>
            </w:pPr>
            <w:r w:rsidRPr="007A74A5">
              <w:rPr>
                <w:sz w:val="20"/>
                <w:szCs w:val="20"/>
              </w:rPr>
              <w:t>(фамилия, имя, отчество</w:t>
            </w:r>
            <w:r w:rsidRPr="007A74A5">
              <w:rPr>
                <w:szCs w:val="20"/>
              </w:rPr>
              <w:t>)</w:t>
            </w: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378" w:type="pct"/>
          </w:tcPr>
          <w:p w:rsidR="00AF0AC4" w:rsidRPr="007A74A5" w:rsidRDefault="00AF0AC4" w:rsidP="007B1289">
            <w:pPr>
              <w:spacing w:line="0" w:lineRule="atLeast"/>
              <w:ind w:left="207" w:hanging="207"/>
              <w:rPr>
                <w:szCs w:val="22"/>
              </w:rPr>
            </w:pPr>
            <w:r w:rsidRPr="007A74A5">
              <w:rPr>
                <w:szCs w:val="22"/>
              </w:rPr>
              <w:t>от</w:t>
            </w:r>
          </w:p>
        </w:tc>
        <w:tc>
          <w:tcPr>
            <w:tcW w:w="2105" w:type="pct"/>
            <w:gridSpan w:val="3"/>
            <w:tcBorders>
              <w:left w:val="nil"/>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top w:val="single" w:sz="4" w:space="0" w:color="auto"/>
            </w:tcBorders>
          </w:tcPr>
          <w:p w:rsidR="00AF0AC4" w:rsidRPr="007A74A5" w:rsidRDefault="00AF0AC4" w:rsidP="00344C96">
            <w:pPr>
              <w:spacing w:line="0" w:lineRule="atLeast"/>
              <w:ind w:left="177" w:hanging="207"/>
              <w:jc w:val="center"/>
              <w:rPr>
                <w:sz w:val="20"/>
                <w:szCs w:val="20"/>
              </w:rPr>
            </w:pPr>
            <w:r w:rsidRPr="007A74A5">
              <w:rPr>
                <w:sz w:val="20"/>
                <w:szCs w:val="20"/>
              </w:rPr>
              <w:t>(фамилия, имя, отчество)</w:t>
            </w: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top w:val="single" w:sz="4" w:space="0" w:color="auto"/>
            </w:tcBorders>
          </w:tcPr>
          <w:p w:rsidR="00AF0AC4" w:rsidRPr="007A74A5" w:rsidRDefault="00AF0AC4" w:rsidP="00344C96">
            <w:pPr>
              <w:spacing w:line="0" w:lineRule="atLeast"/>
              <w:ind w:left="177" w:hanging="207"/>
              <w:jc w:val="center"/>
              <w:rPr>
                <w:sz w:val="20"/>
                <w:szCs w:val="20"/>
              </w:rPr>
            </w:pPr>
            <w:r w:rsidRPr="007A74A5">
              <w:rPr>
                <w:sz w:val="20"/>
                <w:szCs w:val="20"/>
              </w:rPr>
              <w:t>(документ, удостоверяющий личность)</w:t>
            </w: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top w:val="single" w:sz="4" w:space="0" w:color="auto"/>
            </w:tcBorders>
          </w:tcPr>
          <w:p w:rsidR="00AF0AC4" w:rsidRPr="007A74A5" w:rsidRDefault="00AF0AC4" w:rsidP="00344C96">
            <w:pPr>
              <w:spacing w:line="0" w:lineRule="atLeast"/>
              <w:ind w:left="177" w:hanging="207"/>
              <w:jc w:val="center"/>
              <w:rPr>
                <w:sz w:val="20"/>
                <w:szCs w:val="20"/>
              </w:rPr>
            </w:pPr>
            <w:r w:rsidRPr="007A74A5">
              <w:rPr>
                <w:sz w:val="20"/>
                <w:szCs w:val="20"/>
              </w:rPr>
              <w:t>(серия, номер)</w:t>
            </w: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574" w:type="pct"/>
            <w:gridSpan w:val="2"/>
          </w:tcPr>
          <w:p w:rsidR="00AF0AC4" w:rsidRPr="007A74A5" w:rsidRDefault="00AF0AC4" w:rsidP="007B1289">
            <w:pPr>
              <w:spacing w:line="0" w:lineRule="atLeast"/>
              <w:ind w:left="207" w:hanging="207"/>
              <w:rPr>
                <w:szCs w:val="22"/>
              </w:rPr>
            </w:pPr>
            <w:r w:rsidRPr="007A74A5">
              <w:rPr>
                <w:szCs w:val="22"/>
              </w:rPr>
              <w:t>выдан</w:t>
            </w:r>
          </w:p>
        </w:tc>
        <w:tc>
          <w:tcPr>
            <w:tcW w:w="1909" w:type="pct"/>
            <w:gridSpan w:val="2"/>
            <w:tcBorders>
              <w:left w:val="nil"/>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bottom w:val="single" w:sz="4" w:space="0" w:color="auto"/>
            </w:tcBorders>
          </w:tcPr>
          <w:p w:rsidR="00AF0AC4" w:rsidRPr="007A74A5" w:rsidRDefault="00AF0AC4" w:rsidP="00344C96">
            <w:pPr>
              <w:spacing w:line="0" w:lineRule="atLeast"/>
              <w:ind w:left="177" w:hanging="207"/>
              <w:jc w:val="center"/>
              <w:rPr>
                <w:sz w:val="20"/>
                <w:szCs w:val="20"/>
              </w:rPr>
            </w:pPr>
            <w:r w:rsidRPr="007A74A5">
              <w:rPr>
                <w:sz w:val="20"/>
                <w:szCs w:val="20"/>
              </w:rPr>
              <w:t>(кем, когда)</w:t>
            </w:r>
          </w:p>
          <w:p w:rsidR="00AF0AC4" w:rsidRPr="007A74A5" w:rsidRDefault="00AF0AC4" w:rsidP="00344C96">
            <w:pPr>
              <w:spacing w:line="0" w:lineRule="atLeast"/>
              <w:ind w:left="177" w:hanging="207"/>
              <w:rPr>
                <w:szCs w:val="22"/>
              </w:rPr>
            </w:pPr>
          </w:p>
        </w:tc>
      </w:tr>
      <w:tr w:rsidR="00344C96" w:rsidRPr="007A74A5" w:rsidTr="006F6B67">
        <w:trPr>
          <w:jc w:val="center"/>
        </w:trPr>
        <w:tc>
          <w:tcPr>
            <w:tcW w:w="2517" w:type="pct"/>
            <w:vMerge/>
          </w:tcPr>
          <w:p w:rsidR="00344C96" w:rsidRPr="007A74A5" w:rsidRDefault="00344C96" w:rsidP="00344C96">
            <w:pPr>
              <w:spacing w:line="0" w:lineRule="atLeast"/>
              <w:ind w:left="284"/>
              <w:rPr>
                <w:szCs w:val="22"/>
              </w:rPr>
            </w:pPr>
          </w:p>
        </w:tc>
        <w:tc>
          <w:tcPr>
            <w:tcW w:w="2483" w:type="pct"/>
            <w:gridSpan w:val="4"/>
            <w:tcBorders>
              <w:top w:val="single" w:sz="4" w:space="0" w:color="auto"/>
            </w:tcBorders>
          </w:tcPr>
          <w:p w:rsidR="00344C96" w:rsidRPr="007A74A5" w:rsidRDefault="00344C96" w:rsidP="00344C96">
            <w:pPr>
              <w:spacing w:line="0" w:lineRule="atLeast"/>
              <w:rPr>
                <w:szCs w:val="22"/>
              </w:rPr>
            </w:pPr>
            <w:r w:rsidRPr="007A74A5">
              <w:rPr>
                <w:szCs w:val="22"/>
              </w:rPr>
              <w:t>адрес регистрации (проживания):</w:t>
            </w: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bottom w:val="single" w:sz="4" w:space="0" w:color="auto"/>
            </w:tcBorders>
          </w:tcPr>
          <w:p w:rsidR="00AF0AC4" w:rsidRPr="007A74A5" w:rsidRDefault="00AF0AC4" w:rsidP="00344C96">
            <w:pPr>
              <w:spacing w:line="0" w:lineRule="atLeast"/>
              <w:ind w:left="177" w:hanging="207"/>
              <w:rPr>
                <w:szCs w:val="22"/>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2483" w:type="pct"/>
            <w:gridSpan w:val="4"/>
            <w:tcBorders>
              <w:top w:val="single" w:sz="4" w:space="0" w:color="auto"/>
            </w:tcBorders>
          </w:tcPr>
          <w:p w:rsidR="00AF0AC4" w:rsidRPr="007A74A5" w:rsidRDefault="00AF0AC4" w:rsidP="00344C96">
            <w:pPr>
              <w:spacing w:line="0" w:lineRule="atLeast"/>
              <w:ind w:left="177"/>
              <w:rPr>
                <w:szCs w:val="16"/>
              </w:rPr>
            </w:pPr>
          </w:p>
        </w:tc>
      </w:tr>
      <w:tr w:rsidR="00AF0AC4" w:rsidRPr="007A74A5" w:rsidTr="006F6B67">
        <w:trPr>
          <w:jc w:val="center"/>
        </w:trPr>
        <w:tc>
          <w:tcPr>
            <w:tcW w:w="2517" w:type="pct"/>
            <w:vMerge/>
          </w:tcPr>
          <w:p w:rsidR="00AF0AC4" w:rsidRPr="007A74A5" w:rsidRDefault="00AF0AC4" w:rsidP="00344C96">
            <w:pPr>
              <w:spacing w:line="0" w:lineRule="atLeast"/>
              <w:ind w:left="284"/>
              <w:rPr>
                <w:szCs w:val="22"/>
              </w:rPr>
            </w:pPr>
          </w:p>
        </w:tc>
        <w:tc>
          <w:tcPr>
            <w:tcW w:w="577" w:type="pct"/>
            <w:gridSpan w:val="3"/>
          </w:tcPr>
          <w:p w:rsidR="00AF0AC4" w:rsidRPr="007A74A5" w:rsidRDefault="00AF0AC4" w:rsidP="007B1289">
            <w:pPr>
              <w:spacing w:line="0" w:lineRule="atLeast"/>
              <w:ind w:left="207" w:hanging="207"/>
              <w:rPr>
                <w:szCs w:val="22"/>
              </w:rPr>
            </w:pPr>
            <w:r w:rsidRPr="007A74A5">
              <w:rPr>
                <w:szCs w:val="22"/>
              </w:rPr>
              <w:t>телефон:</w:t>
            </w:r>
          </w:p>
        </w:tc>
        <w:tc>
          <w:tcPr>
            <w:tcW w:w="1906" w:type="pct"/>
            <w:tcBorders>
              <w:left w:val="nil"/>
              <w:bottom w:val="single" w:sz="4" w:space="0" w:color="auto"/>
            </w:tcBorders>
          </w:tcPr>
          <w:p w:rsidR="00AF0AC4" w:rsidRPr="007A74A5" w:rsidRDefault="00AF0AC4" w:rsidP="00344C96">
            <w:pPr>
              <w:spacing w:line="0" w:lineRule="atLeast"/>
              <w:rPr>
                <w:szCs w:val="22"/>
              </w:rPr>
            </w:pPr>
          </w:p>
        </w:tc>
      </w:tr>
    </w:tbl>
    <w:p w:rsidR="00AF0AC4" w:rsidRPr="007A74A5" w:rsidRDefault="00AF0AC4" w:rsidP="00AF0AC4">
      <w:pPr>
        <w:spacing w:line="0" w:lineRule="atLeast"/>
        <w:jc w:val="center"/>
        <w:rPr>
          <w:szCs w:val="22"/>
        </w:rPr>
      </w:pPr>
    </w:p>
    <w:p w:rsidR="00AF0AC4" w:rsidRPr="007A74A5" w:rsidRDefault="00AF0AC4" w:rsidP="00AF0AC4">
      <w:pPr>
        <w:spacing w:line="0" w:lineRule="atLeast"/>
        <w:jc w:val="center"/>
        <w:rPr>
          <w:szCs w:val="22"/>
        </w:rPr>
      </w:pPr>
      <w:r w:rsidRPr="007A74A5">
        <w:rPr>
          <w:szCs w:val="22"/>
        </w:rPr>
        <w:t xml:space="preserve">ЗАЯВЛЕНИЕ </w:t>
      </w:r>
    </w:p>
    <w:p w:rsidR="00AF0AC4" w:rsidRDefault="00AF0AC4" w:rsidP="00AF0AC4">
      <w:pPr>
        <w:spacing w:line="0" w:lineRule="atLeast"/>
        <w:jc w:val="center"/>
        <w:rPr>
          <w:szCs w:val="22"/>
        </w:rPr>
      </w:pPr>
    </w:p>
    <w:p w:rsidR="007B1289" w:rsidRDefault="007B1289" w:rsidP="007B1289">
      <w:pPr>
        <w:spacing w:line="0" w:lineRule="atLeast"/>
        <w:ind w:firstLine="709"/>
        <w:jc w:val="both"/>
        <w:rPr>
          <w:szCs w:val="22"/>
        </w:rPr>
      </w:pPr>
      <w:r w:rsidRPr="007A74A5">
        <w:rPr>
          <w:szCs w:val="22"/>
        </w:rPr>
        <w:t>Я,</w:t>
      </w:r>
      <w:r>
        <w:rPr>
          <w:szCs w:val="22"/>
        </w:rPr>
        <w:t xml:space="preserve"> _______________________________________________________, </w:t>
      </w:r>
      <w:r w:rsidRPr="007A74A5">
        <w:rPr>
          <w:szCs w:val="22"/>
        </w:rPr>
        <w:t>даю согласие</w:t>
      </w:r>
      <w:r w:rsidR="006F6B67">
        <w:rPr>
          <w:szCs w:val="22"/>
        </w:rPr>
        <w:t xml:space="preserve"> </w:t>
      </w:r>
      <w:r w:rsidRPr="007A74A5">
        <w:rPr>
          <w:szCs w:val="22"/>
        </w:rPr>
        <w:t xml:space="preserve">на включение в резерв управленческих кадров для замещения целевых управленческих должностей </w:t>
      </w:r>
      <w:r w:rsidRPr="007A74A5">
        <w:rPr>
          <w:bCs/>
          <w:kern w:val="28"/>
          <w:szCs w:val="22"/>
        </w:rPr>
        <w:t>в муниципальных учреждениях муниципального образования Кондинский район</w:t>
      </w:r>
      <w:r w:rsidRPr="007A74A5">
        <w:rPr>
          <w:b/>
          <w:szCs w:val="22"/>
        </w:rPr>
        <w:t xml:space="preserve"> </w:t>
      </w:r>
      <w:r w:rsidRPr="007A74A5">
        <w:rPr>
          <w:szCs w:val="22"/>
        </w:rPr>
        <w:t>на должность</w:t>
      </w:r>
      <w:r>
        <w:rPr>
          <w:szCs w:val="22"/>
        </w:rPr>
        <w:t>____________________________________________________</w:t>
      </w:r>
    </w:p>
    <w:p w:rsidR="007B1289" w:rsidRDefault="007B1289" w:rsidP="007B1289">
      <w:pPr>
        <w:spacing w:line="0" w:lineRule="atLeast"/>
        <w:ind w:firstLine="2835"/>
        <w:jc w:val="center"/>
        <w:rPr>
          <w:sz w:val="20"/>
          <w:szCs w:val="20"/>
        </w:rPr>
      </w:pPr>
      <w:r w:rsidRPr="007A74A5">
        <w:rPr>
          <w:sz w:val="20"/>
          <w:szCs w:val="20"/>
        </w:rPr>
        <w:t>(полное наименование должности)</w:t>
      </w:r>
    </w:p>
    <w:p w:rsidR="007B1289" w:rsidRPr="007A74A5" w:rsidRDefault="007B1289" w:rsidP="007B1289">
      <w:pPr>
        <w:spacing w:line="0" w:lineRule="atLeast"/>
        <w:ind w:firstLine="709"/>
        <w:jc w:val="both"/>
        <w:rPr>
          <w:szCs w:val="22"/>
        </w:rPr>
      </w:pPr>
      <w:r w:rsidRPr="007A74A5">
        <w:rPr>
          <w:szCs w:val="22"/>
        </w:rPr>
        <w:t xml:space="preserve">С установленным Порядком формирования резерва управленческих кадров для замещения целевых управленческих должностей </w:t>
      </w:r>
      <w:r w:rsidRPr="007A74A5">
        <w:rPr>
          <w:bCs/>
          <w:kern w:val="28"/>
          <w:szCs w:val="22"/>
        </w:rPr>
        <w:t>в муниципальных учреждениях муниципального образования Кондинский район</w:t>
      </w:r>
      <w:r w:rsidRPr="007A74A5">
        <w:rPr>
          <w:szCs w:val="22"/>
        </w:rPr>
        <w:t>, в том числе с квалификационными требованиями, предъявляемыми к целевой управленческой должности, ознакомле</w:t>
      </w:r>
      <w:proofErr w:type="gramStart"/>
      <w:r w:rsidRPr="007A74A5">
        <w:rPr>
          <w:szCs w:val="22"/>
        </w:rPr>
        <w:t>н(</w:t>
      </w:r>
      <w:proofErr w:type="gramEnd"/>
      <w:r w:rsidRPr="007A74A5">
        <w:rPr>
          <w:szCs w:val="22"/>
        </w:rPr>
        <w:t>а).</w:t>
      </w:r>
    </w:p>
    <w:tbl>
      <w:tblPr>
        <w:tblW w:w="9749" w:type="dxa"/>
        <w:jc w:val="center"/>
        <w:tblLook w:val="04A0" w:firstRow="1" w:lastRow="0" w:firstColumn="1" w:lastColumn="0" w:noHBand="0" w:noVBand="1"/>
      </w:tblPr>
      <w:tblGrid>
        <w:gridCol w:w="1215"/>
        <w:gridCol w:w="8534"/>
      </w:tblGrid>
      <w:tr w:rsidR="00AF0AC4" w:rsidRPr="007A74A5" w:rsidTr="006F6B67">
        <w:trPr>
          <w:jc w:val="center"/>
        </w:trPr>
        <w:tc>
          <w:tcPr>
            <w:tcW w:w="9749" w:type="dxa"/>
            <w:gridSpan w:val="2"/>
            <w:shd w:val="clear" w:color="auto" w:fill="auto"/>
          </w:tcPr>
          <w:p w:rsidR="00AF0AC4" w:rsidRPr="007A74A5" w:rsidRDefault="00AF0AC4" w:rsidP="00344C96">
            <w:pPr>
              <w:spacing w:line="0" w:lineRule="atLeast"/>
              <w:ind w:firstLine="709"/>
              <w:rPr>
                <w:szCs w:val="22"/>
              </w:rPr>
            </w:pPr>
            <w:r w:rsidRPr="007A74A5">
              <w:rPr>
                <w:szCs w:val="22"/>
              </w:rPr>
              <w:t>С проведением проверки представленных мною сведений согласе</w:t>
            </w:r>
            <w:proofErr w:type="gramStart"/>
            <w:r w:rsidRPr="007A74A5">
              <w:rPr>
                <w:szCs w:val="22"/>
              </w:rPr>
              <w:t>н(</w:t>
            </w:r>
            <w:proofErr w:type="gramEnd"/>
            <w:r w:rsidRPr="007A74A5">
              <w:rPr>
                <w:szCs w:val="22"/>
              </w:rPr>
              <w:t>а).</w:t>
            </w:r>
          </w:p>
        </w:tc>
      </w:tr>
      <w:tr w:rsidR="00AF0AC4" w:rsidRPr="007A74A5" w:rsidTr="006F6B67">
        <w:trPr>
          <w:jc w:val="center"/>
        </w:trPr>
        <w:tc>
          <w:tcPr>
            <w:tcW w:w="9749" w:type="dxa"/>
            <w:gridSpan w:val="2"/>
            <w:shd w:val="clear" w:color="auto" w:fill="auto"/>
          </w:tcPr>
          <w:p w:rsidR="00AF0AC4" w:rsidRPr="007A74A5" w:rsidRDefault="00AF0AC4" w:rsidP="00344C96">
            <w:pPr>
              <w:spacing w:line="0" w:lineRule="atLeast"/>
              <w:ind w:firstLine="709"/>
              <w:rPr>
                <w:szCs w:val="22"/>
              </w:rPr>
            </w:pPr>
            <w:r w:rsidRPr="007A74A5">
              <w:rPr>
                <w:szCs w:val="22"/>
              </w:rPr>
              <w:t>К согласию прилагаю (перечислить прилагаемые документы):</w:t>
            </w:r>
          </w:p>
        </w:tc>
      </w:tr>
      <w:tr w:rsidR="00AF0AC4" w:rsidRPr="007A74A5" w:rsidTr="006F6B67">
        <w:trPr>
          <w:jc w:val="center"/>
        </w:trPr>
        <w:tc>
          <w:tcPr>
            <w:tcW w:w="1215" w:type="dxa"/>
            <w:shd w:val="clear" w:color="auto" w:fill="auto"/>
          </w:tcPr>
          <w:p w:rsidR="00AF0AC4" w:rsidRPr="007A74A5" w:rsidRDefault="00AF0AC4" w:rsidP="00344C96">
            <w:pPr>
              <w:spacing w:line="0" w:lineRule="atLeast"/>
              <w:ind w:firstLine="709"/>
              <w:rPr>
                <w:szCs w:val="22"/>
              </w:rPr>
            </w:pPr>
            <w:r w:rsidRPr="007A74A5">
              <w:rPr>
                <w:szCs w:val="22"/>
              </w:rPr>
              <w:t>1.</w:t>
            </w:r>
          </w:p>
        </w:tc>
        <w:tc>
          <w:tcPr>
            <w:tcW w:w="8534" w:type="dxa"/>
            <w:tcBorders>
              <w:bottom w:val="single" w:sz="4" w:space="0" w:color="auto"/>
            </w:tcBorders>
            <w:shd w:val="clear" w:color="auto" w:fill="auto"/>
          </w:tcPr>
          <w:p w:rsidR="00AF0AC4" w:rsidRPr="007A74A5" w:rsidRDefault="00AF0AC4" w:rsidP="00344C96">
            <w:pPr>
              <w:spacing w:line="0" w:lineRule="atLeast"/>
              <w:ind w:firstLine="709"/>
              <w:rPr>
                <w:szCs w:val="22"/>
              </w:rPr>
            </w:pPr>
          </w:p>
        </w:tc>
      </w:tr>
      <w:tr w:rsidR="00AF0AC4" w:rsidRPr="007A74A5" w:rsidTr="006F6B67">
        <w:trPr>
          <w:jc w:val="center"/>
        </w:trPr>
        <w:tc>
          <w:tcPr>
            <w:tcW w:w="1215" w:type="dxa"/>
            <w:shd w:val="clear" w:color="auto" w:fill="auto"/>
          </w:tcPr>
          <w:p w:rsidR="00AF0AC4" w:rsidRPr="007A74A5" w:rsidRDefault="00AF0AC4" w:rsidP="00344C96">
            <w:pPr>
              <w:spacing w:line="0" w:lineRule="atLeast"/>
              <w:ind w:firstLine="709"/>
              <w:rPr>
                <w:szCs w:val="22"/>
              </w:rPr>
            </w:pPr>
            <w:r w:rsidRPr="007A74A5">
              <w:rPr>
                <w:szCs w:val="22"/>
              </w:rPr>
              <w:t>2.</w:t>
            </w:r>
          </w:p>
        </w:tc>
        <w:tc>
          <w:tcPr>
            <w:tcW w:w="8534" w:type="dxa"/>
            <w:tcBorders>
              <w:bottom w:val="single" w:sz="4" w:space="0" w:color="auto"/>
            </w:tcBorders>
            <w:shd w:val="clear" w:color="auto" w:fill="auto"/>
          </w:tcPr>
          <w:p w:rsidR="00AF0AC4" w:rsidRPr="007A74A5" w:rsidRDefault="00AF0AC4" w:rsidP="00344C96">
            <w:pPr>
              <w:spacing w:line="0" w:lineRule="atLeast"/>
              <w:ind w:firstLine="709"/>
              <w:rPr>
                <w:szCs w:val="22"/>
              </w:rPr>
            </w:pPr>
          </w:p>
        </w:tc>
      </w:tr>
      <w:tr w:rsidR="00AF0AC4" w:rsidRPr="007A74A5" w:rsidTr="006F6B67">
        <w:trPr>
          <w:jc w:val="center"/>
        </w:trPr>
        <w:tc>
          <w:tcPr>
            <w:tcW w:w="1215" w:type="dxa"/>
            <w:shd w:val="clear" w:color="auto" w:fill="auto"/>
          </w:tcPr>
          <w:p w:rsidR="00AF0AC4" w:rsidRPr="007A74A5" w:rsidRDefault="00AF0AC4" w:rsidP="00344C96">
            <w:pPr>
              <w:spacing w:line="0" w:lineRule="atLeast"/>
              <w:ind w:firstLine="709"/>
              <w:rPr>
                <w:szCs w:val="22"/>
              </w:rPr>
            </w:pPr>
            <w:r w:rsidRPr="007A74A5">
              <w:rPr>
                <w:szCs w:val="22"/>
              </w:rPr>
              <w:t>3.</w:t>
            </w:r>
          </w:p>
        </w:tc>
        <w:tc>
          <w:tcPr>
            <w:tcW w:w="8534" w:type="dxa"/>
            <w:tcBorders>
              <w:top w:val="single" w:sz="4" w:space="0" w:color="auto"/>
              <w:left w:val="nil"/>
              <w:bottom w:val="single" w:sz="4" w:space="0" w:color="auto"/>
            </w:tcBorders>
            <w:shd w:val="clear" w:color="auto" w:fill="auto"/>
          </w:tcPr>
          <w:p w:rsidR="00AF0AC4" w:rsidRPr="007A74A5" w:rsidRDefault="00AF0AC4" w:rsidP="00344C96">
            <w:pPr>
              <w:spacing w:line="0" w:lineRule="atLeast"/>
              <w:ind w:firstLine="709"/>
              <w:rPr>
                <w:szCs w:val="22"/>
              </w:rPr>
            </w:pPr>
          </w:p>
        </w:tc>
      </w:tr>
      <w:tr w:rsidR="00AF0AC4" w:rsidRPr="007A74A5" w:rsidTr="006F6B67">
        <w:trPr>
          <w:jc w:val="center"/>
        </w:trPr>
        <w:tc>
          <w:tcPr>
            <w:tcW w:w="1215" w:type="dxa"/>
            <w:shd w:val="clear" w:color="auto" w:fill="auto"/>
          </w:tcPr>
          <w:p w:rsidR="00AF0AC4" w:rsidRPr="007A74A5" w:rsidRDefault="00AF0AC4" w:rsidP="00344C96">
            <w:pPr>
              <w:spacing w:line="0" w:lineRule="atLeast"/>
              <w:ind w:firstLine="709"/>
              <w:rPr>
                <w:szCs w:val="22"/>
              </w:rPr>
            </w:pPr>
            <w:r w:rsidRPr="007A74A5">
              <w:rPr>
                <w:szCs w:val="22"/>
              </w:rPr>
              <w:t>4.</w:t>
            </w:r>
          </w:p>
        </w:tc>
        <w:tc>
          <w:tcPr>
            <w:tcW w:w="8534" w:type="dxa"/>
            <w:tcBorders>
              <w:top w:val="single" w:sz="4" w:space="0" w:color="auto"/>
              <w:left w:val="nil"/>
              <w:bottom w:val="single" w:sz="4" w:space="0" w:color="auto"/>
            </w:tcBorders>
            <w:shd w:val="clear" w:color="auto" w:fill="auto"/>
          </w:tcPr>
          <w:p w:rsidR="00AF0AC4" w:rsidRPr="007A74A5" w:rsidRDefault="00AF0AC4" w:rsidP="00344C96">
            <w:pPr>
              <w:spacing w:line="0" w:lineRule="atLeast"/>
              <w:ind w:firstLine="709"/>
              <w:rPr>
                <w:szCs w:val="22"/>
              </w:rPr>
            </w:pPr>
          </w:p>
        </w:tc>
      </w:tr>
      <w:tr w:rsidR="00AF0AC4" w:rsidRPr="007A74A5" w:rsidTr="006F6B67">
        <w:trPr>
          <w:jc w:val="center"/>
        </w:trPr>
        <w:tc>
          <w:tcPr>
            <w:tcW w:w="1215" w:type="dxa"/>
            <w:shd w:val="clear" w:color="auto" w:fill="auto"/>
          </w:tcPr>
          <w:p w:rsidR="00AF0AC4" w:rsidRPr="007A74A5" w:rsidRDefault="00AF0AC4" w:rsidP="00344C96">
            <w:pPr>
              <w:spacing w:line="0" w:lineRule="atLeast"/>
              <w:ind w:firstLine="709"/>
              <w:rPr>
                <w:szCs w:val="22"/>
              </w:rPr>
            </w:pPr>
            <w:r w:rsidRPr="007A74A5">
              <w:rPr>
                <w:szCs w:val="22"/>
              </w:rPr>
              <w:t>5.</w:t>
            </w:r>
          </w:p>
        </w:tc>
        <w:tc>
          <w:tcPr>
            <w:tcW w:w="8534" w:type="dxa"/>
            <w:tcBorders>
              <w:top w:val="single" w:sz="4" w:space="0" w:color="auto"/>
              <w:left w:val="nil"/>
              <w:bottom w:val="single" w:sz="4" w:space="0" w:color="auto"/>
            </w:tcBorders>
            <w:shd w:val="clear" w:color="auto" w:fill="auto"/>
          </w:tcPr>
          <w:p w:rsidR="00AF0AC4" w:rsidRPr="007A74A5" w:rsidRDefault="00AF0AC4" w:rsidP="00344C96">
            <w:pPr>
              <w:spacing w:line="0" w:lineRule="atLeast"/>
              <w:ind w:firstLine="709"/>
              <w:rPr>
                <w:szCs w:val="22"/>
              </w:rPr>
            </w:pPr>
          </w:p>
        </w:tc>
      </w:tr>
    </w:tbl>
    <w:p w:rsidR="00AF0AC4" w:rsidRPr="007A74A5" w:rsidRDefault="00AF0AC4" w:rsidP="00AF0AC4">
      <w:pPr>
        <w:pStyle w:val="af5"/>
        <w:ind w:firstLine="709"/>
        <w:rPr>
          <w:szCs w:val="22"/>
        </w:rPr>
      </w:pPr>
    </w:p>
    <w:tbl>
      <w:tblPr>
        <w:tblW w:w="9731" w:type="dxa"/>
        <w:jc w:val="center"/>
        <w:tblLook w:val="04A0" w:firstRow="1" w:lastRow="0" w:firstColumn="1" w:lastColumn="0" w:noHBand="0" w:noVBand="1"/>
      </w:tblPr>
      <w:tblGrid>
        <w:gridCol w:w="3936"/>
        <w:gridCol w:w="283"/>
        <w:gridCol w:w="1985"/>
        <w:gridCol w:w="283"/>
        <w:gridCol w:w="3244"/>
      </w:tblGrid>
      <w:tr w:rsidR="00AF0AC4" w:rsidRPr="007A74A5" w:rsidTr="006F6B67">
        <w:trPr>
          <w:jc w:val="center"/>
        </w:trPr>
        <w:tc>
          <w:tcPr>
            <w:tcW w:w="9731" w:type="dxa"/>
            <w:gridSpan w:val="5"/>
            <w:shd w:val="clear" w:color="auto" w:fill="auto"/>
          </w:tcPr>
          <w:p w:rsidR="00AF0AC4" w:rsidRPr="007A74A5" w:rsidRDefault="00AF0AC4" w:rsidP="00344C96">
            <w:pPr>
              <w:spacing w:line="0" w:lineRule="atLeast"/>
              <w:ind w:firstLine="709"/>
              <w:rPr>
                <w:szCs w:val="22"/>
              </w:rPr>
            </w:pPr>
            <w:r w:rsidRPr="007A74A5">
              <w:rPr>
                <w:szCs w:val="22"/>
              </w:rPr>
              <w:t>С условиями конкурса ознакомле</w:t>
            </w:r>
            <w:proofErr w:type="gramStart"/>
            <w:r w:rsidRPr="007A74A5">
              <w:rPr>
                <w:szCs w:val="22"/>
              </w:rPr>
              <w:t>н(</w:t>
            </w:r>
            <w:proofErr w:type="gramEnd"/>
            <w:r w:rsidRPr="007A74A5">
              <w:rPr>
                <w:szCs w:val="22"/>
              </w:rPr>
              <w:t>а).</w:t>
            </w:r>
          </w:p>
        </w:tc>
      </w:tr>
      <w:tr w:rsidR="00AF0AC4" w:rsidRPr="007A74A5" w:rsidTr="006F6B67">
        <w:trPr>
          <w:jc w:val="center"/>
        </w:trPr>
        <w:tc>
          <w:tcPr>
            <w:tcW w:w="3936" w:type="dxa"/>
            <w:shd w:val="clear" w:color="auto" w:fill="auto"/>
          </w:tcPr>
          <w:p w:rsidR="00AF0AC4" w:rsidRPr="007A74A5" w:rsidRDefault="00AF0AC4" w:rsidP="00344C96">
            <w:pPr>
              <w:spacing w:line="0" w:lineRule="atLeast"/>
              <w:rPr>
                <w:szCs w:val="22"/>
              </w:rPr>
            </w:pPr>
            <w:r w:rsidRPr="007A74A5">
              <w:rPr>
                <w:szCs w:val="22"/>
              </w:rPr>
              <w:t>«___»________</w:t>
            </w:r>
            <w:r w:rsidR="007B1289">
              <w:rPr>
                <w:szCs w:val="22"/>
              </w:rPr>
              <w:t xml:space="preserve"> </w:t>
            </w:r>
            <w:r w:rsidRPr="007A74A5">
              <w:rPr>
                <w:szCs w:val="22"/>
              </w:rPr>
              <w:t>20__</w:t>
            </w:r>
            <w:r w:rsidR="007B1289">
              <w:rPr>
                <w:szCs w:val="22"/>
              </w:rPr>
              <w:t>_</w:t>
            </w:r>
            <w:r w:rsidRPr="007A74A5">
              <w:rPr>
                <w:szCs w:val="22"/>
              </w:rPr>
              <w:t xml:space="preserve"> года</w:t>
            </w:r>
          </w:p>
        </w:tc>
        <w:tc>
          <w:tcPr>
            <w:tcW w:w="283" w:type="dxa"/>
            <w:shd w:val="clear" w:color="auto" w:fill="auto"/>
          </w:tcPr>
          <w:p w:rsidR="00AF0AC4" w:rsidRPr="007A74A5" w:rsidRDefault="00AF0AC4" w:rsidP="00344C96">
            <w:pPr>
              <w:spacing w:line="0" w:lineRule="atLeast"/>
              <w:ind w:firstLine="709"/>
              <w:rPr>
                <w:szCs w:val="22"/>
              </w:rPr>
            </w:pPr>
          </w:p>
        </w:tc>
        <w:tc>
          <w:tcPr>
            <w:tcW w:w="1985" w:type="dxa"/>
            <w:tcBorders>
              <w:bottom w:val="single" w:sz="4" w:space="0" w:color="auto"/>
            </w:tcBorders>
            <w:shd w:val="clear" w:color="auto" w:fill="auto"/>
          </w:tcPr>
          <w:p w:rsidR="00AF0AC4" w:rsidRPr="007A74A5" w:rsidRDefault="00AF0AC4" w:rsidP="00344C96">
            <w:pPr>
              <w:spacing w:line="0" w:lineRule="atLeast"/>
              <w:ind w:firstLine="709"/>
              <w:rPr>
                <w:szCs w:val="22"/>
              </w:rPr>
            </w:pPr>
          </w:p>
        </w:tc>
        <w:tc>
          <w:tcPr>
            <w:tcW w:w="283" w:type="dxa"/>
            <w:shd w:val="clear" w:color="auto" w:fill="auto"/>
          </w:tcPr>
          <w:p w:rsidR="00AF0AC4" w:rsidRPr="007A74A5" w:rsidRDefault="00AF0AC4" w:rsidP="00344C96">
            <w:pPr>
              <w:spacing w:line="0" w:lineRule="atLeast"/>
              <w:ind w:firstLine="709"/>
              <w:rPr>
                <w:szCs w:val="22"/>
              </w:rPr>
            </w:pPr>
          </w:p>
        </w:tc>
        <w:tc>
          <w:tcPr>
            <w:tcW w:w="3244" w:type="dxa"/>
            <w:tcBorders>
              <w:bottom w:val="single" w:sz="4" w:space="0" w:color="auto"/>
            </w:tcBorders>
            <w:shd w:val="clear" w:color="auto" w:fill="auto"/>
          </w:tcPr>
          <w:p w:rsidR="00AF0AC4" w:rsidRPr="007A74A5" w:rsidRDefault="00AF0AC4" w:rsidP="00344C96">
            <w:pPr>
              <w:spacing w:line="0" w:lineRule="atLeast"/>
              <w:ind w:firstLine="709"/>
              <w:rPr>
                <w:szCs w:val="22"/>
              </w:rPr>
            </w:pPr>
          </w:p>
        </w:tc>
      </w:tr>
      <w:tr w:rsidR="00AF0AC4" w:rsidRPr="007A74A5" w:rsidTr="006F6B67">
        <w:trPr>
          <w:jc w:val="center"/>
        </w:trPr>
        <w:tc>
          <w:tcPr>
            <w:tcW w:w="3936" w:type="dxa"/>
            <w:shd w:val="clear" w:color="auto" w:fill="auto"/>
          </w:tcPr>
          <w:p w:rsidR="00AF0AC4" w:rsidRPr="007A74A5" w:rsidRDefault="00AF0AC4" w:rsidP="00344C96">
            <w:pPr>
              <w:spacing w:line="0" w:lineRule="atLeast"/>
              <w:ind w:firstLine="709"/>
              <w:rPr>
                <w:sz w:val="20"/>
                <w:szCs w:val="20"/>
              </w:rPr>
            </w:pPr>
            <w:r>
              <w:rPr>
                <w:sz w:val="20"/>
                <w:szCs w:val="20"/>
              </w:rPr>
              <w:t xml:space="preserve"> </w:t>
            </w:r>
            <w:r w:rsidRPr="007A74A5">
              <w:rPr>
                <w:sz w:val="20"/>
                <w:szCs w:val="20"/>
              </w:rPr>
              <w:t>(дата)</w:t>
            </w:r>
          </w:p>
        </w:tc>
        <w:tc>
          <w:tcPr>
            <w:tcW w:w="283" w:type="dxa"/>
            <w:shd w:val="clear" w:color="auto" w:fill="auto"/>
          </w:tcPr>
          <w:p w:rsidR="00AF0AC4" w:rsidRPr="007A74A5" w:rsidRDefault="00AF0AC4" w:rsidP="00344C96">
            <w:pPr>
              <w:spacing w:line="0" w:lineRule="atLeast"/>
              <w:ind w:firstLine="709"/>
              <w:rPr>
                <w:sz w:val="20"/>
                <w:szCs w:val="20"/>
              </w:rPr>
            </w:pPr>
          </w:p>
        </w:tc>
        <w:tc>
          <w:tcPr>
            <w:tcW w:w="1985" w:type="dxa"/>
            <w:shd w:val="clear" w:color="auto" w:fill="auto"/>
          </w:tcPr>
          <w:p w:rsidR="00AF0AC4" w:rsidRPr="007A74A5" w:rsidRDefault="00AF0AC4" w:rsidP="007B1289">
            <w:pPr>
              <w:spacing w:line="0" w:lineRule="atLeast"/>
              <w:jc w:val="center"/>
              <w:rPr>
                <w:sz w:val="20"/>
                <w:szCs w:val="20"/>
              </w:rPr>
            </w:pPr>
            <w:r w:rsidRPr="007A74A5">
              <w:rPr>
                <w:sz w:val="20"/>
                <w:szCs w:val="20"/>
              </w:rPr>
              <w:t>(подпись)</w:t>
            </w:r>
          </w:p>
        </w:tc>
        <w:tc>
          <w:tcPr>
            <w:tcW w:w="283" w:type="dxa"/>
            <w:shd w:val="clear" w:color="auto" w:fill="auto"/>
          </w:tcPr>
          <w:p w:rsidR="00AF0AC4" w:rsidRPr="007A74A5" w:rsidRDefault="00AF0AC4" w:rsidP="00344C96">
            <w:pPr>
              <w:spacing w:line="0" w:lineRule="atLeast"/>
              <w:ind w:firstLine="709"/>
              <w:rPr>
                <w:sz w:val="20"/>
                <w:szCs w:val="20"/>
              </w:rPr>
            </w:pPr>
          </w:p>
        </w:tc>
        <w:tc>
          <w:tcPr>
            <w:tcW w:w="3244" w:type="dxa"/>
            <w:shd w:val="clear" w:color="auto" w:fill="auto"/>
          </w:tcPr>
          <w:p w:rsidR="00AF0AC4" w:rsidRPr="007A74A5" w:rsidRDefault="00AF0AC4" w:rsidP="007B1289">
            <w:pPr>
              <w:spacing w:line="0" w:lineRule="atLeast"/>
              <w:jc w:val="center"/>
              <w:rPr>
                <w:sz w:val="20"/>
                <w:szCs w:val="20"/>
              </w:rPr>
            </w:pPr>
            <w:r w:rsidRPr="007A74A5">
              <w:rPr>
                <w:sz w:val="20"/>
                <w:szCs w:val="20"/>
              </w:rPr>
              <w:t>(расшифровка подписи)</w:t>
            </w:r>
          </w:p>
        </w:tc>
      </w:tr>
    </w:tbl>
    <w:p w:rsidR="00AF0AC4" w:rsidRPr="007A74A5" w:rsidRDefault="00AF0AC4" w:rsidP="00AF0AC4">
      <w:pPr>
        <w:pStyle w:val="af5"/>
        <w:ind w:firstLine="709"/>
        <w:rPr>
          <w:szCs w:val="10"/>
        </w:rPr>
      </w:pPr>
    </w:p>
    <w:p w:rsidR="00AF0AC4" w:rsidRPr="007A74A5" w:rsidRDefault="00AF0AC4" w:rsidP="00AF0AC4">
      <w:pPr>
        <w:pStyle w:val="af5"/>
        <w:ind w:firstLine="709"/>
        <w:rPr>
          <w:szCs w:val="22"/>
        </w:rPr>
      </w:pPr>
      <w:r w:rsidRPr="007A74A5">
        <w:rPr>
          <w:szCs w:val="22"/>
        </w:rPr>
        <w:t>Документы приняты</w:t>
      </w:r>
    </w:p>
    <w:p w:rsidR="00AF0AC4" w:rsidRPr="007A74A5" w:rsidRDefault="00AF0AC4" w:rsidP="00AF0AC4">
      <w:pPr>
        <w:pStyle w:val="af5"/>
        <w:ind w:firstLine="709"/>
        <w:rPr>
          <w:szCs w:val="22"/>
        </w:rPr>
      </w:pPr>
      <w:r w:rsidRPr="007A74A5">
        <w:rPr>
          <w:szCs w:val="22"/>
        </w:rPr>
        <w:t>«___»__________20 ____ года _____________ __________________________________</w:t>
      </w:r>
    </w:p>
    <w:p w:rsidR="00AF0AC4" w:rsidRPr="007A74A5" w:rsidRDefault="00AF0AC4" w:rsidP="00AF0AC4">
      <w:pPr>
        <w:ind w:firstLine="709"/>
        <w:rPr>
          <w:sz w:val="20"/>
          <w:szCs w:val="20"/>
        </w:rPr>
      </w:pPr>
      <w:r>
        <w:rPr>
          <w:sz w:val="20"/>
          <w:szCs w:val="20"/>
        </w:rPr>
        <w:t xml:space="preserve">                  </w:t>
      </w:r>
      <w:proofErr w:type="gramStart"/>
      <w:r w:rsidRPr="007A74A5">
        <w:rPr>
          <w:sz w:val="20"/>
          <w:szCs w:val="20"/>
        </w:rPr>
        <w:t>(дата)</w:t>
      </w:r>
      <w:r>
        <w:rPr>
          <w:sz w:val="20"/>
          <w:szCs w:val="20"/>
        </w:rPr>
        <w:t xml:space="preserve">                                  </w:t>
      </w:r>
      <w:r w:rsidR="007B1289">
        <w:rPr>
          <w:sz w:val="20"/>
          <w:szCs w:val="20"/>
        </w:rPr>
        <w:t xml:space="preserve"> </w:t>
      </w:r>
      <w:r>
        <w:rPr>
          <w:sz w:val="20"/>
          <w:szCs w:val="20"/>
        </w:rPr>
        <w:t xml:space="preserve">    </w:t>
      </w:r>
      <w:r w:rsidR="007B1289">
        <w:rPr>
          <w:sz w:val="20"/>
          <w:szCs w:val="20"/>
        </w:rPr>
        <w:t xml:space="preserve"> </w:t>
      </w:r>
      <w:r w:rsidRPr="007A74A5">
        <w:rPr>
          <w:sz w:val="20"/>
          <w:szCs w:val="20"/>
        </w:rPr>
        <w:t xml:space="preserve"> (подпись) </w:t>
      </w:r>
      <w:r>
        <w:rPr>
          <w:sz w:val="20"/>
          <w:szCs w:val="20"/>
        </w:rPr>
        <w:t xml:space="preserve">         </w:t>
      </w:r>
      <w:r w:rsidRPr="007A74A5">
        <w:rPr>
          <w:sz w:val="20"/>
          <w:szCs w:val="20"/>
        </w:rPr>
        <w:t>(Ф</w:t>
      </w:r>
      <w:r w:rsidR="007B1289">
        <w:rPr>
          <w:sz w:val="20"/>
          <w:szCs w:val="20"/>
        </w:rPr>
        <w:t>.</w:t>
      </w:r>
      <w:r w:rsidRPr="007A74A5">
        <w:rPr>
          <w:sz w:val="20"/>
          <w:szCs w:val="20"/>
        </w:rPr>
        <w:t>И</w:t>
      </w:r>
      <w:r w:rsidR="007B1289">
        <w:rPr>
          <w:sz w:val="20"/>
          <w:szCs w:val="20"/>
        </w:rPr>
        <w:t>.</w:t>
      </w:r>
      <w:r w:rsidRPr="007A74A5">
        <w:rPr>
          <w:sz w:val="20"/>
          <w:szCs w:val="20"/>
        </w:rPr>
        <w:t>О лица, принявшего документы, подпись)</w:t>
      </w:r>
      <w:proofErr w:type="gramEnd"/>
    </w:p>
    <w:p w:rsidR="00AF0AC4" w:rsidRPr="003963A1" w:rsidRDefault="00AF0AC4" w:rsidP="007B1289">
      <w:pPr>
        <w:pStyle w:val="ConsPlusNormal"/>
        <w:widowControl/>
        <w:ind w:left="4961"/>
        <w:rPr>
          <w:rFonts w:ascii="Times New Roman" w:hAnsi="Times New Roman" w:cs="Times New Roman"/>
          <w:sz w:val="24"/>
          <w:szCs w:val="24"/>
        </w:rPr>
      </w:pPr>
      <w:r w:rsidRPr="007A74A5">
        <w:rPr>
          <w:rFonts w:ascii="Times New Roman" w:hAnsi="Times New Roman" w:cs="Times New Roman"/>
        </w:rPr>
        <w:br w:type="page"/>
      </w:r>
      <w:r>
        <w:rPr>
          <w:rFonts w:ascii="Times New Roman" w:hAnsi="Times New Roman" w:cs="Times New Roman"/>
          <w:sz w:val="24"/>
          <w:szCs w:val="24"/>
        </w:rPr>
        <w:lastRenderedPageBreak/>
        <w:t>Приложение 5</w:t>
      </w:r>
      <w:r w:rsidR="00B16D66">
        <w:rPr>
          <w:rFonts w:ascii="Times New Roman" w:hAnsi="Times New Roman" w:cs="Times New Roman"/>
          <w:sz w:val="24"/>
          <w:szCs w:val="24"/>
        </w:rPr>
        <w:t xml:space="preserve"> </w:t>
      </w:r>
      <w:r w:rsidRPr="007C328B">
        <w:rPr>
          <w:rFonts w:ascii="Times New Roman" w:hAnsi="Times New Roman" w:cs="Times New Roman"/>
          <w:sz w:val="24"/>
          <w:szCs w:val="24"/>
        </w:rPr>
        <w:t>к Порядку</w:t>
      </w:r>
      <w:r>
        <w:rPr>
          <w:rFonts w:ascii="Times New Roman" w:hAnsi="Times New Roman"/>
        </w:rPr>
        <w:t xml:space="preserve"> </w:t>
      </w:r>
    </w:p>
    <w:p w:rsidR="00AF0AC4" w:rsidRPr="00D64012" w:rsidRDefault="00AF0AC4" w:rsidP="00AF0AC4">
      <w:pPr>
        <w:rPr>
          <w:rFonts w:cs="Arial"/>
          <w:color w:val="000000"/>
          <w:szCs w:val="20"/>
        </w:rPr>
      </w:pPr>
    </w:p>
    <w:p w:rsidR="00AF0AC4" w:rsidRPr="00EC0E68" w:rsidRDefault="00AF0AC4" w:rsidP="007B1289">
      <w:pPr>
        <w:ind w:left="4961" w:firstLine="18"/>
      </w:pPr>
      <w:r w:rsidRPr="00EC0E68">
        <w:t>УТВЕРЖДАЮ</w:t>
      </w:r>
    </w:p>
    <w:p w:rsidR="00AF0AC4" w:rsidRPr="00EC0E68" w:rsidRDefault="00AF0AC4" w:rsidP="007B1289">
      <w:pPr>
        <w:ind w:left="4961" w:firstLine="18"/>
      </w:pPr>
      <w:r w:rsidRPr="00EC0E68">
        <w:t>______________________________________</w:t>
      </w:r>
    </w:p>
    <w:p w:rsidR="00AF0AC4" w:rsidRPr="00EC0E68" w:rsidRDefault="00AF0AC4" w:rsidP="007B1289">
      <w:pPr>
        <w:ind w:left="4961" w:firstLine="18"/>
        <w:jc w:val="center"/>
        <w:rPr>
          <w:sz w:val="20"/>
          <w:szCs w:val="20"/>
        </w:rPr>
      </w:pPr>
      <w:proofErr w:type="gramStart"/>
      <w:r w:rsidRPr="00EC0E68">
        <w:rPr>
          <w:sz w:val="20"/>
          <w:szCs w:val="20"/>
        </w:rPr>
        <w:t>(должность лица утверждающего</w:t>
      </w:r>
      <w:proofErr w:type="gramEnd"/>
    </w:p>
    <w:p w:rsidR="00AF0AC4" w:rsidRPr="00EC0E68" w:rsidRDefault="00AF0AC4" w:rsidP="007B1289">
      <w:pPr>
        <w:ind w:left="4961" w:firstLine="18"/>
        <w:jc w:val="center"/>
        <w:rPr>
          <w:sz w:val="20"/>
          <w:szCs w:val="20"/>
        </w:rPr>
      </w:pPr>
      <w:r w:rsidRPr="00EC0E68">
        <w:rPr>
          <w:sz w:val="20"/>
          <w:szCs w:val="20"/>
        </w:rPr>
        <w:t>индивидуальный план подготовки резервиста)</w:t>
      </w:r>
    </w:p>
    <w:p w:rsidR="00AF0AC4" w:rsidRPr="00EC0E68" w:rsidRDefault="00AF0AC4" w:rsidP="007B1289">
      <w:pPr>
        <w:ind w:left="4961" w:firstLine="18"/>
      </w:pPr>
      <w:r w:rsidRPr="00EC0E68">
        <w:t>______________________________________</w:t>
      </w:r>
    </w:p>
    <w:p w:rsidR="00AF0AC4" w:rsidRPr="00EC0E68" w:rsidRDefault="00AF0AC4" w:rsidP="007B1289">
      <w:pPr>
        <w:ind w:left="4961" w:firstLine="18"/>
      </w:pPr>
      <w:r w:rsidRPr="00EC0E68">
        <w:t>______________________________________</w:t>
      </w:r>
    </w:p>
    <w:p w:rsidR="00AF0AC4" w:rsidRPr="00EC0E68" w:rsidRDefault="00AF0AC4" w:rsidP="007B1289">
      <w:pPr>
        <w:ind w:left="4961" w:firstLine="18"/>
        <w:jc w:val="center"/>
        <w:rPr>
          <w:sz w:val="20"/>
          <w:szCs w:val="20"/>
        </w:rPr>
      </w:pPr>
      <w:r w:rsidRPr="00EC0E68">
        <w:rPr>
          <w:sz w:val="20"/>
          <w:szCs w:val="20"/>
        </w:rPr>
        <w:t>(подпись) (И.О. Фамилия)</w:t>
      </w:r>
    </w:p>
    <w:p w:rsidR="00AF0AC4" w:rsidRPr="00EC0E68" w:rsidRDefault="00AF0AC4" w:rsidP="007B1289">
      <w:pPr>
        <w:ind w:left="4961" w:firstLine="18"/>
      </w:pPr>
      <w:r w:rsidRPr="00EC0E68">
        <w:t>____________________________ 20__года</w:t>
      </w:r>
    </w:p>
    <w:p w:rsidR="00AF0AC4" w:rsidRPr="00EC0E68" w:rsidRDefault="00AF0AC4" w:rsidP="007B1289">
      <w:pPr>
        <w:ind w:left="4961" w:firstLine="18"/>
        <w:rPr>
          <w:sz w:val="22"/>
          <w:szCs w:val="22"/>
        </w:rPr>
      </w:pPr>
      <w:r>
        <w:rPr>
          <w:sz w:val="22"/>
          <w:szCs w:val="22"/>
        </w:rPr>
        <w:t xml:space="preserve">                                   </w:t>
      </w:r>
      <w:r w:rsidRPr="00EC0E68">
        <w:rPr>
          <w:sz w:val="22"/>
          <w:szCs w:val="22"/>
        </w:rPr>
        <w:t>(дата)</w:t>
      </w:r>
    </w:p>
    <w:p w:rsidR="00AF0AC4" w:rsidRPr="00EC0E68" w:rsidRDefault="00AF0AC4" w:rsidP="00AF0AC4">
      <w:pPr>
        <w:ind w:left="4800"/>
        <w:rPr>
          <w:szCs w:val="20"/>
        </w:rPr>
      </w:pPr>
    </w:p>
    <w:p w:rsidR="00AF0AC4" w:rsidRPr="00EC0E68" w:rsidRDefault="00AF0AC4" w:rsidP="00AF0AC4">
      <w:pPr>
        <w:jc w:val="center"/>
      </w:pPr>
      <w:r w:rsidRPr="00EC0E68">
        <w:t xml:space="preserve">Индивидуальный план подготовки </w:t>
      </w:r>
    </w:p>
    <w:p w:rsidR="00AF0AC4" w:rsidRPr="00EC0E68" w:rsidRDefault="00AF0AC4" w:rsidP="00AF0AC4">
      <w:pPr>
        <w:jc w:val="center"/>
      </w:pPr>
      <w:r w:rsidRPr="00EC0E68">
        <w:t>гражданина, включенного в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rsidR="00AF0AC4" w:rsidRPr="00EC0E68" w:rsidRDefault="00AF0AC4" w:rsidP="00AF0AC4">
      <w:pPr>
        <w:rPr>
          <w:b/>
          <w:szCs w:val="28"/>
        </w:rPr>
      </w:pPr>
      <w:r w:rsidRPr="00EC0E68">
        <w:rPr>
          <w:b/>
          <w:szCs w:val="28"/>
        </w:rPr>
        <w:t>________________________________________________</w:t>
      </w:r>
      <w:r>
        <w:rPr>
          <w:b/>
          <w:szCs w:val="28"/>
        </w:rPr>
        <w:t>______________</w:t>
      </w:r>
      <w:r w:rsidRPr="00EC0E68">
        <w:rPr>
          <w:b/>
          <w:szCs w:val="28"/>
        </w:rPr>
        <w:t>__________________</w:t>
      </w:r>
    </w:p>
    <w:p w:rsidR="00AF0AC4" w:rsidRPr="00EC0E68" w:rsidRDefault="00AF0AC4" w:rsidP="00AF0AC4">
      <w:pPr>
        <w:jc w:val="center"/>
        <w:rPr>
          <w:sz w:val="20"/>
          <w:szCs w:val="20"/>
        </w:rPr>
      </w:pPr>
      <w:r w:rsidRPr="00EC0E68">
        <w:rPr>
          <w:sz w:val="20"/>
          <w:szCs w:val="20"/>
        </w:rPr>
        <w:t>(фамилия, имя, отчество гражданина, включенного в резерв управленческих кадров)</w:t>
      </w:r>
    </w:p>
    <w:p w:rsidR="00AF0AC4" w:rsidRPr="00EC0E68" w:rsidRDefault="00AF0AC4" w:rsidP="007B1289">
      <w:pPr>
        <w:jc w:val="both"/>
        <w:rPr>
          <w:szCs w:val="28"/>
        </w:rPr>
      </w:pPr>
      <w:r w:rsidRPr="00EC0E68">
        <w:t>включе</w:t>
      </w:r>
      <w:proofErr w:type="gramStart"/>
      <w:r w:rsidRPr="00EC0E68">
        <w:t>н(</w:t>
      </w:r>
      <w:proofErr w:type="gramEnd"/>
      <w:r w:rsidRPr="00EC0E68">
        <w:t>а) в резерв управленческих кадров для замещения целевых управленческих</w:t>
      </w:r>
      <w:r w:rsidR="007B1289">
        <w:t xml:space="preserve"> </w:t>
      </w:r>
      <w:r w:rsidRPr="00EC0E68">
        <w:t>должностей в муниципальных учреждениях муниципального образования Кондинский район</w:t>
      </w:r>
      <w:r w:rsidRPr="00EC0E68">
        <w:rPr>
          <w:szCs w:val="28"/>
        </w:rPr>
        <w:t xml:space="preserve"> </w:t>
      </w:r>
    </w:p>
    <w:p w:rsidR="00AF0AC4" w:rsidRPr="00EC0E68" w:rsidRDefault="00AF0AC4" w:rsidP="00AF0AC4">
      <w:pPr>
        <w:rPr>
          <w:szCs w:val="28"/>
        </w:rPr>
      </w:pPr>
      <w:r w:rsidRPr="00EC0E68">
        <w:rPr>
          <w:szCs w:val="28"/>
        </w:rPr>
        <w:t>________________________________________________________________________________</w:t>
      </w:r>
    </w:p>
    <w:p w:rsidR="00AF0AC4" w:rsidRPr="00F24C5E" w:rsidRDefault="00AF0AC4" w:rsidP="00AF0AC4">
      <w:pPr>
        <w:jc w:val="center"/>
        <w:rPr>
          <w:sz w:val="20"/>
          <w:szCs w:val="20"/>
        </w:rPr>
      </w:pPr>
      <w:r w:rsidRPr="00F24C5E">
        <w:rPr>
          <w:sz w:val="20"/>
          <w:szCs w:val="20"/>
        </w:rPr>
        <w:t>(наименование целевой управленческой должности в учреждении)</w:t>
      </w:r>
    </w:p>
    <w:p w:rsidR="00AF0AC4" w:rsidRPr="00EC0E68" w:rsidRDefault="00AF0AC4" w:rsidP="00AF0AC4">
      <w:pPr>
        <w:rPr>
          <w:szCs w:val="28"/>
        </w:rPr>
      </w:pPr>
      <w:r w:rsidRPr="00EC0E68">
        <w:t>распоряжением администрации Кондинского района</w:t>
      </w:r>
      <w:r w:rsidRPr="00EC0E68">
        <w:rPr>
          <w:szCs w:val="28"/>
        </w:rPr>
        <w:t xml:space="preserve"> </w:t>
      </w:r>
      <w:proofErr w:type="gramStart"/>
      <w:r w:rsidRPr="00EC0E68">
        <w:t>от</w:t>
      </w:r>
      <w:proofErr w:type="gramEnd"/>
      <w:r w:rsidRPr="00EC0E68">
        <w:t xml:space="preserve"> </w:t>
      </w:r>
      <w:r w:rsidRPr="00EC0E68">
        <w:rPr>
          <w:szCs w:val="28"/>
        </w:rPr>
        <w:t>________________________________</w:t>
      </w:r>
    </w:p>
    <w:p w:rsidR="00AF0AC4" w:rsidRPr="00EC0E68" w:rsidRDefault="00AF0AC4" w:rsidP="00AF0AC4">
      <w:pPr>
        <w:rPr>
          <w:szCs w:val="28"/>
        </w:rPr>
      </w:pPr>
      <w:r w:rsidRPr="00EC0E68">
        <w:rPr>
          <w:szCs w:val="28"/>
        </w:rPr>
        <w:t>_______________________________________________________</w:t>
      </w:r>
      <w:r w:rsidR="007B1289">
        <w:rPr>
          <w:szCs w:val="28"/>
        </w:rPr>
        <w:t>______________</w:t>
      </w:r>
      <w:r w:rsidRPr="00EC0E68">
        <w:rPr>
          <w:szCs w:val="28"/>
        </w:rPr>
        <w:t>___________</w:t>
      </w:r>
    </w:p>
    <w:p w:rsidR="00AF0AC4" w:rsidRPr="00F24C5E" w:rsidRDefault="00AF0AC4" w:rsidP="00AF0AC4">
      <w:pPr>
        <w:jc w:val="center"/>
        <w:rPr>
          <w:sz w:val="20"/>
          <w:szCs w:val="20"/>
        </w:rPr>
      </w:pPr>
      <w:r w:rsidRPr="00F24C5E">
        <w:rPr>
          <w:sz w:val="20"/>
          <w:szCs w:val="20"/>
        </w:rPr>
        <w:t>(дата и номер правового акта)</w:t>
      </w:r>
    </w:p>
    <w:p w:rsidR="00AF0AC4" w:rsidRPr="00EC0E68" w:rsidRDefault="00AF0AC4" w:rsidP="00AF0AC4">
      <w:r w:rsidRPr="00EC0E68">
        <w:t>Срок действия с «____» _____</w:t>
      </w:r>
      <w:r w:rsidR="007B1289">
        <w:t>_</w:t>
      </w:r>
      <w:r w:rsidRPr="00EC0E68">
        <w:t>____20 _</w:t>
      </w:r>
      <w:r w:rsidR="007B1289">
        <w:t>_</w:t>
      </w:r>
      <w:r w:rsidRPr="00EC0E68">
        <w:t>__ года по «____» ____________ 20 ____ года</w:t>
      </w:r>
    </w:p>
    <w:p w:rsidR="00AF0AC4" w:rsidRPr="00F24C5E" w:rsidRDefault="00AF0AC4" w:rsidP="00AF0AC4">
      <w:pPr>
        <w:jc w:val="center"/>
        <w:rPr>
          <w:sz w:val="20"/>
          <w:szCs w:val="20"/>
        </w:rPr>
      </w:pPr>
      <w:r w:rsidRPr="00F24C5E">
        <w:rPr>
          <w:sz w:val="20"/>
          <w:szCs w:val="20"/>
        </w:rPr>
        <w:t>(индивидуальный план подготовки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w:t>
      </w:r>
    </w:p>
    <w:p w:rsidR="00AF0AC4" w:rsidRPr="00EC0E68" w:rsidRDefault="00AF0AC4" w:rsidP="00AF0AC4">
      <w:pPr>
        <w:rPr>
          <w:szCs w:val="28"/>
        </w:rPr>
      </w:pPr>
      <w:r w:rsidRPr="00EC0E68">
        <w:t>Наставник</w:t>
      </w:r>
      <w:r w:rsidRPr="00EC0E68">
        <w:rPr>
          <w:szCs w:val="28"/>
        </w:rPr>
        <w:t xml:space="preserve"> ______________________________________________________</w:t>
      </w:r>
      <w:r>
        <w:rPr>
          <w:szCs w:val="28"/>
        </w:rPr>
        <w:t>__________</w:t>
      </w:r>
      <w:r w:rsidRPr="00EC0E68">
        <w:rPr>
          <w:szCs w:val="28"/>
        </w:rPr>
        <w:t>______</w:t>
      </w:r>
    </w:p>
    <w:p w:rsidR="00AF0AC4" w:rsidRPr="00F24C5E" w:rsidRDefault="00AF0AC4" w:rsidP="00AF0AC4">
      <w:pPr>
        <w:jc w:val="center"/>
        <w:rPr>
          <w:sz w:val="20"/>
          <w:szCs w:val="20"/>
        </w:rPr>
      </w:pPr>
      <w:r w:rsidRPr="00F24C5E">
        <w:rPr>
          <w:sz w:val="20"/>
          <w:szCs w:val="20"/>
        </w:rPr>
        <w:t>(фамилия, имя, отчество, должность)</w:t>
      </w:r>
    </w:p>
    <w:p w:rsidR="00AF0AC4" w:rsidRPr="00EC0E68" w:rsidRDefault="00AF0AC4" w:rsidP="00AF0AC4">
      <w:pPr>
        <w:rPr>
          <w:szCs w:val="20"/>
        </w:rPr>
      </w:pPr>
    </w:p>
    <w:tbl>
      <w:tblPr>
        <w:tblStyle w:val="ab"/>
        <w:tblW w:w="4946" w:type="pct"/>
        <w:tblLook w:val="04A0" w:firstRow="1" w:lastRow="0" w:firstColumn="1" w:lastColumn="0" w:noHBand="0" w:noVBand="1"/>
      </w:tblPr>
      <w:tblGrid>
        <w:gridCol w:w="898"/>
        <w:gridCol w:w="6286"/>
        <w:gridCol w:w="2564"/>
      </w:tblGrid>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Номер строки</w:t>
            </w:r>
          </w:p>
        </w:tc>
        <w:tc>
          <w:tcPr>
            <w:tcW w:w="3224"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Содержание плана (разделы)</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 xml:space="preserve">Срок </w:t>
            </w:r>
          </w:p>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исполнения</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1</w:t>
            </w:r>
          </w:p>
        </w:tc>
        <w:tc>
          <w:tcPr>
            <w:tcW w:w="3224"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2</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3</w:t>
            </w:r>
          </w:p>
        </w:tc>
      </w:tr>
      <w:tr w:rsidR="00AF0AC4" w:rsidRPr="00EC0E68" w:rsidTr="006F6B67">
        <w:trPr>
          <w:trHeight w:val="57"/>
        </w:trPr>
        <w:tc>
          <w:tcPr>
            <w:tcW w:w="5000" w:type="pct"/>
            <w:gridSpan w:val="3"/>
            <w:hideMark/>
          </w:tcPr>
          <w:p w:rsidR="00AF0AC4" w:rsidRPr="00EC0E68" w:rsidRDefault="00AF0AC4" w:rsidP="00344C96">
            <w:pPr>
              <w:pStyle w:val="ConsPlusNormal"/>
              <w:widowControl/>
              <w:jc w:val="center"/>
              <w:rPr>
                <w:rFonts w:ascii="Times New Roman" w:hAnsi="Times New Roman" w:cs="Times New Roman"/>
                <w:sz w:val="24"/>
                <w:szCs w:val="24"/>
              </w:rPr>
            </w:pPr>
            <w:r w:rsidRPr="00EC0E68">
              <w:rPr>
                <w:rFonts w:ascii="Times New Roman" w:hAnsi="Times New Roman" w:cs="Times New Roman"/>
                <w:sz w:val="24"/>
                <w:szCs w:val="24"/>
                <w:lang w:val="en-US"/>
              </w:rPr>
              <w:t>I</w:t>
            </w:r>
            <w:r w:rsidRPr="00EC0E68">
              <w:rPr>
                <w:rFonts w:ascii="Times New Roman" w:hAnsi="Times New Roman" w:cs="Times New Roman"/>
                <w:sz w:val="24"/>
                <w:szCs w:val="24"/>
              </w:rPr>
              <w:t xml:space="preserve">. Самостоятельная подготовка </w:t>
            </w:r>
            <w:r w:rsidRPr="00EC0E68">
              <w:rPr>
                <w:rStyle w:val="ConsPlusNonformat0"/>
                <w:rFonts w:ascii="Times New Roman" w:hAnsi="Times New Roman" w:cs="Times New Roman"/>
                <w:sz w:val="24"/>
                <w:szCs w:val="24"/>
              </w:rPr>
              <w:t xml:space="preserve">гражданина, включенного в </w:t>
            </w:r>
            <w:r w:rsidRPr="00EC0E68">
              <w:rPr>
                <w:rFonts w:ascii="Times New Roman" w:hAnsi="Times New Roman" w:cs="Times New Roman"/>
                <w:sz w:val="24"/>
                <w:szCs w:val="24"/>
              </w:rPr>
              <w:t>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1.1.</w:t>
            </w:r>
          </w:p>
        </w:tc>
        <w:tc>
          <w:tcPr>
            <w:tcW w:w="3224" w:type="pct"/>
            <w:hideMark/>
          </w:tcPr>
          <w:p w:rsidR="00AF0AC4" w:rsidRPr="00EC0E68" w:rsidRDefault="00AF0AC4" w:rsidP="00344C96">
            <w:pPr>
              <w:pStyle w:val="ConsPlusNonformat"/>
              <w:ind w:left="-15"/>
              <w:jc w:val="both"/>
              <w:rPr>
                <w:rFonts w:ascii="Times New Roman" w:hAnsi="Times New Roman" w:cs="Times New Roman"/>
                <w:sz w:val="24"/>
                <w:szCs w:val="24"/>
              </w:rPr>
            </w:pPr>
            <w:r w:rsidRPr="00EC0E68">
              <w:rPr>
                <w:rFonts w:ascii="Times New Roman" w:hAnsi="Times New Roman" w:cs="Times New Roman"/>
                <w:sz w:val="24"/>
                <w:szCs w:val="24"/>
              </w:rPr>
              <w:t xml:space="preserve">Изучение нормативных актов, </w:t>
            </w:r>
            <w:r w:rsidRPr="00EC0E68">
              <w:rPr>
                <w:rFonts w:ascii="Times New Roman" w:hAnsi="Times New Roman" w:cs="Times New Roman"/>
                <w:bCs/>
                <w:sz w:val="24"/>
                <w:szCs w:val="24"/>
              </w:rPr>
              <w:t>определяющих полномочия (</w:t>
            </w:r>
            <w:r w:rsidRPr="00EC0E68">
              <w:rPr>
                <w:rFonts w:ascii="Times New Roman" w:hAnsi="Times New Roman" w:cs="Times New Roman"/>
                <w:sz w:val="24"/>
                <w:szCs w:val="24"/>
              </w:rPr>
              <w:t>указать наименование учреждения), и должностной инструкции (указать целевую управленческую должность в учреждении)</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В течение срока нахождения в резерве управленческих кадров</w:t>
            </w:r>
          </w:p>
        </w:tc>
      </w:tr>
      <w:tr w:rsidR="00AF0AC4" w:rsidRPr="00EC0E68" w:rsidTr="006F6B67">
        <w:trPr>
          <w:trHeight w:val="57"/>
        </w:trPr>
        <w:tc>
          <w:tcPr>
            <w:tcW w:w="5000" w:type="pct"/>
            <w:gridSpan w:val="3"/>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lang w:val="en-US"/>
              </w:rPr>
              <w:t>II</w:t>
            </w:r>
            <w:r w:rsidRPr="00EC0E68">
              <w:rPr>
                <w:rFonts w:ascii="Times New Roman" w:hAnsi="Times New Roman" w:cs="Times New Roman"/>
                <w:sz w:val="24"/>
                <w:szCs w:val="24"/>
              </w:rPr>
              <w:t>.Теоретическая подготовка (дополнительное профессиональное образование)</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2.1.</w:t>
            </w:r>
          </w:p>
        </w:tc>
        <w:tc>
          <w:tcPr>
            <w:tcW w:w="3224" w:type="pct"/>
            <w:hideMark/>
          </w:tcPr>
          <w:p w:rsidR="00AF0AC4" w:rsidRPr="00EC0E68" w:rsidRDefault="00AF0AC4" w:rsidP="00344C96">
            <w:pPr>
              <w:pStyle w:val="ConsPlusNonformat"/>
              <w:ind w:left="-15"/>
              <w:jc w:val="both"/>
              <w:rPr>
                <w:rFonts w:ascii="Times New Roman" w:hAnsi="Times New Roman" w:cs="Times New Roman"/>
                <w:sz w:val="24"/>
                <w:szCs w:val="24"/>
              </w:rPr>
            </w:pPr>
            <w:r w:rsidRPr="00EC0E68">
              <w:rPr>
                <w:rFonts w:ascii="Times New Roman" w:hAnsi="Times New Roman" w:cs="Times New Roman"/>
                <w:sz w:val="24"/>
                <w:szCs w:val="24"/>
              </w:rPr>
              <w:t>Повышение образовательного уровня, необходимого для замещения целевой управленческой должности профессиональная переподготовка, второе высшее образование, повышение квалификации, индивидуальные формы обучения</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В течение срока нахождения в резерве управленческих кадров</w:t>
            </w:r>
          </w:p>
        </w:tc>
      </w:tr>
      <w:tr w:rsidR="00AF0AC4" w:rsidRPr="00EC0E68" w:rsidTr="006F6B67">
        <w:trPr>
          <w:trHeight w:val="57"/>
        </w:trPr>
        <w:tc>
          <w:tcPr>
            <w:tcW w:w="5000" w:type="pct"/>
            <w:gridSpan w:val="3"/>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lang w:val="en-US"/>
              </w:rPr>
              <w:t>III</w:t>
            </w:r>
            <w:r w:rsidRPr="00EC0E68">
              <w:rPr>
                <w:rFonts w:ascii="Times New Roman" w:hAnsi="Times New Roman" w:cs="Times New Roman"/>
                <w:sz w:val="24"/>
                <w:szCs w:val="24"/>
              </w:rPr>
              <w:t xml:space="preserve">. Практическая подготовка </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3.1.</w:t>
            </w:r>
          </w:p>
        </w:tc>
        <w:tc>
          <w:tcPr>
            <w:tcW w:w="3224" w:type="pct"/>
            <w:hideMark/>
          </w:tcPr>
          <w:p w:rsidR="00AF0AC4" w:rsidRPr="00EC0E68" w:rsidRDefault="00AF0AC4" w:rsidP="005404C2">
            <w:pPr>
              <w:pStyle w:val="ConsPlusNormal"/>
              <w:widowControl/>
              <w:ind w:left="-15"/>
              <w:jc w:val="both"/>
              <w:rPr>
                <w:rFonts w:ascii="Times New Roman" w:hAnsi="Times New Roman" w:cs="Times New Roman"/>
                <w:sz w:val="24"/>
                <w:szCs w:val="24"/>
              </w:rPr>
            </w:pPr>
            <w:r w:rsidRPr="00EC0E68">
              <w:rPr>
                <w:rFonts w:ascii="Times New Roman" w:hAnsi="Times New Roman" w:cs="Times New Roman"/>
                <w:sz w:val="24"/>
                <w:szCs w:val="24"/>
              </w:rPr>
              <w:t>Участие в конференциях, семинарах, тренингах, рабочих занятиях, совещаниях и т</w:t>
            </w:r>
            <w:r w:rsidR="005404C2">
              <w:rPr>
                <w:rFonts w:ascii="Times New Roman" w:hAnsi="Times New Roman" w:cs="Times New Roman"/>
                <w:sz w:val="24"/>
                <w:szCs w:val="24"/>
              </w:rPr>
              <w:t xml:space="preserve">ому </w:t>
            </w:r>
            <w:r w:rsidRPr="00EC0E68">
              <w:rPr>
                <w:rFonts w:ascii="Times New Roman" w:hAnsi="Times New Roman" w:cs="Times New Roman"/>
                <w:sz w:val="24"/>
                <w:szCs w:val="24"/>
              </w:rPr>
              <w:t>п</w:t>
            </w:r>
            <w:r w:rsidR="005404C2">
              <w:rPr>
                <w:rFonts w:ascii="Times New Roman" w:hAnsi="Times New Roman" w:cs="Times New Roman"/>
                <w:sz w:val="24"/>
                <w:szCs w:val="24"/>
              </w:rPr>
              <w:t>одобное</w:t>
            </w:r>
            <w:r w:rsidRPr="00EC0E68">
              <w:rPr>
                <w:rFonts w:ascii="Times New Roman" w:hAnsi="Times New Roman" w:cs="Times New Roman"/>
                <w:sz w:val="24"/>
                <w:szCs w:val="24"/>
              </w:rPr>
              <w:t xml:space="preserve"> </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 xml:space="preserve">Самостоятельно </w:t>
            </w:r>
          </w:p>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и/или по заданию наставника</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3.2.</w:t>
            </w:r>
          </w:p>
        </w:tc>
        <w:tc>
          <w:tcPr>
            <w:tcW w:w="3224" w:type="pct"/>
            <w:hideMark/>
          </w:tcPr>
          <w:p w:rsidR="00AF0AC4" w:rsidRPr="00EC0E68" w:rsidRDefault="00AF0AC4" w:rsidP="005404C2">
            <w:pPr>
              <w:pStyle w:val="ConsPlusNormal"/>
              <w:widowControl/>
              <w:ind w:left="-15"/>
              <w:jc w:val="both"/>
              <w:rPr>
                <w:rFonts w:ascii="Times New Roman" w:hAnsi="Times New Roman" w:cs="Times New Roman"/>
                <w:sz w:val="24"/>
                <w:szCs w:val="24"/>
              </w:rPr>
            </w:pPr>
            <w:r w:rsidRPr="00EC0E68">
              <w:rPr>
                <w:rFonts w:ascii="Times New Roman" w:hAnsi="Times New Roman" w:cs="Times New Roman"/>
                <w:sz w:val="24"/>
                <w:szCs w:val="24"/>
              </w:rPr>
              <w:t xml:space="preserve">Участие в подготовке проектов нормативных правовых актов, статистической, аналитической информации, иных </w:t>
            </w:r>
            <w:r w:rsidRPr="00EC0E68">
              <w:rPr>
                <w:rFonts w:ascii="Times New Roman" w:hAnsi="Times New Roman" w:cs="Times New Roman"/>
                <w:sz w:val="24"/>
                <w:szCs w:val="24"/>
              </w:rPr>
              <w:lastRenderedPageBreak/>
              <w:t>служебных документов и т</w:t>
            </w:r>
            <w:r w:rsidR="005404C2">
              <w:rPr>
                <w:rFonts w:ascii="Times New Roman" w:hAnsi="Times New Roman" w:cs="Times New Roman"/>
                <w:sz w:val="24"/>
                <w:szCs w:val="24"/>
              </w:rPr>
              <w:t xml:space="preserve">ак </w:t>
            </w:r>
            <w:r w:rsidRPr="00EC0E68">
              <w:rPr>
                <w:rFonts w:ascii="Times New Roman" w:hAnsi="Times New Roman" w:cs="Times New Roman"/>
                <w:sz w:val="24"/>
                <w:szCs w:val="24"/>
              </w:rPr>
              <w:t>д</w:t>
            </w:r>
            <w:r w:rsidR="005404C2">
              <w:rPr>
                <w:rFonts w:ascii="Times New Roman" w:hAnsi="Times New Roman" w:cs="Times New Roman"/>
                <w:sz w:val="24"/>
                <w:szCs w:val="24"/>
              </w:rPr>
              <w:t>алее</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lastRenderedPageBreak/>
              <w:t xml:space="preserve">По мере необходимости и/или </w:t>
            </w:r>
            <w:r w:rsidRPr="00EC0E68">
              <w:rPr>
                <w:rFonts w:ascii="Times New Roman" w:hAnsi="Times New Roman" w:cs="Times New Roman"/>
                <w:sz w:val="24"/>
                <w:szCs w:val="24"/>
              </w:rPr>
              <w:lastRenderedPageBreak/>
              <w:t>по заданию наставника</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lastRenderedPageBreak/>
              <w:t>3.3.</w:t>
            </w:r>
          </w:p>
        </w:tc>
        <w:tc>
          <w:tcPr>
            <w:tcW w:w="3224" w:type="pct"/>
            <w:hideMark/>
          </w:tcPr>
          <w:p w:rsidR="00AF0AC4" w:rsidRPr="00EC0E68" w:rsidRDefault="00AF0AC4" w:rsidP="00344C96">
            <w:pPr>
              <w:pStyle w:val="ConsPlusNormal"/>
              <w:widowControl/>
              <w:ind w:left="-15"/>
              <w:jc w:val="both"/>
              <w:rPr>
                <w:rFonts w:ascii="Times New Roman" w:hAnsi="Times New Roman" w:cs="Times New Roman"/>
                <w:sz w:val="24"/>
                <w:szCs w:val="24"/>
              </w:rPr>
            </w:pPr>
            <w:r w:rsidRPr="00EC0E68">
              <w:rPr>
                <w:rFonts w:ascii="Times New Roman" w:hAnsi="Times New Roman" w:cs="Times New Roman"/>
                <w:sz w:val="24"/>
                <w:szCs w:val="24"/>
              </w:rPr>
              <w:t>Выполнены отдельные поручения по целевой управленческой должности (указать целевую управленческую должность в учреждении), на которую гражданин состоит в резерве управленческих кадров (включается в план граждан, работающих в учреждении)</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По мере необходимости</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3.4.</w:t>
            </w:r>
          </w:p>
        </w:tc>
        <w:tc>
          <w:tcPr>
            <w:tcW w:w="3224" w:type="pct"/>
            <w:hideMark/>
          </w:tcPr>
          <w:p w:rsidR="00AF0AC4" w:rsidRPr="00EC0E68" w:rsidRDefault="00AF0AC4" w:rsidP="00344C96">
            <w:pPr>
              <w:pStyle w:val="ConsPlusNormal"/>
              <w:widowControl/>
              <w:ind w:left="-15"/>
              <w:jc w:val="both"/>
              <w:rPr>
                <w:rFonts w:ascii="Times New Roman" w:hAnsi="Times New Roman" w:cs="Times New Roman"/>
                <w:sz w:val="24"/>
                <w:szCs w:val="24"/>
              </w:rPr>
            </w:pPr>
            <w:r w:rsidRPr="00EC0E68">
              <w:rPr>
                <w:rFonts w:ascii="Times New Roman" w:hAnsi="Times New Roman" w:cs="Times New Roman"/>
                <w:sz w:val="24"/>
                <w:szCs w:val="24"/>
              </w:rPr>
              <w:t>Изучение отдельных проблем служебной деятельности. Подготовка и представление наставнику информации с соответств</w:t>
            </w:r>
            <w:r w:rsidR="005404C2">
              <w:rPr>
                <w:rFonts w:ascii="Times New Roman" w:hAnsi="Times New Roman" w:cs="Times New Roman"/>
                <w:sz w:val="24"/>
                <w:szCs w:val="24"/>
              </w:rPr>
              <w:t>ующими предложениями и выводами</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 xml:space="preserve">Самостоятельно </w:t>
            </w:r>
          </w:p>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 xml:space="preserve">и/или по заданию наставника </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3.5.</w:t>
            </w:r>
          </w:p>
        </w:tc>
        <w:tc>
          <w:tcPr>
            <w:tcW w:w="3224" w:type="pct"/>
            <w:hideMark/>
          </w:tcPr>
          <w:p w:rsidR="00AF0AC4" w:rsidRPr="00EC0E68" w:rsidRDefault="00AF0AC4" w:rsidP="00344C96">
            <w:pPr>
              <w:pStyle w:val="ConsPlusNormal"/>
              <w:widowControl/>
              <w:jc w:val="both"/>
              <w:rPr>
                <w:rFonts w:ascii="Times New Roman" w:hAnsi="Times New Roman" w:cs="Times New Roman"/>
                <w:sz w:val="24"/>
                <w:szCs w:val="24"/>
              </w:rPr>
            </w:pPr>
            <w:r w:rsidRPr="00EC0E68">
              <w:rPr>
                <w:rFonts w:ascii="Times New Roman" w:hAnsi="Times New Roman" w:cs="Times New Roman"/>
                <w:sz w:val="24"/>
                <w:szCs w:val="24"/>
              </w:rPr>
              <w:t xml:space="preserve">Исполнение обязанностей на период временного отсутствия (указать целевую управленческую должность в учреждении) </w:t>
            </w:r>
            <w:r w:rsidRPr="00EC0E68">
              <w:rPr>
                <w:rFonts w:ascii="Times New Roman" w:hAnsi="Times New Roman" w:cs="Times New Roman"/>
                <w:sz w:val="24"/>
              </w:rPr>
              <w:t>(</w:t>
            </w:r>
            <w:r w:rsidRPr="00EC0E68">
              <w:rPr>
                <w:rFonts w:ascii="Times New Roman" w:hAnsi="Times New Roman" w:cs="Times New Roman"/>
                <w:sz w:val="24"/>
                <w:szCs w:val="24"/>
              </w:rPr>
              <w:t>включается в план гр</w:t>
            </w:r>
            <w:r>
              <w:rPr>
                <w:rFonts w:ascii="Times New Roman" w:hAnsi="Times New Roman" w:cs="Times New Roman"/>
                <w:sz w:val="24"/>
                <w:szCs w:val="24"/>
              </w:rPr>
              <w:t>аждан, работающих в учреждении</w:t>
            </w:r>
            <w:r w:rsidRPr="00EC0E68">
              <w:rPr>
                <w:rFonts w:ascii="Times New Roman" w:hAnsi="Times New Roman" w:cs="Times New Roman"/>
                <w:sz w:val="24"/>
                <w:szCs w:val="24"/>
              </w:rPr>
              <w:t>)</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По мере необходимости</w:t>
            </w:r>
          </w:p>
        </w:tc>
      </w:tr>
      <w:tr w:rsidR="00AF0AC4" w:rsidRPr="00EC0E68" w:rsidTr="006F6B67">
        <w:trPr>
          <w:trHeight w:val="57"/>
        </w:trPr>
        <w:tc>
          <w:tcPr>
            <w:tcW w:w="5000" w:type="pct"/>
            <w:gridSpan w:val="3"/>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lang w:val="en-US"/>
              </w:rPr>
              <w:t>IV</w:t>
            </w:r>
            <w:r w:rsidRPr="00EC0E68">
              <w:rPr>
                <w:rFonts w:ascii="Times New Roman" w:hAnsi="Times New Roman" w:cs="Times New Roman"/>
                <w:sz w:val="24"/>
                <w:szCs w:val="24"/>
              </w:rPr>
              <w:t>. Оценка подготовки</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4.1.</w:t>
            </w:r>
          </w:p>
        </w:tc>
        <w:tc>
          <w:tcPr>
            <w:tcW w:w="3224" w:type="pct"/>
            <w:hideMark/>
          </w:tcPr>
          <w:p w:rsidR="00AF0AC4" w:rsidRPr="00EC0E68" w:rsidRDefault="00AF0AC4" w:rsidP="00344C96">
            <w:pPr>
              <w:pStyle w:val="ConsPlusNormal"/>
              <w:widowControl/>
              <w:ind w:left="-15"/>
              <w:jc w:val="both"/>
              <w:rPr>
                <w:rFonts w:ascii="Times New Roman" w:hAnsi="Times New Roman" w:cs="Times New Roman"/>
                <w:sz w:val="24"/>
                <w:szCs w:val="24"/>
              </w:rPr>
            </w:pPr>
            <w:r w:rsidRPr="00EC0E68">
              <w:rPr>
                <w:rFonts w:ascii="Times New Roman" w:hAnsi="Times New Roman" w:cs="Times New Roman"/>
                <w:sz w:val="24"/>
                <w:szCs w:val="24"/>
              </w:rPr>
              <w:t xml:space="preserve">Промежуточная оценка подготовки гражданина, включенного в резерв управленческих кадров, </w:t>
            </w:r>
            <w:r w:rsidR="005404C2">
              <w:rPr>
                <w:rFonts w:ascii="Times New Roman" w:hAnsi="Times New Roman" w:cs="Times New Roman"/>
                <w:sz w:val="24"/>
                <w:szCs w:val="24"/>
              </w:rPr>
              <w:t xml:space="preserve">                              </w:t>
            </w:r>
            <w:r w:rsidRPr="00EC0E68">
              <w:rPr>
                <w:rFonts w:ascii="Times New Roman" w:hAnsi="Times New Roman" w:cs="Times New Roman"/>
                <w:sz w:val="24"/>
                <w:szCs w:val="24"/>
              </w:rPr>
              <w:t xml:space="preserve">к исполнению служебных обязанностей по планируемой </w:t>
            </w:r>
            <w:r w:rsidR="005404C2">
              <w:rPr>
                <w:rFonts w:ascii="Times New Roman" w:hAnsi="Times New Roman" w:cs="Times New Roman"/>
                <w:sz w:val="24"/>
                <w:szCs w:val="24"/>
              </w:rPr>
              <w:t xml:space="preserve">                 </w:t>
            </w:r>
            <w:r w:rsidRPr="00EC0E68">
              <w:rPr>
                <w:rFonts w:ascii="Times New Roman" w:hAnsi="Times New Roman" w:cs="Times New Roman"/>
                <w:sz w:val="24"/>
                <w:szCs w:val="24"/>
              </w:rPr>
              <w:t>к замещению целевой управленческой должности (указать целевую управленческую должность в учреждении)</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 xml:space="preserve">По прилагаемой форме отчета (в течение 5 дней по </w:t>
            </w:r>
            <w:proofErr w:type="gramStart"/>
            <w:r w:rsidRPr="00EC0E68">
              <w:rPr>
                <w:rFonts w:ascii="Times New Roman" w:hAnsi="Times New Roman" w:cs="Times New Roman"/>
                <w:sz w:val="24"/>
                <w:szCs w:val="24"/>
              </w:rPr>
              <w:t>истечении</w:t>
            </w:r>
            <w:proofErr w:type="gramEnd"/>
            <w:r w:rsidRPr="00EC0E68">
              <w:rPr>
                <w:rFonts w:ascii="Times New Roman" w:hAnsi="Times New Roman" w:cs="Times New Roman"/>
                <w:sz w:val="24"/>
                <w:szCs w:val="24"/>
              </w:rPr>
              <w:t xml:space="preserve"> года с даты утверждения индивидуального плана подготовки)</w:t>
            </w:r>
          </w:p>
        </w:tc>
      </w:tr>
      <w:tr w:rsidR="00AF0AC4" w:rsidRPr="00EC0E68" w:rsidTr="006F6B67">
        <w:trPr>
          <w:trHeight w:val="57"/>
        </w:trPr>
        <w:tc>
          <w:tcPr>
            <w:tcW w:w="461"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4.2.</w:t>
            </w:r>
          </w:p>
        </w:tc>
        <w:tc>
          <w:tcPr>
            <w:tcW w:w="3224" w:type="pct"/>
            <w:hideMark/>
          </w:tcPr>
          <w:p w:rsidR="00AF0AC4" w:rsidRPr="00EC0E68" w:rsidRDefault="00AF0AC4" w:rsidP="005404C2">
            <w:pPr>
              <w:pStyle w:val="ConsPlusNormal"/>
              <w:widowControl/>
              <w:ind w:left="-15"/>
              <w:jc w:val="both"/>
              <w:rPr>
                <w:rFonts w:ascii="Times New Roman" w:hAnsi="Times New Roman" w:cs="Times New Roman"/>
                <w:sz w:val="24"/>
                <w:szCs w:val="24"/>
              </w:rPr>
            </w:pPr>
            <w:r w:rsidRPr="00EC0E68">
              <w:rPr>
                <w:rFonts w:ascii="Times New Roman" w:hAnsi="Times New Roman" w:cs="Times New Roman"/>
                <w:sz w:val="24"/>
                <w:szCs w:val="24"/>
              </w:rPr>
              <w:t>Подготовка и представление в кадровую службу администрации Кондинского района итогового отчета о выполнении плана</w:t>
            </w:r>
          </w:p>
        </w:tc>
        <w:tc>
          <w:tcPr>
            <w:tcW w:w="1315" w:type="pct"/>
            <w:hideMark/>
          </w:tcPr>
          <w:p w:rsidR="00AF0AC4" w:rsidRPr="00EC0E68" w:rsidRDefault="00AF0AC4" w:rsidP="00344C96">
            <w:pPr>
              <w:pStyle w:val="ConsPlusNormal"/>
              <w:widowControl/>
              <w:ind w:left="-15"/>
              <w:jc w:val="center"/>
              <w:rPr>
                <w:rFonts w:ascii="Times New Roman" w:hAnsi="Times New Roman" w:cs="Times New Roman"/>
                <w:sz w:val="24"/>
                <w:szCs w:val="24"/>
              </w:rPr>
            </w:pPr>
            <w:r w:rsidRPr="00EC0E68">
              <w:rPr>
                <w:rFonts w:ascii="Times New Roman" w:hAnsi="Times New Roman" w:cs="Times New Roman"/>
                <w:sz w:val="24"/>
                <w:szCs w:val="24"/>
              </w:rPr>
              <w:t>По прилагаемой форме отчета (в течение 5 дней до истечения срока действия индивидуального плана подготовки)</w:t>
            </w:r>
          </w:p>
        </w:tc>
      </w:tr>
    </w:tbl>
    <w:p w:rsidR="00AF0AC4" w:rsidRPr="00EC0E68" w:rsidRDefault="00AF0AC4" w:rsidP="00AF0AC4">
      <w:pPr>
        <w:autoSpaceDE w:val="0"/>
        <w:autoSpaceDN w:val="0"/>
        <w:adjustRightInd w:val="0"/>
      </w:pPr>
      <w:r w:rsidRPr="00EC0E68">
        <w:t xml:space="preserve"> </w:t>
      </w:r>
    </w:p>
    <w:tbl>
      <w:tblPr>
        <w:tblW w:w="5000" w:type="pct"/>
        <w:jc w:val="center"/>
        <w:tblLook w:val="04A0" w:firstRow="1" w:lastRow="0" w:firstColumn="1" w:lastColumn="0" w:noHBand="0" w:noVBand="1"/>
      </w:tblPr>
      <w:tblGrid>
        <w:gridCol w:w="4552"/>
        <w:gridCol w:w="286"/>
        <w:gridCol w:w="2580"/>
        <w:gridCol w:w="321"/>
        <w:gridCol w:w="2115"/>
      </w:tblGrid>
      <w:tr w:rsidR="00AF0AC4" w:rsidRPr="00EC0E68" w:rsidTr="00344C96">
        <w:trPr>
          <w:jc w:val="center"/>
        </w:trPr>
        <w:tc>
          <w:tcPr>
            <w:tcW w:w="2310" w:type="pct"/>
            <w:tcBorders>
              <w:top w:val="nil"/>
              <w:left w:val="nil"/>
              <w:bottom w:val="single" w:sz="4" w:space="0" w:color="auto"/>
              <w:right w:val="nil"/>
            </w:tcBorders>
          </w:tcPr>
          <w:p w:rsidR="00AF0AC4" w:rsidRPr="00EC0E68" w:rsidRDefault="00AF0AC4" w:rsidP="00344C96">
            <w:pPr>
              <w:pStyle w:val="ConsPlusNonformat"/>
              <w:rPr>
                <w:rFonts w:ascii="Times New Roman" w:hAnsi="Times New Roman" w:cs="Times New Roman"/>
                <w:sz w:val="24"/>
                <w:szCs w:val="24"/>
              </w:rPr>
            </w:pPr>
          </w:p>
        </w:tc>
        <w:tc>
          <w:tcPr>
            <w:tcW w:w="145" w:type="pct"/>
          </w:tcPr>
          <w:p w:rsidR="00AF0AC4" w:rsidRPr="00EC0E68" w:rsidRDefault="00AF0AC4" w:rsidP="00344C96">
            <w:pPr>
              <w:pStyle w:val="ConsPlusNonformat"/>
              <w:rPr>
                <w:rFonts w:ascii="Times New Roman" w:hAnsi="Times New Roman" w:cs="Times New Roman"/>
                <w:sz w:val="24"/>
                <w:szCs w:val="24"/>
              </w:rPr>
            </w:pPr>
          </w:p>
        </w:tc>
        <w:tc>
          <w:tcPr>
            <w:tcW w:w="1309" w:type="pct"/>
            <w:tcBorders>
              <w:top w:val="nil"/>
              <w:left w:val="nil"/>
              <w:bottom w:val="single" w:sz="4" w:space="0" w:color="auto"/>
              <w:right w:val="nil"/>
            </w:tcBorders>
          </w:tcPr>
          <w:p w:rsidR="00AF0AC4" w:rsidRPr="00EC0E68" w:rsidRDefault="00AF0AC4" w:rsidP="00344C96">
            <w:pPr>
              <w:pStyle w:val="ConsPlusNonformat"/>
              <w:rPr>
                <w:rFonts w:ascii="Times New Roman" w:hAnsi="Times New Roman" w:cs="Times New Roman"/>
                <w:sz w:val="24"/>
                <w:szCs w:val="24"/>
              </w:rPr>
            </w:pPr>
          </w:p>
        </w:tc>
        <w:tc>
          <w:tcPr>
            <w:tcW w:w="163" w:type="pct"/>
          </w:tcPr>
          <w:p w:rsidR="00AF0AC4" w:rsidRPr="00EC0E68" w:rsidRDefault="00AF0AC4" w:rsidP="00344C96">
            <w:pPr>
              <w:pStyle w:val="ConsPlusNonformat"/>
              <w:rPr>
                <w:rFonts w:ascii="Times New Roman" w:hAnsi="Times New Roman" w:cs="Times New Roman"/>
                <w:sz w:val="24"/>
                <w:szCs w:val="24"/>
              </w:rPr>
            </w:pPr>
          </w:p>
        </w:tc>
        <w:tc>
          <w:tcPr>
            <w:tcW w:w="1073" w:type="pct"/>
            <w:tcBorders>
              <w:top w:val="nil"/>
              <w:left w:val="nil"/>
              <w:bottom w:val="single" w:sz="4" w:space="0" w:color="auto"/>
              <w:right w:val="nil"/>
            </w:tcBorders>
          </w:tcPr>
          <w:p w:rsidR="00AF0AC4" w:rsidRPr="00EC0E68" w:rsidRDefault="00AF0AC4" w:rsidP="00344C96">
            <w:pPr>
              <w:pStyle w:val="ConsPlusNonformat"/>
              <w:ind w:right="-1"/>
              <w:jc w:val="center"/>
              <w:rPr>
                <w:rFonts w:ascii="Times New Roman" w:hAnsi="Times New Roman" w:cs="Times New Roman"/>
                <w:sz w:val="24"/>
                <w:szCs w:val="24"/>
              </w:rPr>
            </w:pPr>
          </w:p>
        </w:tc>
      </w:tr>
      <w:tr w:rsidR="00AF0AC4" w:rsidRPr="00EC0E68" w:rsidTr="00344C96">
        <w:trPr>
          <w:jc w:val="center"/>
        </w:trPr>
        <w:tc>
          <w:tcPr>
            <w:tcW w:w="2310"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(начальник кадровой службы)</w:t>
            </w:r>
          </w:p>
        </w:tc>
        <w:tc>
          <w:tcPr>
            <w:tcW w:w="145" w:type="pct"/>
          </w:tcPr>
          <w:p w:rsidR="00AF0AC4" w:rsidRPr="00F24C5E" w:rsidRDefault="00AF0AC4" w:rsidP="00344C96">
            <w:pPr>
              <w:pStyle w:val="ConsPlusNonformat"/>
              <w:jc w:val="center"/>
              <w:rPr>
                <w:rFonts w:ascii="Times New Roman" w:hAnsi="Times New Roman" w:cs="Times New Roman"/>
              </w:rPr>
            </w:pPr>
          </w:p>
        </w:tc>
        <w:tc>
          <w:tcPr>
            <w:tcW w:w="1309"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(подпись)</w:t>
            </w:r>
          </w:p>
        </w:tc>
        <w:tc>
          <w:tcPr>
            <w:tcW w:w="163" w:type="pct"/>
          </w:tcPr>
          <w:p w:rsidR="00AF0AC4" w:rsidRPr="00F24C5E" w:rsidRDefault="00AF0AC4" w:rsidP="00344C96">
            <w:pPr>
              <w:pStyle w:val="ConsPlusNonformat"/>
              <w:jc w:val="center"/>
              <w:rPr>
                <w:rFonts w:ascii="Times New Roman" w:hAnsi="Times New Roman" w:cs="Times New Roman"/>
              </w:rPr>
            </w:pPr>
          </w:p>
        </w:tc>
        <w:tc>
          <w:tcPr>
            <w:tcW w:w="1073"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(расшифровка подписи)</w:t>
            </w:r>
          </w:p>
        </w:tc>
      </w:tr>
      <w:tr w:rsidR="00AF0AC4" w:rsidRPr="00EC0E68" w:rsidTr="00344C96">
        <w:trPr>
          <w:jc w:val="center"/>
        </w:trPr>
        <w:tc>
          <w:tcPr>
            <w:tcW w:w="2310" w:type="pct"/>
          </w:tcPr>
          <w:p w:rsidR="00AF0AC4" w:rsidRPr="00EC0E68" w:rsidRDefault="00AF0AC4" w:rsidP="00344C96">
            <w:pPr>
              <w:pStyle w:val="ConsPlusNonformat"/>
              <w:rPr>
                <w:rFonts w:ascii="Times New Roman" w:hAnsi="Times New Roman" w:cs="Times New Roman"/>
                <w:sz w:val="24"/>
                <w:szCs w:val="24"/>
              </w:rPr>
            </w:pPr>
          </w:p>
        </w:tc>
        <w:tc>
          <w:tcPr>
            <w:tcW w:w="145" w:type="pct"/>
          </w:tcPr>
          <w:p w:rsidR="00AF0AC4" w:rsidRPr="00EC0E68" w:rsidRDefault="00AF0AC4" w:rsidP="00344C96">
            <w:pPr>
              <w:pStyle w:val="ConsPlusNonformat"/>
              <w:rPr>
                <w:rFonts w:ascii="Times New Roman" w:hAnsi="Times New Roman" w:cs="Times New Roman"/>
                <w:sz w:val="24"/>
                <w:szCs w:val="24"/>
              </w:rPr>
            </w:pPr>
          </w:p>
        </w:tc>
        <w:tc>
          <w:tcPr>
            <w:tcW w:w="1309" w:type="pct"/>
          </w:tcPr>
          <w:p w:rsidR="00AF0AC4" w:rsidRPr="00EC0E68" w:rsidRDefault="00AF0AC4" w:rsidP="00344C96">
            <w:pPr>
              <w:pStyle w:val="ConsPlusNonformat"/>
              <w:rPr>
                <w:rFonts w:ascii="Times New Roman" w:hAnsi="Times New Roman" w:cs="Times New Roman"/>
                <w:sz w:val="24"/>
                <w:szCs w:val="24"/>
              </w:rPr>
            </w:pPr>
          </w:p>
        </w:tc>
        <w:tc>
          <w:tcPr>
            <w:tcW w:w="163" w:type="pct"/>
          </w:tcPr>
          <w:p w:rsidR="00AF0AC4" w:rsidRPr="00EC0E68" w:rsidRDefault="00AF0AC4" w:rsidP="00344C96">
            <w:pPr>
              <w:pStyle w:val="ConsPlusNonformat"/>
              <w:rPr>
                <w:rFonts w:ascii="Times New Roman" w:hAnsi="Times New Roman" w:cs="Times New Roman"/>
                <w:sz w:val="24"/>
                <w:szCs w:val="24"/>
              </w:rPr>
            </w:pPr>
          </w:p>
        </w:tc>
        <w:tc>
          <w:tcPr>
            <w:tcW w:w="1073" w:type="pct"/>
          </w:tcPr>
          <w:p w:rsidR="00AF0AC4" w:rsidRPr="00EC0E68" w:rsidRDefault="00AF0AC4" w:rsidP="00344C96">
            <w:pPr>
              <w:pStyle w:val="ConsPlusNonformat"/>
              <w:rPr>
                <w:rFonts w:ascii="Times New Roman" w:hAnsi="Times New Roman" w:cs="Times New Roman"/>
                <w:sz w:val="24"/>
                <w:szCs w:val="24"/>
              </w:rPr>
            </w:pPr>
          </w:p>
        </w:tc>
      </w:tr>
      <w:tr w:rsidR="00AF0AC4" w:rsidRPr="00EC0E68" w:rsidTr="00344C96">
        <w:trPr>
          <w:jc w:val="center"/>
        </w:trPr>
        <w:tc>
          <w:tcPr>
            <w:tcW w:w="2310" w:type="pct"/>
            <w:tcBorders>
              <w:top w:val="nil"/>
              <w:left w:val="nil"/>
              <w:bottom w:val="single" w:sz="4" w:space="0" w:color="auto"/>
              <w:right w:val="nil"/>
            </w:tcBorders>
          </w:tcPr>
          <w:p w:rsidR="00AF0AC4" w:rsidRPr="00EC0E68" w:rsidRDefault="00AF0AC4" w:rsidP="00344C96">
            <w:pPr>
              <w:pStyle w:val="ConsPlusNonformat"/>
              <w:ind w:right="504"/>
              <w:rPr>
                <w:rFonts w:ascii="Times New Roman" w:hAnsi="Times New Roman" w:cs="Times New Roman"/>
                <w:sz w:val="24"/>
                <w:szCs w:val="24"/>
              </w:rPr>
            </w:pPr>
          </w:p>
        </w:tc>
        <w:tc>
          <w:tcPr>
            <w:tcW w:w="145" w:type="pct"/>
          </w:tcPr>
          <w:p w:rsidR="00AF0AC4" w:rsidRPr="00EC0E68" w:rsidRDefault="00AF0AC4" w:rsidP="00344C96">
            <w:pPr>
              <w:pStyle w:val="ConsPlusNonformat"/>
              <w:rPr>
                <w:rFonts w:ascii="Times New Roman" w:hAnsi="Times New Roman" w:cs="Times New Roman"/>
                <w:sz w:val="24"/>
                <w:szCs w:val="24"/>
              </w:rPr>
            </w:pPr>
          </w:p>
        </w:tc>
        <w:tc>
          <w:tcPr>
            <w:tcW w:w="1309" w:type="pct"/>
            <w:tcBorders>
              <w:top w:val="nil"/>
              <w:left w:val="nil"/>
              <w:bottom w:val="single" w:sz="4" w:space="0" w:color="auto"/>
              <w:right w:val="nil"/>
            </w:tcBorders>
          </w:tcPr>
          <w:p w:rsidR="00AF0AC4" w:rsidRPr="00EC0E68" w:rsidRDefault="00AF0AC4" w:rsidP="00344C96">
            <w:pPr>
              <w:pStyle w:val="ConsPlusNonformat"/>
              <w:rPr>
                <w:rFonts w:ascii="Times New Roman" w:hAnsi="Times New Roman" w:cs="Times New Roman"/>
                <w:sz w:val="24"/>
                <w:szCs w:val="24"/>
              </w:rPr>
            </w:pPr>
          </w:p>
        </w:tc>
        <w:tc>
          <w:tcPr>
            <w:tcW w:w="163" w:type="pct"/>
          </w:tcPr>
          <w:p w:rsidR="00AF0AC4" w:rsidRPr="00EC0E68" w:rsidRDefault="00AF0AC4" w:rsidP="00344C96">
            <w:pPr>
              <w:pStyle w:val="ConsPlusNonformat"/>
              <w:rPr>
                <w:rFonts w:ascii="Times New Roman" w:hAnsi="Times New Roman" w:cs="Times New Roman"/>
                <w:sz w:val="24"/>
                <w:szCs w:val="24"/>
              </w:rPr>
            </w:pPr>
          </w:p>
        </w:tc>
        <w:tc>
          <w:tcPr>
            <w:tcW w:w="1073" w:type="pct"/>
            <w:tcBorders>
              <w:top w:val="nil"/>
              <w:left w:val="nil"/>
              <w:bottom w:val="single" w:sz="4" w:space="0" w:color="auto"/>
              <w:right w:val="nil"/>
            </w:tcBorders>
          </w:tcPr>
          <w:p w:rsidR="00AF0AC4" w:rsidRPr="00EC0E68" w:rsidRDefault="00AF0AC4" w:rsidP="00344C96">
            <w:pPr>
              <w:pStyle w:val="ConsPlusNonformat"/>
              <w:jc w:val="center"/>
              <w:rPr>
                <w:rFonts w:ascii="Times New Roman" w:hAnsi="Times New Roman" w:cs="Times New Roman"/>
                <w:sz w:val="24"/>
                <w:szCs w:val="24"/>
              </w:rPr>
            </w:pPr>
          </w:p>
        </w:tc>
      </w:tr>
      <w:tr w:rsidR="00AF0AC4" w:rsidRPr="00EC0E68" w:rsidTr="00344C96">
        <w:trPr>
          <w:trHeight w:val="637"/>
          <w:jc w:val="center"/>
        </w:trPr>
        <w:tc>
          <w:tcPr>
            <w:tcW w:w="2310" w:type="pct"/>
            <w:tcBorders>
              <w:top w:val="single" w:sz="4" w:space="0" w:color="auto"/>
              <w:left w:val="nil"/>
              <w:bottom w:val="nil"/>
              <w:right w:val="nil"/>
            </w:tcBorders>
            <w:hideMark/>
          </w:tcPr>
          <w:p w:rsidR="00AF0AC4" w:rsidRPr="00F24C5E" w:rsidRDefault="00AF0AC4" w:rsidP="00344C96">
            <w:pPr>
              <w:pStyle w:val="ConsPlusNonformat"/>
              <w:ind w:right="504"/>
              <w:jc w:val="center"/>
              <w:rPr>
                <w:rFonts w:ascii="Times New Roman" w:hAnsi="Times New Roman" w:cs="Times New Roman"/>
              </w:rPr>
            </w:pPr>
            <w:r w:rsidRPr="00F24C5E">
              <w:rPr>
                <w:rFonts w:ascii="Times New Roman" w:hAnsi="Times New Roman" w:cs="Times New Roman"/>
              </w:rPr>
              <w:t>(наставник)</w:t>
            </w:r>
          </w:p>
        </w:tc>
        <w:tc>
          <w:tcPr>
            <w:tcW w:w="145" w:type="pct"/>
          </w:tcPr>
          <w:p w:rsidR="00AF0AC4" w:rsidRPr="00F24C5E" w:rsidRDefault="00AF0AC4" w:rsidP="00344C96">
            <w:pPr>
              <w:pStyle w:val="ConsPlusNonformat"/>
              <w:rPr>
                <w:rFonts w:ascii="Times New Roman" w:hAnsi="Times New Roman" w:cs="Times New Roman"/>
              </w:rPr>
            </w:pPr>
          </w:p>
        </w:tc>
        <w:tc>
          <w:tcPr>
            <w:tcW w:w="1309"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(подпись)</w:t>
            </w:r>
          </w:p>
        </w:tc>
        <w:tc>
          <w:tcPr>
            <w:tcW w:w="163" w:type="pct"/>
          </w:tcPr>
          <w:p w:rsidR="00AF0AC4" w:rsidRPr="00F24C5E" w:rsidRDefault="00AF0AC4" w:rsidP="00344C96">
            <w:pPr>
              <w:pStyle w:val="ConsPlusNonformat"/>
              <w:jc w:val="center"/>
              <w:rPr>
                <w:rFonts w:ascii="Times New Roman" w:hAnsi="Times New Roman" w:cs="Times New Roman"/>
              </w:rPr>
            </w:pPr>
          </w:p>
        </w:tc>
        <w:tc>
          <w:tcPr>
            <w:tcW w:w="1073"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(расшифровка подписи)</w:t>
            </w:r>
          </w:p>
        </w:tc>
      </w:tr>
      <w:tr w:rsidR="00AF0AC4" w:rsidRPr="00EC0E68" w:rsidTr="00344C96">
        <w:trPr>
          <w:jc w:val="center"/>
        </w:trPr>
        <w:tc>
          <w:tcPr>
            <w:tcW w:w="2310" w:type="pct"/>
          </w:tcPr>
          <w:p w:rsidR="00AF0AC4" w:rsidRPr="00EC0E68" w:rsidRDefault="00AF0AC4" w:rsidP="00344C96">
            <w:pPr>
              <w:pStyle w:val="ConsPlusNonformat"/>
              <w:rPr>
                <w:rFonts w:ascii="Times New Roman" w:hAnsi="Times New Roman" w:cs="Times New Roman"/>
                <w:sz w:val="24"/>
                <w:szCs w:val="24"/>
              </w:rPr>
            </w:pPr>
          </w:p>
        </w:tc>
        <w:tc>
          <w:tcPr>
            <w:tcW w:w="145" w:type="pct"/>
          </w:tcPr>
          <w:p w:rsidR="00AF0AC4" w:rsidRPr="00EC0E68" w:rsidRDefault="00AF0AC4" w:rsidP="00344C96">
            <w:pPr>
              <w:pStyle w:val="ConsPlusNonformat"/>
              <w:rPr>
                <w:rFonts w:ascii="Times New Roman" w:hAnsi="Times New Roman" w:cs="Times New Roman"/>
                <w:sz w:val="24"/>
                <w:szCs w:val="24"/>
              </w:rPr>
            </w:pPr>
          </w:p>
        </w:tc>
        <w:tc>
          <w:tcPr>
            <w:tcW w:w="1309" w:type="pct"/>
          </w:tcPr>
          <w:p w:rsidR="00AF0AC4" w:rsidRPr="00EC0E68" w:rsidRDefault="00AF0AC4" w:rsidP="00344C96">
            <w:pPr>
              <w:pStyle w:val="ConsPlusNonformat"/>
              <w:rPr>
                <w:rFonts w:ascii="Times New Roman" w:hAnsi="Times New Roman" w:cs="Times New Roman"/>
                <w:sz w:val="24"/>
                <w:szCs w:val="24"/>
              </w:rPr>
            </w:pPr>
          </w:p>
        </w:tc>
        <w:tc>
          <w:tcPr>
            <w:tcW w:w="163" w:type="pct"/>
          </w:tcPr>
          <w:p w:rsidR="00AF0AC4" w:rsidRPr="00EC0E68" w:rsidRDefault="00AF0AC4" w:rsidP="00344C96">
            <w:pPr>
              <w:pStyle w:val="ConsPlusNonformat"/>
              <w:rPr>
                <w:rFonts w:ascii="Times New Roman" w:hAnsi="Times New Roman" w:cs="Times New Roman"/>
                <w:sz w:val="24"/>
                <w:szCs w:val="24"/>
              </w:rPr>
            </w:pPr>
          </w:p>
        </w:tc>
        <w:tc>
          <w:tcPr>
            <w:tcW w:w="1073" w:type="pct"/>
          </w:tcPr>
          <w:p w:rsidR="00AF0AC4" w:rsidRPr="00EC0E68" w:rsidRDefault="00AF0AC4" w:rsidP="00344C96">
            <w:pPr>
              <w:pStyle w:val="ConsPlusNonformat"/>
              <w:rPr>
                <w:rFonts w:ascii="Times New Roman" w:hAnsi="Times New Roman" w:cs="Times New Roman"/>
                <w:sz w:val="24"/>
                <w:szCs w:val="24"/>
              </w:rPr>
            </w:pPr>
          </w:p>
        </w:tc>
      </w:tr>
      <w:tr w:rsidR="00AF0AC4" w:rsidRPr="00EC0E68" w:rsidTr="00344C96">
        <w:trPr>
          <w:jc w:val="center"/>
        </w:trPr>
        <w:tc>
          <w:tcPr>
            <w:tcW w:w="2310" w:type="pct"/>
            <w:hideMark/>
          </w:tcPr>
          <w:p w:rsidR="00AF0AC4" w:rsidRPr="00EC0E68" w:rsidRDefault="00AF0AC4" w:rsidP="00344C96">
            <w:pPr>
              <w:pStyle w:val="ConsPlusNonformat"/>
              <w:ind w:right="504"/>
              <w:rPr>
                <w:rFonts w:ascii="Times New Roman" w:hAnsi="Times New Roman" w:cs="Times New Roman"/>
                <w:sz w:val="24"/>
                <w:szCs w:val="24"/>
              </w:rPr>
            </w:pPr>
            <w:r w:rsidRPr="00EC0E68">
              <w:rPr>
                <w:rFonts w:ascii="Times New Roman" w:hAnsi="Times New Roman" w:cs="Times New Roman"/>
                <w:sz w:val="24"/>
                <w:szCs w:val="24"/>
              </w:rPr>
              <w:t>ОЗНАКОМЛЕ</w:t>
            </w:r>
            <w:proofErr w:type="gramStart"/>
            <w:r w:rsidRPr="00EC0E68">
              <w:rPr>
                <w:rFonts w:ascii="Times New Roman" w:hAnsi="Times New Roman" w:cs="Times New Roman"/>
                <w:sz w:val="24"/>
                <w:szCs w:val="24"/>
              </w:rPr>
              <w:t>Н(</w:t>
            </w:r>
            <w:proofErr w:type="gramEnd"/>
            <w:r w:rsidRPr="00EC0E68">
              <w:rPr>
                <w:rFonts w:ascii="Times New Roman" w:hAnsi="Times New Roman" w:cs="Times New Roman"/>
                <w:sz w:val="24"/>
                <w:szCs w:val="24"/>
              </w:rPr>
              <w:t xml:space="preserve">А) </w:t>
            </w:r>
          </w:p>
        </w:tc>
        <w:tc>
          <w:tcPr>
            <w:tcW w:w="145" w:type="pct"/>
          </w:tcPr>
          <w:p w:rsidR="00AF0AC4" w:rsidRPr="00EC0E68" w:rsidRDefault="00AF0AC4" w:rsidP="00344C96">
            <w:pPr>
              <w:pStyle w:val="ConsPlusNonformat"/>
              <w:rPr>
                <w:rFonts w:ascii="Times New Roman" w:hAnsi="Times New Roman" w:cs="Times New Roman"/>
                <w:sz w:val="24"/>
                <w:szCs w:val="24"/>
              </w:rPr>
            </w:pPr>
          </w:p>
        </w:tc>
        <w:tc>
          <w:tcPr>
            <w:tcW w:w="1309" w:type="pct"/>
          </w:tcPr>
          <w:p w:rsidR="00AF0AC4" w:rsidRPr="00EC0E68" w:rsidRDefault="00AF0AC4" w:rsidP="00344C96">
            <w:pPr>
              <w:pStyle w:val="ConsPlusNonformat"/>
              <w:rPr>
                <w:rFonts w:ascii="Times New Roman" w:hAnsi="Times New Roman" w:cs="Times New Roman"/>
                <w:sz w:val="24"/>
                <w:szCs w:val="24"/>
              </w:rPr>
            </w:pPr>
          </w:p>
        </w:tc>
        <w:tc>
          <w:tcPr>
            <w:tcW w:w="163" w:type="pct"/>
          </w:tcPr>
          <w:p w:rsidR="00AF0AC4" w:rsidRPr="00EC0E68" w:rsidRDefault="00AF0AC4" w:rsidP="00344C96">
            <w:pPr>
              <w:pStyle w:val="ConsPlusNonformat"/>
              <w:rPr>
                <w:rFonts w:ascii="Times New Roman" w:hAnsi="Times New Roman" w:cs="Times New Roman"/>
                <w:sz w:val="24"/>
                <w:szCs w:val="24"/>
              </w:rPr>
            </w:pPr>
          </w:p>
        </w:tc>
        <w:tc>
          <w:tcPr>
            <w:tcW w:w="1073" w:type="pct"/>
          </w:tcPr>
          <w:p w:rsidR="00AF0AC4" w:rsidRPr="00EC0E68" w:rsidRDefault="00AF0AC4" w:rsidP="00344C96">
            <w:pPr>
              <w:pStyle w:val="ConsPlusNonformat"/>
              <w:rPr>
                <w:rFonts w:ascii="Times New Roman" w:hAnsi="Times New Roman" w:cs="Times New Roman"/>
                <w:sz w:val="24"/>
                <w:szCs w:val="24"/>
              </w:rPr>
            </w:pPr>
          </w:p>
        </w:tc>
      </w:tr>
      <w:tr w:rsidR="00AF0AC4" w:rsidRPr="00EC0E68" w:rsidTr="00344C96">
        <w:trPr>
          <w:jc w:val="center"/>
        </w:trPr>
        <w:tc>
          <w:tcPr>
            <w:tcW w:w="2310" w:type="pct"/>
            <w:hideMark/>
          </w:tcPr>
          <w:p w:rsidR="00AF0AC4" w:rsidRPr="00EC0E68" w:rsidRDefault="00AF0AC4" w:rsidP="00344C96">
            <w:pPr>
              <w:pStyle w:val="ConsPlusNonformat"/>
              <w:ind w:right="504"/>
              <w:rPr>
                <w:rFonts w:ascii="Times New Roman" w:hAnsi="Times New Roman" w:cs="Times New Roman"/>
                <w:sz w:val="24"/>
                <w:szCs w:val="24"/>
              </w:rPr>
            </w:pPr>
            <w:r w:rsidRPr="00EC0E68">
              <w:rPr>
                <w:rFonts w:ascii="Times New Roman" w:hAnsi="Times New Roman" w:cs="Times New Roman"/>
                <w:sz w:val="24"/>
                <w:szCs w:val="24"/>
              </w:rPr>
              <w:t xml:space="preserve">«____» ____________20 ____ года </w:t>
            </w:r>
          </w:p>
        </w:tc>
        <w:tc>
          <w:tcPr>
            <w:tcW w:w="145" w:type="pct"/>
          </w:tcPr>
          <w:p w:rsidR="00AF0AC4" w:rsidRPr="00EC0E68" w:rsidRDefault="00AF0AC4" w:rsidP="00344C96">
            <w:pPr>
              <w:pStyle w:val="ConsPlusNonformat"/>
              <w:rPr>
                <w:rFonts w:ascii="Times New Roman" w:hAnsi="Times New Roman" w:cs="Times New Roman"/>
                <w:sz w:val="24"/>
                <w:szCs w:val="24"/>
              </w:rPr>
            </w:pPr>
          </w:p>
        </w:tc>
        <w:tc>
          <w:tcPr>
            <w:tcW w:w="1309" w:type="pct"/>
            <w:tcBorders>
              <w:top w:val="nil"/>
              <w:left w:val="nil"/>
              <w:bottom w:val="single" w:sz="4" w:space="0" w:color="auto"/>
              <w:right w:val="nil"/>
            </w:tcBorders>
          </w:tcPr>
          <w:p w:rsidR="00AF0AC4" w:rsidRPr="00EC0E68" w:rsidRDefault="00AF0AC4" w:rsidP="00344C96">
            <w:pPr>
              <w:pStyle w:val="ConsPlusNonformat"/>
              <w:rPr>
                <w:rFonts w:ascii="Times New Roman" w:hAnsi="Times New Roman" w:cs="Times New Roman"/>
                <w:sz w:val="24"/>
                <w:szCs w:val="24"/>
              </w:rPr>
            </w:pPr>
          </w:p>
        </w:tc>
        <w:tc>
          <w:tcPr>
            <w:tcW w:w="163" w:type="pct"/>
          </w:tcPr>
          <w:p w:rsidR="00AF0AC4" w:rsidRPr="00EC0E68" w:rsidRDefault="00AF0AC4" w:rsidP="00344C96">
            <w:pPr>
              <w:pStyle w:val="ConsPlusNonformat"/>
              <w:rPr>
                <w:rFonts w:ascii="Times New Roman" w:hAnsi="Times New Roman" w:cs="Times New Roman"/>
                <w:sz w:val="24"/>
                <w:szCs w:val="24"/>
              </w:rPr>
            </w:pPr>
          </w:p>
        </w:tc>
        <w:tc>
          <w:tcPr>
            <w:tcW w:w="1073" w:type="pct"/>
            <w:tcBorders>
              <w:top w:val="nil"/>
              <w:left w:val="nil"/>
              <w:bottom w:val="single" w:sz="4" w:space="0" w:color="auto"/>
              <w:right w:val="nil"/>
            </w:tcBorders>
          </w:tcPr>
          <w:p w:rsidR="00AF0AC4" w:rsidRPr="00EC0E68" w:rsidRDefault="00AF0AC4" w:rsidP="00344C96">
            <w:pPr>
              <w:pStyle w:val="ConsPlusNonformat"/>
              <w:jc w:val="center"/>
              <w:rPr>
                <w:rFonts w:ascii="Times New Roman" w:hAnsi="Times New Roman" w:cs="Times New Roman"/>
                <w:sz w:val="24"/>
                <w:szCs w:val="24"/>
              </w:rPr>
            </w:pPr>
          </w:p>
        </w:tc>
      </w:tr>
      <w:tr w:rsidR="00AF0AC4" w:rsidRPr="00F24C5E" w:rsidTr="00344C96">
        <w:trPr>
          <w:jc w:val="center"/>
        </w:trPr>
        <w:tc>
          <w:tcPr>
            <w:tcW w:w="2310" w:type="pct"/>
            <w:hideMark/>
          </w:tcPr>
          <w:p w:rsidR="00AF0AC4" w:rsidRPr="00F24C5E" w:rsidRDefault="00AF0AC4" w:rsidP="00344C96">
            <w:pPr>
              <w:pStyle w:val="ConsPlusNonformat"/>
              <w:ind w:right="504"/>
              <w:rPr>
                <w:rFonts w:ascii="Times New Roman" w:hAnsi="Times New Roman" w:cs="Times New Roman"/>
              </w:rPr>
            </w:pPr>
            <w:r w:rsidRPr="00F24C5E">
              <w:rPr>
                <w:rFonts w:ascii="Times New Roman" w:hAnsi="Times New Roman" w:cs="Times New Roman"/>
              </w:rPr>
              <w:t xml:space="preserve"> (резервист, дата)</w:t>
            </w:r>
          </w:p>
        </w:tc>
        <w:tc>
          <w:tcPr>
            <w:tcW w:w="145" w:type="pct"/>
          </w:tcPr>
          <w:p w:rsidR="00AF0AC4" w:rsidRPr="00F24C5E" w:rsidRDefault="00AF0AC4" w:rsidP="00344C96">
            <w:pPr>
              <w:pStyle w:val="ConsPlusNonformat"/>
              <w:rPr>
                <w:rFonts w:ascii="Times New Roman" w:hAnsi="Times New Roman" w:cs="Times New Roman"/>
              </w:rPr>
            </w:pPr>
          </w:p>
        </w:tc>
        <w:tc>
          <w:tcPr>
            <w:tcW w:w="1309"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(подпись)</w:t>
            </w:r>
          </w:p>
        </w:tc>
        <w:tc>
          <w:tcPr>
            <w:tcW w:w="163" w:type="pct"/>
          </w:tcPr>
          <w:p w:rsidR="00AF0AC4" w:rsidRPr="00F24C5E" w:rsidRDefault="00AF0AC4" w:rsidP="00344C96">
            <w:pPr>
              <w:pStyle w:val="ConsPlusNonformat"/>
              <w:jc w:val="center"/>
              <w:rPr>
                <w:rFonts w:ascii="Times New Roman" w:hAnsi="Times New Roman" w:cs="Times New Roman"/>
              </w:rPr>
            </w:pPr>
          </w:p>
        </w:tc>
        <w:tc>
          <w:tcPr>
            <w:tcW w:w="1073" w:type="pct"/>
            <w:tcBorders>
              <w:top w:val="single" w:sz="4" w:space="0" w:color="auto"/>
              <w:left w:val="nil"/>
              <w:bottom w:val="nil"/>
              <w:right w:val="nil"/>
            </w:tcBorders>
            <w:hideMark/>
          </w:tcPr>
          <w:p w:rsidR="00AF0AC4" w:rsidRPr="00F24C5E" w:rsidRDefault="00AF0AC4" w:rsidP="00344C96">
            <w:pPr>
              <w:pStyle w:val="ConsPlusNonformat"/>
              <w:jc w:val="center"/>
              <w:rPr>
                <w:rFonts w:ascii="Times New Roman" w:hAnsi="Times New Roman" w:cs="Times New Roman"/>
              </w:rPr>
            </w:pPr>
            <w:r w:rsidRPr="00F24C5E">
              <w:rPr>
                <w:rFonts w:ascii="Times New Roman" w:hAnsi="Times New Roman" w:cs="Times New Roman"/>
              </w:rPr>
              <w:t>(расшифровка подписи)</w:t>
            </w:r>
          </w:p>
        </w:tc>
      </w:tr>
    </w:tbl>
    <w:p w:rsidR="00AF0AC4" w:rsidRPr="00EC0E68" w:rsidRDefault="00AF0AC4" w:rsidP="00AF0AC4">
      <w:pPr>
        <w:rPr>
          <w:color w:val="000000"/>
          <w:szCs w:val="20"/>
        </w:rPr>
      </w:pPr>
    </w:p>
    <w:p w:rsidR="00AF0AC4" w:rsidRPr="003963A1" w:rsidRDefault="00AF0AC4" w:rsidP="005404C2">
      <w:pPr>
        <w:pStyle w:val="ConsPlusNormal"/>
        <w:widowControl/>
        <w:ind w:left="4961"/>
        <w:rPr>
          <w:rFonts w:ascii="Times New Roman" w:hAnsi="Times New Roman" w:cs="Times New Roman"/>
          <w:sz w:val="24"/>
          <w:szCs w:val="24"/>
        </w:rPr>
      </w:pPr>
      <w:r w:rsidRPr="00EC0E68">
        <w:rPr>
          <w:rFonts w:ascii="Times New Roman" w:hAnsi="Times New Roman" w:cs="Times New Roman"/>
          <w:color w:val="000000"/>
        </w:rPr>
        <w:br w:type="page"/>
      </w:r>
      <w:r>
        <w:rPr>
          <w:rFonts w:ascii="Times New Roman" w:hAnsi="Times New Roman" w:cs="Times New Roman"/>
          <w:sz w:val="24"/>
          <w:szCs w:val="24"/>
        </w:rPr>
        <w:lastRenderedPageBreak/>
        <w:t>Приложение 6</w:t>
      </w:r>
      <w:r w:rsidR="00B37003">
        <w:rPr>
          <w:rFonts w:ascii="Times New Roman" w:hAnsi="Times New Roman" w:cs="Times New Roman"/>
          <w:sz w:val="24"/>
          <w:szCs w:val="24"/>
        </w:rPr>
        <w:t xml:space="preserve"> </w:t>
      </w:r>
      <w:r w:rsidRPr="007C328B">
        <w:rPr>
          <w:rFonts w:ascii="Times New Roman" w:hAnsi="Times New Roman" w:cs="Times New Roman"/>
          <w:sz w:val="24"/>
          <w:szCs w:val="24"/>
        </w:rPr>
        <w:t>к Порядку</w:t>
      </w:r>
      <w:r>
        <w:rPr>
          <w:rFonts w:ascii="Times New Roman" w:hAnsi="Times New Roman"/>
        </w:rPr>
        <w:t xml:space="preserve"> </w:t>
      </w:r>
    </w:p>
    <w:p w:rsidR="00AF0AC4" w:rsidRPr="00D64012" w:rsidRDefault="00AF0AC4" w:rsidP="00AF0AC4">
      <w:pPr>
        <w:ind w:left="4254" w:firstLine="709"/>
        <w:rPr>
          <w:rFonts w:cs="Arial"/>
          <w:szCs w:val="20"/>
        </w:rPr>
      </w:pPr>
    </w:p>
    <w:p w:rsidR="00AF0AC4" w:rsidRPr="002C7A63" w:rsidRDefault="00AF0AC4" w:rsidP="00AF0AC4">
      <w:pPr>
        <w:pStyle w:val="ConsPlusNonformat"/>
        <w:jc w:val="center"/>
        <w:rPr>
          <w:rFonts w:ascii="Times New Roman" w:hAnsi="Times New Roman" w:cs="Times New Roman"/>
          <w:sz w:val="24"/>
          <w:szCs w:val="24"/>
        </w:rPr>
      </w:pPr>
      <w:r w:rsidRPr="002C7A63">
        <w:rPr>
          <w:rFonts w:ascii="Times New Roman" w:hAnsi="Times New Roman" w:cs="Times New Roman"/>
          <w:sz w:val="24"/>
          <w:szCs w:val="24"/>
        </w:rPr>
        <w:t xml:space="preserve">Отчет </w:t>
      </w:r>
    </w:p>
    <w:p w:rsidR="00AF0AC4" w:rsidRPr="002C7A63" w:rsidRDefault="00AF0AC4" w:rsidP="00AF0AC4">
      <w:pPr>
        <w:pStyle w:val="ConsPlusNonformat"/>
        <w:jc w:val="center"/>
        <w:rPr>
          <w:rFonts w:ascii="Times New Roman" w:hAnsi="Times New Roman" w:cs="Times New Roman"/>
          <w:sz w:val="24"/>
          <w:szCs w:val="24"/>
        </w:rPr>
      </w:pPr>
      <w:r w:rsidRPr="002C7A63">
        <w:rPr>
          <w:rFonts w:ascii="Times New Roman" w:hAnsi="Times New Roman" w:cs="Times New Roman"/>
          <w:sz w:val="24"/>
          <w:szCs w:val="24"/>
        </w:rPr>
        <w:t>об исполнении индивидуального плана подготовки</w:t>
      </w:r>
    </w:p>
    <w:p w:rsidR="00AF0AC4" w:rsidRPr="002C7A63" w:rsidRDefault="00AF0AC4" w:rsidP="00AF0AC4">
      <w:pPr>
        <w:jc w:val="center"/>
      </w:pPr>
      <w:r w:rsidRPr="002C7A63">
        <w:t>за период с ______________ по _______________</w:t>
      </w:r>
    </w:p>
    <w:p w:rsidR="00AF0AC4" w:rsidRPr="002C7A63" w:rsidRDefault="00AF0AC4" w:rsidP="00AF0AC4">
      <w:pPr>
        <w:jc w:val="center"/>
        <w:rPr>
          <w:sz w:val="20"/>
          <w:szCs w:val="20"/>
        </w:rPr>
      </w:pPr>
      <w:r w:rsidRPr="002C7A63">
        <w:rPr>
          <w:sz w:val="20"/>
          <w:szCs w:val="20"/>
        </w:rPr>
        <w:t>промежуточный, итоговый (нужное подчеркнуть)</w:t>
      </w:r>
    </w:p>
    <w:p w:rsidR="00AF0AC4" w:rsidRPr="002C7A63" w:rsidRDefault="00AF0AC4" w:rsidP="00AF0AC4">
      <w:pPr>
        <w:jc w:val="center"/>
      </w:pPr>
    </w:p>
    <w:p w:rsidR="00AF0AC4" w:rsidRPr="002C7A63" w:rsidRDefault="00AF0AC4" w:rsidP="00AF0AC4">
      <w:r w:rsidRPr="002C7A63">
        <w:t>гражданина______________________________________________________________________</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(фамилия, имя, отчество)</w:t>
      </w:r>
    </w:p>
    <w:p w:rsidR="00AF0AC4" w:rsidRPr="002C7A63" w:rsidRDefault="00AF0AC4" w:rsidP="00AF0AC4">
      <w:r w:rsidRPr="002C7A63">
        <w:t xml:space="preserve">включенного распоряжением администрации Кондинского района </w:t>
      </w:r>
      <w:proofErr w:type="gramStart"/>
      <w:r w:rsidRPr="002C7A63">
        <w:t>от</w:t>
      </w:r>
      <w:proofErr w:type="gramEnd"/>
      <w:r w:rsidRPr="002C7A63">
        <w:t xml:space="preserve"> ____________________</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(дата и номер правового акта)</w:t>
      </w:r>
    </w:p>
    <w:p w:rsidR="00AF0AC4" w:rsidRPr="002C7A63" w:rsidRDefault="00AF0AC4" w:rsidP="005404C2">
      <w:pPr>
        <w:jc w:val="both"/>
      </w:pPr>
      <w:r w:rsidRPr="002C7A63">
        <w:t>в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 ____________</w:t>
      </w:r>
      <w:r w:rsidR="005404C2">
        <w:t>____________________________</w:t>
      </w:r>
      <w:r w:rsidRPr="002C7A63">
        <w:t>________________________________________</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(наименование должности, учреждение)</w:t>
      </w:r>
    </w:p>
    <w:p w:rsidR="00AF0AC4" w:rsidRPr="002C7A63" w:rsidRDefault="00AF0AC4" w:rsidP="005404C2">
      <w:pPr>
        <w:ind w:firstLine="709"/>
        <w:jc w:val="both"/>
      </w:pPr>
      <w:r w:rsidRPr="002C7A63">
        <w:t>В соответствии с индивидуальным планом подготовки, за отчетный период осуществлен следующий комплекс мероприятий:</w:t>
      </w:r>
    </w:p>
    <w:p w:rsidR="00AF0AC4" w:rsidRPr="002C7A63" w:rsidRDefault="00AF0AC4" w:rsidP="005404C2">
      <w:pPr>
        <w:ind w:firstLine="709"/>
        <w:jc w:val="both"/>
      </w:pPr>
      <w:r w:rsidRPr="002C7A63">
        <w:t xml:space="preserve">1. Изучены нормативные правовые акты, </w:t>
      </w:r>
      <w:r w:rsidRPr="002C7A63">
        <w:rPr>
          <w:bCs/>
        </w:rPr>
        <w:t xml:space="preserve">определяющие полномочия </w:t>
      </w:r>
      <w:r w:rsidRPr="002C7A63">
        <w:t>(у</w:t>
      </w:r>
      <w:r>
        <w:t>казать наименование учреждения</w:t>
      </w:r>
      <w:r w:rsidRPr="002C7A63">
        <w:t>), и должностная инструкция (указать целевую управленческую должность в учреждении):</w:t>
      </w:r>
    </w:p>
    <w:p w:rsidR="00AF0AC4" w:rsidRPr="002C7A63" w:rsidRDefault="00AF0AC4" w:rsidP="00AF0AC4">
      <w:r w:rsidRPr="002C7A63">
        <w:t>____________________________________________________________</w:t>
      </w:r>
      <w:r w:rsidR="005404C2">
        <w:t>_</w:t>
      </w:r>
      <w:r w:rsidRPr="002C7A63">
        <w:t>___________________</w:t>
      </w:r>
    </w:p>
    <w:p w:rsidR="00AF0AC4" w:rsidRPr="002C7A63" w:rsidRDefault="00AF0AC4" w:rsidP="00AF0AC4">
      <w:pPr>
        <w:jc w:val="center"/>
        <w:rPr>
          <w:sz w:val="20"/>
          <w:szCs w:val="20"/>
        </w:rPr>
      </w:pPr>
      <w:r w:rsidRPr="002C7A63">
        <w:rPr>
          <w:sz w:val="20"/>
          <w:szCs w:val="20"/>
        </w:rPr>
        <w:t>(перечень изученных документов, степень их освоения)</w:t>
      </w:r>
    </w:p>
    <w:p w:rsidR="00AF0AC4" w:rsidRPr="002C7A63" w:rsidRDefault="00AF0AC4" w:rsidP="00AF0AC4">
      <w:pPr>
        <w:ind w:firstLine="709"/>
      </w:pPr>
      <w:r w:rsidRPr="002C7A63">
        <w:t xml:space="preserve">2. Повышение образовательного уровня: </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(учебное заведение, период прохождения, объем часов, наименование курсов повышения квалификации, темы профессиональной переподготовки или др</w:t>
      </w:r>
      <w:r w:rsidR="005404C2">
        <w:rPr>
          <w:sz w:val="20"/>
          <w:szCs w:val="20"/>
        </w:rPr>
        <w:t>угой</w:t>
      </w:r>
      <w:r w:rsidRPr="002C7A63">
        <w:rPr>
          <w:sz w:val="20"/>
          <w:szCs w:val="20"/>
        </w:rPr>
        <w:t xml:space="preserve"> информации)</w:t>
      </w:r>
    </w:p>
    <w:p w:rsidR="00AF0AC4" w:rsidRPr="002C7A63" w:rsidRDefault="00AF0AC4" w:rsidP="00AF0AC4">
      <w:pPr>
        <w:ind w:firstLine="709"/>
      </w:pPr>
      <w:r w:rsidRPr="002C7A63">
        <w:t xml:space="preserve">3. Участие в семинарах, конференциях, совещаниях: </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proofErr w:type="gramStart"/>
      <w:r w:rsidRPr="002C7A63">
        <w:rPr>
          <w:sz w:val="20"/>
          <w:szCs w:val="20"/>
        </w:rPr>
        <w:t>(тема семинара, конференции, совещания, период участия, вид участия /слушатель, докладчик, содокладчик)</w:t>
      </w:r>
      <w:proofErr w:type="gramEnd"/>
    </w:p>
    <w:p w:rsidR="00AF0AC4" w:rsidRPr="002C7A63" w:rsidRDefault="00AF0AC4" w:rsidP="00AF0AC4">
      <w:pPr>
        <w:pStyle w:val="11"/>
        <w:spacing w:after="0" w:line="240" w:lineRule="auto"/>
        <w:ind w:left="0" w:firstLine="709"/>
        <w:rPr>
          <w:rFonts w:ascii="Times New Roman" w:hAnsi="Times New Roman" w:cs="Times New Roman"/>
          <w:sz w:val="24"/>
          <w:szCs w:val="24"/>
        </w:rPr>
      </w:pPr>
      <w:r w:rsidRPr="002C7A63">
        <w:rPr>
          <w:rFonts w:ascii="Times New Roman" w:hAnsi="Times New Roman" w:cs="Times New Roman"/>
          <w:sz w:val="24"/>
          <w:szCs w:val="24"/>
        </w:rPr>
        <w:t>4. Исполнение обязанностей на период временного отсутствия (указать целевую управленческую должность в учреждении) (для граждан, работающих в учреждении):</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i/>
          <w:sz w:val="20"/>
          <w:szCs w:val="20"/>
        </w:rPr>
      </w:pPr>
      <w:r w:rsidRPr="002C7A63">
        <w:rPr>
          <w:sz w:val="20"/>
          <w:szCs w:val="20"/>
        </w:rPr>
        <w:t>(период исполнения обязанностей, объем/виды выполняемой работы, оценка качества)</w:t>
      </w:r>
    </w:p>
    <w:p w:rsidR="00AF0AC4" w:rsidRPr="002C7A63" w:rsidRDefault="00AF0AC4" w:rsidP="005404C2">
      <w:pPr>
        <w:ind w:firstLine="709"/>
        <w:jc w:val="both"/>
      </w:pPr>
      <w:r w:rsidRPr="002C7A63">
        <w:t>5. При непосредственном участии подготовлены проекты нормативных и иных документов, методические, статистические, информационные документы по вопросам, входящим в компетенцию (указать наименование целевой управленческой должности в учреждении) и т</w:t>
      </w:r>
      <w:r w:rsidR="005404C2">
        <w:t>ому подобное</w:t>
      </w:r>
      <w:r w:rsidRPr="002C7A63">
        <w:t>:</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 xml:space="preserve">(перечень </w:t>
      </w:r>
      <w:proofErr w:type="gramStart"/>
      <w:r w:rsidRPr="002C7A63">
        <w:rPr>
          <w:sz w:val="20"/>
          <w:szCs w:val="20"/>
        </w:rPr>
        <w:t>документов</w:t>
      </w:r>
      <w:proofErr w:type="gramEnd"/>
      <w:r w:rsidRPr="002C7A63">
        <w:rPr>
          <w:sz w:val="20"/>
          <w:szCs w:val="20"/>
        </w:rPr>
        <w:t xml:space="preserve"> и </w:t>
      </w:r>
      <w:proofErr w:type="gramStart"/>
      <w:r w:rsidRPr="002C7A63">
        <w:rPr>
          <w:sz w:val="20"/>
          <w:szCs w:val="20"/>
        </w:rPr>
        <w:t>какого</w:t>
      </w:r>
      <w:proofErr w:type="gramEnd"/>
      <w:r w:rsidRPr="002C7A63">
        <w:rPr>
          <w:sz w:val="20"/>
          <w:szCs w:val="20"/>
        </w:rPr>
        <w:t xml:space="preserve"> рода информация подготовлена)</w:t>
      </w:r>
    </w:p>
    <w:p w:rsidR="00AF0AC4" w:rsidRPr="002C7A63" w:rsidRDefault="00AF0AC4" w:rsidP="005404C2">
      <w:pPr>
        <w:ind w:firstLine="709"/>
        <w:jc w:val="both"/>
      </w:pPr>
      <w:r w:rsidRPr="002C7A63">
        <w:t>6. Выполнены отдельные поручения по целевой управленческой должности (указать целевую управленческую должность в учреждении), на которую гражданин состоит в резерве управленческих кадров (для гр</w:t>
      </w:r>
      <w:r>
        <w:t>аждан, работающих в учреждении</w:t>
      </w:r>
      <w:r w:rsidRPr="002C7A63">
        <w:t xml:space="preserve">): </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(перечень поручений, дата исполнения)</w:t>
      </w:r>
    </w:p>
    <w:p w:rsidR="00AF0AC4" w:rsidRPr="002C7A63" w:rsidRDefault="00AF0AC4" w:rsidP="005404C2">
      <w:pPr>
        <w:ind w:firstLine="709"/>
        <w:jc w:val="both"/>
      </w:pPr>
      <w:r w:rsidRPr="002C7A63">
        <w:t>7. За отчетный период изучены отдельные проблемы служебной деятельности,</w:t>
      </w:r>
      <w:r w:rsidR="005404C2">
        <w:t xml:space="preserve">                         </w:t>
      </w:r>
      <w:r w:rsidRPr="002C7A63">
        <w:t xml:space="preserve"> с целью разрешения которых подготовлена и представлена наставнику информация с соответствующими предложениями и выводами:</w:t>
      </w:r>
    </w:p>
    <w:p w:rsidR="00AF0AC4" w:rsidRPr="002C7A63" w:rsidRDefault="00AF0AC4" w:rsidP="00AF0AC4">
      <w:r w:rsidRPr="002C7A63">
        <w:t>________________________________________________________________________________</w:t>
      </w:r>
    </w:p>
    <w:p w:rsidR="00AF0AC4" w:rsidRPr="002C7A63" w:rsidRDefault="00AF0AC4" w:rsidP="00AF0AC4">
      <w:pPr>
        <w:jc w:val="center"/>
        <w:rPr>
          <w:sz w:val="20"/>
          <w:szCs w:val="20"/>
        </w:rPr>
      </w:pPr>
      <w:r w:rsidRPr="002C7A63">
        <w:rPr>
          <w:sz w:val="20"/>
          <w:szCs w:val="20"/>
        </w:rPr>
        <w:t>(проблемные вопросы и предложения по их устранению)</w:t>
      </w:r>
    </w:p>
    <w:p w:rsidR="00AF0AC4" w:rsidRPr="002C7A63" w:rsidRDefault="00AF0AC4" w:rsidP="004E1F41">
      <w:pPr>
        <w:ind w:firstLine="709"/>
        <w:jc w:val="both"/>
      </w:pPr>
      <w:r w:rsidRPr="002C7A63">
        <w:lastRenderedPageBreak/>
        <w:t>8. Самооценка резервиста о готовности к замещению целевой управленческой должности (указать целевую управленческую должность в учреждении), на которую гражданин состоит в резерве управленческих кадров:</w:t>
      </w:r>
    </w:p>
    <w:p w:rsidR="00AF0AC4" w:rsidRPr="002C7A63" w:rsidRDefault="00AF0AC4" w:rsidP="004E1F41">
      <w:pPr>
        <w:jc w:val="both"/>
      </w:pPr>
      <w:r w:rsidRPr="002C7A63">
        <w:t>___________________________________________________________________</w:t>
      </w:r>
      <w:r w:rsidR="004E1F41">
        <w:t>_</w:t>
      </w:r>
      <w:r w:rsidRPr="002C7A63">
        <w:t>____________</w:t>
      </w:r>
    </w:p>
    <w:p w:rsidR="00AF0AC4" w:rsidRPr="002C7A63" w:rsidRDefault="00AF0AC4" w:rsidP="00AF0AC4"/>
    <w:p w:rsidR="00AF0AC4" w:rsidRPr="002C7A63" w:rsidRDefault="00AF0AC4" w:rsidP="004E1F41">
      <w:pPr>
        <w:ind w:firstLine="709"/>
        <w:jc w:val="both"/>
      </w:pPr>
      <w:r w:rsidRPr="002C7A63">
        <w:t xml:space="preserve">9. Предложения по дальнейшей подготовке в период нахождения в резерве управленческих кадров: </w:t>
      </w:r>
    </w:p>
    <w:p w:rsidR="00AF0AC4" w:rsidRPr="002C7A63" w:rsidRDefault="00AF0AC4" w:rsidP="00AF0AC4">
      <w:r w:rsidRPr="002C7A63">
        <w:t>___________________________________________________________________________</w:t>
      </w:r>
      <w:r w:rsidR="004E1F41">
        <w:t>_</w:t>
      </w:r>
      <w:r w:rsidRPr="002C7A63">
        <w:t>____</w:t>
      </w:r>
    </w:p>
    <w:p w:rsidR="00AF0AC4" w:rsidRPr="002C7A63" w:rsidRDefault="00AF0AC4" w:rsidP="00AF0AC4">
      <w:pPr>
        <w:jc w:val="center"/>
        <w:rPr>
          <w:sz w:val="20"/>
          <w:szCs w:val="20"/>
        </w:rPr>
      </w:pPr>
      <w:r w:rsidRPr="002C7A63">
        <w:rPr>
          <w:sz w:val="20"/>
          <w:szCs w:val="20"/>
        </w:rPr>
        <w:t>(заполняется при подготовке промежуточного отчета)</w:t>
      </w:r>
    </w:p>
    <w:p w:rsidR="00AF0AC4" w:rsidRPr="002C7A63" w:rsidRDefault="00AF0AC4" w:rsidP="00AF0AC4">
      <w:pPr>
        <w:jc w:val="center"/>
        <w:rPr>
          <w:szCs w:val="16"/>
        </w:rPr>
      </w:pPr>
    </w:p>
    <w:p w:rsidR="00AF0AC4" w:rsidRPr="002C7A63" w:rsidRDefault="00AF0AC4" w:rsidP="00AF0AC4">
      <w:r w:rsidRPr="002C7A63">
        <w:t xml:space="preserve">Резервист </w:t>
      </w:r>
    </w:p>
    <w:p w:rsidR="00AF0AC4" w:rsidRPr="002C7A63" w:rsidRDefault="00AF0AC4" w:rsidP="00AF0AC4">
      <w:r w:rsidRPr="002C7A63">
        <w:t>«__</w:t>
      </w:r>
      <w:r w:rsidR="006F6B67">
        <w:t>_</w:t>
      </w:r>
      <w:r w:rsidRPr="002C7A63">
        <w:t>__» _____________ 20 ____ года ___</w:t>
      </w:r>
      <w:r w:rsidR="006F6B67">
        <w:t>____</w:t>
      </w:r>
      <w:r w:rsidRPr="002C7A63">
        <w:t>__________ ___________________________</w:t>
      </w:r>
      <w:r w:rsidR="006F6B67">
        <w:t>_</w:t>
      </w:r>
      <w:r w:rsidRPr="002C7A63">
        <w:t>__</w:t>
      </w:r>
    </w:p>
    <w:p w:rsidR="00AF0AC4" w:rsidRPr="002C7A63" w:rsidRDefault="00AF0AC4" w:rsidP="00AF0AC4">
      <w:pPr>
        <w:rPr>
          <w:sz w:val="20"/>
          <w:szCs w:val="20"/>
        </w:rPr>
      </w:pPr>
      <w:r>
        <w:rPr>
          <w:sz w:val="20"/>
          <w:szCs w:val="20"/>
        </w:rPr>
        <w:t xml:space="preserve">     </w:t>
      </w:r>
      <w:r w:rsidR="00344C96">
        <w:rPr>
          <w:sz w:val="20"/>
          <w:szCs w:val="20"/>
        </w:rPr>
        <w:t xml:space="preserve">           </w:t>
      </w:r>
      <w:r>
        <w:rPr>
          <w:sz w:val="20"/>
          <w:szCs w:val="20"/>
        </w:rPr>
        <w:t xml:space="preserve">        </w:t>
      </w:r>
      <w:r w:rsidRPr="002C7A63">
        <w:rPr>
          <w:sz w:val="20"/>
          <w:szCs w:val="20"/>
        </w:rPr>
        <w:t>(дата)</w:t>
      </w:r>
      <w:r>
        <w:rPr>
          <w:sz w:val="20"/>
          <w:szCs w:val="20"/>
        </w:rPr>
        <w:t xml:space="preserve">                                                      </w:t>
      </w:r>
      <w:r w:rsidRPr="002C7A63">
        <w:rPr>
          <w:sz w:val="20"/>
          <w:szCs w:val="20"/>
        </w:rPr>
        <w:t xml:space="preserve"> (подпись)</w:t>
      </w:r>
      <w:r>
        <w:rPr>
          <w:sz w:val="20"/>
          <w:szCs w:val="20"/>
        </w:rPr>
        <w:t xml:space="preserve">                      </w:t>
      </w:r>
      <w:r w:rsidRPr="002C7A63">
        <w:rPr>
          <w:sz w:val="20"/>
          <w:szCs w:val="20"/>
        </w:rPr>
        <w:t>(расшифровка подписи)</w:t>
      </w:r>
    </w:p>
    <w:p w:rsidR="00AF0AC4" w:rsidRPr="002C7A63" w:rsidRDefault="00AF0AC4" w:rsidP="00AF0AC4">
      <w:pPr>
        <w:jc w:val="center"/>
        <w:rPr>
          <w:szCs w:val="20"/>
        </w:rPr>
      </w:pPr>
    </w:p>
    <w:p w:rsidR="00AF0AC4" w:rsidRPr="002C7A63" w:rsidRDefault="00AF0AC4" w:rsidP="00AF0AC4">
      <w:pPr>
        <w:ind w:firstLine="709"/>
      </w:pPr>
      <w:r w:rsidRPr="002C7A63">
        <w:t xml:space="preserve">Заключение наставника: </w:t>
      </w:r>
    </w:p>
    <w:p w:rsidR="00AF0AC4" w:rsidRPr="002C7A63" w:rsidRDefault="00AF0AC4" w:rsidP="00AF0AC4">
      <w:r w:rsidRPr="002C7A63">
        <w:t>__________________________________________________________________________________________________________________________________________________</w:t>
      </w:r>
      <w:r w:rsidR="00344C96">
        <w:t>__</w:t>
      </w:r>
      <w:r w:rsidRPr="002C7A63">
        <w:t>____________</w:t>
      </w:r>
    </w:p>
    <w:p w:rsidR="00AF0AC4" w:rsidRPr="002C7A63" w:rsidRDefault="00AF0AC4" w:rsidP="00AF0AC4">
      <w:pPr>
        <w:jc w:val="center"/>
        <w:rPr>
          <w:sz w:val="20"/>
          <w:szCs w:val="20"/>
        </w:rPr>
      </w:pPr>
      <w:r w:rsidRPr="002C7A63">
        <w:rPr>
          <w:sz w:val="20"/>
          <w:szCs w:val="20"/>
        </w:rPr>
        <w:t>(указанные мероприятия выполнены в полном объеме / не в полном объеме; своевременно/с нарушением сроков; замечания отсутствуют/перечень замечаний; оценка временного исполнения обязанностей - комплексная оценка способностей, личностных и профессиональных качеств резервиста; степень подготовки резервиста к замещению целевой управленческой должности по резерву управленческих кадров)</w:t>
      </w:r>
    </w:p>
    <w:p w:rsidR="00AF0AC4" w:rsidRPr="002C7A63" w:rsidRDefault="00AF0AC4" w:rsidP="00AF0AC4">
      <w:pPr>
        <w:jc w:val="center"/>
        <w:rPr>
          <w:szCs w:val="20"/>
        </w:rPr>
      </w:pPr>
    </w:p>
    <w:p w:rsidR="00AF0AC4" w:rsidRPr="002C7A63" w:rsidRDefault="00AF0AC4" w:rsidP="00AF0AC4">
      <w:pPr>
        <w:ind w:firstLine="709"/>
      </w:pPr>
      <w:r w:rsidRPr="002C7A63">
        <w:t>Рекомендации по дальнейшему повышению профессионального мастерства:</w:t>
      </w:r>
    </w:p>
    <w:p w:rsidR="00AF0AC4" w:rsidRPr="002C7A63" w:rsidRDefault="00AF0AC4" w:rsidP="00AF0AC4">
      <w:r w:rsidRPr="002C7A63">
        <w:t>________________________________________________________________________________________________________________________________________________________________</w:t>
      </w:r>
    </w:p>
    <w:p w:rsidR="00AF0AC4" w:rsidRPr="002C7A63" w:rsidRDefault="00AF0AC4" w:rsidP="00AF0AC4"/>
    <w:p w:rsidR="00AF0AC4" w:rsidRPr="002C7A63" w:rsidRDefault="00AF0AC4" w:rsidP="00AF0AC4">
      <w:r w:rsidRPr="002C7A63">
        <w:t>Наставник</w:t>
      </w:r>
    </w:p>
    <w:p w:rsidR="006F6B67" w:rsidRPr="002C7A63" w:rsidRDefault="006F6B67" w:rsidP="006F6B67">
      <w:r w:rsidRPr="002C7A63">
        <w:t>«__</w:t>
      </w:r>
      <w:r>
        <w:t>_</w:t>
      </w:r>
      <w:r w:rsidRPr="002C7A63">
        <w:t>__» _____________ 20 ____ года ___</w:t>
      </w:r>
      <w:r>
        <w:t>____</w:t>
      </w:r>
      <w:r w:rsidRPr="002C7A63">
        <w:t>__________ ___________________________</w:t>
      </w:r>
      <w:r>
        <w:t>_</w:t>
      </w:r>
      <w:r w:rsidRPr="002C7A63">
        <w:t>__</w:t>
      </w:r>
    </w:p>
    <w:p w:rsidR="006F6B67" w:rsidRPr="002C7A63" w:rsidRDefault="006F6B67" w:rsidP="006F6B67">
      <w:pPr>
        <w:rPr>
          <w:sz w:val="20"/>
          <w:szCs w:val="20"/>
        </w:rPr>
      </w:pPr>
      <w:r>
        <w:rPr>
          <w:sz w:val="20"/>
          <w:szCs w:val="20"/>
        </w:rPr>
        <w:t xml:space="preserve">                        </w:t>
      </w:r>
      <w:r w:rsidRPr="002C7A63">
        <w:rPr>
          <w:sz w:val="20"/>
          <w:szCs w:val="20"/>
        </w:rPr>
        <w:t>(дата)</w:t>
      </w:r>
      <w:r>
        <w:rPr>
          <w:sz w:val="20"/>
          <w:szCs w:val="20"/>
        </w:rPr>
        <w:t xml:space="preserve">                                                      </w:t>
      </w:r>
      <w:r w:rsidRPr="002C7A63">
        <w:rPr>
          <w:sz w:val="20"/>
          <w:szCs w:val="20"/>
        </w:rPr>
        <w:t xml:space="preserve"> (подпись)</w:t>
      </w:r>
      <w:r>
        <w:rPr>
          <w:sz w:val="20"/>
          <w:szCs w:val="20"/>
        </w:rPr>
        <w:t xml:space="preserve">                      </w:t>
      </w:r>
      <w:r w:rsidRPr="002C7A63">
        <w:rPr>
          <w:sz w:val="20"/>
          <w:szCs w:val="20"/>
        </w:rPr>
        <w:t>(расшифровка подписи)</w:t>
      </w:r>
    </w:p>
    <w:p w:rsidR="00AF0AC4" w:rsidRDefault="00AF0AC4" w:rsidP="00B92189">
      <w:pPr>
        <w:tabs>
          <w:tab w:val="left" w:pos="4962"/>
        </w:tabs>
        <w:ind w:left="4962"/>
      </w:pPr>
    </w:p>
    <w:sectPr w:rsidR="00AF0AC4" w:rsidSect="00344C96">
      <w:headerReference w:type="even" r:id="rId38"/>
      <w:headerReference w:type="default" r:id="rId39"/>
      <w:headerReference w:type="first" r:id="rId4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03" w:rsidRDefault="00B37003">
      <w:r>
        <w:separator/>
      </w:r>
    </w:p>
  </w:endnote>
  <w:endnote w:type="continuationSeparator" w:id="0">
    <w:p w:rsidR="00B37003" w:rsidRDefault="00B3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03" w:rsidRDefault="00B37003">
      <w:r>
        <w:separator/>
      </w:r>
    </w:p>
  </w:footnote>
  <w:footnote w:type="continuationSeparator" w:id="0">
    <w:p w:rsidR="00B37003" w:rsidRDefault="00B3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03" w:rsidRDefault="00B3700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7003" w:rsidRDefault="00B3700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03" w:rsidRDefault="00B37003">
    <w:pPr>
      <w:pStyle w:val="a7"/>
      <w:jc w:val="center"/>
    </w:pPr>
    <w:r>
      <w:fldChar w:fldCharType="begin"/>
    </w:r>
    <w:r>
      <w:instrText>PAGE   \* MERGEFORMAT</w:instrText>
    </w:r>
    <w:r>
      <w:fldChar w:fldCharType="separate"/>
    </w:r>
    <w:r w:rsidR="00D6276E">
      <w:rPr>
        <w:noProof/>
      </w:rPr>
      <w:t>14</w:t>
    </w:r>
    <w:r>
      <w:fldChar w:fldCharType="end"/>
    </w:r>
  </w:p>
  <w:p w:rsidR="00D6276E" w:rsidRPr="00D6276E" w:rsidRDefault="00D6276E">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03" w:rsidRPr="007A74A5" w:rsidRDefault="00B37003" w:rsidP="00344C96">
    <w:pPr>
      <w:pStyle w:val="a7"/>
      <w:jc w:val="center"/>
    </w:pPr>
    <w:r w:rsidRPr="007A74A5">
      <w:t>1</w:t>
    </w:r>
    <w:r w:rsidR="00D6276E">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03" w:rsidRDefault="00B3700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37003" w:rsidRDefault="00B37003">
    <w:pPr>
      <w:pStyle w:val="a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03" w:rsidRDefault="00B37003">
    <w:pPr>
      <w:pStyle w:val="a7"/>
      <w:jc w:val="center"/>
    </w:pPr>
    <w:r>
      <w:fldChar w:fldCharType="begin"/>
    </w:r>
    <w:r>
      <w:instrText>PAGE   \* MERGEFORMAT</w:instrText>
    </w:r>
    <w:r>
      <w:fldChar w:fldCharType="separate"/>
    </w:r>
    <w:r w:rsidR="00D6276E">
      <w:rPr>
        <w:noProof/>
      </w:rPr>
      <w:t>20</w:t>
    </w:r>
    <w:r>
      <w:fldChar w:fldCharType="end"/>
    </w:r>
  </w:p>
  <w:p w:rsidR="00B37003" w:rsidRDefault="00B37003">
    <w:pPr>
      <w:pStyle w:val="a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03" w:rsidRDefault="00B3700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39"/>
  </w:num>
  <w:num w:numId="3">
    <w:abstractNumId w:val="10"/>
  </w:num>
  <w:num w:numId="4">
    <w:abstractNumId w:val="42"/>
  </w:num>
  <w:num w:numId="5">
    <w:abstractNumId w:val="38"/>
  </w:num>
  <w:num w:numId="6">
    <w:abstractNumId w:val="31"/>
  </w:num>
  <w:num w:numId="7">
    <w:abstractNumId w:val="5"/>
  </w:num>
  <w:num w:numId="8">
    <w:abstractNumId w:val="9"/>
  </w:num>
  <w:num w:numId="9">
    <w:abstractNumId w:val="7"/>
  </w:num>
  <w:num w:numId="10">
    <w:abstractNumId w:val="12"/>
  </w:num>
  <w:num w:numId="11">
    <w:abstractNumId w:val="20"/>
  </w:num>
  <w:num w:numId="12">
    <w:abstractNumId w:val="0"/>
  </w:num>
  <w:num w:numId="13">
    <w:abstractNumId w:val="43"/>
  </w:num>
  <w:num w:numId="14">
    <w:abstractNumId w:val="8"/>
  </w:num>
  <w:num w:numId="15">
    <w:abstractNumId w:val="6"/>
  </w:num>
  <w:num w:numId="16">
    <w:abstractNumId w:val="44"/>
  </w:num>
  <w:num w:numId="17">
    <w:abstractNumId w:val="13"/>
  </w:num>
  <w:num w:numId="18">
    <w:abstractNumId w:val="18"/>
  </w:num>
  <w:num w:numId="19">
    <w:abstractNumId w:val="24"/>
  </w:num>
  <w:num w:numId="20">
    <w:abstractNumId w:val="45"/>
  </w:num>
  <w:num w:numId="21">
    <w:abstractNumId w:val="4"/>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14"/>
  </w:num>
  <w:num w:numId="27">
    <w:abstractNumId w:val="36"/>
  </w:num>
  <w:num w:numId="28">
    <w:abstractNumId w:val="2"/>
  </w:num>
  <w:num w:numId="29">
    <w:abstractNumId w:val="35"/>
  </w:num>
  <w:num w:numId="30">
    <w:abstractNumId w:val="32"/>
  </w:num>
  <w:num w:numId="31">
    <w:abstractNumId w:val="26"/>
  </w:num>
  <w:num w:numId="32">
    <w:abstractNumId w:val="30"/>
  </w:num>
  <w:num w:numId="33">
    <w:abstractNumId w:val="17"/>
  </w:num>
  <w:num w:numId="34">
    <w:abstractNumId w:val="40"/>
  </w:num>
  <w:num w:numId="35">
    <w:abstractNumId w:val="21"/>
  </w:num>
  <w:num w:numId="36">
    <w:abstractNumId w:val="15"/>
  </w:num>
  <w:num w:numId="37">
    <w:abstractNumId w:val="25"/>
  </w:num>
  <w:num w:numId="38">
    <w:abstractNumId w:val="37"/>
  </w:num>
  <w:num w:numId="39">
    <w:abstractNumId w:val="29"/>
  </w:num>
  <w:num w:numId="40">
    <w:abstractNumId w:val="3"/>
  </w:num>
  <w:num w:numId="41">
    <w:abstractNumId w:val="34"/>
  </w:num>
  <w:num w:numId="42">
    <w:abstractNumId w:val="41"/>
  </w:num>
  <w:num w:numId="43">
    <w:abstractNumId w:val="19"/>
  </w:num>
  <w:num w:numId="44">
    <w:abstractNumId w:val="33"/>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00ED"/>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2AA1"/>
    <w:rsid w:val="00304C58"/>
    <w:rsid w:val="00304C82"/>
    <w:rsid w:val="00306CA8"/>
    <w:rsid w:val="003073DD"/>
    <w:rsid w:val="003074ED"/>
    <w:rsid w:val="00311731"/>
    <w:rsid w:val="00314EE0"/>
    <w:rsid w:val="00314F1E"/>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4C96"/>
    <w:rsid w:val="00345F6C"/>
    <w:rsid w:val="003473CB"/>
    <w:rsid w:val="00347473"/>
    <w:rsid w:val="00347A56"/>
    <w:rsid w:val="00351E63"/>
    <w:rsid w:val="00353D4E"/>
    <w:rsid w:val="003542E7"/>
    <w:rsid w:val="00355258"/>
    <w:rsid w:val="003555D7"/>
    <w:rsid w:val="0035566D"/>
    <w:rsid w:val="0035603E"/>
    <w:rsid w:val="003561B9"/>
    <w:rsid w:val="003608AF"/>
    <w:rsid w:val="0036096A"/>
    <w:rsid w:val="003612D3"/>
    <w:rsid w:val="00362979"/>
    <w:rsid w:val="003631A8"/>
    <w:rsid w:val="00364455"/>
    <w:rsid w:val="00364760"/>
    <w:rsid w:val="00364B15"/>
    <w:rsid w:val="00365BD8"/>
    <w:rsid w:val="00365EBD"/>
    <w:rsid w:val="0036659B"/>
    <w:rsid w:val="003701D7"/>
    <w:rsid w:val="00370E2E"/>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AAB"/>
    <w:rsid w:val="003A0CEC"/>
    <w:rsid w:val="003A1E83"/>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1D75"/>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060E"/>
    <w:rsid w:val="004916E9"/>
    <w:rsid w:val="00492234"/>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08B8"/>
    <w:rsid w:val="004D1E76"/>
    <w:rsid w:val="004D3AB0"/>
    <w:rsid w:val="004D55E5"/>
    <w:rsid w:val="004D6FE5"/>
    <w:rsid w:val="004E02B5"/>
    <w:rsid w:val="004E0C17"/>
    <w:rsid w:val="004E0F96"/>
    <w:rsid w:val="004E1A2B"/>
    <w:rsid w:val="004E1F41"/>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2607"/>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4C2"/>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B0C"/>
    <w:rsid w:val="005A616D"/>
    <w:rsid w:val="005A739D"/>
    <w:rsid w:val="005B072E"/>
    <w:rsid w:val="005B0F27"/>
    <w:rsid w:val="005B187C"/>
    <w:rsid w:val="005B2597"/>
    <w:rsid w:val="005B367E"/>
    <w:rsid w:val="005B3AA3"/>
    <w:rsid w:val="005B5DBD"/>
    <w:rsid w:val="005B63D0"/>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249"/>
    <w:rsid w:val="0067458D"/>
    <w:rsid w:val="00675EA0"/>
    <w:rsid w:val="00675FF6"/>
    <w:rsid w:val="0067735B"/>
    <w:rsid w:val="00680700"/>
    <w:rsid w:val="006809A5"/>
    <w:rsid w:val="006830A1"/>
    <w:rsid w:val="006832B6"/>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5D1"/>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6F6B67"/>
    <w:rsid w:val="00700E63"/>
    <w:rsid w:val="0070238D"/>
    <w:rsid w:val="007030F3"/>
    <w:rsid w:val="00703418"/>
    <w:rsid w:val="00703B89"/>
    <w:rsid w:val="00704BB9"/>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868"/>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5A7"/>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306D"/>
    <w:rsid w:val="007A57B6"/>
    <w:rsid w:val="007A6725"/>
    <w:rsid w:val="007B1289"/>
    <w:rsid w:val="007B254D"/>
    <w:rsid w:val="007B3E4E"/>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71B"/>
    <w:rsid w:val="008479E1"/>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68"/>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0BC"/>
    <w:rsid w:val="00944396"/>
    <w:rsid w:val="00944ED3"/>
    <w:rsid w:val="009468EC"/>
    <w:rsid w:val="00947512"/>
    <w:rsid w:val="00950744"/>
    <w:rsid w:val="009510BF"/>
    <w:rsid w:val="00951170"/>
    <w:rsid w:val="00952B6C"/>
    <w:rsid w:val="00952F14"/>
    <w:rsid w:val="00953C7A"/>
    <w:rsid w:val="009555B5"/>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BDF"/>
    <w:rsid w:val="0097761E"/>
    <w:rsid w:val="0097781D"/>
    <w:rsid w:val="00977997"/>
    <w:rsid w:val="00977C1E"/>
    <w:rsid w:val="009807A1"/>
    <w:rsid w:val="00980F9E"/>
    <w:rsid w:val="00983814"/>
    <w:rsid w:val="00986A43"/>
    <w:rsid w:val="00986C40"/>
    <w:rsid w:val="009871DF"/>
    <w:rsid w:val="0098733C"/>
    <w:rsid w:val="009873EB"/>
    <w:rsid w:val="009906F8"/>
    <w:rsid w:val="00990C09"/>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43D8"/>
    <w:rsid w:val="009E49C9"/>
    <w:rsid w:val="009E5E30"/>
    <w:rsid w:val="009E656A"/>
    <w:rsid w:val="009E6914"/>
    <w:rsid w:val="009E6C5B"/>
    <w:rsid w:val="009F33F9"/>
    <w:rsid w:val="009F379D"/>
    <w:rsid w:val="009F40A4"/>
    <w:rsid w:val="009F46A5"/>
    <w:rsid w:val="009F503C"/>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2790F"/>
    <w:rsid w:val="00A31D72"/>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9B3"/>
    <w:rsid w:val="00A63D16"/>
    <w:rsid w:val="00A64181"/>
    <w:rsid w:val="00A64B1A"/>
    <w:rsid w:val="00A64F32"/>
    <w:rsid w:val="00A655C2"/>
    <w:rsid w:val="00A658EE"/>
    <w:rsid w:val="00A67B86"/>
    <w:rsid w:val="00A67FF2"/>
    <w:rsid w:val="00A717FE"/>
    <w:rsid w:val="00A71ABC"/>
    <w:rsid w:val="00A71DFA"/>
    <w:rsid w:val="00A738AA"/>
    <w:rsid w:val="00A74EAB"/>
    <w:rsid w:val="00A7689E"/>
    <w:rsid w:val="00A77163"/>
    <w:rsid w:val="00A77ECE"/>
    <w:rsid w:val="00A812D8"/>
    <w:rsid w:val="00A81EB4"/>
    <w:rsid w:val="00A83357"/>
    <w:rsid w:val="00A83DA9"/>
    <w:rsid w:val="00A85BB9"/>
    <w:rsid w:val="00A86DE2"/>
    <w:rsid w:val="00A91C43"/>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0AC4"/>
    <w:rsid w:val="00AF19F7"/>
    <w:rsid w:val="00AF21C4"/>
    <w:rsid w:val="00AF347E"/>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16D66"/>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03"/>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5C6B"/>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2189"/>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241"/>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6D43"/>
    <w:rsid w:val="00BF7171"/>
    <w:rsid w:val="00BF79C0"/>
    <w:rsid w:val="00C001DA"/>
    <w:rsid w:val="00C02C29"/>
    <w:rsid w:val="00C040BD"/>
    <w:rsid w:val="00C05B0A"/>
    <w:rsid w:val="00C077BC"/>
    <w:rsid w:val="00C10AB2"/>
    <w:rsid w:val="00C11C22"/>
    <w:rsid w:val="00C11C56"/>
    <w:rsid w:val="00C124A6"/>
    <w:rsid w:val="00C129AE"/>
    <w:rsid w:val="00C13D8A"/>
    <w:rsid w:val="00C17828"/>
    <w:rsid w:val="00C2080E"/>
    <w:rsid w:val="00C20D7F"/>
    <w:rsid w:val="00C21F48"/>
    <w:rsid w:val="00C2309E"/>
    <w:rsid w:val="00C24446"/>
    <w:rsid w:val="00C2444B"/>
    <w:rsid w:val="00C263BA"/>
    <w:rsid w:val="00C264DF"/>
    <w:rsid w:val="00C26A5D"/>
    <w:rsid w:val="00C31B9E"/>
    <w:rsid w:val="00C32760"/>
    <w:rsid w:val="00C3296A"/>
    <w:rsid w:val="00C35AA9"/>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CA2"/>
    <w:rsid w:val="00D50F0A"/>
    <w:rsid w:val="00D51495"/>
    <w:rsid w:val="00D516C7"/>
    <w:rsid w:val="00D521A5"/>
    <w:rsid w:val="00D52338"/>
    <w:rsid w:val="00D525F8"/>
    <w:rsid w:val="00D5443A"/>
    <w:rsid w:val="00D55297"/>
    <w:rsid w:val="00D55ABA"/>
    <w:rsid w:val="00D564CC"/>
    <w:rsid w:val="00D5688C"/>
    <w:rsid w:val="00D575ED"/>
    <w:rsid w:val="00D60DCC"/>
    <w:rsid w:val="00D61082"/>
    <w:rsid w:val="00D61921"/>
    <w:rsid w:val="00D6276E"/>
    <w:rsid w:val="00D631A1"/>
    <w:rsid w:val="00D66065"/>
    <w:rsid w:val="00D66849"/>
    <w:rsid w:val="00D668F2"/>
    <w:rsid w:val="00D67DEF"/>
    <w:rsid w:val="00D71FEC"/>
    <w:rsid w:val="00D72C9D"/>
    <w:rsid w:val="00D72E8F"/>
    <w:rsid w:val="00D73A22"/>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9D7"/>
    <w:rsid w:val="00DA65FC"/>
    <w:rsid w:val="00DA73C9"/>
    <w:rsid w:val="00DA7B72"/>
    <w:rsid w:val="00DB04AD"/>
    <w:rsid w:val="00DB171F"/>
    <w:rsid w:val="00DB1732"/>
    <w:rsid w:val="00DB2C84"/>
    <w:rsid w:val="00DB5249"/>
    <w:rsid w:val="00DB5960"/>
    <w:rsid w:val="00DB5D08"/>
    <w:rsid w:val="00DB776B"/>
    <w:rsid w:val="00DC3FEB"/>
    <w:rsid w:val="00DC4B42"/>
    <w:rsid w:val="00DC758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7068"/>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719E"/>
    <w:rsid w:val="00E672FF"/>
    <w:rsid w:val="00E678D6"/>
    <w:rsid w:val="00E71D20"/>
    <w:rsid w:val="00E72264"/>
    <w:rsid w:val="00E72E49"/>
    <w:rsid w:val="00E7373D"/>
    <w:rsid w:val="00E763D4"/>
    <w:rsid w:val="00E77389"/>
    <w:rsid w:val="00E77967"/>
    <w:rsid w:val="00E8007D"/>
    <w:rsid w:val="00E8049B"/>
    <w:rsid w:val="00E81347"/>
    <w:rsid w:val="00E81A43"/>
    <w:rsid w:val="00E81EBA"/>
    <w:rsid w:val="00E826E7"/>
    <w:rsid w:val="00E83F69"/>
    <w:rsid w:val="00E84EFB"/>
    <w:rsid w:val="00E861E6"/>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5F91"/>
    <w:rsid w:val="00EF619F"/>
    <w:rsid w:val="00EF6BC3"/>
    <w:rsid w:val="00F01353"/>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791"/>
    <w:rsid w:val="00F21A59"/>
    <w:rsid w:val="00F24027"/>
    <w:rsid w:val="00F25DD9"/>
    <w:rsid w:val="00F2658E"/>
    <w:rsid w:val="00F27BAC"/>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82F"/>
    <w:rsid w:val="00FE7FCB"/>
    <w:rsid w:val="00FF07EE"/>
    <w:rsid w:val="00FF0812"/>
    <w:rsid w:val="00FF2A4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link w:val="ConsPlusNonformat0"/>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styleId="30">
    <w:name w:val="Body Text Indent 3"/>
    <w:basedOn w:val="a0"/>
    <w:link w:val="31"/>
    <w:rsid w:val="00AF0AC4"/>
    <w:pPr>
      <w:spacing w:after="120"/>
      <w:ind w:left="283" w:firstLine="567"/>
      <w:jc w:val="both"/>
    </w:pPr>
    <w:rPr>
      <w:rFonts w:ascii="Arial" w:hAnsi="Arial"/>
      <w:sz w:val="16"/>
      <w:szCs w:val="16"/>
      <w:lang w:val="x-none" w:eastAsia="x-none"/>
    </w:rPr>
  </w:style>
  <w:style w:type="character" w:customStyle="1" w:styleId="31">
    <w:name w:val="Основной текст с отступом 3 Знак"/>
    <w:link w:val="30"/>
    <w:rsid w:val="00AF0AC4"/>
    <w:rPr>
      <w:rFonts w:ascii="Arial" w:hAnsi="Arial"/>
      <w:sz w:val="16"/>
      <w:szCs w:val="16"/>
      <w:lang w:val="x-none" w:eastAsia="x-none"/>
    </w:rPr>
  </w:style>
  <w:style w:type="character" w:customStyle="1" w:styleId="ConsPlusNonformat0">
    <w:name w:val="ConsPlusNonformat Знак"/>
    <w:link w:val="ConsPlusNonformat"/>
    <w:locked/>
    <w:rsid w:val="00AF0AC4"/>
    <w:rPr>
      <w:rFonts w:ascii="Courier New" w:hAnsi="Courier New" w:cs="Courier New"/>
      <w:lang w:eastAsia="en-US"/>
    </w:rPr>
  </w:style>
  <w:style w:type="paragraph" w:customStyle="1" w:styleId="11">
    <w:name w:val="Абзац списка1"/>
    <w:basedOn w:val="a0"/>
    <w:rsid w:val="00AF0AC4"/>
    <w:pPr>
      <w:spacing w:after="200" w:line="276" w:lineRule="auto"/>
      <w:ind w:left="720" w:firstLine="567"/>
      <w:jc w:val="both"/>
    </w:pPr>
    <w:rPr>
      <w:rFonts w:ascii="Calibri" w:hAnsi="Calibri" w:cs="Calibri"/>
      <w:sz w:val="22"/>
      <w:szCs w:val="22"/>
      <w:lang w:eastAsia="en-US"/>
    </w:rPr>
  </w:style>
  <w:style w:type="paragraph" w:styleId="HTML">
    <w:name w:val="HTML Preformatted"/>
    <w:basedOn w:val="a0"/>
    <w:link w:val="HTML0"/>
    <w:uiPriority w:val="99"/>
    <w:unhideWhenUsed/>
    <w:rsid w:val="00AF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0">
    <w:name w:val="Стандартный HTML Знак"/>
    <w:link w:val="HTML"/>
    <w:uiPriority w:val="99"/>
    <w:rsid w:val="00AF0AC4"/>
    <w:rPr>
      <w:rFonts w:ascii="Courier New" w:hAnsi="Courier New"/>
      <w:lang w:val="x-none" w:eastAsia="x-none"/>
    </w:rPr>
  </w:style>
  <w:style w:type="paragraph" w:customStyle="1" w:styleId="41">
    <w:name w:val="Основной текст4"/>
    <w:basedOn w:val="a0"/>
    <w:rsid w:val="00AF0AC4"/>
    <w:pPr>
      <w:widowControl w:val="0"/>
      <w:shd w:val="clear" w:color="auto" w:fill="FFFFFF"/>
      <w:spacing w:before="300" w:line="331" w:lineRule="exact"/>
      <w:ind w:hanging="660"/>
      <w:jc w:val="both"/>
    </w:pPr>
    <w:rPr>
      <w:rFonts w:ascii="Arial" w:hAnsi="Arial"/>
      <w:spacing w:val="-6"/>
      <w:sz w:val="27"/>
      <w:szCs w:val="27"/>
    </w:rPr>
  </w:style>
  <w:style w:type="character" w:customStyle="1" w:styleId="aff3">
    <w:name w:val="Основной текст + Курсив"/>
    <w:aliases w:val="Интервал 0 pt"/>
    <w:rsid w:val="00AF0AC4"/>
    <w:rPr>
      <w:rFonts w:ascii="Times New Roman" w:eastAsia="Times New Roman" w:hAnsi="Times New Roman" w:cs="Times New Roman" w:hint="default"/>
      <w:b w:val="0"/>
      <w:bCs w:val="0"/>
      <w:i/>
      <w:iCs/>
      <w:smallCaps w:val="0"/>
      <w:strike w:val="0"/>
      <w:dstrike w:val="0"/>
      <w:color w:val="000000"/>
      <w:spacing w:val="-14"/>
      <w:w w:val="100"/>
      <w:position w:val="0"/>
      <w:sz w:val="27"/>
      <w:szCs w:val="27"/>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link w:val="ConsPlusNonformat0"/>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styleId="30">
    <w:name w:val="Body Text Indent 3"/>
    <w:basedOn w:val="a0"/>
    <w:link w:val="31"/>
    <w:rsid w:val="00AF0AC4"/>
    <w:pPr>
      <w:spacing w:after="120"/>
      <w:ind w:left="283" w:firstLine="567"/>
      <w:jc w:val="both"/>
    </w:pPr>
    <w:rPr>
      <w:rFonts w:ascii="Arial" w:hAnsi="Arial"/>
      <w:sz w:val="16"/>
      <w:szCs w:val="16"/>
      <w:lang w:val="x-none" w:eastAsia="x-none"/>
    </w:rPr>
  </w:style>
  <w:style w:type="character" w:customStyle="1" w:styleId="31">
    <w:name w:val="Основной текст с отступом 3 Знак"/>
    <w:link w:val="30"/>
    <w:rsid w:val="00AF0AC4"/>
    <w:rPr>
      <w:rFonts w:ascii="Arial" w:hAnsi="Arial"/>
      <w:sz w:val="16"/>
      <w:szCs w:val="16"/>
      <w:lang w:val="x-none" w:eastAsia="x-none"/>
    </w:rPr>
  </w:style>
  <w:style w:type="character" w:customStyle="1" w:styleId="ConsPlusNonformat0">
    <w:name w:val="ConsPlusNonformat Знак"/>
    <w:link w:val="ConsPlusNonformat"/>
    <w:locked/>
    <w:rsid w:val="00AF0AC4"/>
    <w:rPr>
      <w:rFonts w:ascii="Courier New" w:hAnsi="Courier New" w:cs="Courier New"/>
      <w:lang w:eastAsia="en-US"/>
    </w:rPr>
  </w:style>
  <w:style w:type="paragraph" w:customStyle="1" w:styleId="11">
    <w:name w:val="Абзац списка1"/>
    <w:basedOn w:val="a0"/>
    <w:rsid w:val="00AF0AC4"/>
    <w:pPr>
      <w:spacing w:after="200" w:line="276" w:lineRule="auto"/>
      <w:ind w:left="720" w:firstLine="567"/>
      <w:jc w:val="both"/>
    </w:pPr>
    <w:rPr>
      <w:rFonts w:ascii="Calibri" w:hAnsi="Calibri" w:cs="Calibri"/>
      <w:sz w:val="22"/>
      <w:szCs w:val="22"/>
      <w:lang w:eastAsia="en-US"/>
    </w:rPr>
  </w:style>
  <w:style w:type="paragraph" w:styleId="HTML">
    <w:name w:val="HTML Preformatted"/>
    <w:basedOn w:val="a0"/>
    <w:link w:val="HTML0"/>
    <w:uiPriority w:val="99"/>
    <w:unhideWhenUsed/>
    <w:rsid w:val="00AF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0">
    <w:name w:val="Стандартный HTML Знак"/>
    <w:link w:val="HTML"/>
    <w:uiPriority w:val="99"/>
    <w:rsid w:val="00AF0AC4"/>
    <w:rPr>
      <w:rFonts w:ascii="Courier New" w:hAnsi="Courier New"/>
      <w:lang w:val="x-none" w:eastAsia="x-none"/>
    </w:rPr>
  </w:style>
  <w:style w:type="paragraph" w:customStyle="1" w:styleId="41">
    <w:name w:val="Основной текст4"/>
    <w:basedOn w:val="a0"/>
    <w:rsid w:val="00AF0AC4"/>
    <w:pPr>
      <w:widowControl w:val="0"/>
      <w:shd w:val="clear" w:color="auto" w:fill="FFFFFF"/>
      <w:spacing w:before="300" w:line="331" w:lineRule="exact"/>
      <w:ind w:hanging="660"/>
      <w:jc w:val="both"/>
    </w:pPr>
    <w:rPr>
      <w:rFonts w:ascii="Arial" w:hAnsi="Arial"/>
      <w:spacing w:val="-6"/>
      <w:sz w:val="27"/>
      <w:szCs w:val="27"/>
    </w:rPr>
  </w:style>
  <w:style w:type="character" w:customStyle="1" w:styleId="aff3">
    <w:name w:val="Основной текст + Курсив"/>
    <w:aliases w:val="Интервал 0 pt"/>
    <w:rsid w:val="00AF0AC4"/>
    <w:rPr>
      <w:rFonts w:ascii="Times New Roman" w:eastAsia="Times New Roman" w:hAnsi="Times New Roman" w:cs="Times New Roman" w:hint="default"/>
      <w:b w:val="0"/>
      <w:bCs w:val="0"/>
      <w:i/>
      <w:iCs/>
      <w:smallCaps w:val="0"/>
      <w:strike w:val="0"/>
      <w:dstrike w:val="0"/>
      <w:color w:val="000000"/>
      <w:spacing w:val="-14"/>
      <w:w w:val="100"/>
      <w:position w:val="0"/>
      <w:sz w:val="27"/>
      <w:szCs w:val="27"/>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tent/act/6b1db635-46d5-4fa0-a660-44ea7b38916a.doc" TargetMode="External"/><Relationship Id="rId18" Type="http://schemas.openxmlformats.org/officeDocument/2006/relationships/hyperlink" Target="/content/act/4f6a788f-ab97-47f3-af54-eee033aef4c9.doc" TargetMode="External"/><Relationship Id="rId26" Type="http://schemas.openxmlformats.org/officeDocument/2006/relationships/hyperlink" Target="/content/act/a20643dd-596b-4230-b037-251af5e4d4a9.doc"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tent/act/6b1db635-46d5-4fa0-a660-44ea7b38916a.doc" TargetMode="External"/><Relationship Id="rId34" Type="http://schemas.openxmlformats.org/officeDocument/2006/relationships/hyperlink" Target="https://www.admkonda.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tent/act/17031f57-07c1-4df4-a8d1-e62f02081ce8.html" TargetMode="External"/><Relationship Id="rId17" Type="http://schemas.openxmlformats.org/officeDocument/2006/relationships/hyperlink" Target="/content/act/6b1db635-46d5-4fa0-a660-44ea7b38916a.doc" TargetMode="External"/><Relationship Id="rId25" Type="http://schemas.openxmlformats.org/officeDocument/2006/relationships/hyperlink" Target="/content/act/6b1db635-46d5-4fa0-a660-44ea7b38916a.doc" TargetMode="External"/><Relationship Id="rId33" Type="http://schemas.openxmlformats.org/officeDocument/2006/relationships/hyperlink" Target="file:///C:\content\act\0a02e7ab-81dc-427b-9bb7-abfb1e14bdf3.htm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tent/act/7df198ea-b9a3-41a3-afbc-edee73a8f019.doc" TargetMode="External"/><Relationship Id="rId20" Type="http://schemas.openxmlformats.org/officeDocument/2006/relationships/hyperlink" Target="/content/act/958f0d93-69b3-4559-a135-19166423db79.doc" TargetMode="External"/><Relationship Id="rId29" Type="http://schemas.openxmlformats.org/officeDocument/2006/relationships/hyperlink" Target="/content/act/6b1db635-46d5-4fa0-a660-44ea7b38916a.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440E791A11B05838760D14F96A95A51321E80A404D8D07F430F0A0C206CB9B669CDD3F426F9781E44D9DX12DF" TargetMode="External"/><Relationship Id="rId24" Type="http://schemas.openxmlformats.org/officeDocument/2006/relationships/hyperlink" Target="/content/act/1bc7ab10-e3ef-458f-84e1-51d9f57e4ce5.doc" TargetMode="External"/><Relationship Id="rId32" Type="http://schemas.openxmlformats.org/officeDocument/2006/relationships/hyperlink" Target="consultantplus://offline/ref=387EC4551B645BF7C7534AC87BEDD6EC7046F4AC69CCD8D6E3908D3A4C9ACB0493576D7DD803E66F9F5CF8FB0B61AF382F81234D147B583F9F9AF1S0L5F"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tent/act/6b1db635-46d5-4fa0-a660-44ea7b38916a.doc" TargetMode="External"/><Relationship Id="rId23" Type="http://schemas.openxmlformats.org/officeDocument/2006/relationships/hyperlink" Target="/content/act/6b1db635-46d5-4fa0-a660-44ea7b38916a.doc" TargetMode="External"/><Relationship Id="rId28" Type="http://schemas.openxmlformats.org/officeDocument/2006/relationships/hyperlink" Target="/content/act/5e5c5a56-2ff9-401a-895b-899deeb435fa.doc" TargetMode="External"/><Relationship Id="rId36"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content/act/6b1db635-46d5-4fa0-a660-44ea7b38916a.doc" TargetMode="External"/><Relationship Id="rId31" Type="http://schemas.openxmlformats.org/officeDocument/2006/relationships/hyperlink" Target="https://login.consultant.ru/link/?req=doc&amp;base=RLAW926&amp;n=272781&amp;dst=100019&amp;field=134&amp;date=04.12.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tent/act/261ce90b-5b65-457d-88a2-582c59de40f0.doc" TargetMode="External"/><Relationship Id="rId22" Type="http://schemas.openxmlformats.org/officeDocument/2006/relationships/hyperlink" Target="/content/act/70fb953d-ac38-451d-b9e2-594607264b6c.doc" TargetMode="External"/><Relationship Id="rId27" Type="http://schemas.openxmlformats.org/officeDocument/2006/relationships/hyperlink" Target="/content/act/6b1db635-46d5-4fa0-a660-44ea7b38916a.doc" TargetMode="External"/><Relationship Id="rId30" Type="http://schemas.openxmlformats.org/officeDocument/2006/relationships/hyperlink" Target="/content/act/07e81e68-d575-4b2d-a2bb-e802ae8c8446.htm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DEE2-3423-40D8-920F-68EE1E13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4894</Words>
  <Characters>47838</Characters>
  <Application>Microsoft Office Word</Application>
  <DocSecurity>0</DocSecurity>
  <Lines>398</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4</cp:revision>
  <cp:lastPrinted>2025-01-16T11:36:00Z</cp:lastPrinted>
  <dcterms:created xsi:type="dcterms:W3CDTF">2025-01-13T11:47:00Z</dcterms:created>
  <dcterms:modified xsi:type="dcterms:W3CDTF">2025-01-16T11:37:00Z</dcterms:modified>
</cp:coreProperties>
</file>