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6A" w:rsidRPr="000034DF" w:rsidRDefault="0016236A" w:rsidP="0016236A">
      <w:pPr>
        <w:pStyle w:val="a6"/>
        <w:jc w:val="center"/>
        <w:rPr>
          <w:b/>
          <w:szCs w:val="28"/>
        </w:rPr>
      </w:pPr>
      <w:r w:rsidRPr="000034DF">
        <w:rPr>
          <w:b/>
          <w:noProof/>
          <w:szCs w:val="28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36A" w:rsidRPr="000034DF" w:rsidRDefault="0016236A" w:rsidP="0016236A">
      <w:pPr>
        <w:pStyle w:val="a6"/>
        <w:jc w:val="center"/>
        <w:rPr>
          <w:b/>
          <w:szCs w:val="28"/>
        </w:rPr>
      </w:pPr>
    </w:p>
    <w:p w:rsidR="0016236A" w:rsidRPr="000034DF" w:rsidRDefault="0016236A" w:rsidP="0016236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0034DF">
        <w:rPr>
          <w:rFonts w:ascii="Times New Roman" w:hAnsi="Times New Roman" w:cs="Times New Roman"/>
          <w:b w:val="0"/>
          <w:i w:val="0"/>
        </w:rPr>
        <w:t>Муниципальное образование Кондинский район</w:t>
      </w:r>
    </w:p>
    <w:p w:rsidR="0016236A" w:rsidRPr="000034DF" w:rsidRDefault="0016236A" w:rsidP="0016236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034D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(Ханты – Мансийский автономный округ – </w:t>
      </w:r>
      <w:proofErr w:type="spellStart"/>
      <w:r w:rsidRPr="000034DF">
        <w:rPr>
          <w:rFonts w:ascii="Times New Roman" w:hAnsi="Times New Roman" w:cs="Times New Roman"/>
          <w:b w:val="0"/>
          <w:i w:val="0"/>
          <w:sz w:val="24"/>
          <w:szCs w:val="24"/>
        </w:rPr>
        <w:t>Югра</w:t>
      </w:r>
      <w:proofErr w:type="spellEnd"/>
      <w:r w:rsidRPr="000034DF">
        <w:rPr>
          <w:rFonts w:ascii="Times New Roman" w:hAnsi="Times New Roman" w:cs="Times New Roman"/>
          <w:b w:val="0"/>
          <w:i w:val="0"/>
          <w:sz w:val="24"/>
          <w:szCs w:val="24"/>
        </w:rPr>
        <w:t>)</w:t>
      </w:r>
    </w:p>
    <w:p w:rsidR="0016236A" w:rsidRPr="000034DF" w:rsidRDefault="0016236A" w:rsidP="0016236A">
      <w:pPr>
        <w:pStyle w:val="a6"/>
        <w:jc w:val="center"/>
        <w:rPr>
          <w:b/>
          <w:sz w:val="24"/>
        </w:rPr>
      </w:pPr>
    </w:p>
    <w:p w:rsidR="0016236A" w:rsidRPr="000034DF" w:rsidRDefault="0016236A" w:rsidP="0016236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 xml:space="preserve">ПРЕДСЕДАТЕЛЬ ДУМЫ </w:t>
      </w:r>
      <w:r w:rsidRPr="000034DF">
        <w:rPr>
          <w:b/>
          <w:szCs w:val="28"/>
        </w:rPr>
        <w:t>КОНДИНСКОГО РАЙОНА</w:t>
      </w:r>
    </w:p>
    <w:p w:rsidR="0016236A" w:rsidRPr="000034DF" w:rsidRDefault="0016236A" w:rsidP="00162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16236A" w:rsidRPr="000034DF" w:rsidRDefault="0016236A" w:rsidP="0016236A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32"/>
          <w:szCs w:val="32"/>
        </w:rPr>
      </w:pPr>
      <w:r w:rsidRPr="000034DF">
        <w:rPr>
          <w:rFonts w:ascii="Times New Roman" w:hAnsi="Times New Roman" w:cs="Times New Roman"/>
          <w:bCs w:val="0"/>
          <w:i w:val="0"/>
          <w:sz w:val="32"/>
          <w:szCs w:val="32"/>
        </w:rPr>
        <w:t>ПОСТАНОВЛЕНИЕ</w:t>
      </w:r>
    </w:p>
    <w:p w:rsidR="0016236A" w:rsidRPr="000034DF" w:rsidRDefault="0016236A" w:rsidP="001623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6236A" w:rsidRPr="000034DF" w:rsidRDefault="0016236A" w:rsidP="0016236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16236A" w:rsidRPr="000034DF" w:rsidRDefault="0016236A" w:rsidP="0016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4DF">
        <w:rPr>
          <w:rFonts w:ascii="Times New Roman" w:hAnsi="Times New Roman" w:cs="Times New Roman"/>
          <w:sz w:val="28"/>
          <w:szCs w:val="28"/>
        </w:rPr>
        <w:t xml:space="preserve">от </w:t>
      </w:r>
      <w:r w:rsidR="00095C26">
        <w:rPr>
          <w:rFonts w:ascii="Times New Roman" w:hAnsi="Times New Roman" w:cs="Times New Roman"/>
          <w:sz w:val="28"/>
          <w:szCs w:val="28"/>
        </w:rPr>
        <w:t>23</w:t>
      </w:r>
      <w:r w:rsidR="00527EDD">
        <w:rPr>
          <w:rFonts w:ascii="Times New Roman" w:hAnsi="Times New Roman" w:cs="Times New Roman"/>
          <w:sz w:val="28"/>
          <w:szCs w:val="28"/>
        </w:rPr>
        <w:t xml:space="preserve"> марта 2016 </w:t>
      </w:r>
      <w:r w:rsidRPr="000034DF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</w:t>
      </w:r>
      <w:r w:rsidR="00095C2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034D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7EDD">
        <w:rPr>
          <w:rFonts w:ascii="Times New Roman" w:hAnsi="Times New Roman" w:cs="Times New Roman"/>
          <w:sz w:val="28"/>
          <w:szCs w:val="28"/>
        </w:rPr>
        <w:t xml:space="preserve">   № 1</w:t>
      </w:r>
      <w:r w:rsidR="00095C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16236A" w:rsidRDefault="0016236A" w:rsidP="00162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034DF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0034D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034DF">
        <w:rPr>
          <w:rFonts w:ascii="Times New Roman" w:hAnsi="Times New Roman" w:cs="Times New Roman"/>
          <w:sz w:val="28"/>
          <w:szCs w:val="28"/>
        </w:rPr>
        <w:t>еждуреченский</w:t>
      </w:r>
      <w:proofErr w:type="spellEnd"/>
    </w:p>
    <w:p w:rsidR="0016236A" w:rsidRPr="000034DF" w:rsidRDefault="0016236A" w:rsidP="0016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070"/>
      </w:tblGrid>
      <w:tr w:rsidR="0016236A" w:rsidTr="001A0C6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95C26" w:rsidRPr="00095C26" w:rsidRDefault="00095C26" w:rsidP="00095C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5C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назначении помощника депутата</w:t>
            </w:r>
          </w:p>
          <w:p w:rsidR="0016236A" w:rsidRPr="00095C26" w:rsidRDefault="00095C26" w:rsidP="00095C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95C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Думы Кондинского района</w:t>
            </w:r>
          </w:p>
        </w:tc>
      </w:tr>
    </w:tbl>
    <w:p w:rsidR="00095C26" w:rsidRPr="00095C26" w:rsidRDefault="00095C26" w:rsidP="00095C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5C26" w:rsidRPr="00095C26" w:rsidRDefault="00095C26" w:rsidP="00095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95C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Руководствуясь решением Думы Кондинского района от 22 октября 2014 года № 500 «О </w:t>
      </w:r>
      <w:proofErr w:type="gramStart"/>
      <w:r w:rsidRPr="00095C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Положении</w:t>
      </w:r>
      <w:proofErr w:type="gramEnd"/>
      <w:r w:rsidRPr="00095C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помощнике депутата Думы Кондинского района» (с изменениями от 26 января 2016 года № 48), представленными документами:</w:t>
      </w:r>
    </w:p>
    <w:p w:rsidR="00095C26" w:rsidRPr="00095C26" w:rsidRDefault="00095C26" w:rsidP="00095C2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C26">
        <w:rPr>
          <w:rFonts w:ascii="Times New Roman" w:eastAsia="Times New Roman" w:hAnsi="Times New Roman" w:cs="Times New Roman"/>
          <w:sz w:val="28"/>
          <w:szCs w:val="28"/>
        </w:rPr>
        <w:t xml:space="preserve">Назначить Баталову Надежду Андреевну помощником депутата Думы Кондинского района от муниципального образования городское поселение </w:t>
      </w:r>
      <w:proofErr w:type="spellStart"/>
      <w:r w:rsidRPr="00095C26">
        <w:rPr>
          <w:rFonts w:ascii="Times New Roman" w:eastAsia="Times New Roman" w:hAnsi="Times New Roman" w:cs="Times New Roman"/>
          <w:sz w:val="28"/>
          <w:szCs w:val="28"/>
        </w:rPr>
        <w:t>Куминский</w:t>
      </w:r>
      <w:proofErr w:type="spellEnd"/>
      <w:r w:rsidRPr="00095C26">
        <w:rPr>
          <w:rFonts w:ascii="Times New Roman" w:eastAsia="Times New Roman" w:hAnsi="Times New Roman" w:cs="Times New Roman"/>
          <w:sz w:val="28"/>
          <w:szCs w:val="28"/>
        </w:rPr>
        <w:t xml:space="preserve"> Ермакова Сергея Григорьевича.</w:t>
      </w:r>
    </w:p>
    <w:p w:rsidR="00095C26" w:rsidRPr="00095C26" w:rsidRDefault="00095C26" w:rsidP="00095C2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C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Настоящее постановление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095C26" w:rsidRPr="00095C26" w:rsidRDefault="00095C26" w:rsidP="00095C2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5C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095C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оставляю                           за собой. </w:t>
      </w:r>
    </w:p>
    <w:p w:rsidR="00095C26" w:rsidRPr="00095C26" w:rsidRDefault="00095C26" w:rsidP="00095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95C26" w:rsidRPr="00095C26" w:rsidRDefault="00095C26" w:rsidP="00095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95C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95C26" w:rsidRPr="00095C26" w:rsidRDefault="00095C26" w:rsidP="00095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95C2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 w:rsidRPr="00095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обязанности</w:t>
      </w:r>
    </w:p>
    <w:p w:rsidR="002A0360" w:rsidRDefault="00095C26" w:rsidP="00095C26">
      <w:pPr>
        <w:widowControl w:val="0"/>
        <w:autoSpaceDE w:val="0"/>
        <w:autoSpaceDN w:val="0"/>
        <w:adjustRightInd w:val="0"/>
        <w:spacing w:after="0" w:line="240" w:lineRule="auto"/>
      </w:pPr>
      <w:r w:rsidRPr="00095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председателя Думы Кондинского района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95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А.А. </w:t>
      </w:r>
      <w:proofErr w:type="spellStart"/>
      <w:r w:rsidRPr="00095C26">
        <w:rPr>
          <w:rFonts w:ascii="Times New Roman" w:eastAsia="Times New Roman" w:hAnsi="Times New Roman" w:cs="Times New Roman"/>
          <w:color w:val="000000"/>
          <w:sz w:val="28"/>
          <w:szCs w:val="28"/>
        </w:rPr>
        <w:t>Немзор</w:t>
      </w:r>
      <w:bookmarkStart w:id="0" w:name="Par122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</w:p>
    <w:sectPr w:rsidR="002A0360" w:rsidSect="00095C26">
      <w:headerReference w:type="default" r:id="rId8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EEF" w:rsidRDefault="009E1EEF" w:rsidP="00EA4B4F">
      <w:pPr>
        <w:spacing w:after="0" w:line="240" w:lineRule="auto"/>
      </w:pPr>
      <w:r>
        <w:separator/>
      </w:r>
    </w:p>
  </w:endnote>
  <w:endnote w:type="continuationSeparator" w:id="0">
    <w:p w:rsidR="009E1EEF" w:rsidRDefault="009E1EEF" w:rsidP="00EA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EEF" w:rsidRDefault="009E1EEF" w:rsidP="00EA4B4F">
      <w:pPr>
        <w:spacing w:after="0" w:line="240" w:lineRule="auto"/>
      </w:pPr>
      <w:r>
        <w:separator/>
      </w:r>
    </w:p>
  </w:footnote>
  <w:footnote w:type="continuationSeparator" w:id="0">
    <w:p w:rsidR="009E1EEF" w:rsidRDefault="009E1EEF" w:rsidP="00EA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4F1" w:rsidRDefault="009E1EEF">
    <w:pPr>
      <w:pStyle w:val="a3"/>
      <w:jc w:val="center"/>
    </w:pPr>
  </w:p>
  <w:p w:rsidR="00AB24F1" w:rsidRDefault="000E4085" w:rsidP="00492BDA">
    <w:pPr>
      <w:pStyle w:val="a3"/>
      <w:jc w:val="center"/>
    </w:pPr>
    <w:r w:rsidRPr="00492BDA">
      <w:rPr>
        <w:rFonts w:ascii="Times New Roman" w:hAnsi="Times New Roman"/>
        <w:sz w:val="24"/>
        <w:szCs w:val="24"/>
      </w:rPr>
      <w:fldChar w:fldCharType="begin"/>
    </w:r>
    <w:r w:rsidR="0017080D" w:rsidRPr="00492BDA">
      <w:rPr>
        <w:rFonts w:ascii="Times New Roman" w:hAnsi="Times New Roman"/>
        <w:sz w:val="24"/>
        <w:szCs w:val="24"/>
      </w:rPr>
      <w:instrText>PAGE   \* MERGEFORMAT</w:instrText>
    </w:r>
    <w:r w:rsidRPr="00492BDA">
      <w:rPr>
        <w:rFonts w:ascii="Times New Roman" w:hAnsi="Times New Roman"/>
        <w:sz w:val="24"/>
        <w:szCs w:val="24"/>
      </w:rPr>
      <w:fldChar w:fldCharType="separate"/>
    </w:r>
    <w:r w:rsidR="00095C26">
      <w:rPr>
        <w:rFonts w:ascii="Times New Roman" w:hAnsi="Times New Roman"/>
        <w:noProof/>
        <w:sz w:val="24"/>
        <w:szCs w:val="24"/>
      </w:rPr>
      <w:t>2</w:t>
    </w:r>
    <w:r w:rsidRPr="00492BD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3BB"/>
    <w:multiLevelType w:val="hybridMultilevel"/>
    <w:tmpl w:val="2F4CC37E"/>
    <w:lvl w:ilvl="0" w:tplc="1F3EE672">
      <w:start w:val="1"/>
      <w:numFmt w:val="decimal"/>
      <w:lvlText w:val="%1."/>
      <w:lvlJc w:val="left"/>
      <w:pPr>
        <w:ind w:left="1836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36A"/>
    <w:rsid w:val="00095C26"/>
    <w:rsid w:val="000E4085"/>
    <w:rsid w:val="0016236A"/>
    <w:rsid w:val="0017080D"/>
    <w:rsid w:val="002A0360"/>
    <w:rsid w:val="003217D7"/>
    <w:rsid w:val="003A631D"/>
    <w:rsid w:val="00527EDD"/>
    <w:rsid w:val="009E1EEF"/>
    <w:rsid w:val="00B9071C"/>
    <w:rsid w:val="00EA4B4F"/>
    <w:rsid w:val="00F4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2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16236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62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623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236A"/>
    <w:rPr>
      <w:rFonts w:eastAsiaTheme="minorEastAsia"/>
      <w:lang w:eastAsia="ru-RU"/>
    </w:rPr>
  </w:style>
  <w:style w:type="table" w:styleId="a5">
    <w:name w:val="Table Grid"/>
    <w:basedOn w:val="a1"/>
    <w:rsid w:val="001623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23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caption"/>
    <w:basedOn w:val="a"/>
    <w:next w:val="a"/>
    <w:qFormat/>
    <w:rsid w:val="001623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36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2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16236A"/>
    <w:pPr>
      <w:spacing w:after="0" w:line="240" w:lineRule="auto"/>
    </w:pPr>
  </w:style>
  <w:style w:type="character" w:customStyle="1" w:styleId="aa">
    <w:name w:val="Гипертекстовая ссылка"/>
    <w:basedOn w:val="a0"/>
    <w:uiPriority w:val="99"/>
    <w:rsid w:val="0016236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6</cp:revision>
  <cp:lastPrinted>2016-03-23T10:35:00Z</cp:lastPrinted>
  <dcterms:created xsi:type="dcterms:W3CDTF">2016-03-12T10:19:00Z</dcterms:created>
  <dcterms:modified xsi:type="dcterms:W3CDTF">2016-03-23T10:35:00Z</dcterms:modified>
</cp:coreProperties>
</file>