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9" w:rsidRPr="006C1B1E" w:rsidRDefault="009C230D" w:rsidP="000636B9">
      <w:pPr>
        <w:jc w:val="center"/>
      </w:pPr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717507" w:rsidRDefault="000636B9" w:rsidP="000636B9">
      <w:pPr>
        <w:jc w:val="center"/>
        <w:rPr>
          <w:b/>
        </w:rPr>
      </w:pPr>
      <w:r w:rsidRPr="00717507">
        <w:rPr>
          <w:b/>
        </w:rPr>
        <w:t>МУНИЦИПАЛЬНОЕ ОБРАЗОВАНИЕ КОНДИНСКИЙ РАЙОН</w:t>
      </w:r>
    </w:p>
    <w:p w:rsidR="000636B9" w:rsidRPr="00717507" w:rsidRDefault="000636B9" w:rsidP="00F20340">
      <w:pPr>
        <w:jc w:val="center"/>
      </w:pPr>
      <w:r w:rsidRPr="00717507">
        <w:t>(ХАНТЫ-МАНСИЙСКИЙ АВТОНОМНЫЙ ОКРУГ – ЮГРА)</w:t>
      </w:r>
    </w:p>
    <w:p w:rsidR="006C1B1E" w:rsidRPr="00717507" w:rsidRDefault="006C1B1E" w:rsidP="000636B9">
      <w:pPr>
        <w:jc w:val="center"/>
        <w:rPr>
          <w:b/>
        </w:rPr>
      </w:pPr>
    </w:p>
    <w:p w:rsidR="00777776" w:rsidRPr="00717507" w:rsidRDefault="009A48A1" w:rsidP="00871769">
      <w:pPr>
        <w:jc w:val="center"/>
        <w:rPr>
          <w:b/>
        </w:rPr>
      </w:pPr>
      <w:r w:rsidRPr="00717507">
        <w:rPr>
          <w:b/>
        </w:rPr>
        <w:t>ЗАКЛЮЧЕНИЕ</w:t>
      </w:r>
    </w:p>
    <w:p w:rsidR="005B73E3" w:rsidRPr="00717507" w:rsidRDefault="009A48A1" w:rsidP="00871769">
      <w:pPr>
        <w:jc w:val="center"/>
        <w:rPr>
          <w:b/>
        </w:rPr>
      </w:pPr>
      <w:r w:rsidRPr="00717507">
        <w:rPr>
          <w:b/>
        </w:rPr>
        <w:t xml:space="preserve"> О РЕЗУЛЬТАТАХ ПУБЛИЧНЫХ СЛУШАНИЙ</w:t>
      </w:r>
    </w:p>
    <w:p w:rsidR="002101F6" w:rsidRDefault="003446C9" w:rsidP="003446C9">
      <w:pPr>
        <w:jc w:val="center"/>
      </w:pPr>
      <w:r w:rsidRPr="00717507">
        <w:t xml:space="preserve">по проекту решения Думы Кондинского района </w:t>
      </w:r>
    </w:p>
    <w:p w:rsidR="002101F6" w:rsidRDefault="003446C9" w:rsidP="0032674C">
      <w:pPr>
        <w:jc w:val="center"/>
        <w:rPr>
          <w:bCs/>
        </w:rPr>
      </w:pPr>
      <w:r w:rsidRPr="00717507">
        <w:t xml:space="preserve">«О внесении изменений в Устав Кондинского </w:t>
      </w:r>
      <w:r w:rsidR="00410B28" w:rsidRPr="00E163C9">
        <w:rPr>
          <w:bCs/>
        </w:rPr>
        <w:t xml:space="preserve">муниципального района </w:t>
      </w:r>
    </w:p>
    <w:p w:rsidR="006C1B1E" w:rsidRPr="00717507" w:rsidRDefault="00410B28" w:rsidP="0032674C">
      <w:pPr>
        <w:jc w:val="center"/>
      </w:pPr>
      <w:r w:rsidRPr="00E163C9">
        <w:rPr>
          <w:bCs/>
        </w:rPr>
        <w:t>Ханты-Мансийского автономного округа - Югры</w:t>
      </w:r>
      <w:r w:rsidR="003446C9" w:rsidRPr="00717507">
        <w:t>»</w:t>
      </w:r>
    </w:p>
    <w:p w:rsidR="0032674C" w:rsidRPr="00717507" w:rsidRDefault="0032674C" w:rsidP="0032674C">
      <w:pPr>
        <w:jc w:val="center"/>
      </w:pPr>
    </w:p>
    <w:p w:rsidR="000636B9" w:rsidRPr="00717507" w:rsidRDefault="00A13BAA" w:rsidP="000636B9">
      <w:pPr>
        <w:jc w:val="both"/>
        <w:rPr>
          <w:b/>
        </w:rPr>
      </w:pPr>
      <w:r>
        <w:rPr>
          <w:b/>
        </w:rPr>
        <w:t>17</w:t>
      </w:r>
      <w:r w:rsidR="006C56D8" w:rsidRPr="00717507">
        <w:rPr>
          <w:b/>
        </w:rPr>
        <w:t xml:space="preserve"> </w:t>
      </w:r>
      <w:r>
        <w:rPr>
          <w:b/>
        </w:rPr>
        <w:t>апреля</w:t>
      </w:r>
      <w:r w:rsidR="00DE4B8A" w:rsidRPr="00717507">
        <w:rPr>
          <w:b/>
        </w:rPr>
        <w:t xml:space="preserve"> </w:t>
      </w:r>
      <w:r w:rsidR="00E5509D" w:rsidRPr="00717507">
        <w:rPr>
          <w:b/>
        </w:rPr>
        <w:t>20</w:t>
      </w:r>
      <w:r w:rsidR="005005CB" w:rsidRPr="00717507">
        <w:rPr>
          <w:b/>
        </w:rPr>
        <w:t>2</w:t>
      </w:r>
      <w:r>
        <w:rPr>
          <w:b/>
        </w:rPr>
        <w:t>4</w:t>
      </w:r>
      <w:r w:rsidR="00501A3E" w:rsidRPr="00717507">
        <w:rPr>
          <w:b/>
        </w:rPr>
        <w:t xml:space="preserve"> </w:t>
      </w:r>
      <w:r w:rsidR="00831739" w:rsidRPr="00717507">
        <w:rPr>
          <w:b/>
        </w:rPr>
        <w:t xml:space="preserve">года     </w:t>
      </w:r>
      <w:r w:rsidR="006C56D8" w:rsidRPr="00717507">
        <w:rPr>
          <w:b/>
        </w:rPr>
        <w:t xml:space="preserve">                                                        </w:t>
      </w:r>
      <w:r w:rsidR="00FA329E">
        <w:rPr>
          <w:b/>
        </w:rPr>
        <w:t xml:space="preserve">          </w:t>
      </w:r>
      <w:r w:rsidR="006C56D8" w:rsidRPr="00717507">
        <w:rPr>
          <w:b/>
        </w:rPr>
        <w:t xml:space="preserve"> </w:t>
      </w:r>
      <w:r w:rsidR="000636B9" w:rsidRPr="00717507">
        <w:rPr>
          <w:b/>
        </w:rPr>
        <w:t>пгт.</w:t>
      </w:r>
      <w:r w:rsidR="008244A7" w:rsidRPr="00717507">
        <w:rPr>
          <w:b/>
        </w:rPr>
        <w:t xml:space="preserve"> </w:t>
      </w:r>
      <w:r w:rsidR="000636B9" w:rsidRPr="00717507">
        <w:rPr>
          <w:b/>
        </w:rPr>
        <w:t>Междуреченский</w:t>
      </w:r>
    </w:p>
    <w:p w:rsidR="0032674C" w:rsidRPr="00717507" w:rsidRDefault="0032674C" w:rsidP="000636B9">
      <w:pPr>
        <w:jc w:val="both"/>
        <w:rPr>
          <w:b/>
        </w:rPr>
      </w:pPr>
    </w:p>
    <w:p w:rsidR="00611E66" w:rsidRPr="00717507" w:rsidRDefault="00844F6B" w:rsidP="00611E66">
      <w:pPr>
        <w:ind w:firstLine="540"/>
        <w:jc w:val="both"/>
      </w:pPr>
      <w:r w:rsidRPr="00717507">
        <w:t xml:space="preserve">Публичные слушания состоялись </w:t>
      </w:r>
      <w:r w:rsidR="00A13BAA">
        <w:t>1</w:t>
      </w:r>
      <w:r w:rsidR="00E01F89">
        <w:t>7</w:t>
      </w:r>
      <w:r w:rsidR="006C56D8" w:rsidRPr="00717507">
        <w:t xml:space="preserve"> </w:t>
      </w:r>
      <w:r w:rsidR="00A13BAA">
        <w:t>апреля</w:t>
      </w:r>
      <w:r w:rsidR="0099042C" w:rsidRPr="00717507">
        <w:t xml:space="preserve"> 20</w:t>
      </w:r>
      <w:r w:rsidR="005005CB" w:rsidRPr="00717507">
        <w:t>2</w:t>
      </w:r>
      <w:r w:rsidR="00A13BAA">
        <w:t>4</w:t>
      </w:r>
      <w:r w:rsidR="00EF5F33" w:rsidRPr="00717507">
        <w:t xml:space="preserve"> года в </w:t>
      </w:r>
      <w:r w:rsidR="00DE4B8A" w:rsidRPr="00717507">
        <w:t>18</w:t>
      </w:r>
      <w:r w:rsidR="00EF5F33" w:rsidRPr="00717507">
        <w:t xml:space="preserve"> часов </w:t>
      </w:r>
      <w:r w:rsidR="00DE4B8A" w:rsidRPr="00717507">
        <w:t>0</w:t>
      </w:r>
      <w:r w:rsidR="00EF5F33" w:rsidRPr="00717507">
        <w:t>0 минут</w:t>
      </w:r>
      <w:r w:rsidR="006C56D8" w:rsidRPr="00717507">
        <w:t xml:space="preserve"> </w:t>
      </w:r>
      <w:r w:rsidR="0099042C" w:rsidRPr="00717507">
        <w:t>по адресу: пгт. Междуреченский, улица Титова, дом 26, кабинет № 21</w:t>
      </w:r>
      <w:r w:rsidR="00E01F89">
        <w:t>8</w:t>
      </w:r>
      <w:r w:rsidR="0099042C" w:rsidRPr="00717507">
        <w:t xml:space="preserve"> (зал заседаний)</w:t>
      </w:r>
      <w:r w:rsidR="00611E66" w:rsidRPr="00717507">
        <w:t xml:space="preserve"> с участием жителей Кондинского района.</w:t>
      </w:r>
    </w:p>
    <w:p w:rsidR="006F0C17" w:rsidRPr="00717507" w:rsidRDefault="006F0C17" w:rsidP="006F0C17">
      <w:pPr>
        <w:ind w:firstLine="540"/>
        <w:jc w:val="both"/>
      </w:pPr>
      <w:r w:rsidRPr="00717507">
        <w:t xml:space="preserve">Публичные слушания </w:t>
      </w:r>
      <w:r w:rsidR="00DC5BA5" w:rsidRPr="00717507">
        <w:t xml:space="preserve">проводились </w:t>
      </w:r>
      <w:r w:rsidRPr="00717507">
        <w:t>в соответствии со ст</w:t>
      </w:r>
      <w:r w:rsidR="00DC5BA5" w:rsidRPr="00717507">
        <w:t xml:space="preserve">атьей </w:t>
      </w:r>
      <w:r w:rsidRPr="00717507">
        <w:t xml:space="preserve">28 Федерального закона от </w:t>
      </w:r>
      <w:r w:rsidR="006C56D8" w:rsidRPr="00717507">
        <w:t>0</w:t>
      </w:r>
      <w:r w:rsidR="00ED22C1" w:rsidRPr="00717507">
        <w:t xml:space="preserve">6 октября </w:t>
      </w:r>
      <w:r w:rsidRPr="00717507">
        <w:t xml:space="preserve">2003 </w:t>
      </w:r>
      <w:r w:rsidR="00ED22C1" w:rsidRPr="00717507">
        <w:t xml:space="preserve">года </w:t>
      </w:r>
      <w:r w:rsidRPr="00717507">
        <w:t>№ 131-ФЗ «Об общих принципах организации местного самоуправле</w:t>
      </w:r>
      <w:r w:rsidR="00DC5BA5" w:rsidRPr="00717507">
        <w:t xml:space="preserve">ния в Российской Федерации», статьей </w:t>
      </w:r>
      <w:r w:rsidRPr="00717507">
        <w:t>12 Устава Кондинского района</w:t>
      </w:r>
      <w:r w:rsidR="00EF5F33" w:rsidRPr="00717507">
        <w:t xml:space="preserve">, </w:t>
      </w:r>
      <w:r w:rsidR="00DC5BA5" w:rsidRPr="00717507">
        <w:t>решением</w:t>
      </w:r>
      <w:r w:rsidR="00EF5F33" w:rsidRPr="00717507">
        <w:t xml:space="preserve"> Думы Кондинского района от </w:t>
      </w:r>
      <w:r w:rsidR="00DE4B8A" w:rsidRPr="00717507">
        <w:t>27 марта 2017 года № 239</w:t>
      </w:r>
      <w:r w:rsidR="00EF5F33" w:rsidRPr="00717507">
        <w:t xml:space="preserve"> «Об утверждении По</w:t>
      </w:r>
      <w:r w:rsidR="00DE4B8A" w:rsidRPr="00717507">
        <w:t>рядка</w:t>
      </w:r>
      <w:r w:rsidR="00EF5F33" w:rsidRPr="00717507">
        <w:t xml:space="preserve"> организации и проведения публичных слушаний в муниципальном образовании Кондинский район»</w:t>
      </w:r>
      <w:r w:rsidRPr="00717507">
        <w:t>,</w:t>
      </w:r>
      <w:r w:rsidR="0071142B" w:rsidRPr="00717507">
        <w:t xml:space="preserve"> на </w:t>
      </w:r>
      <w:r w:rsidR="006B1D61">
        <w:t xml:space="preserve">постановления главы Кондинского района </w:t>
      </w:r>
      <w:r w:rsidR="006B1D61" w:rsidRPr="000A3B75">
        <w:t xml:space="preserve">от </w:t>
      </w:r>
      <w:r w:rsidR="00A13BAA">
        <w:t>25</w:t>
      </w:r>
      <w:r w:rsidR="006B1D61" w:rsidRPr="000A3B75">
        <w:t xml:space="preserve"> </w:t>
      </w:r>
      <w:r w:rsidR="00A13BAA">
        <w:t>марта</w:t>
      </w:r>
      <w:r w:rsidR="006B1D61" w:rsidRPr="000A3B75">
        <w:t xml:space="preserve"> 202</w:t>
      </w:r>
      <w:r w:rsidR="00A13BAA">
        <w:t>4</w:t>
      </w:r>
      <w:r w:rsidR="006B1D61" w:rsidRPr="000A3B75">
        <w:t xml:space="preserve"> года № </w:t>
      </w:r>
      <w:r w:rsidR="00A13BAA">
        <w:t>16</w:t>
      </w:r>
      <w:r w:rsidR="000A3B75">
        <w:t>-п</w:t>
      </w:r>
      <w:r w:rsidR="006B1D61">
        <w:t xml:space="preserve"> «О назначении публичных слушаний  по проекту решения Думы Кондинского района «О внесении изменений </w:t>
      </w:r>
      <w:r w:rsidR="006B1D61" w:rsidRPr="00E201DF">
        <w:t xml:space="preserve">в Устав Кондинского </w:t>
      </w:r>
      <w:r w:rsidR="006B1D61" w:rsidRPr="00E163C9">
        <w:rPr>
          <w:bCs/>
        </w:rPr>
        <w:t>муниципального района Ханты-Мансийского автономного округа - Югры</w:t>
      </w:r>
      <w:r w:rsidR="006B1D61">
        <w:t>»</w:t>
      </w:r>
    </w:p>
    <w:p w:rsidR="006C1B1E" w:rsidRPr="000A3B75" w:rsidRDefault="0071142B" w:rsidP="0032674C">
      <w:pPr>
        <w:ind w:firstLine="540"/>
        <w:jc w:val="both"/>
      </w:pPr>
      <w:r w:rsidRPr="000A3B75">
        <w:t>Присутствующие из состава организационного</w:t>
      </w:r>
      <w:r w:rsidR="003453D7" w:rsidRPr="000A3B75">
        <w:t xml:space="preserve"> комитет</w:t>
      </w:r>
      <w:r w:rsidRPr="000A3B75">
        <w:t>а</w:t>
      </w:r>
      <w:r w:rsidR="003453D7" w:rsidRPr="000A3B75">
        <w:t>, уполномоченн</w:t>
      </w:r>
      <w:r w:rsidRPr="000A3B75">
        <w:t>ого</w:t>
      </w:r>
      <w:r w:rsidR="003453D7" w:rsidRPr="000A3B75">
        <w:t xml:space="preserve"> на проведение публичных слушаний:</w:t>
      </w:r>
    </w:p>
    <w:tbl>
      <w:tblPr>
        <w:tblW w:w="9393" w:type="dxa"/>
        <w:tblInd w:w="-34" w:type="dxa"/>
        <w:tblLook w:val="04A0" w:firstRow="1" w:lastRow="0" w:firstColumn="1" w:lastColumn="0" w:noHBand="0" w:noVBand="1"/>
      </w:tblPr>
      <w:tblGrid>
        <w:gridCol w:w="2630"/>
        <w:gridCol w:w="6763"/>
      </w:tblGrid>
      <w:tr w:rsidR="006C56D8" w:rsidRPr="000A3B75" w:rsidTr="00D07747">
        <w:trPr>
          <w:trHeight w:val="277"/>
        </w:trPr>
        <w:tc>
          <w:tcPr>
            <w:tcW w:w="2630" w:type="dxa"/>
          </w:tcPr>
          <w:p w:rsidR="006C56D8" w:rsidRPr="000A3B75" w:rsidRDefault="00A13BAA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>Т.С. Суслова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A13BAA" w:rsidRPr="000A3B75" w:rsidRDefault="00A13BAA" w:rsidP="00A13BAA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t>Е.В. Мандрунов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 xml:space="preserve"> 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6C56D8" w:rsidRPr="000A3B75" w:rsidRDefault="006C56D8" w:rsidP="006C56D8">
            <w:pPr>
              <w:spacing w:line="0" w:lineRule="atLeast"/>
              <w:jc w:val="both"/>
              <w:rPr>
                <w:bCs/>
                <w:lang w:eastAsia="en-US"/>
              </w:rPr>
            </w:pPr>
            <w:r w:rsidRPr="000A3B75">
              <w:rPr>
                <w:bCs/>
                <w:lang w:eastAsia="en-US"/>
              </w:rPr>
              <w:t xml:space="preserve">Члены Комитета: </w:t>
            </w:r>
          </w:p>
          <w:p w:rsidR="006C56D8" w:rsidRPr="000A3B75" w:rsidRDefault="006B1D61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>К.А. Склюева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 xml:space="preserve">В.С. Москов 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491FA6" w:rsidRPr="000A3B75" w:rsidRDefault="00491FA6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0A3B75" w:rsidRPr="000A3B75" w:rsidRDefault="000A3B75" w:rsidP="00A13BAA">
            <w:pPr>
              <w:rPr>
                <w:lang w:eastAsia="en-US"/>
              </w:rPr>
            </w:pPr>
          </w:p>
        </w:tc>
        <w:tc>
          <w:tcPr>
            <w:tcW w:w="6763" w:type="dxa"/>
          </w:tcPr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 xml:space="preserve">- </w:t>
            </w:r>
            <w:r w:rsidR="00A13BAA">
              <w:rPr>
                <w:lang w:eastAsia="en-US"/>
              </w:rPr>
              <w:t xml:space="preserve">Исполняющая обязанности первого </w:t>
            </w:r>
            <w:r w:rsidR="00323E2D">
              <w:rPr>
                <w:lang w:eastAsia="en-US"/>
              </w:rPr>
              <w:t>заместителя</w:t>
            </w:r>
            <w:r w:rsidRPr="000A3B75">
              <w:rPr>
                <w:lang w:eastAsia="en-US"/>
              </w:rPr>
              <w:t xml:space="preserve"> главы Кондинского района, </w:t>
            </w:r>
            <w:r w:rsidRPr="000A3B75">
              <w:rPr>
                <w:bCs/>
                <w:lang w:eastAsia="en-US"/>
              </w:rPr>
              <w:t>председатель Комитета;</w:t>
            </w:r>
            <w:r w:rsidR="004270AE" w:rsidRPr="000A3B75">
              <w:rPr>
                <w:bCs/>
                <w:lang w:eastAsia="en-US"/>
              </w:rPr>
              <w:t xml:space="preserve"> 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bCs/>
                <w:lang w:eastAsia="en-US"/>
              </w:rPr>
            </w:pPr>
            <w:r w:rsidRPr="000A3B75">
              <w:rPr>
                <w:lang w:eastAsia="en-US"/>
              </w:rPr>
              <w:t xml:space="preserve">- </w:t>
            </w:r>
            <w:r w:rsidR="00A13BAA" w:rsidRPr="000A3B75">
              <w:t>начальник отдела по правовым вопросам юридическо-правового управления администрации Кондинского района</w:t>
            </w:r>
            <w:r w:rsidRPr="000A3B75">
              <w:rPr>
                <w:lang w:eastAsia="en-US"/>
              </w:rPr>
              <w:t xml:space="preserve">, </w:t>
            </w:r>
            <w:r w:rsidRPr="000A3B75">
              <w:rPr>
                <w:bCs/>
                <w:lang w:eastAsia="en-US"/>
              </w:rPr>
              <w:t>секретарь Комитета;</w:t>
            </w:r>
          </w:p>
          <w:p w:rsidR="00323E2D" w:rsidRDefault="00323E2D" w:rsidP="006C56D8">
            <w:pPr>
              <w:spacing w:line="0" w:lineRule="atLeast"/>
              <w:jc w:val="both"/>
              <w:rPr>
                <w:lang w:eastAsia="en-US"/>
              </w:rPr>
            </w:pP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>- начальник управления кадровой политики администрации Кондинского района;</w:t>
            </w:r>
          </w:p>
          <w:p w:rsidR="006C56D8" w:rsidRPr="000A3B75" w:rsidRDefault="006C56D8" w:rsidP="006C56D8">
            <w:pPr>
              <w:spacing w:line="0" w:lineRule="atLeast"/>
              <w:jc w:val="both"/>
              <w:rPr>
                <w:lang w:eastAsia="en-US"/>
              </w:rPr>
            </w:pPr>
            <w:r w:rsidRPr="000A3B75">
              <w:rPr>
                <w:lang w:eastAsia="en-US"/>
              </w:rPr>
              <w:t xml:space="preserve">- </w:t>
            </w:r>
            <w:r w:rsidR="00410B28" w:rsidRPr="000A3B75">
              <w:t>начальник управления внутренней</w:t>
            </w:r>
            <w:r w:rsidR="00410B28" w:rsidRPr="000A3B75">
              <w:rPr>
                <w:lang w:eastAsia="en-US"/>
              </w:rPr>
              <w:t xml:space="preserve"> политики администрации Кондинского района</w:t>
            </w:r>
            <w:r w:rsidRPr="000A3B75">
              <w:rPr>
                <w:lang w:eastAsia="en-US"/>
              </w:rPr>
              <w:t>;</w:t>
            </w:r>
          </w:p>
          <w:p w:rsidR="006C56D8" w:rsidRPr="000A3B75" w:rsidRDefault="006C56D8" w:rsidP="00A13BAA">
            <w:pPr>
              <w:jc w:val="both"/>
              <w:rPr>
                <w:iCs/>
              </w:rPr>
            </w:pPr>
          </w:p>
        </w:tc>
      </w:tr>
    </w:tbl>
    <w:p w:rsidR="00B764C2" w:rsidRPr="00717507" w:rsidRDefault="003446C9" w:rsidP="006C7BE1">
      <w:pPr>
        <w:ind w:firstLine="567"/>
        <w:jc w:val="both"/>
      </w:pPr>
      <w:r w:rsidRPr="00717507">
        <w:t>Присутствовало у</w:t>
      </w:r>
      <w:r w:rsidR="005B73E3" w:rsidRPr="00717507">
        <w:t>част</w:t>
      </w:r>
      <w:r w:rsidRPr="00717507">
        <w:t>ников</w:t>
      </w:r>
      <w:r w:rsidR="00AE05CE" w:rsidRPr="00717507">
        <w:t xml:space="preserve"> публичных слушаний</w:t>
      </w:r>
      <w:r w:rsidR="002F52D5" w:rsidRPr="00717507">
        <w:t>:</w:t>
      </w:r>
      <w:r w:rsidR="006C56D8" w:rsidRPr="00717507">
        <w:t xml:space="preserve"> </w:t>
      </w:r>
      <w:r w:rsidR="00AF2BBD" w:rsidRPr="00717507">
        <w:t>1</w:t>
      </w:r>
      <w:r w:rsidR="00A13BAA">
        <w:t>7</w:t>
      </w:r>
      <w:r w:rsidR="006D6DBF" w:rsidRPr="00717507">
        <w:rPr>
          <w:b/>
        </w:rPr>
        <w:t xml:space="preserve"> </w:t>
      </w:r>
      <w:r w:rsidR="005B73E3" w:rsidRPr="00717507">
        <w:t>человек.</w:t>
      </w:r>
    </w:p>
    <w:p w:rsidR="0032674C" w:rsidRPr="00717507" w:rsidRDefault="0071142B" w:rsidP="0032674C">
      <w:pPr>
        <w:ind w:firstLine="540"/>
        <w:jc w:val="both"/>
      </w:pPr>
      <w:r w:rsidRPr="00717507">
        <w:t>Тема</w:t>
      </w:r>
      <w:r w:rsidR="00823660" w:rsidRPr="00717507">
        <w:t xml:space="preserve"> публичных слушаний </w:t>
      </w:r>
      <w:r w:rsidR="00DC5BA5" w:rsidRPr="00717507">
        <w:t xml:space="preserve">- </w:t>
      </w:r>
      <w:r w:rsidR="00A02F20" w:rsidRPr="00717507">
        <w:t>рассмотрен</w:t>
      </w:r>
      <w:r w:rsidR="00823660" w:rsidRPr="00717507">
        <w:t>ие</w:t>
      </w:r>
      <w:r w:rsidR="00A02F20" w:rsidRPr="00717507">
        <w:t xml:space="preserve"> проект</w:t>
      </w:r>
      <w:r w:rsidR="00823660" w:rsidRPr="00717507">
        <w:t>а</w:t>
      </w:r>
      <w:r w:rsidR="006C56D8" w:rsidRPr="00717507">
        <w:t xml:space="preserve"> </w:t>
      </w:r>
      <w:r w:rsidR="006F0C17" w:rsidRPr="00717507">
        <w:t xml:space="preserve">решения Думы Кондинского района «О внесении изменений в Устав Кондинского </w:t>
      </w:r>
      <w:r w:rsidR="00410B28" w:rsidRPr="00E163C9">
        <w:rPr>
          <w:bCs/>
        </w:rPr>
        <w:t>муниципального района Ханты-Мансийского автономного округа - Югры</w:t>
      </w:r>
      <w:r w:rsidR="006F0C17" w:rsidRPr="00717507">
        <w:t>»</w:t>
      </w:r>
      <w:r w:rsidR="00A02F20" w:rsidRPr="00717507">
        <w:t>.</w:t>
      </w:r>
    </w:p>
    <w:p w:rsidR="008244A7" w:rsidRDefault="008244A7" w:rsidP="008244A7">
      <w:pPr>
        <w:suppressAutoHyphens/>
        <w:ind w:firstLine="540"/>
        <w:jc w:val="both"/>
      </w:pPr>
      <w:r w:rsidRPr="00717507">
        <w:t>От участников публичных слушаний предложени</w:t>
      </w:r>
      <w:r w:rsidR="00410B28">
        <w:t>й, замечаний не поступило.</w:t>
      </w:r>
    </w:p>
    <w:p w:rsidR="00410B28" w:rsidRDefault="00410B28" w:rsidP="008244A7">
      <w:pPr>
        <w:suppressAutoHyphens/>
        <w:ind w:firstLine="540"/>
        <w:jc w:val="both"/>
      </w:pPr>
    </w:p>
    <w:p w:rsidR="00410B28" w:rsidRDefault="00410B28" w:rsidP="008244A7">
      <w:pPr>
        <w:suppressAutoHyphens/>
        <w:ind w:firstLine="540"/>
        <w:jc w:val="both"/>
      </w:pPr>
    </w:p>
    <w:p w:rsidR="00333FF4" w:rsidRPr="00717507" w:rsidRDefault="00D92614" w:rsidP="00B22973">
      <w:pPr>
        <w:ind w:firstLine="567"/>
        <w:jc w:val="both"/>
        <w:rPr>
          <w:b/>
        </w:rPr>
      </w:pPr>
      <w:r w:rsidRPr="00717507">
        <w:t xml:space="preserve">В результате обсуждения проекта решения Думы Кондинского района «О внесении изменений в Устав Кондинского </w:t>
      </w:r>
      <w:r w:rsidR="00410B28" w:rsidRPr="00E163C9">
        <w:rPr>
          <w:bCs/>
        </w:rPr>
        <w:t>муниципального района Ханты-Мансийского автономного округа - Югры</w:t>
      </w:r>
      <w:r w:rsidRPr="00717507">
        <w:t xml:space="preserve">» на публичных слушаниях </w:t>
      </w:r>
      <w:r w:rsidRPr="00717507">
        <w:rPr>
          <w:b/>
        </w:rPr>
        <w:t>принято решение:</w:t>
      </w:r>
    </w:p>
    <w:p w:rsidR="00E01F89" w:rsidRDefault="00E01F89" w:rsidP="00E01F89">
      <w:pPr>
        <w:pStyle w:val="a4"/>
        <w:numPr>
          <w:ilvl w:val="0"/>
          <w:numId w:val="17"/>
        </w:numPr>
        <w:suppressAutoHyphens/>
        <w:ind w:left="0" w:firstLine="567"/>
        <w:jc w:val="both"/>
      </w:pPr>
      <w:r w:rsidRPr="00875518">
        <w:lastRenderedPageBreak/>
        <w:t xml:space="preserve">Одобрить проект решения Думы Кондинского района «О внесении изменений в Устав Кондинского </w:t>
      </w:r>
      <w:r w:rsidRPr="00E01F89">
        <w:rPr>
          <w:bCs/>
        </w:rPr>
        <w:t>муниципального района Ханты-Мансийского автономного округа - Югры</w:t>
      </w:r>
      <w:r w:rsidRPr="00875518">
        <w:t xml:space="preserve">», утвержденный </w:t>
      </w:r>
      <w:r>
        <w:t xml:space="preserve">решением </w:t>
      </w:r>
      <w:r w:rsidR="000A3B75">
        <w:t xml:space="preserve">постановлением главы </w:t>
      </w:r>
      <w:r w:rsidRPr="00875518">
        <w:t xml:space="preserve">Кондинского района </w:t>
      </w:r>
      <w:r>
        <w:t xml:space="preserve">от </w:t>
      </w:r>
      <w:r w:rsidR="00A13BAA">
        <w:t>25</w:t>
      </w:r>
      <w:r>
        <w:t xml:space="preserve"> </w:t>
      </w:r>
      <w:r w:rsidR="00FB141C">
        <w:t>марта</w:t>
      </w:r>
      <w:bookmarkStart w:id="0" w:name="_GoBack"/>
      <w:bookmarkEnd w:id="0"/>
      <w:r>
        <w:t xml:space="preserve"> 202</w:t>
      </w:r>
      <w:r w:rsidR="00A13BAA">
        <w:t>4</w:t>
      </w:r>
      <w:r>
        <w:t xml:space="preserve"> года № </w:t>
      </w:r>
      <w:r w:rsidR="00A13BAA">
        <w:t>16</w:t>
      </w:r>
      <w:r w:rsidR="000A3B75">
        <w:t>-п</w:t>
      </w:r>
      <w:r>
        <w:t xml:space="preserve"> </w:t>
      </w:r>
      <w:r w:rsidRPr="00875518">
        <w:t>«О назначении публичных слушаний по проекту решения Думы Кондинско</w:t>
      </w:r>
      <w:r>
        <w:t xml:space="preserve">го района «О внесении изменения </w:t>
      </w:r>
      <w:r w:rsidRPr="00875518">
        <w:t xml:space="preserve">в Устав Кондинского </w:t>
      </w:r>
      <w:r w:rsidRPr="00E01F89">
        <w:rPr>
          <w:bCs/>
        </w:rPr>
        <w:t>муниципального района Ханты-Мансийского автономного округа - Югры</w:t>
      </w:r>
      <w:r w:rsidRPr="00875518">
        <w:t>»</w:t>
      </w:r>
      <w:r>
        <w:t xml:space="preserve"> и рекомендовать рассмотреть на заседании Думы Кондинского района.</w:t>
      </w:r>
    </w:p>
    <w:p w:rsidR="00E01F89" w:rsidRDefault="00E01F89" w:rsidP="00E01F89">
      <w:pPr>
        <w:pStyle w:val="a4"/>
        <w:numPr>
          <w:ilvl w:val="0"/>
          <w:numId w:val="17"/>
        </w:numPr>
        <w:suppressAutoHyphens/>
        <w:ind w:left="0" w:firstLine="567"/>
        <w:jc w:val="both"/>
      </w:pPr>
      <w:r w:rsidRPr="00943EDD">
        <w:t xml:space="preserve">Направить заключение и протокол публичных слушаний </w:t>
      </w:r>
      <w:r>
        <w:t>главе Кондинского района и в Думу Кондинского района.</w:t>
      </w:r>
    </w:p>
    <w:p w:rsidR="00DE4B8A" w:rsidRPr="00717507" w:rsidRDefault="008244A7" w:rsidP="00E01F89">
      <w:pPr>
        <w:pStyle w:val="a4"/>
        <w:numPr>
          <w:ilvl w:val="0"/>
          <w:numId w:val="17"/>
        </w:numPr>
        <w:suppressAutoHyphens/>
        <w:ind w:left="0" w:firstLine="540"/>
        <w:jc w:val="both"/>
      </w:pPr>
      <w:r w:rsidRPr="00E2719B">
        <w:t>Заключение</w:t>
      </w:r>
      <w:r w:rsidRPr="00717507">
        <w:t xml:space="preserve"> о результатах публичных слушаний по проекту решения Думы Кондинского района  «О внесении изменений в Устав Кондинского </w:t>
      </w:r>
      <w:r w:rsidR="00410B28" w:rsidRPr="00E163C9">
        <w:rPr>
          <w:bCs/>
        </w:rPr>
        <w:t>муниципального района Ханты-Мансийского автономного округа - Югры</w:t>
      </w:r>
      <w:r w:rsidRPr="00717507">
        <w:t>» обнародовать в соответствии с решением Думы Кондинского района от 27.02.2017 №215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F57E21" w:rsidRPr="00717507" w:rsidRDefault="00F57E21" w:rsidP="00DE4B8A">
      <w:pPr>
        <w:pStyle w:val="a4"/>
        <w:tabs>
          <w:tab w:val="left" w:pos="993"/>
        </w:tabs>
        <w:ind w:left="567"/>
        <w:jc w:val="both"/>
      </w:pPr>
    </w:p>
    <w:tbl>
      <w:tblPr>
        <w:tblpPr w:leftFromText="180" w:rightFromText="180" w:vertAnchor="text" w:tblpY="1"/>
        <w:tblOverlap w:val="never"/>
        <w:tblW w:w="977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35"/>
      </w:tblGrid>
      <w:tr w:rsidR="008244A7" w:rsidRPr="00717507" w:rsidTr="00717507">
        <w:trPr>
          <w:trHeight w:val="801"/>
        </w:trPr>
        <w:tc>
          <w:tcPr>
            <w:tcW w:w="4536" w:type="dxa"/>
          </w:tcPr>
          <w:p w:rsidR="00410B28" w:rsidRPr="00717507" w:rsidRDefault="00A13BAA" w:rsidP="00410B28">
            <w:pPr>
              <w:ind w:left="-108"/>
            </w:pPr>
            <w:r>
              <w:t>Исполняющая обязанности первого з</w:t>
            </w:r>
            <w:r w:rsidR="00410B28" w:rsidRPr="00717507">
              <w:t>аместител</w:t>
            </w:r>
            <w:r>
              <w:t xml:space="preserve">я </w:t>
            </w:r>
            <w:r w:rsidR="00410B28" w:rsidRPr="00717507">
              <w:t>главы Кондинского района, председател</w:t>
            </w:r>
            <w:r w:rsidR="00410B28">
              <w:t>ь</w:t>
            </w:r>
            <w:r w:rsidR="00410B28" w:rsidRPr="00717507">
              <w:t xml:space="preserve"> Комитета</w:t>
            </w:r>
          </w:p>
          <w:p w:rsidR="00410B28" w:rsidRDefault="00410B28" w:rsidP="00D07747">
            <w:pPr>
              <w:ind w:left="-108"/>
            </w:pPr>
          </w:p>
          <w:p w:rsidR="008244A7" w:rsidRPr="00717507" w:rsidRDefault="00A13BAA" w:rsidP="00A13BAA">
            <w:pPr>
              <w:ind w:left="-108"/>
            </w:pPr>
            <w:r>
              <w:t>Н</w:t>
            </w:r>
            <w:r w:rsidRPr="00486E82">
              <w:t>ачальник отдела по правовым вопросам юридическо-правового управления администрации Кондинского района</w:t>
            </w:r>
            <w:r w:rsidR="008244A7" w:rsidRPr="00717507">
              <w:t>, секретарь</w:t>
            </w:r>
            <w:r>
              <w:t xml:space="preserve"> Комитета</w:t>
            </w:r>
          </w:p>
          <w:p w:rsidR="008244A7" w:rsidRPr="00717507" w:rsidRDefault="008244A7" w:rsidP="00D07747">
            <w:pPr>
              <w:ind w:left="-108"/>
            </w:pPr>
          </w:p>
          <w:p w:rsidR="00717507" w:rsidRPr="00717507" w:rsidRDefault="00717507" w:rsidP="00D07747">
            <w:pPr>
              <w:ind w:left="-108"/>
            </w:pPr>
            <w:r w:rsidRPr="00717507">
              <w:t xml:space="preserve">Начальник </w:t>
            </w:r>
            <w:r w:rsidR="0063228A">
              <w:t xml:space="preserve"> </w:t>
            </w:r>
            <w:r w:rsidRPr="00717507">
              <w:t>управления кадровой политики администрации Кондинского района</w:t>
            </w:r>
          </w:p>
          <w:p w:rsidR="00717507" w:rsidRPr="00717507" w:rsidRDefault="00717507" w:rsidP="00D07747">
            <w:pPr>
              <w:ind w:left="-108"/>
            </w:pPr>
          </w:p>
          <w:p w:rsidR="00E01F89" w:rsidRDefault="00E01F89" w:rsidP="00D07747">
            <w:pPr>
              <w:ind w:left="-108"/>
              <w:rPr>
                <w:lang w:eastAsia="en-US"/>
              </w:rPr>
            </w:pPr>
          </w:p>
          <w:p w:rsidR="00491FA6" w:rsidRDefault="00A13BAA" w:rsidP="00D07747">
            <w:pPr>
              <w:ind w:left="-108"/>
              <w:rPr>
                <w:lang w:eastAsia="en-US"/>
              </w:rPr>
            </w:pPr>
            <w:r>
              <w:t>Н</w:t>
            </w:r>
            <w:r w:rsidR="00491FA6" w:rsidRPr="00491FA6">
              <w:t>ачальник управления внутренней политики администрации Кондинского района</w:t>
            </w:r>
          </w:p>
          <w:p w:rsidR="00491FA6" w:rsidRDefault="00491FA6" w:rsidP="00D07747">
            <w:pPr>
              <w:ind w:left="-108"/>
              <w:rPr>
                <w:lang w:eastAsia="en-US"/>
              </w:rPr>
            </w:pPr>
          </w:p>
          <w:p w:rsidR="00491FA6" w:rsidRPr="00717507" w:rsidRDefault="00491FA6" w:rsidP="00A13BAA">
            <w:pPr>
              <w:ind w:left="-108"/>
            </w:pPr>
          </w:p>
        </w:tc>
        <w:tc>
          <w:tcPr>
            <w:tcW w:w="5235" w:type="dxa"/>
          </w:tcPr>
          <w:p w:rsidR="00410B28" w:rsidRDefault="008244A7" w:rsidP="00717507">
            <w:r w:rsidRPr="00717507">
              <w:t xml:space="preserve">    </w:t>
            </w:r>
            <w:r w:rsidR="00717507" w:rsidRPr="00717507">
              <w:t xml:space="preserve">     </w:t>
            </w:r>
            <w:r w:rsidR="00410B28">
              <w:t xml:space="preserve">_________________ </w:t>
            </w:r>
            <w:r w:rsidR="00A13BAA">
              <w:t>Т.С. Суслова</w:t>
            </w:r>
          </w:p>
          <w:p w:rsidR="00410B28" w:rsidRDefault="008244A7" w:rsidP="00717507">
            <w:r w:rsidRPr="00717507">
              <w:t xml:space="preserve"> </w:t>
            </w:r>
          </w:p>
          <w:p w:rsidR="00410B28" w:rsidRDefault="00410B28" w:rsidP="00717507"/>
          <w:p w:rsidR="008244A7" w:rsidRPr="00717507" w:rsidRDefault="00410B28" w:rsidP="00717507">
            <w:r>
              <w:t xml:space="preserve">         </w:t>
            </w:r>
          </w:p>
          <w:p w:rsidR="008244A7" w:rsidRDefault="008244A7" w:rsidP="00717507"/>
          <w:p w:rsidR="00A13BAA" w:rsidRDefault="008244A7" w:rsidP="00717507">
            <w:r w:rsidRPr="00717507">
              <w:t xml:space="preserve">     </w:t>
            </w:r>
            <w:r w:rsidR="00717507" w:rsidRPr="00717507">
              <w:t xml:space="preserve">   </w:t>
            </w:r>
          </w:p>
          <w:p w:rsidR="00A13BAA" w:rsidRDefault="00717507" w:rsidP="00717507">
            <w:r w:rsidRPr="00717507">
              <w:t xml:space="preserve">  </w:t>
            </w:r>
          </w:p>
          <w:p w:rsidR="00717507" w:rsidRPr="00717507" w:rsidRDefault="00A13BAA" w:rsidP="00717507">
            <w:r>
              <w:t xml:space="preserve">        </w:t>
            </w:r>
            <w:r w:rsidR="008244A7" w:rsidRPr="00717507">
              <w:t xml:space="preserve">_________________ </w:t>
            </w:r>
            <w:r>
              <w:t>Е.В. Мандрунов</w:t>
            </w:r>
          </w:p>
          <w:p w:rsidR="00717507" w:rsidRPr="00717507" w:rsidRDefault="00717507" w:rsidP="00717507"/>
          <w:p w:rsidR="00717507" w:rsidRPr="00717507" w:rsidRDefault="00717507" w:rsidP="00717507"/>
          <w:p w:rsidR="0063228A" w:rsidRDefault="00717507" w:rsidP="00717507">
            <w:r w:rsidRPr="00717507">
              <w:t xml:space="preserve">        </w:t>
            </w:r>
            <w:r>
              <w:t xml:space="preserve"> </w:t>
            </w:r>
          </w:p>
          <w:p w:rsidR="00717507" w:rsidRPr="00717507" w:rsidRDefault="0063228A" w:rsidP="00717507">
            <w:r>
              <w:t xml:space="preserve">         </w:t>
            </w:r>
            <w:r w:rsidR="00717507" w:rsidRPr="00717507">
              <w:t xml:space="preserve">_________________ </w:t>
            </w:r>
            <w:r w:rsidR="000A3B75">
              <w:t>К.А. Склюева</w:t>
            </w:r>
          </w:p>
          <w:p w:rsidR="008244A7" w:rsidRPr="00717507" w:rsidRDefault="00717507" w:rsidP="00717507">
            <w:pPr>
              <w:tabs>
                <w:tab w:val="left" w:pos="1380"/>
              </w:tabs>
            </w:pPr>
            <w:r w:rsidRPr="00717507">
              <w:tab/>
            </w:r>
          </w:p>
          <w:p w:rsidR="00717507" w:rsidRPr="00717507" w:rsidRDefault="00717507" w:rsidP="00717507">
            <w:pPr>
              <w:tabs>
                <w:tab w:val="left" w:pos="1380"/>
              </w:tabs>
              <w:rPr>
                <w:lang w:eastAsia="en-US"/>
              </w:rPr>
            </w:pPr>
            <w:r w:rsidRPr="00717507">
              <w:rPr>
                <w:lang w:eastAsia="en-US"/>
              </w:rPr>
              <w:t xml:space="preserve">        </w:t>
            </w:r>
          </w:p>
          <w:p w:rsidR="00717507" w:rsidRPr="00717507" w:rsidRDefault="00717507" w:rsidP="00717507">
            <w:pPr>
              <w:tabs>
                <w:tab w:val="left" w:pos="1380"/>
              </w:tabs>
              <w:rPr>
                <w:lang w:eastAsia="en-US"/>
              </w:rPr>
            </w:pPr>
          </w:p>
          <w:p w:rsidR="002A71C4" w:rsidRDefault="00717507" w:rsidP="00A13BAA">
            <w:pPr>
              <w:tabs>
                <w:tab w:val="left" w:pos="1380"/>
              </w:tabs>
            </w:pPr>
            <w:r w:rsidRPr="00717507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</w:t>
            </w:r>
            <w:r w:rsidR="00491FA6">
              <w:t xml:space="preserve">        </w:t>
            </w:r>
          </w:p>
          <w:p w:rsidR="00491FA6" w:rsidRDefault="002A71C4" w:rsidP="00491FA6">
            <w:pPr>
              <w:tabs>
                <w:tab w:val="left" w:pos="900"/>
              </w:tabs>
            </w:pPr>
            <w:r>
              <w:t xml:space="preserve">          </w:t>
            </w:r>
            <w:r w:rsidR="00491FA6">
              <w:t>_</w:t>
            </w:r>
            <w:r w:rsidR="00E01F89">
              <w:t>_</w:t>
            </w:r>
            <w:r w:rsidR="00491FA6">
              <w:t>_______________ В.С. Москов</w:t>
            </w:r>
          </w:p>
          <w:p w:rsidR="00491FA6" w:rsidRDefault="00491FA6" w:rsidP="00491FA6">
            <w:pPr>
              <w:tabs>
                <w:tab w:val="left" w:pos="900"/>
              </w:tabs>
              <w:ind w:firstLine="708"/>
            </w:pPr>
          </w:p>
          <w:p w:rsidR="00491FA6" w:rsidRDefault="00491FA6" w:rsidP="00491FA6">
            <w:pPr>
              <w:tabs>
                <w:tab w:val="left" w:pos="900"/>
              </w:tabs>
            </w:pPr>
            <w:r>
              <w:t xml:space="preserve">        </w:t>
            </w:r>
          </w:p>
          <w:p w:rsidR="000A3B75" w:rsidRDefault="00491FA6" w:rsidP="002A71C4">
            <w:pPr>
              <w:tabs>
                <w:tab w:val="left" w:pos="900"/>
              </w:tabs>
            </w:pPr>
            <w:r>
              <w:t xml:space="preserve">         </w:t>
            </w:r>
          </w:p>
          <w:p w:rsidR="000A3B75" w:rsidRPr="000A3B75" w:rsidRDefault="000A3B75" w:rsidP="000A3B75"/>
          <w:p w:rsidR="00491FA6" w:rsidRPr="000A3B75" w:rsidRDefault="00491FA6" w:rsidP="00A13BAA"/>
        </w:tc>
      </w:tr>
      <w:tr w:rsidR="008244A7" w:rsidRPr="00491FA6" w:rsidTr="00717507">
        <w:trPr>
          <w:gridAfter w:val="1"/>
          <w:wAfter w:w="5235" w:type="dxa"/>
          <w:trHeight w:val="277"/>
        </w:trPr>
        <w:tc>
          <w:tcPr>
            <w:tcW w:w="4536" w:type="dxa"/>
          </w:tcPr>
          <w:p w:rsidR="008244A7" w:rsidRPr="00491FA6" w:rsidRDefault="008244A7" w:rsidP="00D07747">
            <w:pPr>
              <w:ind w:left="-108"/>
            </w:pPr>
          </w:p>
          <w:p w:rsidR="00491FA6" w:rsidRPr="00491FA6" w:rsidRDefault="00491FA6" w:rsidP="00D07747">
            <w:pPr>
              <w:ind w:left="-108"/>
            </w:pPr>
            <w:r>
              <w:t xml:space="preserve">                              </w:t>
            </w:r>
          </w:p>
        </w:tc>
      </w:tr>
      <w:tr w:rsidR="008244A7" w:rsidRPr="00491FA6" w:rsidTr="00717507">
        <w:trPr>
          <w:gridAfter w:val="1"/>
          <w:wAfter w:w="5235" w:type="dxa"/>
          <w:trHeight w:val="277"/>
        </w:trPr>
        <w:tc>
          <w:tcPr>
            <w:tcW w:w="4536" w:type="dxa"/>
          </w:tcPr>
          <w:p w:rsidR="008244A7" w:rsidRPr="00491FA6" w:rsidRDefault="00491FA6" w:rsidP="00491FA6">
            <w:r>
              <w:t xml:space="preserve">     </w:t>
            </w:r>
          </w:p>
        </w:tc>
      </w:tr>
    </w:tbl>
    <w:p w:rsidR="00717507" w:rsidRPr="00717507" w:rsidRDefault="008244A7">
      <w:r w:rsidRPr="00491FA6">
        <w:br/>
      </w:r>
    </w:p>
    <w:sectPr w:rsidR="00717507" w:rsidRPr="00717507" w:rsidSect="006C1B1E"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E0" w:rsidRDefault="00CE4EE0" w:rsidP="006C1B1E">
      <w:r>
        <w:separator/>
      </w:r>
    </w:p>
  </w:endnote>
  <w:endnote w:type="continuationSeparator" w:id="0">
    <w:p w:rsidR="00CE4EE0" w:rsidRDefault="00CE4EE0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638"/>
      <w:docPartObj>
        <w:docPartGallery w:val="Page Numbers (Bottom of Page)"/>
        <w:docPartUnique/>
      </w:docPartObj>
    </w:sdtPr>
    <w:sdtEndPr/>
    <w:sdtContent>
      <w:p w:rsidR="006C1B1E" w:rsidRDefault="00B173B7">
        <w:pPr>
          <w:pStyle w:val="a7"/>
          <w:jc w:val="right"/>
        </w:pPr>
        <w:r>
          <w:fldChar w:fldCharType="begin"/>
        </w:r>
        <w:r w:rsidR="003824AF">
          <w:instrText xml:space="preserve"> PAGE   \* MERGEFORMAT </w:instrText>
        </w:r>
        <w:r>
          <w:fldChar w:fldCharType="separate"/>
        </w:r>
        <w:r w:rsidR="00CE4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E0" w:rsidRDefault="00CE4EE0" w:rsidP="006C1B1E">
      <w:r>
        <w:separator/>
      </w:r>
    </w:p>
  </w:footnote>
  <w:footnote w:type="continuationSeparator" w:id="0">
    <w:p w:rsidR="00CE4EE0" w:rsidRDefault="00CE4EE0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F98731B"/>
    <w:multiLevelType w:val="hybridMultilevel"/>
    <w:tmpl w:val="CE5A0E98"/>
    <w:lvl w:ilvl="0" w:tplc="010A4F0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F8778A"/>
    <w:multiLevelType w:val="hybridMultilevel"/>
    <w:tmpl w:val="CE5A0E98"/>
    <w:lvl w:ilvl="0" w:tplc="010A4F0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3"/>
  </w:num>
  <w:num w:numId="5">
    <w:abstractNumId w:val="9"/>
  </w:num>
  <w:num w:numId="6">
    <w:abstractNumId w:val="15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0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B9"/>
    <w:rsid w:val="000018A1"/>
    <w:rsid w:val="00002933"/>
    <w:rsid w:val="00002D0B"/>
    <w:rsid w:val="00003D83"/>
    <w:rsid w:val="000068AD"/>
    <w:rsid w:val="00014E5B"/>
    <w:rsid w:val="0005058C"/>
    <w:rsid w:val="00053F21"/>
    <w:rsid w:val="000636B9"/>
    <w:rsid w:val="00070DFF"/>
    <w:rsid w:val="0009795D"/>
    <w:rsid w:val="000A3B75"/>
    <w:rsid w:val="000A511D"/>
    <w:rsid w:val="000A5222"/>
    <w:rsid w:val="000B6405"/>
    <w:rsid w:val="000E15BF"/>
    <w:rsid w:val="00100E3F"/>
    <w:rsid w:val="00102BDC"/>
    <w:rsid w:val="00105A37"/>
    <w:rsid w:val="00107E9D"/>
    <w:rsid w:val="00133CDB"/>
    <w:rsid w:val="00140245"/>
    <w:rsid w:val="001471D1"/>
    <w:rsid w:val="00164455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01F6"/>
    <w:rsid w:val="00213DFF"/>
    <w:rsid w:val="00217DCB"/>
    <w:rsid w:val="00231472"/>
    <w:rsid w:val="00231A76"/>
    <w:rsid w:val="00260187"/>
    <w:rsid w:val="002643C6"/>
    <w:rsid w:val="00281E26"/>
    <w:rsid w:val="002876E2"/>
    <w:rsid w:val="00290CF5"/>
    <w:rsid w:val="00293D05"/>
    <w:rsid w:val="002A0D01"/>
    <w:rsid w:val="002A71C4"/>
    <w:rsid w:val="002B21F5"/>
    <w:rsid w:val="002C78EE"/>
    <w:rsid w:val="002D17DF"/>
    <w:rsid w:val="002F0EC5"/>
    <w:rsid w:val="002F333B"/>
    <w:rsid w:val="002F4E9F"/>
    <w:rsid w:val="002F52D5"/>
    <w:rsid w:val="003011D1"/>
    <w:rsid w:val="00301B52"/>
    <w:rsid w:val="003070DF"/>
    <w:rsid w:val="00323E2D"/>
    <w:rsid w:val="0032674C"/>
    <w:rsid w:val="00333417"/>
    <w:rsid w:val="00333FF4"/>
    <w:rsid w:val="003345E3"/>
    <w:rsid w:val="00340B43"/>
    <w:rsid w:val="00342F96"/>
    <w:rsid w:val="003446C9"/>
    <w:rsid w:val="003453D7"/>
    <w:rsid w:val="00350EDE"/>
    <w:rsid w:val="0035115A"/>
    <w:rsid w:val="003561BC"/>
    <w:rsid w:val="0036144A"/>
    <w:rsid w:val="00364364"/>
    <w:rsid w:val="00373B59"/>
    <w:rsid w:val="003763AB"/>
    <w:rsid w:val="003809BC"/>
    <w:rsid w:val="003824AF"/>
    <w:rsid w:val="00386E2A"/>
    <w:rsid w:val="00394DDD"/>
    <w:rsid w:val="003964DE"/>
    <w:rsid w:val="00397589"/>
    <w:rsid w:val="003A4E15"/>
    <w:rsid w:val="003B69FB"/>
    <w:rsid w:val="003C202F"/>
    <w:rsid w:val="00400C82"/>
    <w:rsid w:val="00403063"/>
    <w:rsid w:val="00410B28"/>
    <w:rsid w:val="0041206A"/>
    <w:rsid w:val="00417B17"/>
    <w:rsid w:val="004233E0"/>
    <w:rsid w:val="004270AE"/>
    <w:rsid w:val="00436737"/>
    <w:rsid w:val="00440F18"/>
    <w:rsid w:val="00441373"/>
    <w:rsid w:val="00476D27"/>
    <w:rsid w:val="00491FA6"/>
    <w:rsid w:val="004940CF"/>
    <w:rsid w:val="004A3BD5"/>
    <w:rsid w:val="004B28A1"/>
    <w:rsid w:val="004E75C4"/>
    <w:rsid w:val="004F40AB"/>
    <w:rsid w:val="005005CB"/>
    <w:rsid w:val="00501A3E"/>
    <w:rsid w:val="00513E81"/>
    <w:rsid w:val="005259A5"/>
    <w:rsid w:val="00535E9F"/>
    <w:rsid w:val="00546D4E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3228A"/>
    <w:rsid w:val="00633D60"/>
    <w:rsid w:val="00641B3B"/>
    <w:rsid w:val="00656085"/>
    <w:rsid w:val="00661260"/>
    <w:rsid w:val="00675C78"/>
    <w:rsid w:val="006770D1"/>
    <w:rsid w:val="006962E3"/>
    <w:rsid w:val="006A6724"/>
    <w:rsid w:val="006B1D61"/>
    <w:rsid w:val="006C1B1E"/>
    <w:rsid w:val="006C240F"/>
    <w:rsid w:val="006C56D8"/>
    <w:rsid w:val="006C7BE1"/>
    <w:rsid w:val="006D6DBF"/>
    <w:rsid w:val="006F0C17"/>
    <w:rsid w:val="006F1FC6"/>
    <w:rsid w:val="006F5B0B"/>
    <w:rsid w:val="0071142B"/>
    <w:rsid w:val="00714B3C"/>
    <w:rsid w:val="00717507"/>
    <w:rsid w:val="0072144B"/>
    <w:rsid w:val="00733513"/>
    <w:rsid w:val="00744439"/>
    <w:rsid w:val="007514AB"/>
    <w:rsid w:val="007518FB"/>
    <w:rsid w:val="00752034"/>
    <w:rsid w:val="007556C3"/>
    <w:rsid w:val="007603BB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23CBF"/>
    <w:rsid w:val="008242F6"/>
    <w:rsid w:val="008244A7"/>
    <w:rsid w:val="00831739"/>
    <w:rsid w:val="00833AE5"/>
    <w:rsid w:val="00840419"/>
    <w:rsid w:val="00843221"/>
    <w:rsid w:val="00844F6B"/>
    <w:rsid w:val="00871769"/>
    <w:rsid w:val="00877CCB"/>
    <w:rsid w:val="0088420F"/>
    <w:rsid w:val="00890F9D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24E99"/>
    <w:rsid w:val="00926D4F"/>
    <w:rsid w:val="009450CE"/>
    <w:rsid w:val="00951402"/>
    <w:rsid w:val="00963129"/>
    <w:rsid w:val="0096549C"/>
    <w:rsid w:val="0097182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3BAA"/>
    <w:rsid w:val="00A155DE"/>
    <w:rsid w:val="00A24125"/>
    <w:rsid w:val="00A25AFC"/>
    <w:rsid w:val="00A31CC3"/>
    <w:rsid w:val="00A35361"/>
    <w:rsid w:val="00A43AFE"/>
    <w:rsid w:val="00A930D0"/>
    <w:rsid w:val="00A94172"/>
    <w:rsid w:val="00AA1B8D"/>
    <w:rsid w:val="00AA739E"/>
    <w:rsid w:val="00AB2135"/>
    <w:rsid w:val="00AE01C4"/>
    <w:rsid w:val="00AE05CE"/>
    <w:rsid w:val="00AF1BE7"/>
    <w:rsid w:val="00AF2BBD"/>
    <w:rsid w:val="00B02860"/>
    <w:rsid w:val="00B13693"/>
    <w:rsid w:val="00B173B7"/>
    <w:rsid w:val="00B22973"/>
    <w:rsid w:val="00B376C2"/>
    <w:rsid w:val="00B40874"/>
    <w:rsid w:val="00B4224C"/>
    <w:rsid w:val="00B50CDB"/>
    <w:rsid w:val="00B54960"/>
    <w:rsid w:val="00B75C9F"/>
    <w:rsid w:val="00B764C2"/>
    <w:rsid w:val="00B9438E"/>
    <w:rsid w:val="00BA5D12"/>
    <w:rsid w:val="00BC1317"/>
    <w:rsid w:val="00BC1B0F"/>
    <w:rsid w:val="00BD5BAB"/>
    <w:rsid w:val="00BD6291"/>
    <w:rsid w:val="00BD635A"/>
    <w:rsid w:val="00BD6367"/>
    <w:rsid w:val="00C240C0"/>
    <w:rsid w:val="00C510CF"/>
    <w:rsid w:val="00C52EFF"/>
    <w:rsid w:val="00C55C64"/>
    <w:rsid w:val="00C84D3A"/>
    <w:rsid w:val="00C92A25"/>
    <w:rsid w:val="00C9323C"/>
    <w:rsid w:val="00C95525"/>
    <w:rsid w:val="00CA092F"/>
    <w:rsid w:val="00CA2F47"/>
    <w:rsid w:val="00CB3C47"/>
    <w:rsid w:val="00CB4751"/>
    <w:rsid w:val="00CC78FF"/>
    <w:rsid w:val="00CD4013"/>
    <w:rsid w:val="00CE3DC3"/>
    <w:rsid w:val="00CE4EE0"/>
    <w:rsid w:val="00CE7610"/>
    <w:rsid w:val="00D038E2"/>
    <w:rsid w:val="00D07747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1F89"/>
    <w:rsid w:val="00E02415"/>
    <w:rsid w:val="00E04398"/>
    <w:rsid w:val="00E06D58"/>
    <w:rsid w:val="00E11C39"/>
    <w:rsid w:val="00E130DF"/>
    <w:rsid w:val="00E17C58"/>
    <w:rsid w:val="00E238C1"/>
    <w:rsid w:val="00E2719B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28"/>
    <w:rsid w:val="00EF76E4"/>
    <w:rsid w:val="00F20340"/>
    <w:rsid w:val="00F302CF"/>
    <w:rsid w:val="00F35A81"/>
    <w:rsid w:val="00F37832"/>
    <w:rsid w:val="00F5366C"/>
    <w:rsid w:val="00F551F1"/>
    <w:rsid w:val="00F57E21"/>
    <w:rsid w:val="00F61F2D"/>
    <w:rsid w:val="00F8673D"/>
    <w:rsid w:val="00F867EB"/>
    <w:rsid w:val="00F91482"/>
    <w:rsid w:val="00FA329E"/>
    <w:rsid w:val="00FB141C"/>
    <w:rsid w:val="00FB4E6F"/>
    <w:rsid w:val="00FB6DA0"/>
    <w:rsid w:val="00FB790C"/>
    <w:rsid w:val="00FC2260"/>
    <w:rsid w:val="00FC69DF"/>
    <w:rsid w:val="00FC6EFE"/>
    <w:rsid w:val="00FD0475"/>
    <w:rsid w:val="00FD6166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824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824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19AC-1871-4714-AE38-C91F0341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30</cp:revision>
  <cp:lastPrinted>2024-04-26T11:34:00Z</cp:lastPrinted>
  <dcterms:created xsi:type="dcterms:W3CDTF">2021-01-13T06:48:00Z</dcterms:created>
  <dcterms:modified xsi:type="dcterms:W3CDTF">2024-04-26T11:35:00Z</dcterms:modified>
</cp:coreProperties>
</file>