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241" w:rsidRPr="00F34241" w:rsidRDefault="00F34241" w:rsidP="00F34241">
      <w:pPr>
        <w:spacing w:after="0" w:line="0" w:lineRule="atLeast"/>
        <w:jc w:val="center"/>
        <w:rPr>
          <w:rFonts w:ascii="Times New Roman" w:hAnsi="Times New Roman"/>
        </w:rPr>
      </w:pPr>
      <w:bookmarkStart w:id="0" w:name="bookmark13"/>
      <w:r w:rsidRPr="00F34241">
        <w:rPr>
          <w:rFonts w:ascii="Times New Roman" w:hAnsi="Times New Roman"/>
          <w:noProof/>
        </w:rPr>
        <w:drawing>
          <wp:inline distT="0" distB="0" distL="0" distR="0">
            <wp:extent cx="8001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914400"/>
                    </a:xfrm>
                    <a:prstGeom prst="rect">
                      <a:avLst/>
                    </a:prstGeom>
                    <a:noFill/>
                    <a:ln>
                      <a:noFill/>
                    </a:ln>
                  </pic:spPr>
                </pic:pic>
              </a:graphicData>
            </a:graphic>
          </wp:inline>
        </w:drawing>
      </w:r>
    </w:p>
    <w:p w:rsidR="00F34241" w:rsidRPr="00F34241" w:rsidRDefault="00F34241" w:rsidP="00F34241">
      <w:pPr>
        <w:spacing w:after="0" w:line="0" w:lineRule="atLeast"/>
        <w:jc w:val="center"/>
        <w:rPr>
          <w:rFonts w:ascii="Times New Roman" w:hAnsi="Times New Roman"/>
          <w:b/>
          <w:sz w:val="28"/>
          <w:szCs w:val="28"/>
        </w:rPr>
      </w:pPr>
    </w:p>
    <w:p w:rsidR="00F34241" w:rsidRPr="00F34241" w:rsidRDefault="00F34241" w:rsidP="00F34241">
      <w:pPr>
        <w:spacing w:after="0" w:line="0" w:lineRule="atLeast"/>
        <w:jc w:val="center"/>
        <w:rPr>
          <w:rFonts w:ascii="Times New Roman" w:hAnsi="Times New Roman"/>
          <w:b/>
          <w:sz w:val="28"/>
          <w:szCs w:val="28"/>
        </w:rPr>
      </w:pPr>
      <w:r w:rsidRPr="00F34241">
        <w:rPr>
          <w:rFonts w:ascii="Times New Roman" w:hAnsi="Times New Roman"/>
          <w:b/>
          <w:sz w:val="28"/>
          <w:szCs w:val="28"/>
        </w:rPr>
        <w:t>ХАНТЫ-МАНСИЙСКИЙ АВТОНОМНЫЙ ОКРУГ – ЮГРА</w:t>
      </w:r>
    </w:p>
    <w:p w:rsidR="00F34241" w:rsidRPr="00F34241" w:rsidRDefault="00F34241" w:rsidP="00F34241">
      <w:pPr>
        <w:spacing w:after="0" w:line="0" w:lineRule="atLeast"/>
        <w:jc w:val="center"/>
        <w:rPr>
          <w:rFonts w:ascii="Times New Roman" w:hAnsi="Times New Roman"/>
          <w:b/>
          <w:sz w:val="28"/>
          <w:szCs w:val="28"/>
        </w:rPr>
      </w:pPr>
      <w:r w:rsidRPr="00F34241">
        <w:rPr>
          <w:rFonts w:ascii="Times New Roman" w:hAnsi="Times New Roman"/>
          <w:b/>
          <w:sz w:val="28"/>
          <w:szCs w:val="28"/>
        </w:rPr>
        <w:t>ДУМА КОНДИНСКОГО РАЙОНА</w:t>
      </w:r>
    </w:p>
    <w:p w:rsidR="00F34241" w:rsidRPr="00F34241" w:rsidRDefault="00F34241" w:rsidP="00F34241">
      <w:pPr>
        <w:spacing w:after="0" w:line="0" w:lineRule="atLeast"/>
        <w:jc w:val="center"/>
        <w:rPr>
          <w:rFonts w:ascii="Times New Roman" w:hAnsi="Times New Roman"/>
          <w:b/>
          <w:sz w:val="28"/>
          <w:szCs w:val="28"/>
        </w:rPr>
      </w:pPr>
    </w:p>
    <w:p w:rsidR="00F34241" w:rsidRPr="00F34241" w:rsidRDefault="00F34241" w:rsidP="00F34241">
      <w:pPr>
        <w:spacing w:after="0" w:line="0" w:lineRule="atLeast"/>
        <w:jc w:val="center"/>
        <w:rPr>
          <w:rFonts w:ascii="Times New Roman" w:hAnsi="Times New Roman"/>
          <w:b/>
          <w:sz w:val="28"/>
          <w:szCs w:val="28"/>
        </w:rPr>
      </w:pPr>
      <w:r w:rsidRPr="00F34241">
        <w:rPr>
          <w:rFonts w:ascii="Times New Roman" w:hAnsi="Times New Roman"/>
          <w:b/>
          <w:sz w:val="28"/>
          <w:szCs w:val="28"/>
        </w:rPr>
        <w:t>РЕШЕНИЕ</w:t>
      </w:r>
    </w:p>
    <w:bookmarkEnd w:id="0"/>
    <w:p w:rsidR="00640883" w:rsidRPr="00F34241" w:rsidRDefault="00640883" w:rsidP="00F34241">
      <w:pPr>
        <w:spacing w:after="0" w:line="0" w:lineRule="atLeast"/>
        <w:rPr>
          <w:rFonts w:ascii="Times New Roman" w:hAnsi="Times New Roman"/>
        </w:rPr>
      </w:pPr>
    </w:p>
    <w:p w:rsidR="000161DC" w:rsidRPr="000161DC" w:rsidRDefault="000161DC" w:rsidP="000161DC">
      <w:pPr>
        <w:spacing w:after="0" w:line="0" w:lineRule="atLeast"/>
        <w:jc w:val="center"/>
        <w:rPr>
          <w:rFonts w:ascii="Times New Roman" w:hAnsi="Times New Roman"/>
          <w:b/>
          <w:sz w:val="28"/>
          <w:szCs w:val="28"/>
        </w:rPr>
      </w:pPr>
      <w:r w:rsidRPr="000161DC">
        <w:rPr>
          <w:rFonts w:ascii="Times New Roman" w:hAnsi="Times New Roman"/>
          <w:b/>
          <w:sz w:val="28"/>
          <w:szCs w:val="28"/>
        </w:rPr>
        <w:t xml:space="preserve">О внесении изменений в решение Думы </w:t>
      </w:r>
      <w:proofErr w:type="spellStart"/>
      <w:r w:rsidRPr="000161DC">
        <w:rPr>
          <w:rFonts w:ascii="Times New Roman" w:hAnsi="Times New Roman"/>
          <w:b/>
          <w:sz w:val="28"/>
          <w:szCs w:val="28"/>
        </w:rPr>
        <w:t>Кондинского</w:t>
      </w:r>
      <w:proofErr w:type="spellEnd"/>
      <w:r w:rsidRPr="000161DC">
        <w:rPr>
          <w:rFonts w:ascii="Times New Roman" w:hAnsi="Times New Roman"/>
          <w:b/>
          <w:sz w:val="28"/>
          <w:szCs w:val="28"/>
        </w:rPr>
        <w:t xml:space="preserve"> района</w:t>
      </w:r>
      <w:r>
        <w:rPr>
          <w:rFonts w:ascii="Times New Roman" w:hAnsi="Times New Roman"/>
          <w:b/>
          <w:sz w:val="28"/>
          <w:szCs w:val="28"/>
        </w:rPr>
        <w:t xml:space="preserve">                     </w:t>
      </w:r>
      <w:r w:rsidRPr="000161DC">
        <w:rPr>
          <w:rFonts w:ascii="Times New Roman" w:hAnsi="Times New Roman"/>
          <w:b/>
          <w:sz w:val="28"/>
          <w:szCs w:val="28"/>
        </w:rPr>
        <w:t>от 15 сентября 2011 года № 133  «Об утверждении Положения</w:t>
      </w:r>
      <w:r>
        <w:rPr>
          <w:rFonts w:ascii="Times New Roman" w:hAnsi="Times New Roman"/>
          <w:b/>
          <w:sz w:val="28"/>
          <w:szCs w:val="28"/>
        </w:rPr>
        <w:t xml:space="preserve">                              </w:t>
      </w:r>
      <w:r w:rsidRPr="000161DC">
        <w:rPr>
          <w:rFonts w:ascii="Times New Roman" w:hAnsi="Times New Roman"/>
          <w:b/>
          <w:sz w:val="28"/>
          <w:szCs w:val="28"/>
        </w:rPr>
        <w:t xml:space="preserve"> о бюджетном процессе в муниципальном образовании </w:t>
      </w:r>
      <w:proofErr w:type="spellStart"/>
      <w:r w:rsidRPr="000161DC">
        <w:rPr>
          <w:rFonts w:ascii="Times New Roman" w:hAnsi="Times New Roman"/>
          <w:b/>
          <w:sz w:val="28"/>
          <w:szCs w:val="28"/>
        </w:rPr>
        <w:t>Кондинский</w:t>
      </w:r>
      <w:proofErr w:type="spellEnd"/>
      <w:r w:rsidRPr="000161DC">
        <w:rPr>
          <w:rFonts w:ascii="Times New Roman" w:hAnsi="Times New Roman"/>
          <w:b/>
          <w:sz w:val="28"/>
          <w:szCs w:val="28"/>
        </w:rPr>
        <w:t xml:space="preserve"> район»</w:t>
      </w:r>
    </w:p>
    <w:p w:rsidR="000161DC" w:rsidRPr="000161DC" w:rsidRDefault="000161DC" w:rsidP="000161DC">
      <w:pPr>
        <w:spacing w:after="0" w:line="0" w:lineRule="atLeast"/>
        <w:ind w:right="-2" w:firstLine="851"/>
        <w:jc w:val="both"/>
        <w:rPr>
          <w:rFonts w:ascii="Times New Roman" w:hAnsi="Times New Roman"/>
          <w:sz w:val="28"/>
          <w:szCs w:val="28"/>
        </w:rPr>
      </w:pPr>
      <w:r w:rsidRPr="000161DC">
        <w:rPr>
          <w:rFonts w:ascii="Times New Roman" w:hAnsi="Times New Roman"/>
          <w:sz w:val="28"/>
          <w:szCs w:val="28"/>
        </w:rPr>
        <w:t xml:space="preserve">   </w:t>
      </w:r>
    </w:p>
    <w:p w:rsidR="000161DC" w:rsidRPr="000161DC" w:rsidRDefault="000161DC" w:rsidP="000161DC">
      <w:pPr>
        <w:spacing w:after="0" w:line="0" w:lineRule="atLeast"/>
        <w:ind w:firstLine="708"/>
        <w:jc w:val="both"/>
        <w:rPr>
          <w:rFonts w:ascii="Times New Roman" w:hAnsi="Times New Roman"/>
          <w:sz w:val="28"/>
          <w:szCs w:val="28"/>
        </w:rPr>
      </w:pPr>
      <w:r w:rsidRPr="000161DC">
        <w:rPr>
          <w:rFonts w:ascii="Times New Roman" w:hAnsi="Times New Roman"/>
          <w:sz w:val="28"/>
          <w:szCs w:val="28"/>
        </w:rPr>
        <w:t xml:space="preserve">В соответствии с Бюджетным кодексом Российской Федерации, в целях совершенствования бюджетного процесса, </w:t>
      </w:r>
      <w:r w:rsidRPr="000161DC">
        <w:rPr>
          <w:rFonts w:ascii="Times New Roman" w:hAnsi="Times New Roman"/>
          <w:bCs/>
          <w:sz w:val="28"/>
          <w:szCs w:val="28"/>
        </w:rPr>
        <w:t xml:space="preserve">Дума </w:t>
      </w:r>
      <w:proofErr w:type="spellStart"/>
      <w:r w:rsidRPr="000161DC">
        <w:rPr>
          <w:rFonts w:ascii="Times New Roman" w:hAnsi="Times New Roman"/>
          <w:bCs/>
          <w:sz w:val="28"/>
          <w:szCs w:val="28"/>
        </w:rPr>
        <w:t>Кондинского</w:t>
      </w:r>
      <w:proofErr w:type="spellEnd"/>
      <w:r w:rsidRPr="000161DC">
        <w:rPr>
          <w:rFonts w:ascii="Times New Roman" w:hAnsi="Times New Roman"/>
          <w:bCs/>
          <w:sz w:val="28"/>
          <w:szCs w:val="28"/>
        </w:rPr>
        <w:t xml:space="preserve"> района  </w:t>
      </w:r>
      <w:r w:rsidRPr="000161DC">
        <w:rPr>
          <w:rFonts w:ascii="Times New Roman" w:hAnsi="Times New Roman"/>
          <w:b/>
          <w:bCs/>
          <w:sz w:val="28"/>
          <w:szCs w:val="28"/>
        </w:rPr>
        <w:t>решила:</w:t>
      </w:r>
    </w:p>
    <w:p w:rsidR="000161DC" w:rsidRPr="000161DC" w:rsidRDefault="000161DC" w:rsidP="000161DC">
      <w:pPr>
        <w:numPr>
          <w:ilvl w:val="0"/>
          <w:numId w:val="2"/>
        </w:numPr>
        <w:tabs>
          <w:tab w:val="left" w:pos="993"/>
        </w:tabs>
        <w:spacing w:after="0" w:line="0" w:lineRule="atLeast"/>
        <w:ind w:left="0" w:firstLine="567"/>
        <w:jc w:val="both"/>
        <w:rPr>
          <w:rFonts w:ascii="Times New Roman" w:hAnsi="Times New Roman"/>
          <w:b/>
          <w:bCs/>
          <w:sz w:val="28"/>
          <w:szCs w:val="28"/>
        </w:rPr>
      </w:pPr>
      <w:r w:rsidRPr="000161DC">
        <w:rPr>
          <w:rFonts w:ascii="Times New Roman" w:hAnsi="Times New Roman"/>
          <w:sz w:val="28"/>
          <w:szCs w:val="28"/>
        </w:rPr>
        <w:t xml:space="preserve">Внести в решение Думы </w:t>
      </w:r>
      <w:proofErr w:type="spellStart"/>
      <w:r w:rsidRPr="000161DC">
        <w:rPr>
          <w:rFonts w:ascii="Times New Roman" w:hAnsi="Times New Roman"/>
          <w:sz w:val="28"/>
          <w:szCs w:val="28"/>
        </w:rPr>
        <w:t>Кондинского</w:t>
      </w:r>
      <w:proofErr w:type="spellEnd"/>
      <w:r w:rsidRPr="000161DC">
        <w:rPr>
          <w:rFonts w:ascii="Times New Roman" w:hAnsi="Times New Roman"/>
          <w:sz w:val="28"/>
          <w:szCs w:val="28"/>
        </w:rPr>
        <w:t xml:space="preserve"> района от</w:t>
      </w:r>
      <w:r>
        <w:rPr>
          <w:rFonts w:ascii="Times New Roman" w:hAnsi="Times New Roman"/>
          <w:sz w:val="28"/>
          <w:szCs w:val="28"/>
        </w:rPr>
        <w:t xml:space="preserve"> 15  сентября 2011 года </w:t>
      </w:r>
      <w:r w:rsidRPr="000161DC">
        <w:rPr>
          <w:rFonts w:ascii="Times New Roman" w:hAnsi="Times New Roman"/>
          <w:sz w:val="28"/>
          <w:szCs w:val="28"/>
        </w:rPr>
        <w:t xml:space="preserve">№ 133 «Об утверждении Положения о бюджетном процессе </w:t>
      </w:r>
      <w:r>
        <w:rPr>
          <w:rFonts w:ascii="Times New Roman" w:hAnsi="Times New Roman"/>
          <w:sz w:val="28"/>
          <w:szCs w:val="28"/>
        </w:rPr>
        <w:t xml:space="preserve">                      </w:t>
      </w:r>
      <w:r w:rsidRPr="000161DC">
        <w:rPr>
          <w:rFonts w:ascii="Times New Roman" w:hAnsi="Times New Roman"/>
          <w:sz w:val="28"/>
          <w:szCs w:val="28"/>
        </w:rPr>
        <w:t xml:space="preserve">в муниципальном образовании </w:t>
      </w:r>
      <w:proofErr w:type="spellStart"/>
      <w:r w:rsidRPr="000161DC">
        <w:rPr>
          <w:rFonts w:ascii="Times New Roman" w:hAnsi="Times New Roman"/>
          <w:sz w:val="28"/>
          <w:szCs w:val="28"/>
        </w:rPr>
        <w:t>Кондинский</w:t>
      </w:r>
      <w:proofErr w:type="spellEnd"/>
      <w:r w:rsidRPr="000161DC">
        <w:rPr>
          <w:rFonts w:ascii="Times New Roman" w:hAnsi="Times New Roman"/>
          <w:sz w:val="28"/>
          <w:szCs w:val="28"/>
        </w:rPr>
        <w:t xml:space="preserve"> район» (с изменениями от 25 апреля 2013 года № 340, от 23 октября 2013 года № 389) (далее – решение) следующие изменения:</w:t>
      </w:r>
    </w:p>
    <w:p w:rsidR="000161DC" w:rsidRPr="000161DC" w:rsidRDefault="000161DC" w:rsidP="000161DC">
      <w:pPr>
        <w:numPr>
          <w:ilvl w:val="1"/>
          <w:numId w:val="2"/>
        </w:numPr>
        <w:tabs>
          <w:tab w:val="left" w:pos="1134"/>
        </w:tabs>
        <w:spacing w:after="0" w:line="0" w:lineRule="atLeast"/>
        <w:ind w:hanging="1004"/>
        <w:jc w:val="both"/>
        <w:rPr>
          <w:rFonts w:ascii="Times New Roman" w:hAnsi="Times New Roman"/>
          <w:bCs/>
          <w:sz w:val="28"/>
          <w:szCs w:val="28"/>
        </w:rPr>
      </w:pPr>
      <w:r w:rsidRPr="000161DC">
        <w:rPr>
          <w:rFonts w:ascii="Times New Roman" w:hAnsi="Times New Roman"/>
          <w:bCs/>
          <w:sz w:val="28"/>
          <w:szCs w:val="28"/>
        </w:rPr>
        <w:t xml:space="preserve">Пункт 5 изложить в следующей редакции: </w:t>
      </w:r>
    </w:p>
    <w:p w:rsidR="000161DC" w:rsidRPr="000161DC" w:rsidRDefault="000161DC" w:rsidP="000161DC">
      <w:pPr>
        <w:tabs>
          <w:tab w:val="left" w:pos="1134"/>
        </w:tabs>
        <w:spacing w:after="0" w:line="0" w:lineRule="atLeast"/>
        <w:ind w:firstLine="567"/>
        <w:jc w:val="both"/>
        <w:rPr>
          <w:rFonts w:ascii="Times New Roman" w:hAnsi="Times New Roman"/>
          <w:bCs/>
          <w:sz w:val="28"/>
          <w:szCs w:val="28"/>
        </w:rPr>
      </w:pPr>
      <w:r w:rsidRPr="000161DC">
        <w:rPr>
          <w:rFonts w:ascii="Times New Roman" w:hAnsi="Times New Roman"/>
          <w:bCs/>
          <w:sz w:val="28"/>
          <w:szCs w:val="28"/>
        </w:rPr>
        <w:t>«</w:t>
      </w:r>
      <w:bookmarkStart w:id="1" w:name="sub_5"/>
      <w:r w:rsidRPr="000161DC">
        <w:rPr>
          <w:rFonts w:ascii="Times New Roman" w:hAnsi="Times New Roman"/>
          <w:sz w:val="28"/>
          <w:szCs w:val="28"/>
        </w:rPr>
        <w:t xml:space="preserve">5. Контроль за выполнением настоящего решения возложить </w:t>
      </w:r>
      <w:r>
        <w:rPr>
          <w:rFonts w:ascii="Times New Roman" w:hAnsi="Times New Roman"/>
          <w:sz w:val="28"/>
          <w:szCs w:val="28"/>
        </w:rPr>
        <w:t xml:space="preserve">                 </w:t>
      </w:r>
      <w:r w:rsidRPr="000161DC">
        <w:rPr>
          <w:rFonts w:ascii="Times New Roman" w:hAnsi="Times New Roman"/>
          <w:sz w:val="28"/>
          <w:szCs w:val="28"/>
        </w:rPr>
        <w:t xml:space="preserve">на постоянную комиссию Думы </w:t>
      </w:r>
      <w:proofErr w:type="spellStart"/>
      <w:r w:rsidRPr="000161DC">
        <w:rPr>
          <w:rFonts w:ascii="Times New Roman" w:hAnsi="Times New Roman"/>
          <w:sz w:val="28"/>
          <w:szCs w:val="28"/>
        </w:rPr>
        <w:t>Кондинского</w:t>
      </w:r>
      <w:proofErr w:type="spellEnd"/>
      <w:r w:rsidRPr="000161DC">
        <w:rPr>
          <w:rFonts w:ascii="Times New Roman" w:hAnsi="Times New Roman"/>
          <w:sz w:val="28"/>
          <w:szCs w:val="28"/>
        </w:rPr>
        <w:t xml:space="preserve"> района по бюджету и экономике (А.О. Густов) и  главу администрации </w:t>
      </w:r>
      <w:proofErr w:type="spellStart"/>
      <w:r w:rsidRPr="000161DC">
        <w:rPr>
          <w:rFonts w:ascii="Times New Roman" w:hAnsi="Times New Roman"/>
          <w:sz w:val="28"/>
          <w:szCs w:val="28"/>
        </w:rPr>
        <w:t>Кондинского</w:t>
      </w:r>
      <w:proofErr w:type="spellEnd"/>
      <w:r w:rsidRPr="000161DC">
        <w:rPr>
          <w:rFonts w:ascii="Times New Roman" w:hAnsi="Times New Roman"/>
          <w:sz w:val="28"/>
          <w:szCs w:val="28"/>
        </w:rPr>
        <w:t xml:space="preserve"> района М.В. Шишкина, </w:t>
      </w:r>
      <w:r>
        <w:rPr>
          <w:rFonts w:ascii="Times New Roman" w:hAnsi="Times New Roman"/>
          <w:sz w:val="28"/>
          <w:szCs w:val="28"/>
        </w:rPr>
        <w:t xml:space="preserve">        </w:t>
      </w:r>
      <w:r w:rsidRPr="000161DC">
        <w:rPr>
          <w:rFonts w:ascii="Times New Roman" w:hAnsi="Times New Roman"/>
          <w:sz w:val="28"/>
          <w:szCs w:val="28"/>
        </w:rPr>
        <w:t>в соответствии с их компетенцией</w:t>
      </w:r>
      <w:proofErr w:type="gramStart"/>
      <w:r w:rsidRPr="000161DC">
        <w:rPr>
          <w:rFonts w:ascii="Times New Roman" w:hAnsi="Times New Roman"/>
          <w:sz w:val="28"/>
          <w:szCs w:val="28"/>
        </w:rPr>
        <w:t xml:space="preserve">.». </w:t>
      </w:r>
      <w:bookmarkEnd w:id="1"/>
      <w:proofErr w:type="gramEnd"/>
    </w:p>
    <w:p w:rsidR="000161DC" w:rsidRPr="000161DC" w:rsidRDefault="000161DC" w:rsidP="000161DC">
      <w:pPr>
        <w:pStyle w:val="a7"/>
        <w:tabs>
          <w:tab w:val="left" w:pos="426"/>
          <w:tab w:val="left" w:pos="567"/>
        </w:tabs>
        <w:spacing w:after="0" w:line="0" w:lineRule="atLeast"/>
        <w:ind w:left="0"/>
        <w:jc w:val="both"/>
        <w:rPr>
          <w:rFonts w:ascii="Times New Roman" w:hAnsi="Times New Roman"/>
          <w:bCs/>
          <w:sz w:val="28"/>
          <w:szCs w:val="28"/>
        </w:rPr>
      </w:pPr>
      <w:r w:rsidRPr="000161DC">
        <w:rPr>
          <w:rFonts w:ascii="Times New Roman" w:hAnsi="Times New Roman"/>
          <w:bCs/>
          <w:sz w:val="28"/>
          <w:szCs w:val="28"/>
        </w:rPr>
        <w:tab/>
        <w:t xml:space="preserve"> </w:t>
      </w:r>
      <w:r w:rsidRPr="000161DC">
        <w:rPr>
          <w:rFonts w:ascii="Times New Roman" w:hAnsi="Times New Roman"/>
          <w:bCs/>
          <w:sz w:val="28"/>
          <w:szCs w:val="28"/>
        </w:rPr>
        <w:tab/>
        <w:t>1.2.  В пункте 1.1 приложения к решению слова «</w:t>
      </w:r>
      <w:r w:rsidRPr="000161DC">
        <w:rPr>
          <w:rFonts w:ascii="Times New Roman" w:hAnsi="Times New Roman"/>
          <w:sz w:val="28"/>
          <w:szCs w:val="28"/>
        </w:rPr>
        <w:t xml:space="preserve">устанавливает основы организации бюджетного процесса в муниципальном образовании </w:t>
      </w:r>
      <w:proofErr w:type="spellStart"/>
      <w:r w:rsidRPr="000161DC">
        <w:rPr>
          <w:rFonts w:ascii="Times New Roman" w:hAnsi="Times New Roman"/>
          <w:sz w:val="28"/>
          <w:szCs w:val="28"/>
        </w:rPr>
        <w:t>Кондинский</w:t>
      </w:r>
      <w:proofErr w:type="spellEnd"/>
      <w:r w:rsidRPr="000161DC">
        <w:rPr>
          <w:rFonts w:ascii="Times New Roman" w:hAnsi="Times New Roman"/>
          <w:sz w:val="28"/>
          <w:szCs w:val="28"/>
        </w:rPr>
        <w:t xml:space="preserve"> район» исключить.</w:t>
      </w:r>
    </w:p>
    <w:p w:rsidR="000161DC" w:rsidRPr="000161DC" w:rsidRDefault="000161DC" w:rsidP="000161DC">
      <w:pPr>
        <w:tabs>
          <w:tab w:val="left" w:pos="426"/>
          <w:tab w:val="left" w:pos="567"/>
        </w:tabs>
        <w:spacing w:after="0" w:line="0" w:lineRule="atLeast"/>
        <w:ind w:firstLine="567"/>
        <w:contextualSpacing/>
        <w:jc w:val="both"/>
        <w:rPr>
          <w:rFonts w:ascii="Times New Roman" w:hAnsi="Times New Roman"/>
          <w:bCs/>
          <w:sz w:val="28"/>
          <w:szCs w:val="28"/>
        </w:rPr>
      </w:pPr>
      <w:r w:rsidRPr="000161DC">
        <w:rPr>
          <w:rFonts w:ascii="Times New Roman" w:hAnsi="Times New Roman"/>
          <w:bCs/>
          <w:sz w:val="28"/>
          <w:szCs w:val="28"/>
        </w:rPr>
        <w:t xml:space="preserve">1.3. Приложение к решению дополнить пунктом 1.6 следующего содержания: </w:t>
      </w:r>
    </w:p>
    <w:p w:rsidR="000161DC" w:rsidRPr="000161DC" w:rsidRDefault="000161DC" w:rsidP="000161DC">
      <w:pPr>
        <w:tabs>
          <w:tab w:val="left" w:pos="426"/>
          <w:tab w:val="left" w:pos="567"/>
        </w:tabs>
        <w:spacing w:after="0" w:line="0" w:lineRule="atLeast"/>
        <w:contextualSpacing/>
        <w:jc w:val="both"/>
        <w:rPr>
          <w:rFonts w:ascii="Times New Roman" w:hAnsi="Times New Roman"/>
          <w:bCs/>
          <w:sz w:val="28"/>
          <w:szCs w:val="28"/>
        </w:rPr>
      </w:pPr>
      <w:r>
        <w:rPr>
          <w:rFonts w:ascii="Times New Roman" w:hAnsi="Times New Roman"/>
          <w:bCs/>
          <w:sz w:val="28"/>
          <w:szCs w:val="28"/>
        </w:rPr>
        <w:tab/>
      </w:r>
      <w:r w:rsidRPr="000161DC">
        <w:rPr>
          <w:rFonts w:ascii="Times New Roman" w:hAnsi="Times New Roman"/>
          <w:bCs/>
          <w:sz w:val="28"/>
          <w:szCs w:val="28"/>
        </w:rPr>
        <w:t>«1.6. В тексте настоящего Положения словосочетания «глава администрации», «Глава администрации» и «глава администрации района» равнозначны».</w:t>
      </w:r>
    </w:p>
    <w:p w:rsidR="000161DC" w:rsidRPr="000161DC" w:rsidRDefault="000161DC" w:rsidP="000161DC">
      <w:pPr>
        <w:tabs>
          <w:tab w:val="left" w:pos="567"/>
          <w:tab w:val="left" w:pos="709"/>
        </w:tabs>
        <w:spacing w:after="0" w:line="0" w:lineRule="atLeast"/>
        <w:contextualSpacing/>
        <w:jc w:val="both"/>
        <w:rPr>
          <w:rFonts w:ascii="Times New Roman" w:hAnsi="Times New Roman"/>
          <w:bCs/>
          <w:sz w:val="28"/>
          <w:szCs w:val="28"/>
        </w:rPr>
      </w:pPr>
      <w:r w:rsidRPr="000161DC">
        <w:rPr>
          <w:rFonts w:ascii="Times New Roman" w:hAnsi="Times New Roman"/>
          <w:bCs/>
          <w:sz w:val="28"/>
          <w:szCs w:val="28"/>
        </w:rPr>
        <w:tab/>
        <w:t xml:space="preserve">1.4. Раздел </w:t>
      </w:r>
      <w:r w:rsidRPr="000161DC">
        <w:rPr>
          <w:rFonts w:ascii="Times New Roman" w:hAnsi="Times New Roman"/>
          <w:bCs/>
          <w:sz w:val="28"/>
          <w:szCs w:val="28"/>
          <w:lang w:val="en-US"/>
        </w:rPr>
        <w:t>II</w:t>
      </w:r>
      <w:r w:rsidRPr="000161DC">
        <w:rPr>
          <w:rFonts w:ascii="Times New Roman" w:hAnsi="Times New Roman"/>
          <w:bCs/>
          <w:sz w:val="28"/>
          <w:szCs w:val="28"/>
        </w:rPr>
        <w:t xml:space="preserve"> приложения к решению изложить в следующей редакции: </w:t>
      </w:r>
    </w:p>
    <w:p w:rsidR="000161DC" w:rsidRPr="000161DC" w:rsidRDefault="000161DC" w:rsidP="000161DC">
      <w:pPr>
        <w:tabs>
          <w:tab w:val="left" w:pos="567"/>
          <w:tab w:val="left" w:pos="709"/>
        </w:tabs>
        <w:spacing w:after="0" w:line="0" w:lineRule="atLeast"/>
        <w:ind w:firstLine="567"/>
        <w:contextualSpacing/>
        <w:jc w:val="center"/>
        <w:rPr>
          <w:rFonts w:ascii="Times New Roman" w:hAnsi="Times New Roman"/>
          <w:b/>
          <w:bCs/>
          <w:sz w:val="28"/>
          <w:szCs w:val="28"/>
        </w:rPr>
      </w:pPr>
      <w:r w:rsidRPr="000161DC">
        <w:rPr>
          <w:rFonts w:ascii="Times New Roman" w:hAnsi="Times New Roman"/>
          <w:b/>
          <w:bCs/>
          <w:sz w:val="28"/>
          <w:szCs w:val="28"/>
        </w:rPr>
        <w:t xml:space="preserve">«Раздел </w:t>
      </w:r>
      <w:r w:rsidRPr="000161DC">
        <w:rPr>
          <w:rFonts w:ascii="Times New Roman" w:hAnsi="Times New Roman"/>
          <w:b/>
          <w:bCs/>
          <w:sz w:val="28"/>
          <w:szCs w:val="28"/>
          <w:lang w:val="en-US"/>
        </w:rPr>
        <w:t>II</w:t>
      </w:r>
      <w:r w:rsidRPr="000161DC">
        <w:rPr>
          <w:rFonts w:ascii="Times New Roman" w:hAnsi="Times New Roman"/>
          <w:b/>
          <w:bCs/>
          <w:sz w:val="28"/>
          <w:szCs w:val="28"/>
        </w:rPr>
        <w:t xml:space="preserve">. Участники бюджетного процесса в муниципальном образовании </w:t>
      </w:r>
      <w:proofErr w:type="spellStart"/>
      <w:r w:rsidRPr="000161DC">
        <w:rPr>
          <w:rFonts w:ascii="Times New Roman" w:hAnsi="Times New Roman"/>
          <w:b/>
          <w:bCs/>
          <w:sz w:val="28"/>
          <w:szCs w:val="28"/>
        </w:rPr>
        <w:t>Кондинский</w:t>
      </w:r>
      <w:proofErr w:type="spellEnd"/>
      <w:r w:rsidRPr="000161DC">
        <w:rPr>
          <w:rFonts w:ascii="Times New Roman" w:hAnsi="Times New Roman"/>
          <w:b/>
          <w:bCs/>
          <w:sz w:val="28"/>
          <w:szCs w:val="28"/>
        </w:rPr>
        <w:t xml:space="preserve"> район</w:t>
      </w:r>
    </w:p>
    <w:p w:rsidR="000161DC" w:rsidRPr="000161DC" w:rsidRDefault="000161DC" w:rsidP="000161DC">
      <w:pPr>
        <w:tabs>
          <w:tab w:val="left" w:pos="567"/>
          <w:tab w:val="left" w:pos="709"/>
        </w:tabs>
        <w:spacing w:after="0" w:line="0" w:lineRule="atLeast"/>
        <w:ind w:firstLine="567"/>
        <w:contextualSpacing/>
        <w:jc w:val="both"/>
        <w:rPr>
          <w:rFonts w:ascii="Times New Roman" w:hAnsi="Times New Roman"/>
          <w:bCs/>
          <w:sz w:val="28"/>
          <w:szCs w:val="28"/>
        </w:rPr>
      </w:pPr>
      <w:r w:rsidRPr="000161DC">
        <w:rPr>
          <w:rFonts w:ascii="Times New Roman" w:hAnsi="Times New Roman"/>
          <w:bCs/>
          <w:sz w:val="28"/>
          <w:szCs w:val="28"/>
        </w:rPr>
        <w:t xml:space="preserve">2.1. Участниками бюджетного процесса в муниципальном образовании </w:t>
      </w:r>
      <w:proofErr w:type="spellStart"/>
      <w:r w:rsidRPr="000161DC">
        <w:rPr>
          <w:rFonts w:ascii="Times New Roman" w:hAnsi="Times New Roman"/>
          <w:bCs/>
          <w:sz w:val="28"/>
          <w:szCs w:val="28"/>
        </w:rPr>
        <w:t>Кондинский</w:t>
      </w:r>
      <w:proofErr w:type="spellEnd"/>
      <w:r w:rsidRPr="000161DC">
        <w:rPr>
          <w:rFonts w:ascii="Times New Roman" w:hAnsi="Times New Roman"/>
          <w:bCs/>
          <w:sz w:val="28"/>
          <w:szCs w:val="28"/>
        </w:rPr>
        <w:t xml:space="preserve"> район являются:</w:t>
      </w:r>
    </w:p>
    <w:p w:rsidR="000161DC" w:rsidRPr="000161DC" w:rsidRDefault="000161DC" w:rsidP="000161DC">
      <w:pPr>
        <w:tabs>
          <w:tab w:val="left" w:pos="567"/>
          <w:tab w:val="left" w:pos="709"/>
        </w:tabs>
        <w:spacing w:after="0" w:line="0" w:lineRule="atLeast"/>
        <w:ind w:firstLine="567"/>
        <w:contextualSpacing/>
        <w:jc w:val="both"/>
        <w:rPr>
          <w:rFonts w:ascii="Times New Roman" w:hAnsi="Times New Roman"/>
          <w:bCs/>
          <w:sz w:val="28"/>
          <w:szCs w:val="28"/>
        </w:rPr>
      </w:pPr>
      <w:r w:rsidRPr="000161DC">
        <w:rPr>
          <w:rFonts w:ascii="Times New Roman" w:hAnsi="Times New Roman"/>
          <w:bCs/>
          <w:sz w:val="28"/>
          <w:szCs w:val="28"/>
        </w:rPr>
        <w:t xml:space="preserve">Глава </w:t>
      </w:r>
      <w:proofErr w:type="spellStart"/>
      <w:r w:rsidRPr="000161DC">
        <w:rPr>
          <w:rFonts w:ascii="Times New Roman" w:hAnsi="Times New Roman"/>
          <w:bCs/>
          <w:sz w:val="28"/>
          <w:szCs w:val="28"/>
        </w:rPr>
        <w:t>Кондинского</w:t>
      </w:r>
      <w:proofErr w:type="spellEnd"/>
      <w:r w:rsidRPr="000161DC">
        <w:rPr>
          <w:rFonts w:ascii="Times New Roman" w:hAnsi="Times New Roman"/>
          <w:bCs/>
          <w:sz w:val="28"/>
          <w:szCs w:val="28"/>
        </w:rPr>
        <w:t xml:space="preserve"> района (далее – Глава района);</w:t>
      </w:r>
    </w:p>
    <w:p w:rsidR="000161DC" w:rsidRPr="000161DC" w:rsidRDefault="000161DC" w:rsidP="000161DC">
      <w:pPr>
        <w:tabs>
          <w:tab w:val="left" w:pos="567"/>
          <w:tab w:val="left" w:pos="709"/>
        </w:tabs>
        <w:spacing w:after="0" w:line="0" w:lineRule="atLeast"/>
        <w:ind w:firstLine="567"/>
        <w:contextualSpacing/>
        <w:jc w:val="both"/>
        <w:rPr>
          <w:rFonts w:ascii="Times New Roman" w:hAnsi="Times New Roman"/>
          <w:bCs/>
          <w:sz w:val="28"/>
          <w:szCs w:val="28"/>
        </w:rPr>
      </w:pPr>
      <w:r w:rsidRPr="000161DC">
        <w:rPr>
          <w:rFonts w:ascii="Times New Roman" w:hAnsi="Times New Roman"/>
          <w:bCs/>
          <w:sz w:val="28"/>
          <w:szCs w:val="28"/>
        </w:rPr>
        <w:t xml:space="preserve">Дума </w:t>
      </w:r>
      <w:proofErr w:type="spellStart"/>
      <w:r w:rsidRPr="000161DC">
        <w:rPr>
          <w:rFonts w:ascii="Times New Roman" w:hAnsi="Times New Roman"/>
          <w:bCs/>
          <w:sz w:val="28"/>
          <w:szCs w:val="28"/>
        </w:rPr>
        <w:t>Кондинского</w:t>
      </w:r>
      <w:proofErr w:type="spellEnd"/>
      <w:r w:rsidRPr="000161DC">
        <w:rPr>
          <w:rFonts w:ascii="Times New Roman" w:hAnsi="Times New Roman"/>
          <w:bCs/>
          <w:sz w:val="28"/>
          <w:szCs w:val="28"/>
        </w:rPr>
        <w:t xml:space="preserve"> района (далее – Дума района);</w:t>
      </w:r>
    </w:p>
    <w:p w:rsidR="000161DC" w:rsidRPr="000161DC" w:rsidRDefault="000161DC" w:rsidP="000161DC">
      <w:pPr>
        <w:tabs>
          <w:tab w:val="left" w:pos="567"/>
          <w:tab w:val="left" w:pos="709"/>
        </w:tabs>
        <w:spacing w:after="0" w:line="0" w:lineRule="atLeast"/>
        <w:ind w:firstLine="567"/>
        <w:contextualSpacing/>
        <w:jc w:val="both"/>
        <w:rPr>
          <w:rFonts w:ascii="Times New Roman" w:hAnsi="Times New Roman"/>
          <w:bCs/>
          <w:sz w:val="28"/>
          <w:szCs w:val="28"/>
        </w:rPr>
      </w:pPr>
      <w:r w:rsidRPr="000161DC">
        <w:rPr>
          <w:rFonts w:ascii="Times New Roman" w:hAnsi="Times New Roman"/>
          <w:bCs/>
          <w:sz w:val="28"/>
          <w:szCs w:val="28"/>
        </w:rPr>
        <w:lastRenderedPageBreak/>
        <w:t xml:space="preserve">Контрольно-счетная палата </w:t>
      </w:r>
      <w:proofErr w:type="spellStart"/>
      <w:r w:rsidRPr="000161DC">
        <w:rPr>
          <w:rFonts w:ascii="Times New Roman" w:hAnsi="Times New Roman"/>
          <w:bCs/>
          <w:sz w:val="28"/>
          <w:szCs w:val="28"/>
        </w:rPr>
        <w:t>Кондинского</w:t>
      </w:r>
      <w:proofErr w:type="spellEnd"/>
      <w:r w:rsidRPr="000161DC">
        <w:rPr>
          <w:rFonts w:ascii="Times New Roman" w:hAnsi="Times New Roman"/>
          <w:bCs/>
          <w:sz w:val="28"/>
          <w:szCs w:val="28"/>
        </w:rPr>
        <w:t xml:space="preserve"> района (далее – Счетная палата);</w:t>
      </w:r>
    </w:p>
    <w:p w:rsidR="000161DC" w:rsidRPr="000161DC" w:rsidRDefault="000161DC" w:rsidP="000161DC">
      <w:pPr>
        <w:tabs>
          <w:tab w:val="left" w:pos="567"/>
          <w:tab w:val="left" w:pos="709"/>
        </w:tabs>
        <w:spacing w:after="0" w:line="0" w:lineRule="atLeast"/>
        <w:ind w:firstLine="567"/>
        <w:contextualSpacing/>
        <w:jc w:val="both"/>
        <w:rPr>
          <w:rFonts w:ascii="Times New Roman" w:hAnsi="Times New Roman"/>
          <w:bCs/>
          <w:sz w:val="28"/>
          <w:szCs w:val="28"/>
        </w:rPr>
      </w:pPr>
      <w:r w:rsidRPr="000161DC">
        <w:rPr>
          <w:rFonts w:ascii="Times New Roman" w:hAnsi="Times New Roman"/>
          <w:bCs/>
          <w:sz w:val="28"/>
          <w:szCs w:val="28"/>
        </w:rPr>
        <w:t xml:space="preserve">администрация </w:t>
      </w:r>
      <w:proofErr w:type="spellStart"/>
      <w:r w:rsidRPr="000161DC">
        <w:rPr>
          <w:rFonts w:ascii="Times New Roman" w:hAnsi="Times New Roman"/>
          <w:bCs/>
          <w:sz w:val="28"/>
          <w:szCs w:val="28"/>
        </w:rPr>
        <w:t>Кондинского</w:t>
      </w:r>
      <w:proofErr w:type="spellEnd"/>
      <w:r w:rsidRPr="000161DC">
        <w:rPr>
          <w:rFonts w:ascii="Times New Roman" w:hAnsi="Times New Roman"/>
          <w:bCs/>
          <w:sz w:val="28"/>
          <w:szCs w:val="28"/>
        </w:rPr>
        <w:t xml:space="preserve"> района (далее – администрация района);</w:t>
      </w:r>
    </w:p>
    <w:p w:rsidR="000161DC" w:rsidRPr="000161DC" w:rsidRDefault="000161DC" w:rsidP="000161DC">
      <w:pPr>
        <w:tabs>
          <w:tab w:val="left" w:pos="567"/>
          <w:tab w:val="left" w:pos="709"/>
        </w:tabs>
        <w:spacing w:after="0" w:line="0" w:lineRule="atLeast"/>
        <w:ind w:firstLine="567"/>
        <w:contextualSpacing/>
        <w:jc w:val="both"/>
        <w:rPr>
          <w:rFonts w:ascii="Times New Roman" w:hAnsi="Times New Roman"/>
          <w:bCs/>
          <w:sz w:val="28"/>
          <w:szCs w:val="28"/>
        </w:rPr>
      </w:pPr>
      <w:r w:rsidRPr="000161DC">
        <w:rPr>
          <w:rFonts w:ascii="Times New Roman" w:hAnsi="Times New Roman"/>
          <w:bCs/>
          <w:sz w:val="28"/>
          <w:szCs w:val="28"/>
        </w:rPr>
        <w:t>главные распорядители средств бюджета района;</w:t>
      </w:r>
    </w:p>
    <w:p w:rsidR="000161DC" w:rsidRPr="000161DC" w:rsidRDefault="000161DC" w:rsidP="000161DC">
      <w:pPr>
        <w:tabs>
          <w:tab w:val="left" w:pos="567"/>
          <w:tab w:val="left" w:pos="709"/>
        </w:tabs>
        <w:spacing w:after="0" w:line="0" w:lineRule="atLeast"/>
        <w:ind w:firstLine="567"/>
        <w:contextualSpacing/>
        <w:jc w:val="both"/>
        <w:rPr>
          <w:rFonts w:ascii="Times New Roman" w:hAnsi="Times New Roman"/>
          <w:bCs/>
          <w:sz w:val="28"/>
          <w:szCs w:val="28"/>
        </w:rPr>
      </w:pPr>
      <w:r w:rsidRPr="000161DC">
        <w:rPr>
          <w:rFonts w:ascii="Times New Roman" w:hAnsi="Times New Roman"/>
          <w:bCs/>
          <w:sz w:val="28"/>
          <w:szCs w:val="28"/>
        </w:rPr>
        <w:t>главные администраторы доходов бюджета района;</w:t>
      </w:r>
    </w:p>
    <w:p w:rsidR="000161DC" w:rsidRPr="000161DC" w:rsidRDefault="000161DC" w:rsidP="000161DC">
      <w:pPr>
        <w:tabs>
          <w:tab w:val="left" w:pos="567"/>
          <w:tab w:val="left" w:pos="709"/>
        </w:tabs>
        <w:spacing w:after="0" w:line="0" w:lineRule="atLeast"/>
        <w:ind w:firstLine="567"/>
        <w:contextualSpacing/>
        <w:jc w:val="both"/>
        <w:rPr>
          <w:rFonts w:ascii="Times New Roman" w:hAnsi="Times New Roman"/>
          <w:bCs/>
          <w:sz w:val="28"/>
          <w:szCs w:val="28"/>
        </w:rPr>
      </w:pPr>
      <w:r w:rsidRPr="000161DC">
        <w:rPr>
          <w:rFonts w:ascii="Times New Roman" w:hAnsi="Times New Roman"/>
          <w:bCs/>
          <w:sz w:val="28"/>
          <w:szCs w:val="28"/>
        </w:rPr>
        <w:t xml:space="preserve">главные администраторы </w:t>
      </w:r>
      <w:proofErr w:type="gramStart"/>
      <w:r w:rsidRPr="000161DC">
        <w:rPr>
          <w:rFonts w:ascii="Times New Roman" w:hAnsi="Times New Roman"/>
          <w:bCs/>
          <w:sz w:val="28"/>
          <w:szCs w:val="28"/>
        </w:rPr>
        <w:t>источников финансирования дефицита бюджета района</w:t>
      </w:r>
      <w:proofErr w:type="gramEnd"/>
      <w:r w:rsidRPr="000161DC">
        <w:rPr>
          <w:rFonts w:ascii="Times New Roman" w:hAnsi="Times New Roman"/>
          <w:bCs/>
          <w:sz w:val="28"/>
          <w:szCs w:val="28"/>
        </w:rPr>
        <w:t>;</w:t>
      </w:r>
    </w:p>
    <w:p w:rsidR="000161DC" w:rsidRPr="000161DC" w:rsidRDefault="000161DC" w:rsidP="000161DC">
      <w:pPr>
        <w:tabs>
          <w:tab w:val="left" w:pos="567"/>
          <w:tab w:val="left" w:pos="709"/>
        </w:tabs>
        <w:spacing w:after="0" w:line="0" w:lineRule="atLeast"/>
        <w:contextualSpacing/>
        <w:jc w:val="both"/>
        <w:rPr>
          <w:rFonts w:ascii="Times New Roman" w:hAnsi="Times New Roman"/>
          <w:bCs/>
          <w:sz w:val="28"/>
          <w:szCs w:val="28"/>
        </w:rPr>
      </w:pPr>
      <w:r w:rsidRPr="000161DC">
        <w:rPr>
          <w:rFonts w:ascii="Times New Roman" w:hAnsi="Times New Roman"/>
          <w:bCs/>
          <w:sz w:val="28"/>
          <w:szCs w:val="28"/>
        </w:rPr>
        <w:t>получатели средств бюджета</w:t>
      </w:r>
      <w:proofErr w:type="gramStart"/>
      <w:r w:rsidRPr="000161DC">
        <w:rPr>
          <w:rFonts w:ascii="Times New Roman" w:hAnsi="Times New Roman"/>
          <w:bCs/>
          <w:sz w:val="28"/>
          <w:szCs w:val="28"/>
        </w:rPr>
        <w:t>.».</w:t>
      </w:r>
      <w:proofErr w:type="gramEnd"/>
    </w:p>
    <w:p w:rsidR="000161DC" w:rsidRPr="000161DC" w:rsidRDefault="000161DC" w:rsidP="000161DC">
      <w:pPr>
        <w:tabs>
          <w:tab w:val="left" w:pos="567"/>
          <w:tab w:val="left" w:pos="709"/>
        </w:tabs>
        <w:spacing w:after="0" w:line="0" w:lineRule="atLeast"/>
        <w:contextualSpacing/>
        <w:jc w:val="both"/>
        <w:rPr>
          <w:rFonts w:ascii="Times New Roman" w:hAnsi="Times New Roman"/>
          <w:bCs/>
          <w:sz w:val="28"/>
          <w:szCs w:val="28"/>
        </w:rPr>
      </w:pPr>
      <w:r w:rsidRPr="000161DC">
        <w:rPr>
          <w:rFonts w:ascii="Times New Roman" w:hAnsi="Times New Roman"/>
          <w:bCs/>
          <w:sz w:val="28"/>
          <w:szCs w:val="28"/>
        </w:rPr>
        <w:tab/>
        <w:t>1.5. Приложение к решению дополнить подпунктом 3.2.4¹ следующего содержания:</w:t>
      </w:r>
    </w:p>
    <w:p w:rsidR="000161DC" w:rsidRPr="000161DC" w:rsidRDefault="000161DC" w:rsidP="000161DC">
      <w:pPr>
        <w:tabs>
          <w:tab w:val="left" w:pos="567"/>
          <w:tab w:val="left" w:pos="709"/>
        </w:tabs>
        <w:spacing w:after="0" w:line="0" w:lineRule="atLeast"/>
        <w:ind w:firstLine="567"/>
        <w:contextualSpacing/>
        <w:jc w:val="both"/>
        <w:rPr>
          <w:rFonts w:ascii="Times New Roman" w:hAnsi="Times New Roman"/>
          <w:bCs/>
          <w:sz w:val="28"/>
          <w:szCs w:val="28"/>
        </w:rPr>
      </w:pPr>
      <w:r w:rsidRPr="000161DC">
        <w:rPr>
          <w:rFonts w:ascii="Times New Roman" w:hAnsi="Times New Roman"/>
          <w:bCs/>
          <w:sz w:val="28"/>
          <w:szCs w:val="28"/>
        </w:rPr>
        <w:t xml:space="preserve">«3.2.4¹ </w:t>
      </w:r>
      <w:r w:rsidRPr="000161DC">
        <w:rPr>
          <w:rFonts w:ascii="Times New Roman" w:hAnsi="Times New Roman"/>
          <w:sz w:val="28"/>
          <w:szCs w:val="28"/>
        </w:rPr>
        <w:t xml:space="preserve">Осуществляет контроль в ходе рассмотрения отдельных вопросов исполнения бюджета на заседаниях комиссий, рабочих групп  Думы района, </w:t>
      </w:r>
      <w:r>
        <w:rPr>
          <w:rFonts w:ascii="Times New Roman" w:hAnsi="Times New Roman"/>
          <w:sz w:val="28"/>
          <w:szCs w:val="28"/>
        </w:rPr>
        <w:t xml:space="preserve">   </w:t>
      </w:r>
      <w:r w:rsidRPr="000161DC">
        <w:rPr>
          <w:rFonts w:ascii="Times New Roman" w:hAnsi="Times New Roman"/>
          <w:sz w:val="28"/>
          <w:szCs w:val="28"/>
        </w:rPr>
        <w:t>в ходе проводимых Думой района слушаний и в связи с депутатскими запросами, формирует и определяет правовой статус органов внешнего муниципального финансового контроля</w:t>
      </w:r>
      <w:proofErr w:type="gramStart"/>
      <w:r w:rsidRPr="000161DC">
        <w:rPr>
          <w:rFonts w:ascii="Times New Roman" w:hAnsi="Times New Roman"/>
          <w:sz w:val="28"/>
          <w:szCs w:val="28"/>
        </w:rPr>
        <w:t>.».</w:t>
      </w:r>
      <w:proofErr w:type="gramEnd"/>
    </w:p>
    <w:p w:rsidR="000161DC" w:rsidRPr="000161DC" w:rsidRDefault="000161DC" w:rsidP="000161DC">
      <w:pPr>
        <w:tabs>
          <w:tab w:val="left" w:pos="426"/>
          <w:tab w:val="left" w:pos="567"/>
        </w:tabs>
        <w:spacing w:after="0" w:line="0" w:lineRule="atLeast"/>
        <w:contextualSpacing/>
        <w:jc w:val="both"/>
        <w:rPr>
          <w:rFonts w:ascii="Times New Roman" w:hAnsi="Times New Roman"/>
          <w:sz w:val="28"/>
          <w:szCs w:val="28"/>
        </w:rPr>
      </w:pPr>
      <w:r w:rsidRPr="000161DC">
        <w:rPr>
          <w:rFonts w:ascii="Times New Roman" w:hAnsi="Times New Roman"/>
          <w:sz w:val="28"/>
          <w:szCs w:val="28"/>
        </w:rPr>
        <w:tab/>
      </w:r>
      <w:r w:rsidRPr="000161DC">
        <w:rPr>
          <w:rFonts w:ascii="Times New Roman" w:hAnsi="Times New Roman"/>
          <w:sz w:val="28"/>
          <w:szCs w:val="28"/>
        </w:rPr>
        <w:tab/>
        <w:t>1.6. Подпункт 3.3.1 приложения к решению изложить в следующей редакции:</w:t>
      </w:r>
    </w:p>
    <w:p w:rsidR="000161DC" w:rsidRPr="000161DC" w:rsidRDefault="000161DC" w:rsidP="000161DC">
      <w:pPr>
        <w:tabs>
          <w:tab w:val="left" w:pos="426"/>
          <w:tab w:val="left" w:pos="567"/>
        </w:tabs>
        <w:spacing w:after="0" w:line="0" w:lineRule="atLeast"/>
        <w:ind w:firstLine="567"/>
        <w:contextualSpacing/>
        <w:jc w:val="both"/>
        <w:rPr>
          <w:rFonts w:ascii="Times New Roman" w:hAnsi="Times New Roman"/>
          <w:sz w:val="28"/>
          <w:szCs w:val="28"/>
        </w:rPr>
      </w:pPr>
      <w:r w:rsidRPr="000161DC">
        <w:rPr>
          <w:rFonts w:ascii="Times New Roman" w:hAnsi="Times New Roman"/>
          <w:sz w:val="28"/>
          <w:szCs w:val="28"/>
        </w:rPr>
        <w:t xml:space="preserve">«3.3.1. Проводит экспертизу проектов решений о бюджете района </w:t>
      </w:r>
      <w:r>
        <w:rPr>
          <w:rFonts w:ascii="Times New Roman" w:hAnsi="Times New Roman"/>
          <w:sz w:val="28"/>
          <w:szCs w:val="28"/>
        </w:rPr>
        <w:t xml:space="preserve">           </w:t>
      </w:r>
      <w:r w:rsidRPr="000161DC">
        <w:rPr>
          <w:rFonts w:ascii="Times New Roman" w:hAnsi="Times New Roman"/>
          <w:sz w:val="28"/>
          <w:szCs w:val="28"/>
        </w:rPr>
        <w:t>на очередной финансовый год и плановый период, решений о внесении изменений в бюджет района и муниципальных правовых актов, регулирующих бюджетные правоотношения, в том числе обоснованности показателей (параметров и характеристик) бюджета</w:t>
      </w:r>
      <w:proofErr w:type="gramStart"/>
      <w:r w:rsidRPr="000161DC">
        <w:rPr>
          <w:rFonts w:ascii="Times New Roman" w:hAnsi="Times New Roman"/>
          <w:sz w:val="28"/>
          <w:szCs w:val="28"/>
        </w:rPr>
        <w:t>.»;</w:t>
      </w:r>
    </w:p>
    <w:p w:rsidR="000161DC" w:rsidRPr="000161DC" w:rsidRDefault="000161DC" w:rsidP="000161DC">
      <w:pPr>
        <w:spacing w:after="0" w:line="0" w:lineRule="atLeast"/>
        <w:ind w:firstLine="567"/>
        <w:jc w:val="both"/>
        <w:rPr>
          <w:rFonts w:ascii="Times New Roman" w:hAnsi="Times New Roman"/>
          <w:sz w:val="28"/>
          <w:szCs w:val="28"/>
        </w:rPr>
      </w:pPr>
      <w:proofErr w:type="gramEnd"/>
      <w:r w:rsidRPr="000161DC">
        <w:rPr>
          <w:rFonts w:ascii="Times New Roman" w:hAnsi="Times New Roman"/>
          <w:sz w:val="28"/>
          <w:szCs w:val="28"/>
        </w:rPr>
        <w:t xml:space="preserve">1.7. Пункт 3.3. приложения к решению дополнить подпунктом 3.3.9 следующего содержания: </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«3.3.9. Проводит аудит эффективности, направленный на определение экономности и результативности использования бюджетных средств</w:t>
      </w:r>
      <w:proofErr w:type="gramStart"/>
      <w:r w:rsidRPr="000161DC">
        <w:rPr>
          <w:rFonts w:ascii="Times New Roman" w:hAnsi="Times New Roman"/>
          <w:sz w:val="28"/>
          <w:szCs w:val="28"/>
        </w:rPr>
        <w:t>.».</w:t>
      </w:r>
      <w:proofErr w:type="gramEnd"/>
    </w:p>
    <w:p w:rsidR="000161DC" w:rsidRPr="000161DC" w:rsidRDefault="000161DC" w:rsidP="000161DC">
      <w:pPr>
        <w:tabs>
          <w:tab w:val="left" w:pos="567"/>
        </w:tabs>
        <w:spacing w:after="0" w:line="0" w:lineRule="atLeast"/>
        <w:jc w:val="both"/>
        <w:rPr>
          <w:rFonts w:ascii="Times New Roman" w:hAnsi="Times New Roman"/>
          <w:sz w:val="28"/>
          <w:szCs w:val="28"/>
        </w:rPr>
      </w:pPr>
      <w:r w:rsidRPr="000161DC">
        <w:rPr>
          <w:rFonts w:ascii="Times New Roman" w:hAnsi="Times New Roman"/>
          <w:sz w:val="28"/>
          <w:szCs w:val="28"/>
        </w:rPr>
        <w:tab/>
        <w:t>1.8. В подпункте 3.4.20 приложения к решению слова «по форме, установленной Министерством финансов Российской Федерации» исключить.</w:t>
      </w:r>
    </w:p>
    <w:p w:rsidR="000161DC" w:rsidRPr="000161DC" w:rsidRDefault="000161DC" w:rsidP="000161DC">
      <w:pPr>
        <w:pStyle w:val="a7"/>
        <w:tabs>
          <w:tab w:val="left" w:pos="426"/>
          <w:tab w:val="left" w:pos="709"/>
        </w:tabs>
        <w:spacing w:after="0" w:line="0" w:lineRule="atLeast"/>
        <w:ind w:left="0" w:firstLine="567"/>
        <w:jc w:val="both"/>
        <w:rPr>
          <w:rFonts w:ascii="Times New Roman" w:hAnsi="Times New Roman"/>
          <w:bCs/>
          <w:sz w:val="28"/>
          <w:szCs w:val="28"/>
        </w:rPr>
      </w:pPr>
      <w:r w:rsidRPr="000161DC">
        <w:rPr>
          <w:rFonts w:ascii="Times New Roman" w:hAnsi="Times New Roman"/>
          <w:bCs/>
          <w:sz w:val="28"/>
          <w:szCs w:val="28"/>
        </w:rPr>
        <w:t>1.9.  Подпункт 3.4.26 приложения к решению признать утратившим силу.</w:t>
      </w:r>
    </w:p>
    <w:p w:rsidR="000161DC" w:rsidRPr="000161DC" w:rsidRDefault="000161DC" w:rsidP="000161DC">
      <w:pPr>
        <w:tabs>
          <w:tab w:val="left" w:pos="426"/>
          <w:tab w:val="left" w:pos="709"/>
        </w:tabs>
        <w:spacing w:after="0" w:line="0" w:lineRule="atLeast"/>
        <w:ind w:firstLine="567"/>
        <w:contextualSpacing/>
        <w:jc w:val="both"/>
        <w:rPr>
          <w:rFonts w:ascii="Times New Roman" w:hAnsi="Times New Roman"/>
          <w:bCs/>
          <w:sz w:val="28"/>
          <w:szCs w:val="28"/>
        </w:rPr>
      </w:pPr>
      <w:r w:rsidRPr="000161DC">
        <w:rPr>
          <w:rFonts w:ascii="Times New Roman" w:hAnsi="Times New Roman"/>
          <w:bCs/>
          <w:sz w:val="28"/>
          <w:szCs w:val="28"/>
        </w:rPr>
        <w:t xml:space="preserve">1.10. Приложение к решению дополнить подпунктами 3.4.27 – 3.4.75 следующего содержания: </w:t>
      </w:r>
    </w:p>
    <w:p w:rsidR="000161DC" w:rsidRPr="000161DC" w:rsidRDefault="000161DC" w:rsidP="000161DC">
      <w:pPr>
        <w:tabs>
          <w:tab w:val="left" w:pos="426"/>
          <w:tab w:val="left" w:pos="709"/>
        </w:tabs>
        <w:spacing w:after="0" w:line="0" w:lineRule="atLeast"/>
        <w:ind w:firstLine="567"/>
        <w:contextualSpacing/>
        <w:jc w:val="both"/>
        <w:rPr>
          <w:rFonts w:ascii="Times New Roman" w:hAnsi="Times New Roman"/>
          <w:bCs/>
          <w:sz w:val="28"/>
          <w:szCs w:val="28"/>
        </w:rPr>
      </w:pPr>
      <w:r w:rsidRPr="000161DC">
        <w:rPr>
          <w:rFonts w:ascii="Times New Roman" w:hAnsi="Times New Roman"/>
          <w:bCs/>
          <w:sz w:val="28"/>
          <w:szCs w:val="28"/>
        </w:rPr>
        <w:t xml:space="preserve">«3.4.27. Полномочия администрации района, указанные в подпунктах 3.4.29 – 3.4.68 настоящего Положения от имени администрации района исполняет комитет по финансам и налоговой политике администрации </w:t>
      </w:r>
      <w:proofErr w:type="spellStart"/>
      <w:r w:rsidRPr="000161DC">
        <w:rPr>
          <w:rFonts w:ascii="Times New Roman" w:hAnsi="Times New Roman"/>
          <w:bCs/>
          <w:sz w:val="28"/>
          <w:szCs w:val="28"/>
        </w:rPr>
        <w:t>Кондинского</w:t>
      </w:r>
      <w:proofErr w:type="spellEnd"/>
      <w:r w:rsidRPr="000161DC">
        <w:rPr>
          <w:rFonts w:ascii="Times New Roman" w:hAnsi="Times New Roman"/>
          <w:bCs/>
          <w:sz w:val="28"/>
          <w:szCs w:val="28"/>
        </w:rPr>
        <w:t xml:space="preserve"> района (далее – комитет по финансам).</w:t>
      </w:r>
    </w:p>
    <w:p w:rsidR="000161DC" w:rsidRPr="000161DC" w:rsidRDefault="000161DC" w:rsidP="000161DC">
      <w:pPr>
        <w:tabs>
          <w:tab w:val="left" w:pos="426"/>
          <w:tab w:val="left" w:pos="709"/>
        </w:tabs>
        <w:spacing w:after="0" w:line="0" w:lineRule="atLeast"/>
        <w:ind w:firstLine="567"/>
        <w:contextualSpacing/>
        <w:jc w:val="both"/>
        <w:rPr>
          <w:rFonts w:ascii="Times New Roman" w:hAnsi="Times New Roman"/>
          <w:bCs/>
          <w:sz w:val="28"/>
          <w:szCs w:val="28"/>
        </w:rPr>
      </w:pPr>
      <w:r w:rsidRPr="000161DC">
        <w:rPr>
          <w:rFonts w:ascii="Times New Roman" w:hAnsi="Times New Roman"/>
          <w:bCs/>
          <w:sz w:val="28"/>
          <w:szCs w:val="28"/>
        </w:rPr>
        <w:t xml:space="preserve">3.4.28. Полномочия администрации района, указанные  в подпунктах 3.4.69 – 3.4.74 настоящего Положения от имени администрации района исполняет комитет по экономической политике администрации </w:t>
      </w:r>
      <w:proofErr w:type="spellStart"/>
      <w:r w:rsidRPr="000161DC">
        <w:rPr>
          <w:rFonts w:ascii="Times New Roman" w:hAnsi="Times New Roman"/>
          <w:bCs/>
          <w:sz w:val="28"/>
          <w:szCs w:val="28"/>
        </w:rPr>
        <w:t>Кондинского</w:t>
      </w:r>
      <w:proofErr w:type="spellEnd"/>
      <w:r w:rsidRPr="000161DC">
        <w:rPr>
          <w:rFonts w:ascii="Times New Roman" w:hAnsi="Times New Roman"/>
          <w:bCs/>
          <w:sz w:val="28"/>
          <w:szCs w:val="28"/>
        </w:rPr>
        <w:t xml:space="preserve"> района (далее – комитет по экономике).».</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bCs/>
          <w:sz w:val="28"/>
          <w:szCs w:val="28"/>
        </w:rPr>
        <w:t xml:space="preserve">3.4.29. </w:t>
      </w:r>
      <w:r w:rsidRPr="000161DC">
        <w:rPr>
          <w:rFonts w:ascii="Times New Roman" w:hAnsi="Times New Roman"/>
          <w:sz w:val="28"/>
          <w:szCs w:val="28"/>
        </w:rPr>
        <w:t xml:space="preserve">На основании и во исполнение </w:t>
      </w:r>
      <w:hyperlink r:id="rId6" w:history="1">
        <w:r w:rsidRPr="000161DC">
          <w:rPr>
            <w:rStyle w:val="a6"/>
            <w:rFonts w:ascii="Times New Roman" w:hAnsi="Times New Roman"/>
            <w:color w:val="auto"/>
            <w:sz w:val="28"/>
            <w:szCs w:val="28"/>
            <w:u w:val="none"/>
          </w:rPr>
          <w:t>Бюджетного кодекса</w:t>
        </w:r>
      </w:hyperlink>
      <w:r w:rsidRPr="000161DC">
        <w:rPr>
          <w:rFonts w:ascii="Times New Roman" w:hAnsi="Times New Roman"/>
          <w:sz w:val="28"/>
          <w:szCs w:val="28"/>
        </w:rPr>
        <w:t xml:space="preserve"> Российской Федерации, иных актов </w:t>
      </w:r>
      <w:hyperlink r:id="rId7" w:history="1">
        <w:r w:rsidRPr="000161DC">
          <w:rPr>
            <w:rStyle w:val="a6"/>
            <w:rFonts w:ascii="Times New Roman" w:hAnsi="Times New Roman"/>
            <w:color w:val="auto"/>
            <w:sz w:val="28"/>
            <w:szCs w:val="28"/>
            <w:u w:val="none"/>
          </w:rPr>
          <w:t>бюджетного законодательства</w:t>
        </w:r>
      </w:hyperlink>
      <w:r w:rsidRPr="000161DC">
        <w:rPr>
          <w:rFonts w:ascii="Times New Roman" w:hAnsi="Times New Roman"/>
          <w:sz w:val="28"/>
          <w:szCs w:val="28"/>
        </w:rPr>
        <w:t xml:space="preserve"> Российской Федерации, настоящего Положения издает приказы в установленной сфере деятельности.</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 xml:space="preserve">3.4.30. Организует составление проекта бюджета района на очередной финансовый год и плановый период, проектов решений о внесении изменений </w:t>
      </w:r>
      <w:r w:rsidRPr="000161DC">
        <w:rPr>
          <w:rFonts w:ascii="Times New Roman" w:hAnsi="Times New Roman"/>
          <w:sz w:val="28"/>
          <w:szCs w:val="28"/>
        </w:rPr>
        <w:lastRenderedPageBreak/>
        <w:t xml:space="preserve">в решение Думы о бюджете района, об исполнении бюджета района </w:t>
      </w:r>
      <w:r>
        <w:rPr>
          <w:rFonts w:ascii="Times New Roman" w:hAnsi="Times New Roman"/>
          <w:sz w:val="28"/>
          <w:szCs w:val="28"/>
        </w:rPr>
        <w:t xml:space="preserve">               </w:t>
      </w:r>
      <w:r w:rsidRPr="000161DC">
        <w:rPr>
          <w:rFonts w:ascii="Times New Roman" w:hAnsi="Times New Roman"/>
          <w:sz w:val="28"/>
          <w:szCs w:val="28"/>
        </w:rPr>
        <w:t>за отчётный финансовый год с необходимыми материалами и документами.</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3.4.31. Разрабатывает проекты решений Думы района о введении</w:t>
      </w:r>
      <w:r>
        <w:rPr>
          <w:rFonts w:ascii="Times New Roman" w:hAnsi="Times New Roman"/>
          <w:sz w:val="28"/>
          <w:szCs w:val="28"/>
        </w:rPr>
        <w:t xml:space="preserve">              </w:t>
      </w:r>
      <w:r w:rsidRPr="000161DC">
        <w:rPr>
          <w:rFonts w:ascii="Times New Roman" w:hAnsi="Times New Roman"/>
          <w:sz w:val="28"/>
          <w:szCs w:val="28"/>
        </w:rPr>
        <w:t xml:space="preserve"> и отмене местных налогов, об установлении налоговых ставок по ним </w:t>
      </w:r>
      <w:r>
        <w:rPr>
          <w:rFonts w:ascii="Times New Roman" w:hAnsi="Times New Roman"/>
          <w:sz w:val="28"/>
          <w:szCs w:val="28"/>
        </w:rPr>
        <w:t xml:space="preserve">            </w:t>
      </w:r>
      <w:r w:rsidRPr="000161DC">
        <w:rPr>
          <w:rFonts w:ascii="Times New Roman" w:hAnsi="Times New Roman"/>
          <w:sz w:val="28"/>
          <w:szCs w:val="28"/>
        </w:rPr>
        <w:t xml:space="preserve"> и предоставлении налоговых льгот по местным налогам в соответствии </w:t>
      </w:r>
      <w:r>
        <w:rPr>
          <w:rFonts w:ascii="Times New Roman" w:hAnsi="Times New Roman"/>
          <w:sz w:val="28"/>
          <w:szCs w:val="28"/>
        </w:rPr>
        <w:t xml:space="preserve">             </w:t>
      </w:r>
      <w:r w:rsidRPr="000161DC">
        <w:rPr>
          <w:rFonts w:ascii="Times New Roman" w:hAnsi="Times New Roman"/>
          <w:sz w:val="28"/>
          <w:szCs w:val="28"/>
        </w:rPr>
        <w:t>с законодательством Российской Федерации о налогах и сборах.</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3.4.32.</w:t>
      </w:r>
      <w:r w:rsidRPr="000161DC">
        <w:rPr>
          <w:rFonts w:ascii="Times New Roman" w:hAnsi="Times New Roman"/>
          <w:sz w:val="28"/>
          <w:szCs w:val="28"/>
          <w:shd w:val="clear" w:color="auto" w:fill="FFFFFF"/>
        </w:rPr>
        <w:t xml:space="preserve"> Утверждает перечень кодов подвидов по видам доходов, главными администраторами которых являются органы местного самоуправления </w:t>
      </w:r>
      <w:r>
        <w:rPr>
          <w:rFonts w:ascii="Times New Roman" w:hAnsi="Times New Roman"/>
          <w:sz w:val="28"/>
          <w:szCs w:val="28"/>
          <w:shd w:val="clear" w:color="auto" w:fill="FFFFFF"/>
        </w:rPr>
        <w:t xml:space="preserve">           </w:t>
      </w:r>
      <w:r w:rsidRPr="000161DC">
        <w:rPr>
          <w:rFonts w:ascii="Times New Roman" w:hAnsi="Times New Roman"/>
          <w:sz w:val="28"/>
          <w:szCs w:val="28"/>
          <w:shd w:val="clear" w:color="auto" w:fill="FFFFFF"/>
        </w:rPr>
        <w:t>и (или) находящиеся в их ведении казенные учреждения.</w:t>
      </w:r>
      <w:r w:rsidRPr="000161DC">
        <w:rPr>
          <w:rFonts w:ascii="Times New Roman" w:hAnsi="Times New Roman"/>
          <w:sz w:val="28"/>
          <w:szCs w:val="28"/>
        </w:rPr>
        <w:t xml:space="preserve"> </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3.4.33. Разрабатывает программу муниципальных заимствований, программу муниципальных гарантий, программу предоставления бюджетных кредитов.</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3.4.34. Осуществляет методологическое руководство в области составления и исполнения бюджета района  и бюджетов поселений.</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3.4.35. Разрабатывает и представляет в администрацию района основные направления налоговой, бюджетной и долговой политики.</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3.4.36. Проектирует предельные объёмы бюджетных ассигнований по главным распорядителям средств бюджета района.</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3.4.37. Определяет порядок составления и ведения сводной бюджетной росписи, а также бюджетных росписей главных распорядителей средств бюджета района, включая внесение в них изменений.</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 xml:space="preserve">3.4.38. Утверждает сводную бюджетную роспись и изменения в неё,  </w:t>
      </w:r>
      <w:r>
        <w:rPr>
          <w:rFonts w:ascii="Times New Roman" w:hAnsi="Times New Roman"/>
          <w:sz w:val="28"/>
          <w:szCs w:val="28"/>
        </w:rPr>
        <w:t xml:space="preserve">       </w:t>
      </w:r>
      <w:r w:rsidRPr="000161DC">
        <w:rPr>
          <w:rFonts w:ascii="Times New Roman" w:hAnsi="Times New Roman"/>
          <w:sz w:val="28"/>
          <w:szCs w:val="28"/>
        </w:rPr>
        <w:t>и доводит ее показатели до главных распорядителей средств бюджета района в форме уведомлений о бюджетных ассигнованиях.</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3.4.39. Определяет порядок исполнения бюджета по источникам финансирования дефицита бюджета главными администраторами источников финансирования дефицита бюджета района, в соответствии  со сводной бюджетной росписью и положениями Бюджетного кодекса Российской Федерации.</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 xml:space="preserve">3.4.40. Устанавливает случаи и порядок утверждения и доведения </w:t>
      </w:r>
      <w:r>
        <w:rPr>
          <w:rFonts w:ascii="Times New Roman" w:hAnsi="Times New Roman"/>
          <w:sz w:val="28"/>
          <w:szCs w:val="28"/>
        </w:rPr>
        <w:t xml:space="preserve">             </w:t>
      </w:r>
      <w:r w:rsidRPr="000161DC">
        <w:rPr>
          <w:rFonts w:ascii="Times New Roman" w:hAnsi="Times New Roman"/>
          <w:sz w:val="28"/>
          <w:szCs w:val="28"/>
        </w:rPr>
        <w:t xml:space="preserve">до главных распорядителей и получателей </w:t>
      </w:r>
      <w:proofErr w:type="gramStart"/>
      <w:r w:rsidRPr="000161DC">
        <w:rPr>
          <w:rFonts w:ascii="Times New Roman" w:hAnsi="Times New Roman"/>
          <w:sz w:val="28"/>
          <w:szCs w:val="28"/>
        </w:rPr>
        <w:t>средств бюджета района предельного объёма оплаты денежных обязательств</w:t>
      </w:r>
      <w:proofErr w:type="gramEnd"/>
      <w:r w:rsidRPr="000161DC">
        <w:rPr>
          <w:rFonts w:ascii="Times New Roman" w:hAnsi="Times New Roman"/>
          <w:sz w:val="28"/>
          <w:szCs w:val="28"/>
        </w:rPr>
        <w:t xml:space="preserve"> в соответствующем периоде финансового года (предельные объёмы финансирования) при организации исполнения бюджета по расходам;</w:t>
      </w:r>
    </w:p>
    <w:p w:rsidR="000161DC" w:rsidRPr="000161DC" w:rsidRDefault="000161DC" w:rsidP="000161DC">
      <w:pPr>
        <w:spacing w:after="0" w:line="0" w:lineRule="atLeast"/>
        <w:ind w:firstLine="567"/>
        <w:jc w:val="both"/>
        <w:rPr>
          <w:rFonts w:ascii="Times New Roman" w:hAnsi="Times New Roman"/>
          <w:b/>
          <w:sz w:val="28"/>
          <w:szCs w:val="28"/>
        </w:rPr>
      </w:pPr>
      <w:r w:rsidRPr="000161DC">
        <w:rPr>
          <w:rFonts w:ascii="Times New Roman" w:hAnsi="Times New Roman"/>
          <w:sz w:val="28"/>
          <w:szCs w:val="28"/>
        </w:rPr>
        <w:t xml:space="preserve">3.4.41. Вносит изменения в сводную бюджетную роспись, без внесения изменений в решение о бюджете, в случаях, установленных </w:t>
      </w:r>
      <w:hyperlink r:id="rId8" w:history="1">
        <w:r w:rsidRPr="000161DC">
          <w:rPr>
            <w:rStyle w:val="a5"/>
            <w:rFonts w:ascii="Times New Roman" w:hAnsi="Times New Roman"/>
            <w:b w:val="0"/>
            <w:color w:val="auto"/>
            <w:sz w:val="28"/>
            <w:szCs w:val="28"/>
          </w:rPr>
          <w:t>Бюджетным кодексом</w:t>
        </w:r>
      </w:hyperlink>
      <w:r w:rsidRPr="000161DC">
        <w:rPr>
          <w:rFonts w:ascii="Times New Roman" w:hAnsi="Times New Roman"/>
          <w:b/>
          <w:sz w:val="28"/>
          <w:szCs w:val="28"/>
        </w:rPr>
        <w:t xml:space="preserve"> </w:t>
      </w:r>
      <w:r w:rsidRPr="000161DC">
        <w:rPr>
          <w:rFonts w:ascii="Times New Roman" w:hAnsi="Times New Roman"/>
          <w:sz w:val="28"/>
          <w:szCs w:val="28"/>
        </w:rPr>
        <w:t>Российской Федерации</w:t>
      </w:r>
      <w:r w:rsidRPr="000161DC">
        <w:rPr>
          <w:rFonts w:ascii="Times New Roman" w:hAnsi="Times New Roman"/>
          <w:b/>
          <w:sz w:val="28"/>
          <w:szCs w:val="28"/>
        </w:rPr>
        <w:t>.</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3.4.42. Организует исполнение бюджета района на основе сводной бюджетной росписи и кассового плана.</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3.4.43. Устанавливает порядок составления и ведения кассового плана.</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 xml:space="preserve">3.4.44. Устанавливает порядок ведения сводного реестра главных распорядителей, распорядителей и получателей средств бюджета района, главных администраторов и администраторов доходов бюджета района, главных администраторов и администраторов </w:t>
      </w:r>
      <w:proofErr w:type="gramStart"/>
      <w:r w:rsidRPr="000161DC">
        <w:rPr>
          <w:rFonts w:ascii="Times New Roman" w:hAnsi="Times New Roman"/>
          <w:sz w:val="28"/>
          <w:szCs w:val="28"/>
        </w:rPr>
        <w:t>источников финансирования дефицита бюджета района</w:t>
      </w:r>
      <w:proofErr w:type="gramEnd"/>
      <w:r w:rsidRPr="000161DC">
        <w:rPr>
          <w:rFonts w:ascii="Times New Roman" w:hAnsi="Times New Roman"/>
          <w:sz w:val="28"/>
          <w:szCs w:val="28"/>
        </w:rPr>
        <w:t>.</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lastRenderedPageBreak/>
        <w:t>3.4. 45. Составляет и ведёт кассовый план.</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3.4.46. Устанавливает порядок составления бюджетной отчетности.</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 xml:space="preserve">3.4.47. Составляет консолидированную бюджетную отчётность на основе сводной бюджетной отчетности главных распорядителей средств бюджета района, главных администраторов доходов бюджета района, главных администраторов источников финансирования дефицита бюджета, муниципальных образований (поселений) </w:t>
      </w:r>
      <w:proofErr w:type="spellStart"/>
      <w:r w:rsidRPr="000161DC">
        <w:rPr>
          <w:rFonts w:ascii="Times New Roman" w:hAnsi="Times New Roman"/>
          <w:sz w:val="28"/>
          <w:szCs w:val="28"/>
        </w:rPr>
        <w:t>Кондинского</w:t>
      </w:r>
      <w:proofErr w:type="spellEnd"/>
      <w:r w:rsidRPr="000161DC">
        <w:rPr>
          <w:rFonts w:ascii="Times New Roman" w:hAnsi="Times New Roman"/>
          <w:sz w:val="28"/>
          <w:szCs w:val="28"/>
        </w:rPr>
        <w:t xml:space="preserve"> района.</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 xml:space="preserve">3.4.48. Представляет консолидированный бюджетный отчёт об исполнении бюджета района за отчётный месяц, первый квартал, полугодие, 9 месяцев текущего финансового года и годовую бюджетную отчетность района в Департамент финансов Ханты-Мансийского автономного округа – </w:t>
      </w:r>
      <w:proofErr w:type="spellStart"/>
      <w:r w:rsidRPr="000161DC">
        <w:rPr>
          <w:rFonts w:ascii="Times New Roman" w:hAnsi="Times New Roman"/>
          <w:sz w:val="28"/>
          <w:szCs w:val="28"/>
        </w:rPr>
        <w:t>Югры</w:t>
      </w:r>
      <w:proofErr w:type="spellEnd"/>
      <w:r w:rsidRPr="000161DC">
        <w:rPr>
          <w:rFonts w:ascii="Times New Roman" w:hAnsi="Times New Roman"/>
          <w:sz w:val="28"/>
          <w:szCs w:val="28"/>
        </w:rPr>
        <w:t>.</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 xml:space="preserve">3.4.49. Доводит до главных распорядителей средств бюджета района, муниципальных образований (поселений) </w:t>
      </w:r>
      <w:proofErr w:type="spellStart"/>
      <w:r w:rsidRPr="000161DC">
        <w:rPr>
          <w:rFonts w:ascii="Times New Roman" w:hAnsi="Times New Roman"/>
          <w:sz w:val="28"/>
          <w:szCs w:val="28"/>
        </w:rPr>
        <w:t>Кондинского</w:t>
      </w:r>
      <w:proofErr w:type="spellEnd"/>
      <w:r w:rsidRPr="000161DC">
        <w:rPr>
          <w:rFonts w:ascii="Times New Roman" w:hAnsi="Times New Roman"/>
          <w:sz w:val="28"/>
          <w:szCs w:val="28"/>
        </w:rPr>
        <w:t xml:space="preserve"> района уведомления   о бюджетных ассигнованиях, изменения объёмов бюджетных ассигнований.</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 xml:space="preserve">3.4.50. Утверждает и доводит до главных распорядителей средств бюджета района, муниципальных образований (поселений) </w:t>
      </w:r>
      <w:proofErr w:type="spellStart"/>
      <w:r w:rsidRPr="000161DC">
        <w:rPr>
          <w:rFonts w:ascii="Times New Roman" w:hAnsi="Times New Roman"/>
          <w:sz w:val="28"/>
          <w:szCs w:val="28"/>
        </w:rPr>
        <w:t>Кондинского</w:t>
      </w:r>
      <w:proofErr w:type="spellEnd"/>
      <w:r w:rsidRPr="000161DC">
        <w:rPr>
          <w:rFonts w:ascii="Times New Roman" w:hAnsi="Times New Roman"/>
          <w:sz w:val="28"/>
          <w:szCs w:val="28"/>
        </w:rPr>
        <w:t xml:space="preserve"> района лимиты бюджетных обязательств.</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 xml:space="preserve">3.4.51. Устанавливает порядок открытия и ведения лицевых счетов для учета операций по исполнению бюджета, открываемых в комитете  </w:t>
      </w:r>
      <w:r>
        <w:rPr>
          <w:rFonts w:ascii="Times New Roman" w:hAnsi="Times New Roman"/>
          <w:sz w:val="28"/>
          <w:szCs w:val="28"/>
        </w:rPr>
        <w:t xml:space="preserve">                     </w:t>
      </w:r>
      <w:r w:rsidRPr="000161DC">
        <w:rPr>
          <w:rFonts w:ascii="Times New Roman" w:hAnsi="Times New Roman"/>
          <w:sz w:val="28"/>
          <w:szCs w:val="28"/>
        </w:rPr>
        <w:t>по финансам.</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 xml:space="preserve">3.4.52. Открывает и ведёт лицевые счета главных распорядителей </w:t>
      </w:r>
      <w:r>
        <w:rPr>
          <w:rFonts w:ascii="Times New Roman" w:hAnsi="Times New Roman"/>
          <w:sz w:val="28"/>
          <w:szCs w:val="28"/>
        </w:rPr>
        <w:t xml:space="preserve">               </w:t>
      </w:r>
      <w:r w:rsidRPr="000161DC">
        <w:rPr>
          <w:rFonts w:ascii="Times New Roman" w:hAnsi="Times New Roman"/>
          <w:sz w:val="28"/>
          <w:szCs w:val="28"/>
        </w:rPr>
        <w:t xml:space="preserve"> и получателей средств бюджета для учёта операций по исполнению бюджета.</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3.4.53. Устанавливает порядок санкционирования оплаты денежных обязательств в соответствии с положениями Бюджетного кодекса Российской Федерации.</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 xml:space="preserve">3.4.54. Осуществляет бюджетный учёт операций по доходам, расходам </w:t>
      </w:r>
      <w:r>
        <w:rPr>
          <w:rFonts w:ascii="Times New Roman" w:hAnsi="Times New Roman"/>
          <w:sz w:val="28"/>
          <w:szCs w:val="28"/>
        </w:rPr>
        <w:t xml:space="preserve">       </w:t>
      </w:r>
      <w:r w:rsidRPr="000161DC">
        <w:rPr>
          <w:rFonts w:ascii="Times New Roman" w:hAnsi="Times New Roman"/>
          <w:sz w:val="28"/>
          <w:szCs w:val="28"/>
        </w:rPr>
        <w:t>и источникам финансирования дефицита бюджета района.</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3.4.55. Осуществляет управление средствами на единых счетах бюджета при кассовом обслуживании исполнения бюджета.</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3.4.56. Устанавливает порядок завершения операций по исполнению бюджета района в текущем финансовом году.</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 xml:space="preserve">3.4.57. Ведёт реестр расходных обязательств муниципального образования </w:t>
      </w:r>
      <w:proofErr w:type="spellStart"/>
      <w:r w:rsidRPr="000161DC">
        <w:rPr>
          <w:rFonts w:ascii="Times New Roman" w:hAnsi="Times New Roman"/>
          <w:sz w:val="28"/>
          <w:szCs w:val="28"/>
        </w:rPr>
        <w:t>Кондинский</w:t>
      </w:r>
      <w:proofErr w:type="spellEnd"/>
      <w:r w:rsidRPr="000161DC">
        <w:rPr>
          <w:rFonts w:ascii="Times New Roman" w:hAnsi="Times New Roman"/>
          <w:sz w:val="28"/>
          <w:szCs w:val="28"/>
        </w:rPr>
        <w:t xml:space="preserve"> район.</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3.4.58. Ведёт муниципальную долговую книгу, в том числе ведёт учёт выданных муниципальных гарантий.</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3.4.59. Учитывает информацию о долговых обязательствах муниципальных образований (поселений), представляемую соответствующими органами (должностными лицами) местных администраций муниципальных образований, ведущими муниципальные долговые книги муниципальных образований.</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 xml:space="preserve">3.4.60. Осуществляет проверку финансового состояния принципала </w:t>
      </w:r>
      <w:r>
        <w:rPr>
          <w:rFonts w:ascii="Times New Roman" w:hAnsi="Times New Roman"/>
          <w:sz w:val="28"/>
          <w:szCs w:val="28"/>
        </w:rPr>
        <w:t xml:space="preserve">         </w:t>
      </w:r>
      <w:r w:rsidRPr="000161DC">
        <w:rPr>
          <w:rFonts w:ascii="Times New Roman" w:hAnsi="Times New Roman"/>
          <w:sz w:val="28"/>
          <w:szCs w:val="28"/>
        </w:rPr>
        <w:t>и ликвидности (надежности) банковских гарантий и поручительств, предоставляемых в качестве обеспечения исполнения обязатель</w:t>
      </w:r>
      <w:proofErr w:type="gramStart"/>
      <w:r w:rsidRPr="000161DC">
        <w:rPr>
          <w:rFonts w:ascii="Times New Roman" w:hAnsi="Times New Roman"/>
          <w:sz w:val="28"/>
          <w:szCs w:val="28"/>
        </w:rPr>
        <w:t>ств пр</w:t>
      </w:r>
      <w:proofErr w:type="gramEnd"/>
      <w:r w:rsidRPr="000161DC">
        <w:rPr>
          <w:rFonts w:ascii="Times New Roman" w:hAnsi="Times New Roman"/>
          <w:sz w:val="28"/>
          <w:szCs w:val="28"/>
        </w:rPr>
        <w:t xml:space="preserve">инципала, которые могут возникнуть в будущем в связи с предъявлением </w:t>
      </w:r>
      <w:r w:rsidRPr="000161DC">
        <w:rPr>
          <w:rFonts w:ascii="Times New Roman" w:hAnsi="Times New Roman"/>
          <w:sz w:val="28"/>
          <w:szCs w:val="28"/>
        </w:rPr>
        <w:lastRenderedPageBreak/>
        <w:t>гарантом, исполнившим в полном объеме или в какой-либо части обязательства по гарантии, регрессных требований к принципалу.</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 xml:space="preserve">3.4.61. Обеспечивает предоставление бюджетных кредитов в пределах бюджетных ассигнований, утверждённых решением о бюджете района, </w:t>
      </w:r>
      <w:r>
        <w:rPr>
          <w:rFonts w:ascii="Times New Roman" w:hAnsi="Times New Roman"/>
          <w:sz w:val="28"/>
          <w:szCs w:val="28"/>
        </w:rPr>
        <w:t xml:space="preserve">                  </w:t>
      </w:r>
      <w:r w:rsidRPr="000161DC">
        <w:rPr>
          <w:rFonts w:ascii="Times New Roman" w:hAnsi="Times New Roman"/>
          <w:sz w:val="28"/>
          <w:szCs w:val="28"/>
        </w:rPr>
        <w:t>в порядке, установленном администрацией района.</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 xml:space="preserve">3.4.62. Устанавливает порядок формирования перечня и кодов целевых статей расходов </w:t>
      </w:r>
      <w:r w:rsidRPr="000161DC">
        <w:rPr>
          <w:rFonts w:ascii="Times New Roman" w:hAnsi="Times New Roman"/>
          <w:color w:val="000000"/>
          <w:sz w:val="28"/>
          <w:szCs w:val="28"/>
        </w:rPr>
        <w:t>бюджетов</w:t>
      </w:r>
      <w:r w:rsidRPr="000161DC">
        <w:rPr>
          <w:rFonts w:ascii="Times New Roman" w:hAnsi="Times New Roman"/>
          <w:sz w:val="28"/>
          <w:szCs w:val="28"/>
        </w:rPr>
        <w:t xml:space="preserve"> по иным межбюджетным трансфертам, имеющим целевое назначение, предоставляемым муниципальным образованиям (поселениям) из бюджета района.</w:t>
      </w:r>
    </w:p>
    <w:p w:rsidR="000161DC" w:rsidRPr="000161DC" w:rsidRDefault="000161DC" w:rsidP="000161DC">
      <w:pPr>
        <w:autoSpaceDE w:val="0"/>
        <w:autoSpaceDN w:val="0"/>
        <w:adjustRightInd w:val="0"/>
        <w:spacing w:after="0" w:line="0" w:lineRule="atLeast"/>
        <w:ind w:firstLine="567"/>
        <w:jc w:val="both"/>
        <w:rPr>
          <w:rFonts w:ascii="Times New Roman" w:hAnsi="Times New Roman"/>
          <w:sz w:val="28"/>
          <w:szCs w:val="28"/>
        </w:rPr>
      </w:pPr>
      <w:r w:rsidRPr="000161DC">
        <w:rPr>
          <w:rFonts w:ascii="Times New Roman" w:hAnsi="Times New Roman"/>
          <w:sz w:val="28"/>
          <w:szCs w:val="28"/>
        </w:rPr>
        <w:t>3.4.63. Разрабатывает предложения по регулированию межбюджетных отношений в районе.</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 xml:space="preserve">3.4.64. Обладает правом приостановления предоставления межбюджетных трансфертов муниципальным образованиям в соответствии  </w:t>
      </w:r>
      <w:r>
        <w:rPr>
          <w:rFonts w:ascii="Times New Roman" w:hAnsi="Times New Roman"/>
          <w:sz w:val="28"/>
          <w:szCs w:val="28"/>
        </w:rPr>
        <w:t xml:space="preserve">       </w:t>
      </w:r>
      <w:r w:rsidRPr="000161DC">
        <w:rPr>
          <w:rFonts w:ascii="Times New Roman" w:hAnsi="Times New Roman"/>
          <w:sz w:val="28"/>
          <w:szCs w:val="28"/>
        </w:rPr>
        <w:t xml:space="preserve"> с решением Д</w:t>
      </w:r>
      <w:r>
        <w:rPr>
          <w:rFonts w:ascii="Times New Roman" w:hAnsi="Times New Roman"/>
          <w:sz w:val="28"/>
          <w:szCs w:val="28"/>
        </w:rPr>
        <w:t xml:space="preserve">умы </w:t>
      </w:r>
      <w:proofErr w:type="spellStart"/>
      <w:r>
        <w:rPr>
          <w:rFonts w:ascii="Times New Roman" w:hAnsi="Times New Roman"/>
          <w:sz w:val="28"/>
          <w:szCs w:val="28"/>
        </w:rPr>
        <w:t>Кондинского</w:t>
      </w:r>
      <w:proofErr w:type="spellEnd"/>
      <w:r>
        <w:rPr>
          <w:rFonts w:ascii="Times New Roman" w:hAnsi="Times New Roman"/>
          <w:sz w:val="28"/>
          <w:szCs w:val="28"/>
        </w:rPr>
        <w:t xml:space="preserve"> района от 22 ноября </w:t>
      </w:r>
      <w:r w:rsidRPr="000161DC">
        <w:rPr>
          <w:rFonts w:ascii="Times New Roman" w:hAnsi="Times New Roman"/>
          <w:sz w:val="28"/>
          <w:szCs w:val="28"/>
        </w:rPr>
        <w:t xml:space="preserve">2011 года № 170 « О порядке  и условиях предоставления межбюджетных трансфертов из бюджета муниципального образования </w:t>
      </w:r>
      <w:proofErr w:type="spellStart"/>
      <w:r w:rsidRPr="000161DC">
        <w:rPr>
          <w:rFonts w:ascii="Times New Roman" w:hAnsi="Times New Roman"/>
          <w:sz w:val="28"/>
          <w:szCs w:val="28"/>
        </w:rPr>
        <w:t>Кондинский</w:t>
      </w:r>
      <w:proofErr w:type="spellEnd"/>
      <w:r w:rsidRPr="000161DC">
        <w:rPr>
          <w:rFonts w:ascii="Times New Roman" w:hAnsi="Times New Roman"/>
          <w:sz w:val="28"/>
          <w:szCs w:val="28"/>
        </w:rPr>
        <w:t xml:space="preserve"> район бюджетам городских, сельских поселений </w:t>
      </w:r>
      <w:proofErr w:type="spellStart"/>
      <w:r w:rsidRPr="000161DC">
        <w:rPr>
          <w:rFonts w:ascii="Times New Roman" w:hAnsi="Times New Roman"/>
          <w:sz w:val="28"/>
          <w:szCs w:val="28"/>
        </w:rPr>
        <w:t>Кондинского</w:t>
      </w:r>
      <w:proofErr w:type="spellEnd"/>
      <w:r w:rsidRPr="000161DC">
        <w:rPr>
          <w:rFonts w:ascii="Times New Roman" w:hAnsi="Times New Roman"/>
          <w:sz w:val="28"/>
          <w:szCs w:val="28"/>
        </w:rPr>
        <w:t xml:space="preserve"> района».</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3.4.65. Осуществляет установление, детализацию и определение порядка применения бюджетной классификации Российской Федерации в части, относящейся к бюджету района.</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3.4.66. Осуществляет операции с муниципальными займами.</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3.4.67. Исполняет судебные акты, предусматривающие обращение взыскания на средства бюджета района, в порядке, предусмотренном Бюджетным кодексом Российской Федерации.</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 xml:space="preserve">3.4.68. Получает от структурных подразделений администрации района, учреждений, организаций и муниципальных образований (поселений) </w:t>
      </w:r>
      <w:proofErr w:type="spellStart"/>
      <w:r w:rsidRPr="000161DC">
        <w:rPr>
          <w:rFonts w:ascii="Times New Roman" w:hAnsi="Times New Roman"/>
          <w:sz w:val="28"/>
          <w:szCs w:val="28"/>
        </w:rPr>
        <w:t>Кондинского</w:t>
      </w:r>
      <w:proofErr w:type="spellEnd"/>
      <w:r w:rsidRPr="000161DC">
        <w:rPr>
          <w:rFonts w:ascii="Times New Roman" w:hAnsi="Times New Roman"/>
          <w:sz w:val="28"/>
          <w:szCs w:val="28"/>
        </w:rPr>
        <w:t xml:space="preserve"> района материалы, в целях своевременного и качественного составления проекта бюджета района, бюджетной отчетности.</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 xml:space="preserve">3.4.69. Разрабатывает проект прогноза социально-экономического развития муниципального образования </w:t>
      </w:r>
      <w:proofErr w:type="spellStart"/>
      <w:r w:rsidRPr="000161DC">
        <w:rPr>
          <w:rFonts w:ascii="Times New Roman" w:hAnsi="Times New Roman"/>
          <w:sz w:val="28"/>
          <w:szCs w:val="28"/>
        </w:rPr>
        <w:t>Кондинский</w:t>
      </w:r>
      <w:proofErr w:type="spellEnd"/>
      <w:r w:rsidRPr="000161DC">
        <w:rPr>
          <w:rFonts w:ascii="Times New Roman" w:hAnsi="Times New Roman"/>
          <w:sz w:val="28"/>
          <w:szCs w:val="28"/>
        </w:rPr>
        <w:t xml:space="preserve"> район, в соответствии</w:t>
      </w:r>
      <w:r>
        <w:rPr>
          <w:rFonts w:ascii="Times New Roman" w:hAnsi="Times New Roman"/>
          <w:sz w:val="28"/>
          <w:szCs w:val="28"/>
        </w:rPr>
        <w:t xml:space="preserve">      </w:t>
      </w:r>
      <w:r w:rsidRPr="000161DC">
        <w:rPr>
          <w:rFonts w:ascii="Times New Roman" w:hAnsi="Times New Roman"/>
          <w:sz w:val="28"/>
          <w:szCs w:val="28"/>
        </w:rPr>
        <w:t xml:space="preserve"> с порядком, утвержденным администрацией </w:t>
      </w:r>
      <w:proofErr w:type="spellStart"/>
      <w:r w:rsidRPr="000161DC">
        <w:rPr>
          <w:rFonts w:ascii="Times New Roman" w:hAnsi="Times New Roman"/>
          <w:sz w:val="28"/>
          <w:szCs w:val="28"/>
        </w:rPr>
        <w:t>Кондинского</w:t>
      </w:r>
      <w:proofErr w:type="spellEnd"/>
      <w:r w:rsidRPr="000161DC">
        <w:rPr>
          <w:rFonts w:ascii="Times New Roman" w:hAnsi="Times New Roman"/>
          <w:sz w:val="28"/>
          <w:szCs w:val="28"/>
        </w:rPr>
        <w:t xml:space="preserve"> района.</w:t>
      </w:r>
    </w:p>
    <w:p w:rsidR="000161DC" w:rsidRPr="000161DC" w:rsidRDefault="000161DC" w:rsidP="000161DC">
      <w:pPr>
        <w:tabs>
          <w:tab w:val="left" w:pos="1418"/>
        </w:tabs>
        <w:spacing w:after="0" w:line="0" w:lineRule="atLeast"/>
        <w:ind w:firstLine="567"/>
        <w:jc w:val="both"/>
        <w:rPr>
          <w:rFonts w:ascii="Times New Roman" w:hAnsi="Times New Roman"/>
          <w:sz w:val="28"/>
          <w:szCs w:val="28"/>
        </w:rPr>
      </w:pPr>
      <w:r w:rsidRPr="000161DC">
        <w:rPr>
          <w:rFonts w:ascii="Times New Roman" w:hAnsi="Times New Roman"/>
          <w:sz w:val="28"/>
          <w:szCs w:val="28"/>
        </w:rPr>
        <w:t>3.4.70.Формирует перечень муниципальных  и ведомственных целевых  программ.</w:t>
      </w:r>
    </w:p>
    <w:p w:rsidR="000161DC" w:rsidRPr="000161DC" w:rsidRDefault="000161DC" w:rsidP="000161DC">
      <w:pPr>
        <w:tabs>
          <w:tab w:val="left" w:pos="1418"/>
        </w:tabs>
        <w:spacing w:after="0" w:line="0" w:lineRule="atLeast"/>
        <w:ind w:firstLine="567"/>
        <w:jc w:val="both"/>
        <w:rPr>
          <w:rFonts w:ascii="Times New Roman" w:hAnsi="Times New Roman"/>
          <w:sz w:val="28"/>
          <w:szCs w:val="28"/>
        </w:rPr>
      </w:pPr>
      <w:r w:rsidRPr="000161DC">
        <w:rPr>
          <w:rFonts w:ascii="Times New Roman" w:hAnsi="Times New Roman"/>
          <w:sz w:val="28"/>
          <w:szCs w:val="28"/>
        </w:rPr>
        <w:t>3.4.71. Подготавливает порядок разработки и реализации муниципальных и ведомственных целевых программ, а также порядок проведения ежегодной оценки эффективности реализации муниципальных и ведомственных целевых  программ.</w:t>
      </w:r>
    </w:p>
    <w:p w:rsidR="000161DC" w:rsidRPr="000161DC" w:rsidRDefault="000161DC" w:rsidP="000161DC">
      <w:pPr>
        <w:tabs>
          <w:tab w:val="left" w:pos="1418"/>
        </w:tabs>
        <w:spacing w:after="0" w:line="0" w:lineRule="atLeast"/>
        <w:ind w:firstLine="567"/>
        <w:jc w:val="both"/>
        <w:rPr>
          <w:rFonts w:ascii="Times New Roman" w:hAnsi="Times New Roman"/>
          <w:sz w:val="28"/>
          <w:szCs w:val="28"/>
        </w:rPr>
      </w:pPr>
      <w:r w:rsidRPr="000161DC">
        <w:rPr>
          <w:rFonts w:ascii="Times New Roman" w:hAnsi="Times New Roman"/>
          <w:sz w:val="28"/>
          <w:szCs w:val="28"/>
        </w:rPr>
        <w:t xml:space="preserve">3.4.72. Осуществляет консультационное сопровождение при подготовке ответственными исполнителями/соисполнителями муниципальных  </w:t>
      </w:r>
      <w:r>
        <w:rPr>
          <w:rFonts w:ascii="Times New Roman" w:hAnsi="Times New Roman"/>
          <w:sz w:val="28"/>
          <w:szCs w:val="28"/>
        </w:rPr>
        <w:t xml:space="preserve">                      </w:t>
      </w:r>
      <w:r w:rsidRPr="000161DC">
        <w:rPr>
          <w:rFonts w:ascii="Times New Roman" w:hAnsi="Times New Roman"/>
          <w:sz w:val="28"/>
          <w:szCs w:val="28"/>
        </w:rPr>
        <w:t>и ведомственных целевых программ.</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3.4.73.</w:t>
      </w:r>
      <w:r w:rsidRPr="000161DC">
        <w:rPr>
          <w:rFonts w:ascii="Times New Roman" w:hAnsi="Times New Roman"/>
          <w:sz w:val="28"/>
          <w:szCs w:val="28"/>
        </w:rPr>
        <w:tab/>
        <w:t xml:space="preserve">Осуществляет анализ выполнения муниципальных </w:t>
      </w:r>
      <w:r>
        <w:rPr>
          <w:rFonts w:ascii="Times New Roman" w:hAnsi="Times New Roman"/>
          <w:sz w:val="28"/>
          <w:szCs w:val="28"/>
        </w:rPr>
        <w:t xml:space="preserve">                           </w:t>
      </w:r>
      <w:r w:rsidRPr="000161DC">
        <w:rPr>
          <w:rFonts w:ascii="Times New Roman" w:hAnsi="Times New Roman"/>
          <w:sz w:val="28"/>
          <w:szCs w:val="28"/>
        </w:rPr>
        <w:t>и ведомственных целевых программ на основе данных ответственных исполнителей/соисполнителей  программ.</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lastRenderedPageBreak/>
        <w:t>3.4.74. Осуществляет анализ штатной численности, штатных расписаний, оплаты труда органов и структурных подразделений администрации района, муниципальных учреждений.</w:t>
      </w:r>
    </w:p>
    <w:p w:rsidR="000161DC" w:rsidRPr="000161DC" w:rsidRDefault="000161DC" w:rsidP="000161DC">
      <w:pPr>
        <w:pStyle w:val="a7"/>
        <w:tabs>
          <w:tab w:val="left" w:pos="426"/>
          <w:tab w:val="left" w:pos="709"/>
        </w:tabs>
        <w:spacing w:after="0" w:line="0" w:lineRule="atLeast"/>
        <w:ind w:left="0" w:firstLine="567"/>
        <w:jc w:val="both"/>
        <w:rPr>
          <w:rFonts w:ascii="Times New Roman" w:hAnsi="Times New Roman"/>
          <w:bCs/>
          <w:sz w:val="28"/>
          <w:szCs w:val="28"/>
        </w:rPr>
      </w:pPr>
      <w:r w:rsidRPr="000161DC">
        <w:rPr>
          <w:rFonts w:ascii="Times New Roman" w:hAnsi="Times New Roman"/>
          <w:bCs/>
          <w:sz w:val="28"/>
          <w:szCs w:val="28"/>
        </w:rPr>
        <w:t xml:space="preserve">3.4.75. Осуществляет иные бюджетные полномочия в соответствии </w:t>
      </w:r>
      <w:r>
        <w:rPr>
          <w:rFonts w:ascii="Times New Roman" w:hAnsi="Times New Roman"/>
          <w:bCs/>
          <w:sz w:val="28"/>
          <w:szCs w:val="28"/>
        </w:rPr>
        <w:t xml:space="preserve">           </w:t>
      </w:r>
      <w:r w:rsidRPr="000161DC">
        <w:rPr>
          <w:rFonts w:ascii="Times New Roman" w:hAnsi="Times New Roman"/>
          <w:bCs/>
          <w:sz w:val="28"/>
          <w:szCs w:val="28"/>
        </w:rPr>
        <w:t xml:space="preserve">с Бюджетным кодексом Российской федерации, федеральными законами, законами Ханты-Мансийского автономного округа – </w:t>
      </w:r>
      <w:proofErr w:type="spellStart"/>
      <w:r w:rsidRPr="000161DC">
        <w:rPr>
          <w:rFonts w:ascii="Times New Roman" w:hAnsi="Times New Roman"/>
          <w:bCs/>
          <w:sz w:val="28"/>
          <w:szCs w:val="28"/>
        </w:rPr>
        <w:t>Югры</w:t>
      </w:r>
      <w:proofErr w:type="spellEnd"/>
      <w:r w:rsidRPr="000161DC">
        <w:rPr>
          <w:rFonts w:ascii="Times New Roman" w:hAnsi="Times New Roman"/>
          <w:bCs/>
          <w:sz w:val="28"/>
          <w:szCs w:val="28"/>
        </w:rPr>
        <w:t xml:space="preserve"> </w:t>
      </w:r>
      <w:r>
        <w:rPr>
          <w:rFonts w:ascii="Times New Roman" w:hAnsi="Times New Roman"/>
          <w:bCs/>
          <w:sz w:val="28"/>
          <w:szCs w:val="28"/>
        </w:rPr>
        <w:t xml:space="preserve">                                 </w:t>
      </w:r>
      <w:r w:rsidRPr="000161DC">
        <w:rPr>
          <w:rFonts w:ascii="Times New Roman" w:hAnsi="Times New Roman"/>
          <w:bCs/>
          <w:sz w:val="28"/>
          <w:szCs w:val="28"/>
        </w:rPr>
        <w:t>и муниципальными правовыми актами, регулирующими бюджетные правоотношения</w:t>
      </w:r>
      <w:proofErr w:type="gramStart"/>
      <w:r w:rsidRPr="000161DC">
        <w:rPr>
          <w:rFonts w:ascii="Times New Roman" w:hAnsi="Times New Roman"/>
          <w:bCs/>
          <w:sz w:val="28"/>
          <w:szCs w:val="28"/>
        </w:rPr>
        <w:t>.».</w:t>
      </w:r>
      <w:proofErr w:type="gramEnd"/>
    </w:p>
    <w:p w:rsidR="000161DC" w:rsidRPr="000161DC" w:rsidRDefault="000161DC" w:rsidP="000161DC">
      <w:pPr>
        <w:tabs>
          <w:tab w:val="left" w:pos="426"/>
          <w:tab w:val="left" w:pos="709"/>
        </w:tabs>
        <w:spacing w:after="0" w:line="0" w:lineRule="atLeast"/>
        <w:ind w:firstLine="567"/>
        <w:contextualSpacing/>
        <w:jc w:val="both"/>
        <w:rPr>
          <w:rFonts w:ascii="Times New Roman" w:hAnsi="Times New Roman"/>
          <w:bCs/>
          <w:sz w:val="28"/>
          <w:szCs w:val="28"/>
        </w:rPr>
      </w:pPr>
      <w:r w:rsidRPr="000161DC">
        <w:rPr>
          <w:rFonts w:ascii="Times New Roman" w:hAnsi="Times New Roman"/>
          <w:bCs/>
          <w:sz w:val="28"/>
          <w:szCs w:val="28"/>
        </w:rPr>
        <w:t>1.11. Пункты 3.5, 3.6 приложения к решению признать утратившими силу.</w:t>
      </w:r>
    </w:p>
    <w:p w:rsidR="000161DC" w:rsidRPr="000161DC" w:rsidRDefault="000161DC" w:rsidP="000161DC">
      <w:pPr>
        <w:tabs>
          <w:tab w:val="left" w:pos="426"/>
          <w:tab w:val="left" w:pos="709"/>
        </w:tabs>
        <w:spacing w:after="0" w:line="0" w:lineRule="atLeast"/>
        <w:ind w:firstLine="567"/>
        <w:contextualSpacing/>
        <w:jc w:val="both"/>
        <w:rPr>
          <w:rFonts w:ascii="Times New Roman" w:hAnsi="Times New Roman"/>
          <w:bCs/>
          <w:sz w:val="28"/>
          <w:szCs w:val="28"/>
        </w:rPr>
      </w:pPr>
      <w:r w:rsidRPr="000161DC">
        <w:rPr>
          <w:rFonts w:ascii="Times New Roman" w:hAnsi="Times New Roman"/>
          <w:bCs/>
          <w:sz w:val="28"/>
          <w:szCs w:val="28"/>
        </w:rPr>
        <w:t xml:space="preserve">1.12. Подпункт 4.1.8 приложения к решению изложить в следующей редакции: </w:t>
      </w:r>
    </w:p>
    <w:p w:rsidR="000161DC" w:rsidRPr="000161DC" w:rsidRDefault="000161DC" w:rsidP="000161DC">
      <w:pPr>
        <w:tabs>
          <w:tab w:val="left" w:pos="426"/>
          <w:tab w:val="left" w:pos="709"/>
        </w:tabs>
        <w:spacing w:after="0" w:line="0" w:lineRule="atLeast"/>
        <w:ind w:firstLine="567"/>
        <w:contextualSpacing/>
        <w:jc w:val="both"/>
        <w:rPr>
          <w:rFonts w:ascii="Times New Roman" w:hAnsi="Times New Roman"/>
          <w:bCs/>
          <w:sz w:val="28"/>
          <w:szCs w:val="28"/>
        </w:rPr>
      </w:pPr>
      <w:r w:rsidRPr="000161DC">
        <w:rPr>
          <w:rFonts w:ascii="Times New Roman" w:hAnsi="Times New Roman"/>
          <w:bCs/>
          <w:sz w:val="28"/>
          <w:szCs w:val="28"/>
        </w:rPr>
        <w:t>«4.1.8. Решением о бюджете  утверждаются:</w:t>
      </w:r>
    </w:p>
    <w:p w:rsidR="000161DC" w:rsidRPr="000161DC" w:rsidRDefault="000161DC" w:rsidP="000161DC">
      <w:pPr>
        <w:spacing w:after="0" w:line="0" w:lineRule="atLeast"/>
        <w:ind w:firstLine="708"/>
        <w:jc w:val="both"/>
        <w:rPr>
          <w:rFonts w:ascii="Times New Roman" w:hAnsi="Times New Roman"/>
          <w:sz w:val="28"/>
          <w:szCs w:val="28"/>
        </w:rPr>
      </w:pPr>
      <w:r w:rsidRPr="000161DC">
        <w:rPr>
          <w:rFonts w:ascii="Times New Roman" w:hAnsi="Times New Roman"/>
          <w:sz w:val="28"/>
          <w:szCs w:val="28"/>
        </w:rPr>
        <w:t>перечень главных администраторов доходов бюджета района;</w:t>
      </w:r>
    </w:p>
    <w:p w:rsidR="000161DC" w:rsidRPr="000161DC" w:rsidRDefault="000161DC" w:rsidP="000161DC">
      <w:pPr>
        <w:spacing w:after="0" w:line="0" w:lineRule="atLeast"/>
        <w:ind w:firstLine="708"/>
        <w:jc w:val="both"/>
        <w:rPr>
          <w:rFonts w:ascii="Times New Roman" w:hAnsi="Times New Roman"/>
          <w:sz w:val="28"/>
          <w:szCs w:val="28"/>
        </w:rPr>
      </w:pPr>
      <w:r w:rsidRPr="000161DC">
        <w:rPr>
          <w:rFonts w:ascii="Times New Roman" w:hAnsi="Times New Roman"/>
          <w:sz w:val="28"/>
          <w:szCs w:val="28"/>
        </w:rPr>
        <w:t xml:space="preserve">перечень главных </w:t>
      </w:r>
      <w:proofErr w:type="gramStart"/>
      <w:r w:rsidRPr="000161DC">
        <w:rPr>
          <w:rFonts w:ascii="Times New Roman" w:hAnsi="Times New Roman"/>
          <w:sz w:val="28"/>
          <w:szCs w:val="28"/>
        </w:rPr>
        <w:t>администраторов источников финансирования дефицита бюджета района</w:t>
      </w:r>
      <w:proofErr w:type="gramEnd"/>
      <w:r w:rsidRPr="000161DC">
        <w:rPr>
          <w:rFonts w:ascii="Times New Roman" w:hAnsi="Times New Roman"/>
          <w:sz w:val="28"/>
          <w:szCs w:val="28"/>
        </w:rPr>
        <w:t>;</w:t>
      </w:r>
    </w:p>
    <w:p w:rsidR="000161DC" w:rsidRPr="000161DC" w:rsidRDefault="000161DC" w:rsidP="000161DC">
      <w:pPr>
        <w:spacing w:after="0" w:line="0" w:lineRule="atLeast"/>
        <w:ind w:firstLine="567"/>
        <w:jc w:val="both"/>
        <w:rPr>
          <w:rFonts w:ascii="Times New Roman" w:hAnsi="Times New Roman"/>
          <w:color w:val="000000"/>
          <w:sz w:val="28"/>
          <w:szCs w:val="28"/>
        </w:rPr>
      </w:pPr>
      <w:proofErr w:type="gramStart"/>
      <w:r w:rsidRPr="000161DC">
        <w:rPr>
          <w:rFonts w:ascii="Times New Roman" w:hAnsi="Times New Roman"/>
          <w:color w:val="000000"/>
          <w:sz w:val="28"/>
          <w:szCs w:val="28"/>
        </w:rPr>
        <w:t xml:space="preserve">распределение бюджетных ассигнований по </w:t>
      </w:r>
      <w:hyperlink r:id="rId9" w:history="1">
        <w:r w:rsidRPr="000161DC">
          <w:rPr>
            <w:rStyle w:val="a6"/>
            <w:rFonts w:ascii="Times New Roman" w:hAnsi="Times New Roman"/>
            <w:color w:val="000000"/>
            <w:sz w:val="28"/>
            <w:szCs w:val="28"/>
            <w:u w:val="none"/>
          </w:rPr>
          <w:t>разделам</w:t>
        </w:r>
      </w:hyperlink>
      <w:r w:rsidRPr="000161DC">
        <w:rPr>
          <w:rFonts w:ascii="Times New Roman" w:hAnsi="Times New Roman"/>
          <w:color w:val="000000"/>
          <w:sz w:val="28"/>
          <w:szCs w:val="28"/>
        </w:rPr>
        <w:t xml:space="preserve">, подразделам, </w:t>
      </w:r>
      <w:hyperlink r:id="rId10" w:history="1">
        <w:r w:rsidRPr="000161DC">
          <w:rPr>
            <w:rStyle w:val="a6"/>
            <w:rFonts w:ascii="Times New Roman" w:hAnsi="Times New Roman"/>
            <w:color w:val="000000"/>
            <w:sz w:val="28"/>
            <w:szCs w:val="28"/>
            <w:u w:val="none"/>
          </w:rPr>
          <w:t>целевым статьям</w:t>
        </w:r>
      </w:hyperlink>
      <w:r w:rsidRPr="000161DC">
        <w:rPr>
          <w:rFonts w:ascii="Times New Roman" w:hAnsi="Times New Roman"/>
          <w:color w:val="000000"/>
          <w:sz w:val="28"/>
          <w:szCs w:val="28"/>
        </w:rPr>
        <w:t xml:space="preserve">, группам (группам и подгруппам) </w:t>
      </w:r>
      <w:hyperlink r:id="rId11" w:history="1">
        <w:r w:rsidRPr="000161DC">
          <w:rPr>
            <w:rStyle w:val="a6"/>
            <w:rFonts w:ascii="Times New Roman" w:hAnsi="Times New Roman"/>
            <w:color w:val="000000"/>
            <w:sz w:val="28"/>
            <w:szCs w:val="28"/>
            <w:u w:val="none"/>
          </w:rPr>
          <w:t>видов расходов</w:t>
        </w:r>
      </w:hyperlink>
      <w:r w:rsidRPr="000161DC">
        <w:rPr>
          <w:rFonts w:ascii="Times New Roman" w:hAnsi="Times New Roman"/>
          <w:color w:val="000000"/>
          <w:sz w:val="28"/>
          <w:szCs w:val="28"/>
        </w:rPr>
        <w:t xml:space="preserve"> либо по разделам, подразделам, целевым статьям (государственным (муниципальным) программам и </w:t>
      </w:r>
      <w:proofErr w:type="spellStart"/>
      <w:r w:rsidRPr="000161DC">
        <w:rPr>
          <w:rFonts w:ascii="Times New Roman" w:hAnsi="Times New Roman"/>
          <w:color w:val="000000"/>
          <w:sz w:val="28"/>
          <w:szCs w:val="28"/>
        </w:rPr>
        <w:t>непрограммным</w:t>
      </w:r>
      <w:proofErr w:type="spellEnd"/>
      <w:r w:rsidRPr="000161DC">
        <w:rPr>
          <w:rFonts w:ascii="Times New Roman" w:hAnsi="Times New Roman"/>
          <w:color w:val="000000"/>
          <w:sz w:val="28"/>
          <w:szCs w:val="28"/>
        </w:rPr>
        <w:t xml:space="preserve"> направлениям деятельности), группам (группам и подгруппам) видов расходов и (или) по целевым статьям (государственным (муниципальным) программам и </w:t>
      </w:r>
      <w:proofErr w:type="spellStart"/>
      <w:r w:rsidRPr="000161DC">
        <w:rPr>
          <w:rFonts w:ascii="Times New Roman" w:hAnsi="Times New Roman"/>
          <w:color w:val="000000"/>
          <w:sz w:val="28"/>
          <w:szCs w:val="28"/>
        </w:rPr>
        <w:t>непрограммным</w:t>
      </w:r>
      <w:proofErr w:type="spellEnd"/>
      <w:r w:rsidRPr="000161DC">
        <w:rPr>
          <w:rFonts w:ascii="Times New Roman" w:hAnsi="Times New Roman"/>
          <w:color w:val="000000"/>
          <w:sz w:val="28"/>
          <w:szCs w:val="28"/>
        </w:rPr>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0161DC">
        <w:rPr>
          <w:rFonts w:ascii="Times New Roman" w:hAnsi="Times New Roman"/>
          <w:color w:val="000000"/>
          <w:sz w:val="28"/>
          <w:szCs w:val="28"/>
        </w:rPr>
        <w:t xml:space="preserve"> год и плановый период), а также по разделам и подразделам классификации расходов бюджетов в случаях, установленных Бюджетным кодексом Российской Федерации, законом субъекта Российской Федерации, муниципальным правовым актом представительного органа муниципального образования;</w:t>
      </w:r>
    </w:p>
    <w:p w:rsidR="000161DC" w:rsidRPr="000161DC" w:rsidRDefault="000161DC" w:rsidP="000161DC">
      <w:pPr>
        <w:spacing w:after="0" w:line="0" w:lineRule="atLeast"/>
        <w:ind w:firstLine="567"/>
        <w:jc w:val="both"/>
        <w:rPr>
          <w:rFonts w:ascii="Times New Roman" w:hAnsi="Times New Roman"/>
          <w:sz w:val="28"/>
          <w:szCs w:val="28"/>
        </w:rPr>
      </w:pPr>
      <w:bookmarkStart w:id="2" w:name="sub_184136"/>
      <w:r w:rsidRPr="000161DC">
        <w:rPr>
          <w:rFonts w:ascii="Times New Roman" w:hAnsi="Times New Roman"/>
          <w:sz w:val="28"/>
          <w:szCs w:val="28"/>
        </w:rPr>
        <w:t>ведомственная структура расходов бюджета района на очередной финансовый год и плановый период;</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 xml:space="preserve">общий объем бюджетных ассигнований, направляемых на исполнение публичных нормативных обязательств на очередной финансовый год </w:t>
      </w:r>
      <w:r>
        <w:rPr>
          <w:rFonts w:ascii="Times New Roman" w:hAnsi="Times New Roman"/>
          <w:sz w:val="28"/>
          <w:szCs w:val="28"/>
        </w:rPr>
        <w:t xml:space="preserve">                 </w:t>
      </w:r>
      <w:r w:rsidRPr="000161DC">
        <w:rPr>
          <w:rFonts w:ascii="Times New Roman" w:hAnsi="Times New Roman"/>
          <w:sz w:val="28"/>
          <w:szCs w:val="28"/>
        </w:rPr>
        <w:t>и плановый период;</w:t>
      </w:r>
    </w:p>
    <w:p w:rsidR="000161DC" w:rsidRPr="000161DC" w:rsidRDefault="000161DC" w:rsidP="000161DC">
      <w:pPr>
        <w:autoSpaceDE w:val="0"/>
        <w:autoSpaceDN w:val="0"/>
        <w:adjustRightInd w:val="0"/>
        <w:spacing w:after="0" w:line="0" w:lineRule="atLeast"/>
        <w:ind w:firstLine="567"/>
        <w:jc w:val="both"/>
        <w:rPr>
          <w:rFonts w:ascii="Times New Roman" w:hAnsi="Times New Roman"/>
          <w:sz w:val="28"/>
          <w:szCs w:val="28"/>
        </w:rPr>
      </w:pPr>
      <w:r w:rsidRPr="000161DC">
        <w:rPr>
          <w:rFonts w:ascii="Times New Roman" w:hAnsi="Times New Roman"/>
          <w:sz w:val="28"/>
          <w:szCs w:val="28"/>
        </w:rPr>
        <w:t xml:space="preserve">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w:t>
      </w:r>
      <w:r>
        <w:rPr>
          <w:rFonts w:ascii="Times New Roman" w:hAnsi="Times New Roman"/>
          <w:sz w:val="28"/>
          <w:szCs w:val="28"/>
        </w:rPr>
        <w:t xml:space="preserve">               </w:t>
      </w:r>
      <w:r w:rsidRPr="000161DC">
        <w:rPr>
          <w:rFonts w:ascii="Times New Roman" w:hAnsi="Times New Roman"/>
          <w:sz w:val="28"/>
          <w:szCs w:val="28"/>
        </w:rPr>
        <w:t>и плановом периоде);</w:t>
      </w:r>
    </w:p>
    <w:bookmarkEnd w:id="2"/>
    <w:p w:rsidR="000161DC" w:rsidRPr="000161DC" w:rsidRDefault="000161DC" w:rsidP="000161DC">
      <w:pPr>
        <w:spacing w:after="0" w:line="0" w:lineRule="atLeast"/>
        <w:ind w:firstLine="567"/>
        <w:jc w:val="both"/>
        <w:rPr>
          <w:rFonts w:ascii="Times New Roman" w:hAnsi="Times New Roman"/>
          <w:color w:val="000000"/>
          <w:sz w:val="28"/>
          <w:szCs w:val="28"/>
        </w:rPr>
      </w:pPr>
      <w:proofErr w:type="gramStart"/>
      <w:r w:rsidRPr="000161DC">
        <w:rPr>
          <w:rFonts w:ascii="Times New Roman" w:hAnsi="Times New Roman"/>
          <w:color w:val="000000"/>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0161DC">
        <w:rPr>
          <w:rFonts w:ascii="Times New Roman" w:hAnsi="Times New Roman"/>
          <w:color w:val="000000"/>
          <w:sz w:val="28"/>
          <w:szCs w:val="28"/>
        </w:rPr>
        <w:t xml:space="preserve"> 5 процентов общего объема расходов </w:t>
      </w:r>
      <w:r w:rsidRPr="000161DC">
        <w:rPr>
          <w:rFonts w:ascii="Times New Roman" w:hAnsi="Times New Roman"/>
          <w:color w:val="000000"/>
          <w:sz w:val="28"/>
          <w:szCs w:val="28"/>
        </w:rPr>
        <w:lastRenderedPageBreak/>
        <w:t>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 xml:space="preserve">объем бюджетных ассигнований Дорожного фонда муниципального образования </w:t>
      </w:r>
      <w:proofErr w:type="spellStart"/>
      <w:r w:rsidRPr="000161DC">
        <w:rPr>
          <w:rFonts w:ascii="Times New Roman" w:hAnsi="Times New Roman"/>
          <w:sz w:val="28"/>
          <w:szCs w:val="28"/>
        </w:rPr>
        <w:t>Кондинский</w:t>
      </w:r>
      <w:proofErr w:type="spellEnd"/>
      <w:r w:rsidRPr="000161DC">
        <w:rPr>
          <w:rFonts w:ascii="Times New Roman" w:hAnsi="Times New Roman"/>
          <w:sz w:val="28"/>
          <w:szCs w:val="28"/>
        </w:rPr>
        <w:t xml:space="preserve"> район на очередной финансовый год и плановый период;</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 xml:space="preserve">объем резервного фонда администрации </w:t>
      </w:r>
      <w:proofErr w:type="spellStart"/>
      <w:r w:rsidRPr="000161DC">
        <w:rPr>
          <w:rFonts w:ascii="Times New Roman" w:hAnsi="Times New Roman"/>
          <w:sz w:val="28"/>
          <w:szCs w:val="28"/>
        </w:rPr>
        <w:t>Кондинского</w:t>
      </w:r>
      <w:proofErr w:type="spellEnd"/>
      <w:r w:rsidRPr="000161DC">
        <w:rPr>
          <w:rFonts w:ascii="Times New Roman" w:hAnsi="Times New Roman"/>
          <w:sz w:val="28"/>
          <w:szCs w:val="28"/>
        </w:rPr>
        <w:t xml:space="preserve"> района  на очередной финансовый год и плановый период;</w:t>
      </w:r>
    </w:p>
    <w:p w:rsidR="000161DC" w:rsidRPr="000161DC" w:rsidRDefault="000161DC" w:rsidP="000161DC">
      <w:pPr>
        <w:spacing w:after="0" w:line="0" w:lineRule="atLeast"/>
        <w:jc w:val="both"/>
        <w:rPr>
          <w:rFonts w:ascii="Times New Roman" w:hAnsi="Times New Roman"/>
          <w:sz w:val="28"/>
          <w:szCs w:val="28"/>
        </w:rPr>
      </w:pPr>
      <w:r w:rsidRPr="000161DC">
        <w:rPr>
          <w:rFonts w:ascii="Times New Roman" w:hAnsi="Times New Roman"/>
          <w:sz w:val="28"/>
          <w:szCs w:val="28"/>
        </w:rPr>
        <w:t>источники финансирования дефицита бюджета района на очередной финансовый год и плановый период;</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перечень главных распорядителей средств бюджета района в составе ведомственной структуры расходов бюджета района;</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цели, порядок и условия предоставления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(заёмщикам) бюджетных средств;</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предельный объём муниципального долга на очередной финансовый год и плановый период;</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 xml:space="preserve">перечень приоритетных </w:t>
      </w:r>
      <w:proofErr w:type="gramStart"/>
      <w:r w:rsidRPr="000161DC">
        <w:rPr>
          <w:rFonts w:ascii="Times New Roman" w:hAnsi="Times New Roman"/>
          <w:sz w:val="28"/>
          <w:szCs w:val="28"/>
        </w:rPr>
        <w:t>направлений расходов средств бюджета района</w:t>
      </w:r>
      <w:proofErr w:type="gramEnd"/>
      <w:r w:rsidRPr="000161DC">
        <w:rPr>
          <w:rFonts w:ascii="Times New Roman" w:hAnsi="Times New Roman"/>
          <w:sz w:val="28"/>
          <w:szCs w:val="28"/>
        </w:rPr>
        <w:t xml:space="preserve"> </w:t>
      </w:r>
      <w:r>
        <w:rPr>
          <w:rFonts w:ascii="Times New Roman" w:hAnsi="Times New Roman"/>
          <w:sz w:val="28"/>
          <w:szCs w:val="28"/>
        </w:rPr>
        <w:t xml:space="preserve">       </w:t>
      </w:r>
      <w:r w:rsidRPr="000161DC">
        <w:rPr>
          <w:rFonts w:ascii="Times New Roman" w:hAnsi="Times New Roman"/>
          <w:sz w:val="28"/>
          <w:szCs w:val="28"/>
        </w:rPr>
        <w:t>в случае невыполнения доходной части бюджета района;</w:t>
      </w:r>
    </w:p>
    <w:p w:rsidR="000161DC" w:rsidRPr="000161DC" w:rsidRDefault="000161DC" w:rsidP="000161DC">
      <w:pPr>
        <w:spacing w:after="0" w:line="0" w:lineRule="atLeast"/>
        <w:ind w:firstLine="567"/>
        <w:jc w:val="both"/>
        <w:rPr>
          <w:rFonts w:ascii="Times New Roman" w:hAnsi="Times New Roman"/>
          <w:sz w:val="28"/>
          <w:szCs w:val="28"/>
        </w:rPr>
      </w:pPr>
      <w:r w:rsidRPr="000161DC">
        <w:rPr>
          <w:rFonts w:ascii="Times New Roman" w:hAnsi="Times New Roman"/>
          <w:sz w:val="28"/>
          <w:szCs w:val="28"/>
        </w:rPr>
        <w:t>случаи и порядок предоставления субсидий юридическим, физическим лицам, индивидуальным предпринимателям - производителям товаров, работ и услуг</w:t>
      </w:r>
      <w:proofErr w:type="gramStart"/>
      <w:r w:rsidRPr="000161DC">
        <w:rPr>
          <w:rFonts w:ascii="Times New Roman" w:hAnsi="Times New Roman"/>
          <w:sz w:val="28"/>
          <w:szCs w:val="28"/>
        </w:rPr>
        <w:t>.</w:t>
      </w:r>
      <w:r w:rsidRPr="000161DC">
        <w:rPr>
          <w:rFonts w:ascii="Times New Roman" w:hAnsi="Times New Roman"/>
          <w:color w:val="000000"/>
          <w:sz w:val="28"/>
          <w:szCs w:val="28"/>
        </w:rPr>
        <w:t>».</w:t>
      </w:r>
      <w:proofErr w:type="gramEnd"/>
    </w:p>
    <w:p w:rsidR="000161DC" w:rsidRPr="000161DC" w:rsidRDefault="000161DC" w:rsidP="000161DC">
      <w:pPr>
        <w:spacing w:after="0" w:line="0" w:lineRule="atLeast"/>
        <w:ind w:firstLine="567"/>
        <w:jc w:val="both"/>
        <w:rPr>
          <w:rFonts w:ascii="Times New Roman" w:hAnsi="Times New Roman"/>
          <w:color w:val="000000"/>
          <w:sz w:val="28"/>
          <w:szCs w:val="28"/>
        </w:rPr>
      </w:pPr>
      <w:r w:rsidRPr="000161DC">
        <w:rPr>
          <w:rFonts w:ascii="Times New Roman" w:hAnsi="Times New Roman"/>
          <w:color w:val="000000"/>
          <w:sz w:val="28"/>
          <w:szCs w:val="28"/>
        </w:rPr>
        <w:t xml:space="preserve">1.13. Подпункт 4.1.9 приложения к решению дополнить абзацем 16 следующего содержания: </w:t>
      </w:r>
    </w:p>
    <w:p w:rsidR="000161DC" w:rsidRPr="000161DC" w:rsidRDefault="000161DC" w:rsidP="000161DC">
      <w:pPr>
        <w:spacing w:after="0" w:line="0" w:lineRule="atLeast"/>
        <w:ind w:firstLine="567"/>
        <w:jc w:val="both"/>
        <w:rPr>
          <w:rFonts w:ascii="Times New Roman" w:hAnsi="Times New Roman"/>
          <w:color w:val="000000"/>
          <w:sz w:val="28"/>
          <w:szCs w:val="28"/>
        </w:rPr>
      </w:pPr>
      <w:r w:rsidRPr="000161DC">
        <w:rPr>
          <w:rFonts w:ascii="Times New Roman" w:hAnsi="Times New Roman"/>
          <w:color w:val="000000"/>
          <w:sz w:val="28"/>
          <w:szCs w:val="28"/>
        </w:rPr>
        <w:t>«</w:t>
      </w:r>
      <w:r w:rsidRPr="000161DC">
        <w:rPr>
          <w:rFonts w:ascii="Times New Roman" w:hAnsi="Times New Roman"/>
          <w:sz w:val="28"/>
          <w:szCs w:val="28"/>
        </w:rPr>
        <w:t>предложенные представительным органом,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roofErr w:type="gramStart"/>
      <w:r w:rsidRPr="000161DC">
        <w:rPr>
          <w:rFonts w:ascii="Times New Roman" w:hAnsi="Times New Roman"/>
          <w:sz w:val="28"/>
          <w:szCs w:val="28"/>
        </w:rPr>
        <w:t>.».</w:t>
      </w:r>
      <w:r w:rsidRPr="000161DC">
        <w:rPr>
          <w:rFonts w:ascii="Times New Roman" w:hAnsi="Times New Roman"/>
          <w:color w:val="000000"/>
          <w:sz w:val="28"/>
          <w:szCs w:val="28"/>
        </w:rPr>
        <w:t xml:space="preserve"> </w:t>
      </w:r>
      <w:proofErr w:type="gramEnd"/>
    </w:p>
    <w:p w:rsidR="000161DC" w:rsidRPr="000161DC" w:rsidRDefault="000161DC" w:rsidP="000161DC">
      <w:pPr>
        <w:spacing w:after="0" w:line="0" w:lineRule="atLeast"/>
        <w:jc w:val="both"/>
        <w:rPr>
          <w:rFonts w:ascii="Times New Roman" w:hAnsi="Times New Roman"/>
          <w:color w:val="000000"/>
          <w:sz w:val="28"/>
          <w:szCs w:val="28"/>
        </w:rPr>
      </w:pPr>
      <w:r w:rsidRPr="000161DC">
        <w:rPr>
          <w:rFonts w:ascii="Times New Roman" w:hAnsi="Times New Roman"/>
          <w:color w:val="000000"/>
          <w:sz w:val="28"/>
          <w:szCs w:val="28"/>
        </w:rPr>
        <w:tab/>
        <w:t>1.14. В подпункте 4.1.12 приложения к решению слова «с подпунктом 4.3.9.» заменить словами «с подпунктом 4.3.8.».</w:t>
      </w:r>
    </w:p>
    <w:p w:rsidR="000161DC" w:rsidRPr="000161DC" w:rsidRDefault="000161DC" w:rsidP="000161DC">
      <w:pPr>
        <w:spacing w:after="0" w:line="0" w:lineRule="atLeast"/>
        <w:ind w:firstLine="709"/>
        <w:jc w:val="both"/>
        <w:rPr>
          <w:rFonts w:ascii="Times New Roman" w:hAnsi="Times New Roman"/>
          <w:sz w:val="28"/>
          <w:szCs w:val="28"/>
        </w:rPr>
      </w:pPr>
      <w:r w:rsidRPr="000161DC">
        <w:rPr>
          <w:rFonts w:ascii="Times New Roman" w:hAnsi="Times New Roman"/>
          <w:color w:val="000000"/>
          <w:sz w:val="28"/>
          <w:szCs w:val="28"/>
        </w:rPr>
        <w:t xml:space="preserve">1.15. Подпункт 4.6.1 приложения к решению </w:t>
      </w:r>
      <w:r w:rsidRPr="000161DC">
        <w:rPr>
          <w:rFonts w:ascii="Times New Roman" w:hAnsi="Times New Roman"/>
          <w:sz w:val="28"/>
          <w:szCs w:val="28"/>
        </w:rPr>
        <w:t>изложить в следующей редакции:</w:t>
      </w:r>
    </w:p>
    <w:p w:rsidR="000161DC" w:rsidRPr="000161DC" w:rsidRDefault="000161DC" w:rsidP="000161DC">
      <w:pPr>
        <w:spacing w:after="0" w:line="0" w:lineRule="atLeast"/>
        <w:ind w:firstLine="709"/>
        <w:jc w:val="both"/>
        <w:rPr>
          <w:rFonts w:ascii="Times New Roman" w:hAnsi="Times New Roman"/>
          <w:sz w:val="28"/>
          <w:szCs w:val="28"/>
        </w:rPr>
      </w:pPr>
      <w:r w:rsidRPr="000161DC">
        <w:rPr>
          <w:rFonts w:ascii="Times New Roman" w:hAnsi="Times New Roman"/>
          <w:sz w:val="28"/>
          <w:szCs w:val="28"/>
        </w:rPr>
        <w:t xml:space="preserve">«4.6.1. Муниципальный финансовый контроль в муниципальном образовании </w:t>
      </w:r>
      <w:proofErr w:type="spellStart"/>
      <w:r w:rsidRPr="000161DC">
        <w:rPr>
          <w:rFonts w:ascii="Times New Roman" w:hAnsi="Times New Roman"/>
          <w:sz w:val="28"/>
          <w:szCs w:val="28"/>
        </w:rPr>
        <w:t>Кондинский</w:t>
      </w:r>
      <w:proofErr w:type="spellEnd"/>
      <w:r w:rsidRPr="000161DC">
        <w:rPr>
          <w:rFonts w:ascii="Times New Roman" w:hAnsi="Times New Roman"/>
          <w:sz w:val="28"/>
          <w:szCs w:val="28"/>
        </w:rPr>
        <w:t xml:space="preserve"> район осуществляется в форме внешнего </w:t>
      </w:r>
      <w:r>
        <w:rPr>
          <w:rFonts w:ascii="Times New Roman" w:hAnsi="Times New Roman"/>
          <w:sz w:val="28"/>
          <w:szCs w:val="28"/>
        </w:rPr>
        <w:t xml:space="preserve">                       </w:t>
      </w:r>
      <w:r w:rsidRPr="000161DC">
        <w:rPr>
          <w:rFonts w:ascii="Times New Roman" w:hAnsi="Times New Roman"/>
          <w:sz w:val="28"/>
          <w:szCs w:val="28"/>
        </w:rPr>
        <w:t>и внутреннего финансового контроля.</w:t>
      </w:r>
    </w:p>
    <w:p w:rsidR="000161DC" w:rsidRPr="000161DC" w:rsidRDefault="000161DC" w:rsidP="000161DC">
      <w:pPr>
        <w:spacing w:after="0" w:line="0" w:lineRule="atLeast"/>
        <w:ind w:firstLine="720"/>
        <w:jc w:val="both"/>
        <w:rPr>
          <w:rFonts w:ascii="Times New Roman" w:hAnsi="Times New Roman"/>
          <w:sz w:val="28"/>
          <w:szCs w:val="28"/>
        </w:rPr>
      </w:pPr>
      <w:r w:rsidRPr="000161DC">
        <w:rPr>
          <w:rFonts w:ascii="Times New Roman" w:hAnsi="Times New Roman"/>
          <w:sz w:val="28"/>
          <w:szCs w:val="28"/>
        </w:rPr>
        <w:t>Внешний финансовый контроль осуществляет Счетная палата;</w:t>
      </w:r>
    </w:p>
    <w:p w:rsidR="000161DC" w:rsidRPr="000161DC" w:rsidRDefault="000161DC" w:rsidP="000161DC">
      <w:pPr>
        <w:spacing w:after="0" w:line="0" w:lineRule="atLeast"/>
        <w:ind w:firstLine="720"/>
        <w:jc w:val="both"/>
        <w:rPr>
          <w:rFonts w:ascii="Times New Roman" w:hAnsi="Times New Roman"/>
          <w:sz w:val="28"/>
          <w:szCs w:val="28"/>
        </w:rPr>
      </w:pPr>
      <w:r w:rsidRPr="000161DC">
        <w:rPr>
          <w:rFonts w:ascii="Times New Roman" w:hAnsi="Times New Roman"/>
          <w:sz w:val="28"/>
          <w:szCs w:val="28"/>
        </w:rPr>
        <w:t>Внутренний финансовый контроль осуществляют:</w:t>
      </w:r>
    </w:p>
    <w:p w:rsidR="000161DC" w:rsidRPr="000161DC" w:rsidRDefault="000161DC" w:rsidP="000161DC">
      <w:pPr>
        <w:spacing w:after="0" w:line="0" w:lineRule="atLeast"/>
        <w:ind w:firstLine="720"/>
        <w:jc w:val="both"/>
        <w:rPr>
          <w:rFonts w:ascii="Times New Roman" w:hAnsi="Times New Roman"/>
          <w:sz w:val="28"/>
          <w:szCs w:val="28"/>
        </w:rPr>
      </w:pPr>
      <w:r w:rsidRPr="000161DC">
        <w:rPr>
          <w:rFonts w:ascii="Times New Roman" w:hAnsi="Times New Roman"/>
          <w:sz w:val="28"/>
          <w:szCs w:val="28"/>
        </w:rPr>
        <w:t>комитет по финансам, в пределах своих полномочий;</w:t>
      </w:r>
    </w:p>
    <w:p w:rsidR="000161DC" w:rsidRPr="000161DC" w:rsidRDefault="000161DC" w:rsidP="000161DC">
      <w:pPr>
        <w:spacing w:after="0" w:line="0" w:lineRule="atLeast"/>
        <w:ind w:firstLine="720"/>
        <w:jc w:val="both"/>
        <w:rPr>
          <w:rFonts w:ascii="Times New Roman" w:hAnsi="Times New Roman"/>
          <w:sz w:val="28"/>
          <w:szCs w:val="28"/>
        </w:rPr>
      </w:pPr>
      <w:r w:rsidRPr="000161DC">
        <w:rPr>
          <w:rFonts w:ascii="Times New Roman" w:hAnsi="Times New Roman"/>
          <w:sz w:val="28"/>
          <w:szCs w:val="28"/>
        </w:rPr>
        <w:lastRenderedPageBreak/>
        <w:t>главные распорядители средств бюджета района, в пределах своих полномочий;</w:t>
      </w:r>
    </w:p>
    <w:p w:rsidR="000161DC" w:rsidRPr="000161DC" w:rsidRDefault="000161DC" w:rsidP="000161DC">
      <w:pPr>
        <w:spacing w:after="0" w:line="0" w:lineRule="atLeast"/>
        <w:ind w:firstLine="720"/>
        <w:jc w:val="both"/>
        <w:rPr>
          <w:rFonts w:ascii="Times New Roman" w:hAnsi="Times New Roman"/>
          <w:sz w:val="28"/>
          <w:szCs w:val="28"/>
        </w:rPr>
      </w:pPr>
      <w:r w:rsidRPr="000161DC">
        <w:rPr>
          <w:rFonts w:ascii="Times New Roman" w:hAnsi="Times New Roman"/>
          <w:sz w:val="28"/>
          <w:szCs w:val="28"/>
        </w:rPr>
        <w:t>главные администраторы доходов бюджета района, в пределах своих полномочий;</w:t>
      </w:r>
    </w:p>
    <w:p w:rsidR="000161DC" w:rsidRPr="000161DC" w:rsidRDefault="000161DC" w:rsidP="000161DC">
      <w:pPr>
        <w:spacing w:after="0" w:line="0" w:lineRule="atLeast"/>
        <w:ind w:firstLine="720"/>
        <w:jc w:val="both"/>
        <w:rPr>
          <w:rFonts w:ascii="Times New Roman" w:hAnsi="Times New Roman"/>
          <w:sz w:val="28"/>
          <w:szCs w:val="28"/>
        </w:rPr>
      </w:pPr>
      <w:r w:rsidRPr="000161DC">
        <w:rPr>
          <w:rFonts w:ascii="Times New Roman" w:hAnsi="Times New Roman"/>
          <w:sz w:val="28"/>
          <w:szCs w:val="28"/>
        </w:rPr>
        <w:t>главные администраторы источников финансирования дефицита бюджета района, в пределах своих полномочий</w:t>
      </w:r>
      <w:proofErr w:type="gramStart"/>
      <w:r w:rsidRPr="000161DC">
        <w:rPr>
          <w:rFonts w:ascii="Times New Roman" w:hAnsi="Times New Roman"/>
          <w:sz w:val="28"/>
          <w:szCs w:val="28"/>
        </w:rPr>
        <w:t>.».</w:t>
      </w:r>
      <w:proofErr w:type="gramEnd"/>
    </w:p>
    <w:p w:rsidR="000161DC" w:rsidRPr="000161DC" w:rsidRDefault="000161DC" w:rsidP="000161DC">
      <w:pPr>
        <w:numPr>
          <w:ilvl w:val="0"/>
          <w:numId w:val="2"/>
        </w:numPr>
        <w:spacing w:after="0" w:line="0" w:lineRule="atLeast"/>
        <w:ind w:left="0" w:firstLine="709"/>
        <w:jc w:val="both"/>
        <w:rPr>
          <w:rFonts w:ascii="Times New Roman" w:hAnsi="Times New Roman"/>
          <w:sz w:val="28"/>
          <w:szCs w:val="28"/>
        </w:rPr>
      </w:pPr>
      <w:r w:rsidRPr="000161DC">
        <w:rPr>
          <w:rFonts w:ascii="Times New Roman" w:hAnsi="Times New Roman"/>
          <w:sz w:val="28"/>
          <w:szCs w:val="28"/>
        </w:rPr>
        <w:t>Настоящее решение опубликовать в газете «</w:t>
      </w:r>
      <w:proofErr w:type="spellStart"/>
      <w:r w:rsidRPr="000161DC">
        <w:rPr>
          <w:rFonts w:ascii="Times New Roman" w:hAnsi="Times New Roman"/>
          <w:sz w:val="28"/>
          <w:szCs w:val="28"/>
        </w:rPr>
        <w:t>Кондинский</w:t>
      </w:r>
      <w:proofErr w:type="spellEnd"/>
      <w:r w:rsidRPr="000161DC">
        <w:rPr>
          <w:rFonts w:ascii="Times New Roman" w:hAnsi="Times New Roman"/>
          <w:sz w:val="28"/>
          <w:szCs w:val="28"/>
        </w:rPr>
        <w:t xml:space="preserve"> вестник» и разместить на официальном сайте органов местного самоуправления </w:t>
      </w:r>
      <w:proofErr w:type="spellStart"/>
      <w:r w:rsidRPr="000161DC">
        <w:rPr>
          <w:rFonts w:ascii="Times New Roman" w:hAnsi="Times New Roman"/>
          <w:sz w:val="28"/>
          <w:szCs w:val="28"/>
        </w:rPr>
        <w:t>Кондинского</w:t>
      </w:r>
      <w:proofErr w:type="spellEnd"/>
      <w:r w:rsidRPr="000161DC">
        <w:rPr>
          <w:rFonts w:ascii="Times New Roman" w:hAnsi="Times New Roman"/>
          <w:sz w:val="28"/>
          <w:szCs w:val="28"/>
        </w:rPr>
        <w:t xml:space="preserve"> района.</w:t>
      </w:r>
    </w:p>
    <w:p w:rsidR="000161DC" w:rsidRPr="000161DC" w:rsidRDefault="000161DC" w:rsidP="000161DC">
      <w:pPr>
        <w:numPr>
          <w:ilvl w:val="0"/>
          <w:numId w:val="2"/>
        </w:numPr>
        <w:spacing w:after="0" w:line="0" w:lineRule="atLeast"/>
        <w:ind w:left="0" w:firstLine="709"/>
        <w:jc w:val="both"/>
        <w:rPr>
          <w:rFonts w:ascii="Times New Roman" w:hAnsi="Times New Roman"/>
          <w:sz w:val="28"/>
          <w:szCs w:val="28"/>
        </w:rPr>
      </w:pPr>
      <w:r w:rsidRPr="000161DC">
        <w:rPr>
          <w:rFonts w:ascii="Times New Roman" w:hAnsi="Times New Roman"/>
          <w:sz w:val="28"/>
          <w:szCs w:val="28"/>
        </w:rPr>
        <w:t>Настоящее решение вступает в силу после его официального опубликования.</w:t>
      </w:r>
    </w:p>
    <w:p w:rsidR="000161DC" w:rsidRPr="000161DC" w:rsidRDefault="000161DC" w:rsidP="000161DC">
      <w:pPr>
        <w:numPr>
          <w:ilvl w:val="0"/>
          <w:numId w:val="2"/>
        </w:numPr>
        <w:spacing w:after="0" w:line="0" w:lineRule="atLeast"/>
        <w:ind w:left="0" w:firstLine="709"/>
        <w:jc w:val="both"/>
        <w:rPr>
          <w:rFonts w:ascii="Times New Roman" w:hAnsi="Times New Roman"/>
          <w:sz w:val="28"/>
          <w:szCs w:val="28"/>
        </w:rPr>
      </w:pPr>
      <w:proofErr w:type="gramStart"/>
      <w:r w:rsidRPr="000161DC">
        <w:rPr>
          <w:rFonts w:ascii="Times New Roman" w:hAnsi="Times New Roman"/>
          <w:sz w:val="28"/>
          <w:szCs w:val="28"/>
        </w:rPr>
        <w:t>Контроль за</w:t>
      </w:r>
      <w:proofErr w:type="gramEnd"/>
      <w:r w:rsidRPr="000161DC">
        <w:rPr>
          <w:rFonts w:ascii="Times New Roman" w:hAnsi="Times New Roman"/>
          <w:sz w:val="28"/>
          <w:szCs w:val="28"/>
        </w:rPr>
        <w:t xml:space="preserve"> выполнением настоящего решения возложить на постоянную комиссию Думы </w:t>
      </w:r>
      <w:proofErr w:type="spellStart"/>
      <w:r w:rsidRPr="000161DC">
        <w:rPr>
          <w:rFonts w:ascii="Times New Roman" w:hAnsi="Times New Roman"/>
          <w:sz w:val="28"/>
          <w:szCs w:val="28"/>
        </w:rPr>
        <w:t>Кондинского</w:t>
      </w:r>
      <w:proofErr w:type="spellEnd"/>
      <w:r w:rsidRPr="000161DC">
        <w:rPr>
          <w:rFonts w:ascii="Times New Roman" w:hAnsi="Times New Roman"/>
          <w:sz w:val="28"/>
          <w:szCs w:val="28"/>
        </w:rPr>
        <w:t xml:space="preserve"> района пятого созыва по б</w:t>
      </w:r>
      <w:r>
        <w:rPr>
          <w:rFonts w:ascii="Times New Roman" w:hAnsi="Times New Roman"/>
          <w:sz w:val="28"/>
          <w:szCs w:val="28"/>
        </w:rPr>
        <w:t xml:space="preserve">юджету и экономике </w:t>
      </w:r>
      <w:r w:rsidRPr="000161DC">
        <w:rPr>
          <w:rFonts w:ascii="Times New Roman" w:hAnsi="Times New Roman"/>
          <w:sz w:val="28"/>
          <w:szCs w:val="28"/>
        </w:rPr>
        <w:t xml:space="preserve">(А.О. Густов) и главу администрации </w:t>
      </w:r>
      <w:proofErr w:type="spellStart"/>
      <w:r w:rsidRPr="000161DC">
        <w:rPr>
          <w:rFonts w:ascii="Times New Roman" w:hAnsi="Times New Roman"/>
          <w:sz w:val="28"/>
          <w:szCs w:val="28"/>
        </w:rPr>
        <w:t>Кондинского</w:t>
      </w:r>
      <w:proofErr w:type="spellEnd"/>
      <w:r w:rsidRPr="000161DC">
        <w:rPr>
          <w:rFonts w:ascii="Times New Roman" w:hAnsi="Times New Roman"/>
          <w:sz w:val="28"/>
          <w:szCs w:val="28"/>
        </w:rPr>
        <w:t xml:space="preserve"> района </w:t>
      </w:r>
      <w:r>
        <w:rPr>
          <w:rFonts w:ascii="Times New Roman" w:hAnsi="Times New Roman"/>
          <w:sz w:val="28"/>
          <w:szCs w:val="28"/>
        </w:rPr>
        <w:t xml:space="preserve">        </w:t>
      </w:r>
      <w:r w:rsidRPr="000161DC">
        <w:rPr>
          <w:rFonts w:ascii="Times New Roman" w:hAnsi="Times New Roman"/>
          <w:sz w:val="28"/>
          <w:szCs w:val="28"/>
        </w:rPr>
        <w:t>М.В. Шишкина, в соответствии с их компетенцией.</w:t>
      </w:r>
    </w:p>
    <w:p w:rsidR="00640883" w:rsidRPr="000161DC" w:rsidRDefault="00640883" w:rsidP="000161DC">
      <w:pPr>
        <w:spacing w:after="0" w:line="0" w:lineRule="atLeast"/>
        <w:rPr>
          <w:rFonts w:ascii="Times New Roman" w:hAnsi="Times New Roman"/>
          <w:sz w:val="28"/>
          <w:szCs w:val="28"/>
        </w:rPr>
      </w:pPr>
    </w:p>
    <w:p w:rsidR="00640883" w:rsidRPr="000161DC" w:rsidRDefault="00640883" w:rsidP="000161DC">
      <w:pPr>
        <w:spacing w:after="0" w:line="0" w:lineRule="atLeast"/>
        <w:rPr>
          <w:rFonts w:ascii="Times New Roman" w:hAnsi="Times New Roman"/>
          <w:sz w:val="28"/>
          <w:szCs w:val="28"/>
        </w:rPr>
      </w:pPr>
    </w:p>
    <w:p w:rsidR="00640883" w:rsidRPr="000161DC" w:rsidRDefault="00640883" w:rsidP="000161DC">
      <w:pPr>
        <w:spacing w:after="0" w:line="0" w:lineRule="atLeast"/>
        <w:rPr>
          <w:rFonts w:ascii="Times New Roman" w:hAnsi="Times New Roman"/>
          <w:sz w:val="28"/>
          <w:szCs w:val="28"/>
        </w:rPr>
      </w:pPr>
    </w:p>
    <w:p w:rsidR="00640883" w:rsidRPr="000161DC" w:rsidRDefault="00640883" w:rsidP="000161DC">
      <w:pPr>
        <w:spacing w:after="0" w:line="0" w:lineRule="atLeast"/>
        <w:rPr>
          <w:rFonts w:ascii="Times New Roman" w:hAnsi="Times New Roman"/>
          <w:sz w:val="28"/>
          <w:szCs w:val="28"/>
        </w:rPr>
      </w:pPr>
      <w:r w:rsidRPr="000161DC">
        <w:rPr>
          <w:rFonts w:ascii="Times New Roman" w:hAnsi="Times New Roman"/>
          <w:sz w:val="28"/>
          <w:szCs w:val="28"/>
        </w:rPr>
        <w:t xml:space="preserve">Глава </w:t>
      </w:r>
      <w:proofErr w:type="spellStart"/>
      <w:r w:rsidRPr="000161DC">
        <w:rPr>
          <w:rFonts w:ascii="Times New Roman" w:hAnsi="Times New Roman"/>
          <w:sz w:val="28"/>
          <w:szCs w:val="28"/>
        </w:rPr>
        <w:t>Кондинского</w:t>
      </w:r>
      <w:proofErr w:type="spellEnd"/>
      <w:r w:rsidRPr="000161DC">
        <w:rPr>
          <w:rFonts w:ascii="Times New Roman" w:hAnsi="Times New Roman"/>
          <w:sz w:val="28"/>
          <w:szCs w:val="28"/>
        </w:rPr>
        <w:t xml:space="preserve"> района                                                                А.Н. </w:t>
      </w:r>
      <w:proofErr w:type="spellStart"/>
      <w:r w:rsidRPr="000161DC">
        <w:rPr>
          <w:rFonts w:ascii="Times New Roman" w:hAnsi="Times New Roman"/>
          <w:sz w:val="28"/>
          <w:szCs w:val="28"/>
        </w:rPr>
        <w:t>Поздеев</w:t>
      </w:r>
      <w:proofErr w:type="spellEnd"/>
    </w:p>
    <w:p w:rsidR="00640883" w:rsidRPr="000161DC" w:rsidRDefault="00640883" w:rsidP="000161DC">
      <w:pPr>
        <w:spacing w:after="0" w:line="0" w:lineRule="atLeast"/>
        <w:rPr>
          <w:rFonts w:ascii="Times New Roman" w:hAnsi="Times New Roman"/>
          <w:sz w:val="28"/>
          <w:szCs w:val="28"/>
        </w:rPr>
      </w:pPr>
    </w:p>
    <w:p w:rsidR="00640883" w:rsidRPr="000161DC" w:rsidRDefault="00640883" w:rsidP="000161DC">
      <w:pPr>
        <w:spacing w:after="0" w:line="0" w:lineRule="atLeast"/>
        <w:rPr>
          <w:rFonts w:ascii="Times New Roman" w:hAnsi="Times New Roman"/>
          <w:sz w:val="28"/>
          <w:szCs w:val="28"/>
        </w:rPr>
      </w:pPr>
    </w:p>
    <w:p w:rsidR="00640883" w:rsidRPr="000161DC" w:rsidRDefault="00640883" w:rsidP="000161DC">
      <w:pPr>
        <w:spacing w:after="0" w:line="0" w:lineRule="atLeast"/>
        <w:rPr>
          <w:rFonts w:ascii="Times New Roman" w:hAnsi="Times New Roman"/>
          <w:sz w:val="28"/>
          <w:szCs w:val="28"/>
        </w:rPr>
      </w:pPr>
      <w:proofErr w:type="spellStart"/>
      <w:r w:rsidRPr="000161DC">
        <w:rPr>
          <w:rFonts w:ascii="Times New Roman" w:hAnsi="Times New Roman"/>
          <w:sz w:val="28"/>
          <w:szCs w:val="28"/>
        </w:rPr>
        <w:t>пгт</w:t>
      </w:r>
      <w:proofErr w:type="gramStart"/>
      <w:r w:rsidRPr="000161DC">
        <w:rPr>
          <w:rFonts w:ascii="Times New Roman" w:hAnsi="Times New Roman"/>
          <w:sz w:val="28"/>
          <w:szCs w:val="28"/>
        </w:rPr>
        <w:t>.М</w:t>
      </w:r>
      <w:proofErr w:type="gramEnd"/>
      <w:r w:rsidRPr="000161DC">
        <w:rPr>
          <w:rFonts w:ascii="Times New Roman" w:hAnsi="Times New Roman"/>
          <w:sz w:val="28"/>
          <w:szCs w:val="28"/>
        </w:rPr>
        <w:t>еждуреченский</w:t>
      </w:r>
      <w:proofErr w:type="spellEnd"/>
    </w:p>
    <w:p w:rsidR="00640883" w:rsidRPr="000161DC" w:rsidRDefault="000161DC" w:rsidP="000161DC">
      <w:pPr>
        <w:spacing w:after="0" w:line="0" w:lineRule="atLeast"/>
        <w:rPr>
          <w:rFonts w:ascii="Times New Roman" w:hAnsi="Times New Roman"/>
          <w:sz w:val="28"/>
          <w:szCs w:val="28"/>
        </w:rPr>
      </w:pPr>
      <w:r>
        <w:rPr>
          <w:rFonts w:ascii="Times New Roman" w:hAnsi="Times New Roman"/>
          <w:sz w:val="28"/>
          <w:szCs w:val="28"/>
        </w:rPr>
        <w:t>30</w:t>
      </w:r>
      <w:r w:rsidR="00BB428F" w:rsidRPr="000161DC">
        <w:rPr>
          <w:rFonts w:ascii="Times New Roman" w:hAnsi="Times New Roman"/>
          <w:sz w:val="28"/>
          <w:szCs w:val="28"/>
        </w:rPr>
        <w:t xml:space="preserve"> апреля</w:t>
      </w:r>
      <w:r w:rsidR="00F833B0" w:rsidRPr="000161DC">
        <w:rPr>
          <w:rFonts w:ascii="Times New Roman" w:hAnsi="Times New Roman"/>
          <w:sz w:val="28"/>
          <w:szCs w:val="28"/>
        </w:rPr>
        <w:t xml:space="preserve"> 201</w:t>
      </w:r>
      <w:r>
        <w:rPr>
          <w:rFonts w:ascii="Times New Roman" w:hAnsi="Times New Roman"/>
          <w:sz w:val="28"/>
          <w:szCs w:val="28"/>
        </w:rPr>
        <w:t>4</w:t>
      </w:r>
      <w:r w:rsidR="00640883" w:rsidRPr="000161DC">
        <w:rPr>
          <w:rFonts w:ascii="Times New Roman" w:hAnsi="Times New Roman"/>
          <w:sz w:val="28"/>
          <w:szCs w:val="28"/>
        </w:rPr>
        <w:t xml:space="preserve"> года</w:t>
      </w:r>
    </w:p>
    <w:p w:rsidR="00640883" w:rsidRPr="000161DC" w:rsidRDefault="00640883" w:rsidP="000161DC">
      <w:pPr>
        <w:spacing w:after="0" w:line="0" w:lineRule="atLeast"/>
        <w:rPr>
          <w:rFonts w:ascii="Times New Roman" w:hAnsi="Times New Roman"/>
          <w:sz w:val="28"/>
          <w:szCs w:val="28"/>
        </w:rPr>
      </w:pPr>
      <w:r w:rsidRPr="000161DC">
        <w:rPr>
          <w:rFonts w:ascii="Times New Roman" w:hAnsi="Times New Roman"/>
          <w:sz w:val="28"/>
          <w:szCs w:val="28"/>
        </w:rPr>
        <w:t xml:space="preserve">№ </w:t>
      </w:r>
      <w:bookmarkStart w:id="3" w:name="_GoBack"/>
      <w:bookmarkEnd w:id="3"/>
      <w:r w:rsidR="000161DC">
        <w:rPr>
          <w:rFonts w:ascii="Times New Roman" w:hAnsi="Times New Roman"/>
          <w:sz w:val="28"/>
          <w:szCs w:val="28"/>
        </w:rPr>
        <w:t>455</w:t>
      </w:r>
    </w:p>
    <w:p w:rsidR="00640883" w:rsidRPr="000161DC" w:rsidRDefault="00640883" w:rsidP="000161DC">
      <w:pPr>
        <w:spacing w:after="0" w:line="0" w:lineRule="atLeast"/>
        <w:rPr>
          <w:rFonts w:ascii="Times New Roman" w:hAnsi="Times New Roman"/>
          <w:sz w:val="28"/>
          <w:szCs w:val="28"/>
        </w:rPr>
      </w:pPr>
    </w:p>
    <w:p w:rsidR="00640883" w:rsidRPr="000161DC" w:rsidRDefault="00640883" w:rsidP="000161DC">
      <w:pPr>
        <w:spacing w:after="0" w:line="0" w:lineRule="atLeast"/>
        <w:rPr>
          <w:rFonts w:ascii="Times New Roman" w:hAnsi="Times New Roman"/>
          <w:sz w:val="28"/>
          <w:szCs w:val="28"/>
        </w:rPr>
      </w:pPr>
    </w:p>
    <w:p w:rsidR="00640883" w:rsidRPr="000161DC" w:rsidRDefault="00640883" w:rsidP="000161DC">
      <w:pPr>
        <w:spacing w:after="0" w:line="0" w:lineRule="atLeast"/>
        <w:rPr>
          <w:rFonts w:ascii="Times New Roman" w:hAnsi="Times New Roman"/>
          <w:sz w:val="28"/>
          <w:szCs w:val="28"/>
        </w:rPr>
      </w:pPr>
    </w:p>
    <w:p w:rsidR="00640883" w:rsidRPr="000161DC" w:rsidRDefault="00640883" w:rsidP="000161DC">
      <w:pPr>
        <w:spacing w:after="0" w:line="0" w:lineRule="atLeast"/>
        <w:rPr>
          <w:rFonts w:ascii="Times New Roman" w:hAnsi="Times New Roman"/>
          <w:sz w:val="28"/>
          <w:szCs w:val="28"/>
        </w:rPr>
      </w:pPr>
    </w:p>
    <w:p w:rsidR="00640883" w:rsidRPr="000161DC" w:rsidRDefault="00640883" w:rsidP="000161DC">
      <w:pPr>
        <w:spacing w:after="0" w:line="0" w:lineRule="atLeast"/>
        <w:rPr>
          <w:rFonts w:ascii="Times New Roman" w:hAnsi="Times New Roman"/>
          <w:sz w:val="28"/>
          <w:szCs w:val="28"/>
        </w:rPr>
      </w:pPr>
    </w:p>
    <w:p w:rsidR="00640883" w:rsidRPr="000161DC" w:rsidRDefault="00640883" w:rsidP="000161DC">
      <w:pPr>
        <w:spacing w:after="0" w:line="0" w:lineRule="atLeast"/>
        <w:rPr>
          <w:rFonts w:ascii="Times New Roman" w:hAnsi="Times New Roman"/>
          <w:sz w:val="28"/>
          <w:szCs w:val="28"/>
        </w:rPr>
      </w:pPr>
    </w:p>
    <w:p w:rsidR="00640883" w:rsidRPr="000161DC" w:rsidRDefault="00640883" w:rsidP="000161DC">
      <w:pPr>
        <w:spacing w:after="0" w:line="0" w:lineRule="atLeast"/>
        <w:rPr>
          <w:rFonts w:ascii="Times New Roman" w:hAnsi="Times New Roman"/>
          <w:sz w:val="28"/>
          <w:szCs w:val="28"/>
        </w:rPr>
      </w:pPr>
    </w:p>
    <w:p w:rsidR="00217886" w:rsidRPr="000161DC" w:rsidRDefault="00217886" w:rsidP="000161DC">
      <w:pPr>
        <w:spacing w:after="0" w:line="0" w:lineRule="atLeast"/>
        <w:rPr>
          <w:rFonts w:ascii="Times New Roman" w:hAnsi="Times New Roman"/>
          <w:sz w:val="28"/>
          <w:szCs w:val="28"/>
        </w:rPr>
      </w:pPr>
    </w:p>
    <w:sectPr w:rsidR="00217886" w:rsidRPr="000161DC" w:rsidSect="000161DC">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A7D20"/>
    <w:multiLevelType w:val="hybridMultilevel"/>
    <w:tmpl w:val="3216D2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6A31634"/>
    <w:multiLevelType w:val="multilevel"/>
    <w:tmpl w:val="D0A84064"/>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5B69"/>
    <w:rsid w:val="000161DC"/>
    <w:rsid w:val="00217886"/>
    <w:rsid w:val="00640883"/>
    <w:rsid w:val="009058A1"/>
    <w:rsid w:val="0095541D"/>
    <w:rsid w:val="00AC31E8"/>
    <w:rsid w:val="00B05B69"/>
    <w:rsid w:val="00BB428F"/>
    <w:rsid w:val="00F34241"/>
    <w:rsid w:val="00F833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883"/>
    <w:rPr>
      <w:rFonts w:ascii="Calibri" w:eastAsia="Times New Roman" w:hAnsi="Calibri" w:cs="Times New Roman"/>
      <w:lang w:eastAsia="ru-RU"/>
    </w:rPr>
  </w:style>
  <w:style w:type="paragraph" w:styleId="1">
    <w:name w:val="heading 1"/>
    <w:basedOn w:val="a"/>
    <w:next w:val="a"/>
    <w:link w:val="10"/>
    <w:qFormat/>
    <w:rsid w:val="00640883"/>
    <w:pPr>
      <w:keepNext/>
      <w:spacing w:after="0" w:line="240" w:lineRule="auto"/>
      <w:jc w:val="center"/>
      <w:outlineLvl w:val="0"/>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0883"/>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6408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0883"/>
    <w:rPr>
      <w:rFonts w:ascii="Tahoma" w:eastAsia="Times New Roman" w:hAnsi="Tahoma" w:cs="Tahoma"/>
      <w:sz w:val="16"/>
      <w:szCs w:val="16"/>
      <w:lang w:eastAsia="ru-RU"/>
    </w:rPr>
  </w:style>
  <w:style w:type="character" w:customStyle="1" w:styleId="a5">
    <w:name w:val="Гипертекстовая ссылка"/>
    <w:uiPriority w:val="99"/>
    <w:rsid w:val="000161DC"/>
    <w:rPr>
      <w:b/>
      <w:bCs/>
      <w:color w:val="008000"/>
    </w:rPr>
  </w:style>
  <w:style w:type="character" w:styleId="a6">
    <w:name w:val="Hyperlink"/>
    <w:basedOn w:val="a0"/>
    <w:uiPriority w:val="99"/>
    <w:unhideWhenUsed/>
    <w:rsid w:val="000161DC"/>
    <w:rPr>
      <w:color w:val="0000FF"/>
      <w:u w:val="single"/>
    </w:rPr>
  </w:style>
  <w:style w:type="paragraph" w:styleId="a7">
    <w:name w:val="List Paragraph"/>
    <w:basedOn w:val="a"/>
    <w:uiPriority w:val="34"/>
    <w:qFormat/>
    <w:rsid w:val="000161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883"/>
    <w:rPr>
      <w:rFonts w:ascii="Calibri" w:eastAsia="Times New Roman" w:hAnsi="Calibri" w:cs="Times New Roman"/>
      <w:lang w:eastAsia="ru-RU"/>
    </w:rPr>
  </w:style>
  <w:style w:type="paragraph" w:styleId="1">
    <w:name w:val="heading 1"/>
    <w:basedOn w:val="a"/>
    <w:next w:val="a"/>
    <w:link w:val="10"/>
    <w:qFormat/>
    <w:rsid w:val="00640883"/>
    <w:pPr>
      <w:keepNext/>
      <w:spacing w:after="0" w:line="240" w:lineRule="auto"/>
      <w:jc w:val="center"/>
      <w:outlineLvl w:val="0"/>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0883"/>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6408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088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80345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1260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12604.0" TargetMode="External"/><Relationship Id="rId11" Type="http://schemas.openxmlformats.org/officeDocument/2006/relationships/hyperlink" Target="garantf1://70192486.103332/" TargetMode="External"/><Relationship Id="rId5" Type="http://schemas.openxmlformats.org/officeDocument/2006/relationships/image" Target="media/image1.png"/><Relationship Id="rId10" Type="http://schemas.openxmlformats.org/officeDocument/2006/relationships/hyperlink" Target="garantf1://70192486.103322/" TargetMode="External"/><Relationship Id="rId4" Type="http://schemas.openxmlformats.org/officeDocument/2006/relationships/webSettings" Target="webSettings.xml"/><Relationship Id="rId9" Type="http://schemas.openxmlformats.org/officeDocument/2006/relationships/hyperlink" Target="garantf1://70308460.200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2706</Words>
  <Characters>15430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Киргет Оксана Игоревна</dc:creator>
  <cp:lastModifiedBy>Трифанова Татьяна Петровна</cp:lastModifiedBy>
  <cp:revision>2</cp:revision>
  <cp:lastPrinted>2013-04-25T07:29:00Z</cp:lastPrinted>
  <dcterms:created xsi:type="dcterms:W3CDTF">2014-05-05T03:35:00Z</dcterms:created>
  <dcterms:modified xsi:type="dcterms:W3CDTF">2014-05-05T03:35:00Z</dcterms:modified>
</cp:coreProperties>
</file>