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13" w:rsidRDefault="00730213" w:rsidP="00730213">
      <w:pPr>
        <w:spacing w:line="0" w:lineRule="atLeast"/>
        <w:jc w:val="center"/>
        <w:rPr>
          <w:szCs w:val="28"/>
        </w:rPr>
      </w:pPr>
      <w:bookmarkStart w:id="0" w:name="bookmark13"/>
      <w:bookmarkStart w:id="1" w:name="_GoBack"/>
      <w:r>
        <w:rPr>
          <w:noProof/>
          <w:szCs w:val="28"/>
        </w:rPr>
        <w:drawing>
          <wp:inline distT="0" distB="0" distL="0" distR="0">
            <wp:extent cx="8096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13" w:rsidRDefault="00730213" w:rsidP="00730213">
      <w:pPr>
        <w:spacing w:line="0" w:lineRule="atLeast"/>
        <w:jc w:val="center"/>
        <w:rPr>
          <w:b/>
          <w:szCs w:val="28"/>
        </w:rPr>
      </w:pPr>
    </w:p>
    <w:p w:rsidR="00730213" w:rsidRDefault="00730213" w:rsidP="0073021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730213" w:rsidRDefault="00730213" w:rsidP="0073021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730213" w:rsidRDefault="00730213" w:rsidP="00730213">
      <w:pPr>
        <w:spacing w:line="0" w:lineRule="atLeast"/>
        <w:jc w:val="center"/>
        <w:rPr>
          <w:b/>
          <w:sz w:val="28"/>
          <w:szCs w:val="28"/>
        </w:rPr>
      </w:pPr>
    </w:p>
    <w:p w:rsidR="00730213" w:rsidRDefault="00730213" w:rsidP="0073021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End w:id="0"/>
    </w:p>
    <w:bookmarkEnd w:id="1"/>
    <w:p w:rsidR="005D4A55" w:rsidRPr="00841F1E" w:rsidRDefault="005D4A55" w:rsidP="005D4A55">
      <w:pPr>
        <w:rPr>
          <w:sz w:val="23"/>
          <w:szCs w:val="23"/>
        </w:rPr>
      </w:pPr>
    </w:p>
    <w:p w:rsidR="002C4753" w:rsidRPr="002F1741" w:rsidRDefault="002C4753" w:rsidP="002F1741">
      <w:pPr>
        <w:pStyle w:val="1"/>
        <w:spacing w:before="0" w:line="0" w:lineRule="atLeast"/>
        <w:jc w:val="center"/>
        <w:rPr>
          <w:rFonts w:ascii="Times New Roman" w:hAnsi="Times New Roman" w:cs="Times New Roman"/>
          <w:color w:val="auto"/>
        </w:rPr>
      </w:pPr>
      <w:r w:rsidRPr="002F1741">
        <w:rPr>
          <w:rFonts w:ascii="Times New Roman" w:hAnsi="Times New Roman" w:cs="Times New Roman"/>
          <w:color w:val="auto"/>
        </w:rPr>
        <w:t>О внесении изменений в решение Думы Кондинского района</w:t>
      </w:r>
    </w:p>
    <w:p w:rsidR="002C4753" w:rsidRPr="002F1741" w:rsidRDefault="009612C7" w:rsidP="002F1741">
      <w:pPr>
        <w:pStyle w:val="1"/>
        <w:spacing w:before="0" w:line="0" w:lineRule="atLeast"/>
        <w:jc w:val="center"/>
        <w:rPr>
          <w:rFonts w:ascii="Times New Roman" w:hAnsi="Times New Roman" w:cs="Times New Roman"/>
          <w:color w:val="auto"/>
        </w:rPr>
      </w:pPr>
      <w:hyperlink r:id="rId8" w:history="1">
        <w:r w:rsidR="002C4753" w:rsidRPr="002F1741">
          <w:rPr>
            <w:rStyle w:val="aa"/>
            <w:rFonts w:ascii="Times New Roman" w:hAnsi="Times New Roman" w:cs="Times New Roman"/>
            <w:bCs w:val="0"/>
            <w:color w:val="auto"/>
          </w:rPr>
          <w:t xml:space="preserve"> от 28 января 2015 года № 524 «О порядке управления и распоряжения муниципальным имуществом Кондинского района</w:t>
        </w:r>
      </w:hyperlink>
      <w:r w:rsidR="002C4753" w:rsidRPr="002F1741">
        <w:rPr>
          <w:rFonts w:ascii="Times New Roman" w:hAnsi="Times New Roman" w:cs="Times New Roman"/>
          <w:color w:val="auto"/>
        </w:rPr>
        <w:t>»</w:t>
      </w:r>
    </w:p>
    <w:p w:rsidR="002C4753" w:rsidRPr="002F1741" w:rsidRDefault="002C4753" w:rsidP="002F1741">
      <w:pPr>
        <w:pStyle w:val="1"/>
        <w:spacing w:before="0" w:line="0" w:lineRule="atLeast"/>
        <w:rPr>
          <w:rFonts w:ascii="Times New Roman" w:hAnsi="Times New Roman" w:cs="Times New Roman"/>
          <w:b w:val="0"/>
          <w:color w:val="auto"/>
        </w:rPr>
      </w:pPr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 xml:space="preserve">       </w:t>
      </w:r>
      <w:r w:rsidR="002F1741">
        <w:rPr>
          <w:sz w:val="28"/>
          <w:szCs w:val="28"/>
        </w:rPr>
        <w:tab/>
      </w:r>
      <w:r w:rsidRPr="002F1741">
        <w:rPr>
          <w:sz w:val="28"/>
          <w:szCs w:val="28"/>
        </w:rPr>
        <w:t xml:space="preserve">Руководствуясь положениями Земельного кодекса Российской Федерации,   Федеральным законом  от 06 октября 2003 года № 131-ФЗ «Об общих принципах организации местного самоуправления в Российской Федерации», статьей 18 Устава Кондинского района, Дума Кондинского района </w:t>
      </w:r>
      <w:r w:rsidRPr="002F1741">
        <w:rPr>
          <w:b/>
          <w:sz w:val="28"/>
          <w:szCs w:val="28"/>
        </w:rPr>
        <w:t>решила</w:t>
      </w:r>
      <w:r w:rsidRPr="002F1741">
        <w:rPr>
          <w:sz w:val="28"/>
          <w:szCs w:val="28"/>
        </w:rPr>
        <w:t>:</w:t>
      </w:r>
    </w:p>
    <w:p w:rsidR="002C4753" w:rsidRPr="002F1741" w:rsidRDefault="002C4753" w:rsidP="002F1741">
      <w:pPr>
        <w:pStyle w:val="1"/>
        <w:spacing w:before="0" w:line="0" w:lineRule="atLeast"/>
        <w:jc w:val="both"/>
        <w:rPr>
          <w:rFonts w:ascii="Times New Roman" w:hAnsi="Times New Roman" w:cs="Times New Roman"/>
          <w:b w:val="0"/>
          <w:color w:val="auto"/>
        </w:rPr>
      </w:pPr>
      <w:r w:rsidRPr="002F1741">
        <w:rPr>
          <w:rFonts w:ascii="Times New Roman" w:hAnsi="Times New Roman" w:cs="Times New Roman"/>
          <w:b w:val="0"/>
          <w:color w:val="auto"/>
        </w:rPr>
        <w:t xml:space="preserve">      </w:t>
      </w:r>
      <w:r w:rsidR="002F1741">
        <w:rPr>
          <w:rFonts w:ascii="Times New Roman" w:hAnsi="Times New Roman" w:cs="Times New Roman"/>
          <w:b w:val="0"/>
          <w:color w:val="auto"/>
        </w:rPr>
        <w:tab/>
      </w:r>
      <w:r w:rsidRPr="002F1741">
        <w:rPr>
          <w:rFonts w:ascii="Times New Roman" w:hAnsi="Times New Roman" w:cs="Times New Roman"/>
          <w:b w:val="0"/>
          <w:color w:val="auto"/>
        </w:rPr>
        <w:t xml:space="preserve">1. Внести в решение Думы Кондинского района </w:t>
      </w:r>
      <w:hyperlink r:id="rId9" w:history="1">
        <w:r w:rsidR="00803A55">
          <w:rPr>
            <w:rStyle w:val="aa"/>
            <w:rFonts w:ascii="Times New Roman" w:hAnsi="Times New Roman" w:cs="Times New Roman"/>
            <w:b w:val="0"/>
            <w:bCs w:val="0"/>
            <w:color w:val="auto"/>
          </w:rPr>
          <w:t xml:space="preserve"> от 28 января 2015 года № 524 «</w:t>
        </w:r>
        <w:r w:rsidRPr="002F1741">
          <w:rPr>
            <w:rStyle w:val="aa"/>
            <w:rFonts w:ascii="Times New Roman" w:hAnsi="Times New Roman" w:cs="Times New Roman"/>
            <w:b w:val="0"/>
            <w:bCs w:val="0"/>
            <w:color w:val="auto"/>
          </w:rPr>
          <w:t>О порядке управления и распоряжения муниципальным имуществом Кондинского района</w:t>
        </w:r>
        <w:r w:rsidR="00803A55">
          <w:rPr>
            <w:rStyle w:val="aa"/>
            <w:rFonts w:ascii="Times New Roman" w:hAnsi="Times New Roman" w:cs="Times New Roman"/>
            <w:b w:val="0"/>
            <w:bCs w:val="0"/>
            <w:color w:val="auto"/>
          </w:rPr>
          <w:t>»</w:t>
        </w:r>
      </w:hyperlink>
      <w:r w:rsidRPr="002F1741">
        <w:rPr>
          <w:rFonts w:ascii="Times New Roman" w:hAnsi="Times New Roman" w:cs="Times New Roman"/>
          <w:b w:val="0"/>
          <w:color w:val="auto"/>
        </w:rPr>
        <w:t xml:space="preserve"> (далее - решение) </w:t>
      </w:r>
      <w:bookmarkStart w:id="2" w:name="sub_413"/>
      <w:r w:rsidRPr="002F1741">
        <w:rPr>
          <w:rFonts w:ascii="Times New Roman" w:hAnsi="Times New Roman" w:cs="Times New Roman"/>
          <w:b w:val="0"/>
          <w:color w:val="auto"/>
        </w:rPr>
        <w:t>изменения, дополнив статью 6 приложения к решению частями 18-25 следующего содержания:</w:t>
      </w:r>
      <w:bookmarkEnd w:id="2"/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 xml:space="preserve">    </w:t>
      </w:r>
      <w:r w:rsidR="002F1741">
        <w:rPr>
          <w:sz w:val="28"/>
          <w:szCs w:val="28"/>
        </w:rPr>
        <w:tab/>
      </w:r>
      <w:r w:rsidRPr="002F1741">
        <w:rPr>
          <w:sz w:val="28"/>
          <w:szCs w:val="28"/>
        </w:rPr>
        <w:t>«18) в целях обеспечения интересов государства, местного самоуправления или местного населения, устанавливает публичный сервитут в отношении земельных участков;</w:t>
      </w:r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 xml:space="preserve">     </w:t>
      </w:r>
      <w:r w:rsidR="002F1741">
        <w:rPr>
          <w:sz w:val="28"/>
          <w:szCs w:val="28"/>
        </w:rPr>
        <w:tab/>
      </w:r>
      <w:r w:rsidRPr="002F1741">
        <w:rPr>
          <w:sz w:val="28"/>
          <w:szCs w:val="28"/>
        </w:rPr>
        <w:t>19) устанавливает порядок определения цены земельных участков при заключении договоров купли-продажи земельных участков, находящихся в муниципальной собственности, без проведения торгов, если иное не установлено федеральными законами;</w:t>
      </w:r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 xml:space="preserve">    </w:t>
      </w:r>
      <w:r w:rsidR="002F1741">
        <w:rPr>
          <w:sz w:val="28"/>
          <w:szCs w:val="28"/>
        </w:rPr>
        <w:tab/>
      </w:r>
      <w:r w:rsidRPr="002F1741">
        <w:rPr>
          <w:sz w:val="28"/>
          <w:szCs w:val="28"/>
        </w:rPr>
        <w:t xml:space="preserve"> 20) устанавливает порядок определения платы по соглашению об установлении сервитута в отношении земельных участков, находящихся в муниципальной собственности, если иное не установлено фе</w:t>
      </w:r>
      <w:bookmarkStart w:id="3" w:name="sub_392523"/>
      <w:r w:rsidRPr="002F1741">
        <w:rPr>
          <w:sz w:val="28"/>
          <w:szCs w:val="28"/>
        </w:rPr>
        <w:t>деральными законами;</w:t>
      </w:r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 xml:space="preserve">     </w:t>
      </w:r>
      <w:r w:rsidR="002F1741">
        <w:rPr>
          <w:sz w:val="28"/>
          <w:szCs w:val="28"/>
        </w:rPr>
        <w:tab/>
      </w:r>
      <w:r w:rsidRPr="002F1741">
        <w:rPr>
          <w:sz w:val="28"/>
          <w:szCs w:val="28"/>
        </w:rPr>
        <w:t>21) устанавливает порядок определения платы за земельные участки, находящиеся в муниципальной собственности,  в случаях увеличения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муниципальной собственности;</w:t>
      </w:r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 xml:space="preserve">    </w:t>
      </w:r>
      <w:r w:rsidR="002F1741">
        <w:rPr>
          <w:sz w:val="28"/>
          <w:szCs w:val="28"/>
        </w:rPr>
        <w:tab/>
      </w:r>
      <w:r w:rsidRPr="002F1741">
        <w:rPr>
          <w:sz w:val="28"/>
          <w:szCs w:val="28"/>
        </w:rPr>
        <w:t xml:space="preserve">22) в отношении земель, находящихся в муниципальной собственности, устанавливает порядок использования отдельных видов земель промышленности и иного специального назначения, а также установления зон с особыми условиями использования земель данной категории, если иное не установлено федеральными законами; </w:t>
      </w:r>
      <w:bookmarkStart w:id="4" w:name="sub_8753"/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lastRenderedPageBreak/>
        <w:t xml:space="preserve">     </w:t>
      </w:r>
      <w:r w:rsidR="002F1741">
        <w:rPr>
          <w:sz w:val="28"/>
          <w:szCs w:val="28"/>
        </w:rPr>
        <w:tab/>
      </w:r>
      <w:r w:rsidRPr="002F1741">
        <w:rPr>
          <w:sz w:val="28"/>
          <w:szCs w:val="28"/>
        </w:rPr>
        <w:t>23) в отношении земель, находящихся в муниципальной собственности, устанавливает порядок отнесения земель к землям особо охраняемых территорий местного значения, порядок их использования и охраны в соответствии с федеральными законами, законами Ханты-Мансийского автономного округа-Югры и иными нормативными правовыми актами органов местного самоуправления муниципального образования Кондинский район;</w:t>
      </w:r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 xml:space="preserve">     </w:t>
      </w:r>
      <w:r w:rsidR="002F1741">
        <w:rPr>
          <w:sz w:val="28"/>
          <w:szCs w:val="28"/>
        </w:rPr>
        <w:tab/>
      </w:r>
      <w:r w:rsidRPr="002F1741">
        <w:rPr>
          <w:sz w:val="28"/>
          <w:szCs w:val="28"/>
        </w:rPr>
        <w:t>24) утверждает порядок осуществления муниципального земельного контроля в отношении объектов земельных отношений, расположенных на межселенной территории муниципального района;</w:t>
      </w:r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 xml:space="preserve">     </w:t>
      </w:r>
      <w:r w:rsidR="002F1741">
        <w:rPr>
          <w:sz w:val="28"/>
          <w:szCs w:val="28"/>
        </w:rPr>
        <w:tab/>
      </w:r>
      <w:r w:rsidRPr="002F1741">
        <w:rPr>
          <w:sz w:val="28"/>
          <w:szCs w:val="28"/>
        </w:rPr>
        <w:t xml:space="preserve">25) утверждает коэффициент переходного периода для расчета арендной платы за использование земельных участков, расположенных на межселенной территории муниципального района и находящихся в муниципальной собственности или государственная собственность на которые не разграничена».   </w:t>
      </w:r>
    </w:p>
    <w:bookmarkEnd w:id="3"/>
    <w:bookmarkEnd w:id="4"/>
    <w:p w:rsidR="002C4753" w:rsidRPr="002F1741" w:rsidRDefault="002C4753" w:rsidP="002F1741">
      <w:pPr>
        <w:pStyle w:val="ab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2F1741">
        <w:rPr>
          <w:rFonts w:ascii="Times New Roman" w:hAnsi="Times New Roman"/>
          <w:sz w:val="28"/>
          <w:szCs w:val="28"/>
        </w:rPr>
        <w:t xml:space="preserve">     </w:t>
      </w:r>
      <w:r w:rsidR="002F1741">
        <w:rPr>
          <w:rFonts w:ascii="Times New Roman" w:hAnsi="Times New Roman"/>
          <w:sz w:val="28"/>
          <w:szCs w:val="28"/>
        </w:rPr>
        <w:tab/>
      </w:r>
      <w:r w:rsidRPr="002F1741">
        <w:rPr>
          <w:rFonts w:ascii="Times New Roman" w:hAnsi="Times New Roman"/>
          <w:sz w:val="28"/>
          <w:szCs w:val="28"/>
        </w:rPr>
        <w:t xml:space="preserve">2. Настоящее решение опубликовать в газете «Кондинский вестник»                          и разместить на официальном сайте органов местного самоуправления муниципального образования Кондинский район. </w:t>
      </w:r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 xml:space="preserve">     </w:t>
      </w:r>
      <w:r w:rsidR="002F1741">
        <w:rPr>
          <w:sz w:val="28"/>
          <w:szCs w:val="28"/>
        </w:rPr>
        <w:tab/>
      </w:r>
      <w:r w:rsidRPr="002F1741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2C4753" w:rsidRPr="002F1741" w:rsidRDefault="002C4753" w:rsidP="002F1741">
      <w:pPr>
        <w:pStyle w:val="ab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2F1741">
        <w:rPr>
          <w:rFonts w:ascii="Times New Roman" w:hAnsi="Times New Roman"/>
          <w:sz w:val="28"/>
          <w:szCs w:val="28"/>
        </w:rPr>
        <w:t xml:space="preserve">     </w:t>
      </w:r>
      <w:r w:rsidR="002F1741">
        <w:rPr>
          <w:rFonts w:ascii="Times New Roman" w:hAnsi="Times New Roman"/>
          <w:sz w:val="28"/>
          <w:szCs w:val="28"/>
        </w:rPr>
        <w:tab/>
      </w:r>
      <w:r w:rsidRPr="002F1741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                     на председателя Думы Кондинского района А.А. Тагильцева и главу Кондинского района А.В. Дубовика в соответствии с их компетенцией.</w:t>
      </w:r>
    </w:p>
    <w:p w:rsidR="002C4753" w:rsidRPr="002F1741" w:rsidRDefault="002C4753" w:rsidP="002F1741">
      <w:pPr>
        <w:pStyle w:val="ab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2C4753" w:rsidRDefault="002C4753" w:rsidP="002F1741">
      <w:pPr>
        <w:pStyle w:val="ab"/>
        <w:spacing w:line="0" w:lineRule="atLeast"/>
        <w:rPr>
          <w:rFonts w:ascii="Times New Roman" w:hAnsi="Times New Roman"/>
          <w:sz w:val="28"/>
          <w:szCs w:val="28"/>
        </w:rPr>
      </w:pPr>
    </w:p>
    <w:p w:rsidR="00803A55" w:rsidRPr="002F1741" w:rsidRDefault="00803A55" w:rsidP="002F1741">
      <w:pPr>
        <w:pStyle w:val="ab"/>
        <w:spacing w:line="0" w:lineRule="atLeast"/>
        <w:rPr>
          <w:rFonts w:ascii="Times New Roman" w:hAnsi="Times New Roman"/>
          <w:sz w:val="28"/>
          <w:szCs w:val="28"/>
        </w:rPr>
      </w:pPr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>Председатель Думы Кондинского района                                 А.А. Тагильцев</w:t>
      </w:r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</w:p>
    <w:p w:rsidR="002C4753" w:rsidRDefault="002C4753" w:rsidP="002F1741">
      <w:pPr>
        <w:spacing w:line="0" w:lineRule="atLeast"/>
        <w:jc w:val="both"/>
        <w:rPr>
          <w:sz w:val="28"/>
          <w:szCs w:val="28"/>
        </w:rPr>
      </w:pPr>
    </w:p>
    <w:p w:rsidR="00803A55" w:rsidRPr="002F1741" w:rsidRDefault="00803A55" w:rsidP="002F1741">
      <w:pPr>
        <w:spacing w:line="0" w:lineRule="atLeast"/>
        <w:jc w:val="both"/>
        <w:rPr>
          <w:sz w:val="28"/>
          <w:szCs w:val="28"/>
        </w:rPr>
      </w:pPr>
    </w:p>
    <w:p w:rsidR="002C4753" w:rsidRPr="002F1741" w:rsidRDefault="002C4753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>Глава Кондинского района                                                           А.В. Дубовик</w:t>
      </w:r>
    </w:p>
    <w:p w:rsidR="00A3173B" w:rsidRDefault="00A3173B" w:rsidP="002F1741">
      <w:pPr>
        <w:spacing w:line="0" w:lineRule="atLeast"/>
        <w:jc w:val="both"/>
        <w:rPr>
          <w:sz w:val="26"/>
          <w:szCs w:val="26"/>
        </w:rPr>
      </w:pPr>
    </w:p>
    <w:p w:rsidR="00803A55" w:rsidRPr="002F1741" w:rsidRDefault="00803A55" w:rsidP="002F1741">
      <w:pPr>
        <w:spacing w:line="0" w:lineRule="atLeast"/>
        <w:jc w:val="both"/>
        <w:rPr>
          <w:sz w:val="26"/>
          <w:szCs w:val="26"/>
        </w:rPr>
      </w:pPr>
    </w:p>
    <w:p w:rsidR="002C4753" w:rsidRPr="002F1741" w:rsidRDefault="002C4753" w:rsidP="002F1741">
      <w:pPr>
        <w:spacing w:line="0" w:lineRule="atLeast"/>
        <w:jc w:val="both"/>
        <w:rPr>
          <w:sz w:val="26"/>
          <w:szCs w:val="26"/>
        </w:rPr>
      </w:pPr>
    </w:p>
    <w:p w:rsidR="00A3173B" w:rsidRPr="002F1741" w:rsidRDefault="00A3173B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>пгт.Междуреченский</w:t>
      </w:r>
    </w:p>
    <w:p w:rsidR="00A3173B" w:rsidRPr="002F1741" w:rsidRDefault="00A3173B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>17 мая 2016 года</w:t>
      </w:r>
    </w:p>
    <w:p w:rsidR="00577594" w:rsidRPr="002F1741" w:rsidRDefault="00A3173B" w:rsidP="002F1741">
      <w:pPr>
        <w:spacing w:line="0" w:lineRule="atLeast"/>
        <w:jc w:val="both"/>
        <w:rPr>
          <w:sz w:val="28"/>
          <w:szCs w:val="28"/>
        </w:rPr>
      </w:pPr>
      <w:r w:rsidRPr="002F1741">
        <w:rPr>
          <w:sz w:val="28"/>
          <w:szCs w:val="28"/>
        </w:rPr>
        <w:t>№ 11</w:t>
      </w:r>
      <w:r w:rsidR="002F1741">
        <w:rPr>
          <w:sz w:val="28"/>
          <w:szCs w:val="28"/>
        </w:rPr>
        <w:t>8</w:t>
      </w:r>
    </w:p>
    <w:p w:rsidR="00741DEF" w:rsidRPr="002F1741" w:rsidRDefault="00741DEF" w:rsidP="002F1741">
      <w:pPr>
        <w:spacing w:line="0" w:lineRule="atLeast"/>
        <w:jc w:val="both"/>
        <w:rPr>
          <w:sz w:val="28"/>
          <w:szCs w:val="28"/>
        </w:rPr>
      </w:pPr>
    </w:p>
    <w:sectPr w:rsidR="00741DEF" w:rsidRPr="002F1741" w:rsidSect="006326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0C1" w:rsidRDefault="007800C1" w:rsidP="00577594">
      <w:r>
        <w:separator/>
      </w:r>
    </w:p>
  </w:endnote>
  <w:endnote w:type="continuationSeparator" w:id="1">
    <w:p w:rsidR="007800C1" w:rsidRDefault="007800C1" w:rsidP="00577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0C1" w:rsidRDefault="007800C1" w:rsidP="00577594">
      <w:r>
        <w:separator/>
      </w:r>
    </w:p>
  </w:footnote>
  <w:footnote w:type="continuationSeparator" w:id="1">
    <w:p w:rsidR="007800C1" w:rsidRDefault="007800C1" w:rsidP="00577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03DF4"/>
    <w:multiLevelType w:val="hybridMultilevel"/>
    <w:tmpl w:val="4188811E"/>
    <w:lvl w:ilvl="0" w:tplc="9A1E14E0">
      <w:start w:val="1"/>
      <w:numFmt w:val="decimal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896"/>
    <w:rsid w:val="00061951"/>
    <w:rsid w:val="001870EC"/>
    <w:rsid w:val="00233CCC"/>
    <w:rsid w:val="002A7EF8"/>
    <w:rsid w:val="002C4753"/>
    <w:rsid w:val="002F1741"/>
    <w:rsid w:val="003D5D5D"/>
    <w:rsid w:val="00537C63"/>
    <w:rsid w:val="00560BA7"/>
    <w:rsid w:val="005642D9"/>
    <w:rsid w:val="00577594"/>
    <w:rsid w:val="005D4A55"/>
    <w:rsid w:val="006232F9"/>
    <w:rsid w:val="006326B8"/>
    <w:rsid w:val="006F6BF8"/>
    <w:rsid w:val="00730213"/>
    <w:rsid w:val="00741DEF"/>
    <w:rsid w:val="00752DDF"/>
    <w:rsid w:val="007800C1"/>
    <w:rsid w:val="007E7BF8"/>
    <w:rsid w:val="00803A55"/>
    <w:rsid w:val="00902DCA"/>
    <w:rsid w:val="009343CE"/>
    <w:rsid w:val="009612C7"/>
    <w:rsid w:val="00A31611"/>
    <w:rsid w:val="00A3173B"/>
    <w:rsid w:val="00A75444"/>
    <w:rsid w:val="00AD0AC3"/>
    <w:rsid w:val="00B317F9"/>
    <w:rsid w:val="00B92CCE"/>
    <w:rsid w:val="00BA03E5"/>
    <w:rsid w:val="00C073B7"/>
    <w:rsid w:val="00C919DD"/>
    <w:rsid w:val="00CA0DE4"/>
    <w:rsid w:val="00D17735"/>
    <w:rsid w:val="00D50959"/>
    <w:rsid w:val="00D54940"/>
    <w:rsid w:val="00DB3CC5"/>
    <w:rsid w:val="00E46760"/>
    <w:rsid w:val="00E70BA0"/>
    <w:rsid w:val="00EE057B"/>
    <w:rsid w:val="00F00896"/>
    <w:rsid w:val="00F2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D4A55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5D4A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A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4A5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5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7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7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5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3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A31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3173B"/>
    <w:pPr>
      <w:jc w:val="both"/>
    </w:pPr>
    <w:rPr>
      <w:rFonts w:eastAsiaTheme="minorEastAsia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A3173B"/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Гипертекстовая ссылка"/>
    <w:uiPriority w:val="99"/>
    <w:rsid w:val="00560BA7"/>
    <w:rPr>
      <w:color w:val="008000"/>
    </w:rPr>
  </w:style>
  <w:style w:type="paragraph" w:styleId="ab">
    <w:name w:val="No Spacing"/>
    <w:uiPriority w:val="1"/>
    <w:qFormat/>
    <w:rsid w:val="00560B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Прижатый влево"/>
    <w:basedOn w:val="a"/>
    <w:next w:val="a"/>
    <w:rsid w:val="006326B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D4A55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5D4A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A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4A5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5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7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7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5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3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63258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063258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Трифанова Татьяна Петровна</cp:lastModifiedBy>
  <cp:revision>5</cp:revision>
  <cp:lastPrinted>2016-04-06T03:43:00Z</cp:lastPrinted>
  <dcterms:created xsi:type="dcterms:W3CDTF">2016-05-12T09:27:00Z</dcterms:created>
  <dcterms:modified xsi:type="dcterms:W3CDTF">2016-05-17T10:32:00Z</dcterms:modified>
</cp:coreProperties>
</file>