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CA" w:rsidRDefault="006373CA" w:rsidP="006373CA">
      <w:pPr>
        <w:spacing w:line="0" w:lineRule="atLeast"/>
        <w:jc w:val="center"/>
        <w:rPr>
          <w:szCs w:val="28"/>
        </w:rPr>
      </w:pPr>
      <w:bookmarkStart w:id="0" w:name="bookmark13"/>
      <w:r>
        <w:rPr>
          <w:noProof/>
          <w:szCs w:val="28"/>
        </w:rPr>
        <w:drawing>
          <wp:inline distT="0" distB="0" distL="0" distR="0">
            <wp:extent cx="80772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CA" w:rsidRDefault="006373CA" w:rsidP="006373CA">
      <w:pPr>
        <w:spacing w:line="0" w:lineRule="atLeast"/>
        <w:jc w:val="center"/>
        <w:rPr>
          <w:b/>
          <w:szCs w:val="28"/>
        </w:rPr>
      </w:pPr>
    </w:p>
    <w:p w:rsidR="006373CA" w:rsidRDefault="006373CA" w:rsidP="006373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6373CA" w:rsidRDefault="006373CA" w:rsidP="006373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6373CA" w:rsidRDefault="006373CA" w:rsidP="006373CA">
      <w:pPr>
        <w:spacing w:line="0" w:lineRule="atLeast"/>
        <w:jc w:val="center"/>
        <w:rPr>
          <w:b/>
          <w:sz w:val="28"/>
          <w:szCs w:val="28"/>
        </w:rPr>
      </w:pPr>
    </w:p>
    <w:p w:rsidR="006373CA" w:rsidRDefault="006373CA" w:rsidP="006373C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End w:id="0"/>
    </w:p>
    <w:p w:rsidR="006373CA" w:rsidRPr="00316D4B" w:rsidRDefault="006373CA" w:rsidP="006373CA">
      <w:pPr>
        <w:suppressAutoHyphens/>
        <w:spacing w:line="0" w:lineRule="atLeast"/>
        <w:rPr>
          <w:b/>
          <w:bCs/>
          <w:sz w:val="28"/>
          <w:szCs w:val="28"/>
        </w:rPr>
      </w:pPr>
    </w:p>
    <w:p w:rsidR="004616F3" w:rsidRDefault="004616F3" w:rsidP="0046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4616F3" w:rsidRDefault="004616F3" w:rsidP="004616F3">
      <w:pPr>
        <w:jc w:val="center"/>
        <w:rPr>
          <w:rFonts w:cs="Arial"/>
          <w:b/>
          <w:bCs/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от 15 сентября 2011 года № </w:t>
      </w:r>
      <w:r w:rsidRPr="00C81B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33</w:t>
      </w:r>
      <w:r w:rsidRPr="00C81B96">
        <w:rPr>
          <w:b/>
          <w:sz w:val="28"/>
          <w:szCs w:val="28"/>
        </w:rPr>
        <w:t xml:space="preserve"> «</w:t>
      </w:r>
      <w:r w:rsidRPr="00C81B96">
        <w:rPr>
          <w:rFonts w:cs="Arial"/>
          <w:b/>
          <w:bCs/>
          <w:kern w:val="28"/>
          <w:sz w:val="28"/>
          <w:szCs w:val="28"/>
        </w:rPr>
        <w:t xml:space="preserve">Об утверждении Положения </w:t>
      </w:r>
      <w:r>
        <w:rPr>
          <w:rFonts w:cs="Arial"/>
          <w:b/>
          <w:bCs/>
          <w:kern w:val="28"/>
          <w:sz w:val="28"/>
          <w:szCs w:val="28"/>
        </w:rPr>
        <w:t xml:space="preserve">                                 </w:t>
      </w:r>
      <w:r w:rsidRPr="00C81B96">
        <w:rPr>
          <w:rFonts w:cs="Arial"/>
          <w:b/>
          <w:bCs/>
          <w:kern w:val="28"/>
          <w:sz w:val="28"/>
          <w:szCs w:val="28"/>
        </w:rPr>
        <w:t xml:space="preserve">о бюджетном процессе в муниципальном образовании </w:t>
      </w:r>
    </w:p>
    <w:p w:rsidR="004616F3" w:rsidRPr="004616F3" w:rsidRDefault="004616F3" w:rsidP="004616F3">
      <w:pPr>
        <w:jc w:val="center"/>
        <w:rPr>
          <w:b/>
          <w:sz w:val="28"/>
          <w:szCs w:val="28"/>
        </w:rPr>
      </w:pPr>
      <w:r w:rsidRPr="00C81B96">
        <w:rPr>
          <w:rFonts w:cs="Arial"/>
          <w:b/>
          <w:bCs/>
          <w:kern w:val="28"/>
          <w:sz w:val="28"/>
          <w:szCs w:val="28"/>
        </w:rPr>
        <w:t>Кондинский район</w:t>
      </w:r>
      <w:r w:rsidRPr="00C81B96">
        <w:rPr>
          <w:b/>
          <w:sz w:val="28"/>
          <w:szCs w:val="28"/>
        </w:rPr>
        <w:t>»</w:t>
      </w:r>
    </w:p>
    <w:p w:rsidR="004616F3" w:rsidRPr="00C81B96" w:rsidRDefault="004616F3" w:rsidP="004616F3">
      <w:pPr>
        <w:ind w:firstLine="720"/>
        <w:jc w:val="both"/>
        <w:rPr>
          <w:b/>
          <w:sz w:val="28"/>
          <w:szCs w:val="28"/>
        </w:rPr>
      </w:pPr>
    </w:p>
    <w:p w:rsidR="004616F3" w:rsidRPr="00F13077" w:rsidRDefault="004616F3" w:rsidP="004616F3">
      <w:pPr>
        <w:pStyle w:val="af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077">
        <w:rPr>
          <w:rFonts w:ascii="Times New Roman" w:hAnsi="Times New Roman" w:cs="Times New Roman"/>
          <w:sz w:val="28"/>
          <w:szCs w:val="28"/>
        </w:rPr>
        <w:t xml:space="preserve">В соответствии с Уставом Кондинского района, Дума Кондинского района </w:t>
      </w:r>
      <w:r w:rsidRPr="00F1307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616F3" w:rsidRPr="00F13077" w:rsidRDefault="004616F3" w:rsidP="004616F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решение Думы Кондинского района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 сентября</w:t>
      </w:r>
      <w:r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 года №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3077">
        <w:rPr>
          <w:rFonts w:ascii="Times New Roman" w:hAnsi="Times New Roman" w:cs="Times New Roman"/>
          <w:sz w:val="28"/>
          <w:szCs w:val="28"/>
        </w:rPr>
        <w:t>«</w:t>
      </w:r>
      <w:r w:rsidRPr="00C81B96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Положения о бюджетном процессе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        </w:t>
      </w:r>
      <w:r w:rsidRPr="00C81B9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муниципальном образовании Кондинский район</w:t>
      </w:r>
      <w:r w:rsidRPr="00C81B96">
        <w:rPr>
          <w:rFonts w:ascii="Times New Roman" w:hAnsi="Times New Roman" w:cs="Times New Roman"/>
          <w:sz w:val="28"/>
          <w:szCs w:val="28"/>
        </w:rPr>
        <w:t>»</w:t>
      </w:r>
      <w:r w:rsidRPr="00F13077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hyperlink r:id="rId10" w:tgtFrame="ChangingDocument" w:history="1">
        <w:r w:rsidRPr="004616F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25.04.2013 года № 340</w:t>
        </w:r>
      </w:hyperlink>
      <w:r w:rsidRPr="0046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tgtFrame="ChangingDocument" w:history="1">
        <w:r w:rsidRPr="004616F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23.10.2013 года № 389</w:t>
        </w:r>
      </w:hyperlink>
      <w:r w:rsidRPr="0046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tooltip="решение от 30.04.2014 0:00:00 №455 Дума Кондинского района&#10;&#10;О внесении изменений в решение Думы Кондинского района от 15 сентября 2011 года № 133 " w:history="1">
        <w:r w:rsidRPr="004616F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30.04.2014 года </w:t>
        </w:r>
        <w:r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                 </w:t>
        </w:r>
        <w:r w:rsidRPr="004616F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455</w:t>
        </w:r>
      </w:hyperlink>
      <w:r w:rsidRPr="0046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tooltip="решение от 15.09.2015 0:00:00 №593 Дума Кондинского района&#10;&#10;О внесении изменений в решение Думы Кондинского района от 15 сентября 2011 года № 133 " w:history="1">
        <w:r w:rsidRPr="004616F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15.09.2015 года № 593</w:t>
        </w:r>
      </w:hyperlink>
      <w:r w:rsidRPr="0046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tooltip="решение от 27.10.2015 0:00:00 №7 Дума Кондинского района&#10;&#10;Об особенностях составления и утверждения проекта бюджета муниципального образования Кондинский район на 2016 год и о внесении изменений в отдельные нормативные правовые акты муниципального образования " w:history="1">
        <w:r w:rsidRPr="004616F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27.10.2015 года № 7</w:t>
        </w:r>
      </w:hyperlink>
      <w:r w:rsidRPr="0046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tooltip="решение от 29.12.2015 0:00:00 №29 Дума Кондинского района&#10;&#10;О внесении изменения в решение Думы Кондинского района от 27 октября 2015 года № 7 " w:history="1">
        <w:r w:rsidRPr="004616F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29.12.2015 года № 29</w:t>
        </w:r>
      </w:hyperlink>
      <w:r w:rsidRPr="00461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tooltip="решение от 27.09.2016 0:00:00 №158 Дума Кондинского района&#10;&#10;О приостановлении действия отдельных положений &#10;решения Думы Кондинского района от 15 сентября 2011 года № 133 &#10;" w:history="1">
        <w:r w:rsidRPr="004616F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27.09.2016 года № 158</w:t>
        </w:r>
      </w:hyperlink>
      <w:r w:rsidRPr="004616F3">
        <w:rPr>
          <w:rFonts w:ascii="Times New Roman" w:hAnsi="Times New Roman" w:cs="Times New Roman"/>
          <w:sz w:val="28"/>
          <w:szCs w:val="28"/>
        </w:rPr>
        <w:t>)</w:t>
      </w:r>
      <w:r w:rsidRPr="00461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</w:t>
      </w:r>
      <w:r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решение) следующие изменения:</w:t>
      </w:r>
      <w:proofErr w:type="gramEnd"/>
    </w:p>
    <w:p w:rsidR="004616F3" w:rsidRPr="00F13077" w:rsidRDefault="004616F3" w:rsidP="004616F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F1307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13077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4616F3" w:rsidRDefault="004616F3" w:rsidP="004616F3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A02F95">
        <w:rPr>
          <w:sz w:val="28"/>
          <w:szCs w:val="28"/>
        </w:rPr>
        <w:t>«</w:t>
      </w:r>
      <w:r w:rsidRPr="00F13077">
        <w:rPr>
          <w:sz w:val="28"/>
          <w:szCs w:val="28"/>
        </w:rPr>
        <w:t xml:space="preserve">Контроль за выполнением настоящего решения возложить </w:t>
      </w:r>
      <w:r>
        <w:rPr>
          <w:sz w:val="28"/>
          <w:szCs w:val="28"/>
        </w:rPr>
        <w:t xml:space="preserve">                                </w:t>
      </w:r>
      <w:r w:rsidRPr="00F13077">
        <w:rPr>
          <w:sz w:val="28"/>
          <w:szCs w:val="28"/>
        </w:rPr>
        <w:t xml:space="preserve">на </w:t>
      </w:r>
      <w:r>
        <w:rPr>
          <w:sz w:val="28"/>
          <w:szCs w:val="28"/>
        </w:rPr>
        <w:t>исполняющего обязанности председателя Думы Кондинского района</w:t>
      </w:r>
      <w:proofErr w:type="gramEnd"/>
      <w:r>
        <w:rPr>
          <w:sz w:val="28"/>
          <w:szCs w:val="28"/>
        </w:rPr>
        <w:t xml:space="preserve"> </w:t>
      </w:r>
      <w:r w:rsidR="00AA123A">
        <w:rPr>
          <w:sz w:val="28"/>
          <w:szCs w:val="28"/>
        </w:rPr>
        <w:t xml:space="preserve">                   </w:t>
      </w:r>
      <w:r w:rsidR="00BC56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sz w:val="28"/>
          <w:szCs w:val="28"/>
        </w:rPr>
        <w:t>А.А</w:t>
      </w:r>
      <w:r w:rsidR="00AA12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Немзорова</w:t>
      </w:r>
      <w:proofErr w:type="spellEnd"/>
      <w:r w:rsidRPr="00F13077">
        <w:rPr>
          <w:sz w:val="28"/>
          <w:szCs w:val="28"/>
        </w:rPr>
        <w:t xml:space="preserve"> и главу Кондинского района А.В. Дубовика в соответствии </w:t>
      </w:r>
      <w:r>
        <w:rPr>
          <w:sz w:val="28"/>
          <w:szCs w:val="28"/>
        </w:rPr>
        <w:t xml:space="preserve">                  </w:t>
      </w:r>
      <w:r w:rsidRPr="00F13077">
        <w:rPr>
          <w:sz w:val="28"/>
          <w:szCs w:val="28"/>
        </w:rPr>
        <w:t>с их компетенцией</w:t>
      </w:r>
      <w:r w:rsidRPr="00C81B96">
        <w:rPr>
          <w:rFonts w:cs="Arial"/>
          <w:sz w:val="28"/>
          <w:szCs w:val="28"/>
        </w:rPr>
        <w:t>.</w:t>
      </w:r>
      <w:r w:rsidRPr="00C81B96">
        <w:rPr>
          <w:sz w:val="28"/>
          <w:szCs w:val="28"/>
          <w:shd w:val="clear" w:color="auto" w:fill="FFFFFF"/>
        </w:rPr>
        <w:t>».</w:t>
      </w:r>
      <w:r>
        <w:rPr>
          <w:sz w:val="28"/>
          <w:szCs w:val="28"/>
          <w:shd w:val="clear" w:color="auto" w:fill="FFFFFF"/>
        </w:rPr>
        <w:t xml:space="preserve"> </w:t>
      </w:r>
    </w:p>
    <w:p w:rsidR="004616F3" w:rsidRPr="00420537" w:rsidRDefault="004616F3" w:rsidP="004616F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0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1.6.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972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0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приложения к решению слова </w:t>
      </w:r>
      <w:r w:rsidRPr="00420537">
        <w:rPr>
          <w:rFonts w:ascii="Times New Roman" w:hAnsi="Times New Roman" w:cs="Times New Roman"/>
          <w:bCs/>
          <w:sz w:val="28"/>
          <w:szCs w:val="28"/>
        </w:rPr>
        <w:t>словосочетания «глава администрации», «Глава администрации» и «глава администрации района» равнозначны» заменить словами «словосочетания «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20537">
        <w:rPr>
          <w:rFonts w:ascii="Times New Roman" w:hAnsi="Times New Roman" w:cs="Times New Roman"/>
          <w:bCs/>
          <w:sz w:val="28"/>
          <w:szCs w:val="28"/>
        </w:rPr>
        <w:t xml:space="preserve">лава Кондинского района» и </w:t>
      </w:r>
      <w:r>
        <w:rPr>
          <w:rFonts w:ascii="Times New Roman" w:hAnsi="Times New Roman" w:cs="Times New Roman"/>
          <w:bCs/>
          <w:sz w:val="28"/>
          <w:szCs w:val="28"/>
        </w:rPr>
        <w:t>«Г</w:t>
      </w:r>
      <w:r w:rsidRPr="00420537">
        <w:rPr>
          <w:rFonts w:ascii="Times New Roman" w:hAnsi="Times New Roman" w:cs="Times New Roman"/>
          <w:bCs/>
          <w:sz w:val="28"/>
          <w:szCs w:val="28"/>
        </w:rPr>
        <w:t>лава района» равнозначны.».</w:t>
      </w:r>
      <w:proofErr w:type="gramEnd"/>
    </w:p>
    <w:p w:rsidR="004616F3" w:rsidRPr="00BF0374" w:rsidRDefault="004616F3" w:rsidP="004616F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абзаце 3 пункта 4.2.3., пункте 4.2.5. раздела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пункте 5.2. раздела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приложения к решению слова </w:t>
      </w:r>
      <w:r w:rsidRPr="00BF037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F0374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>», «Главе администрации» заменить словами «Глава района», «Главе района» соответственно.</w:t>
      </w:r>
    </w:p>
    <w:p w:rsidR="004616F3" w:rsidRPr="00531A14" w:rsidRDefault="004616F3" w:rsidP="004616F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4.3.4., абзаце 2 пункта 4.7.4. раздела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приложения                   к решению слова «и </w:t>
      </w:r>
      <w:r w:rsidRPr="00531A14"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31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главе администрации» исключить.</w:t>
      </w:r>
    </w:p>
    <w:p w:rsidR="004616F3" w:rsidRPr="00F13077" w:rsidRDefault="004616F3" w:rsidP="004616F3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07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13077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«Кондинский вестник»                  и разместить на официальном сайте органов местного самоуправления Кондинского района.</w:t>
      </w:r>
    </w:p>
    <w:p w:rsidR="004616F3" w:rsidRPr="00F13077" w:rsidRDefault="004616F3" w:rsidP="004616F3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077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распространяет свое действие на правоотношения, возникшие с 1 января 2016 года.</w:t>
      </w:r>
    </w:p>
    <w:p w:rsidR="004616F3" w:rsidRPr="004616F3" w:rsidRDefault="004616F3" w:rsidP="004616F3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6F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616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6F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16F3">
        <w:rPr>
          <w:rFonts w:ascii="Times New Roman" w:hAnsi="Times New Roman" w:cs="Times New Roman"/>
          <w:sz w:val="28"/>
          <w:szCs w:val="28"/>
        </w:rPr>
        <w:t xml:space="preserve">на исполняющего обязанности председателя Думы Кондинского района </w:t>
      </w:r>
      <w:proofErr w:type="spellStart"/>
      <w:r w:rsidRPr="004616F3">
        <w:rPr>
          <w:rFonts w:ascii="Times New Roman" w:hAnsi="Times New Roman" w:cs="Times New Roman"/>
          <w:sz w:val="28"/>
          <w:szCs w:val="28"/>
        </w:rPr>
        <w:t>А.АНемзорова</w:t>
      </w:r>
      <w:proofErr w:type="spellEnd"/>
      <w:r w:rsidRPr="004616F3">
        <w:rPr>
          <w:rFonts w:ascii="Times New Roman" w:hAnsi="Times New Roman" w:cs="Times New Roman"/>
          <w:sz w:val="28"/>
          <w:szCs w:val="28"/>
        </w:rPr>
        <w:t xml:space="preserve"> и главу Кондинского района А.В. Дубовика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16F3">
        <w:rPr>
          <w:rFonts w:ascii="Times New Roman" w:hAnsi="Times New Roman" w:cs="Times New Roman"/>
          <w:sz w:val="28"/>
          <w:szCs w:val="28"/>
        </w:rPr>
        <w:t>с их компетенцией.</w:t>
      </w:r>
    </w:p>
    <w:p w:rsidR="004616F3" w:rsidRDefault="004616F3" w:rsidP="006373CA">
      <w:pPr>
        <w:tabs>
          <w:tab w:val="left" w:pos="993"/>
        </w:tabs>
        <w:spacing w:line="0" w:lineRule="atLeast"/>
        <w:jc w:val="both"/>
        <w:rPr>
          <w:rFonts w:eastAsia="Calibri"/>
          <w:sz w:val="28"/>
          <w:szCs w:val="28"/>
          <w:lang w:eastAsia="en-US"/>
        </w:rPr>
      </w:pPr>
    </w:p>
    <w:p w:rsidR="004616F3" w:rsidRDefault="004616F3" w:rsidP="006373CA">
      <w:pPr>
        <w:tabs>
          <w:tab w:val="left" w:pos="993"/>
        </w:tabs>
        <w:spacing w:line="0" w:lineRule="atLeast"/>
        <w:jc w:val="both"/>
        <w:rPr>
          <w:rFonts w:eastAsia="Calibri"/>
          <w:sz w:val="28"/>
          <w:szCs w:val="28"/>
          <w:lang w:eastAsia="en-US"/>
        </w:rPr>
      </w:pPr>
    </w:p>
    <w:p w:rsidR="004616F3" w:rsidRDefault="004616F3" w:rsidP="006373CA">
      <w:pPr>
        <w:tabs>
          <w:tab w:val="left" w:pos="993"/>
        </w:tabs>
        <w:spacing w:line="0" w:lineRule="atLeast"/>
        <w:jc w:val="both"/>
        <w:rPr>
          <w:rFonts w:eastAsia="Calibri"/>
          <w:sz w:val="28"/>
          <w:szCs w:val="28"/>
          <w:lang w:eastAsia="en-US"/>
        </w:rPr>
      </w:pPr>
    </w:p>
    <w:p w:rsidR="006373CA" w:rsidRPr="002B1E1A" w:rsidRDefault="006373CA" w:rsidP="006373CA">
      <w:pPr>
        <w:tabs>
          <w:tab w:val="left" w:pos="993"/>
        </w:tabs>
        <w:spacing w:line="0" w:lineRule="atLeast"/>
        <w:jc w:val="both"/>
        <w:rPr>
          <w:sz w:val="28"/>
          <w:szCs w:val="28"/>
        </w:rPr>
      </w:pPr>
      <w:proofErr w:type="gramStart"/>
      <w:r w:rsidRPr="002B1E1A">
        <w:rPr>
          <w:sz w:val="28"/>
          <w:szCs w:val="28"/>
        </w:rPr>
        <w:t>Исполняющий</w:t>
      </w:r>
      <w:proofErr w:type="gramEnd"/>
      <w:r w:rsidRPr="002B1E1A">
        <w:rPr>
          <w:sz w:val="28"/>
          <w:szCs w:val="28"/>
        </w:rPr>
        <w:t xml:space="preserve"> обязанности председателя </w:t>
      </w:r>
    </w:p>
    <w:p w:rsidR="006373CA" w:rsidRPr="002B1E1A" w:rsidRDefault="006373CA" w:rsidP="006373CA">
      <w:pPr>
        <w:tabs>
          <w:tab w:val="left" w:pos="993"/>
        </w:tabs>
        <w:spacing w:line="0" w:lineRule="atLeast"/>
        <w:jc w:val="both"/>
        <w:rPr>
          <w:sz w:val="28"/>
          <w:szCs w:val="28"/>
        </w:rPr>
      </w:pPr>
      <w:r w:rsidRPr="002B1E1A">
        <w:rPr>
          <w:sz w:val="28"/>
          <w:szCs w:val="28"/>
        </w:rPr>
        <w:t xml:space="preserve">Думы Кондинского района                                                        </w:t>
      </w:r>
      <w:r>
        <w:rPr>
          <w:sz w:val="28"/>
          <w:szCs w:val="28"/>
        </w:rPr>
        <w:t xml:space="preserve">     </w:t>
      </w:r>
      <w:r w:rsidRPr="002B1E1A">
        <w:rPr>
          <w:sz w:val="28"/>
          <w:szCs w:val="28"/>
        </w:rPr>
        <w:t xml:space="preserve">А.А. </w:t>
      </w:r>
      <w:proofErr w:type="spellStart"/>
      <w:r w:rsidRPr="002B1E1A">
        <w:rPr>
          <w:sz w:val="28"/>
          <w:szCs w:val="28"/>
        </w:rPr>
        <w:t>Немзоров</w:t>
      </w:r>
      <w:proofErr w:type="spellEnd"/>
      <w:r w:rsidRPr="002B1E1A">
        <w:rPr>
          <w:sz w:val="28"/>
          <w:szCs w:val="28"/>
        </w:rPr>
        <w:t xml:space="preserve"> </w:t>
      </w:r>
    </w:p>
    <w:p w:rsidR="004616F3" w:rsidRDefault="004616F3" w:rsidP="006373CA">
      <w:pPr>
        <w:spacing w:line="0" w:lineRule="atLeast"/>
        <w:jc w:val="both"/>
        <w:rPr>
          <w:sz w:val="28"/>
          <w:szCs w:val="28"/>
        </w:rPr>
      </w:pPr>
    </w:p>
    <w:p w:rsidR="004616F3" w:rsidRDefault="004616F3" w:rsidP="006373CA">
      <w:pPr>
        <w:spacing w:line="0" w:lineRule="atLeast"/>
        <w:jc w:val="both"/>
        <w:rPr>
          <w:sz w:val="28"/>
          <w:szCs w:val="28"/>
        </w:rPr>
      </w:pPr>
    </w:p>
    <w:p w:rsidR="004616F3" w:rsidRDefault="004616F3" w:rsidP="006373CA">
      <w:pPr>
        <w:spacing w:line="0" w:lineRule="atLeast"/>
        <w:jc w:val="both"/>
        <w:rPr>
          <w:sz w:val="28"/>
          <w:szCs w:val="28"/>
        </w:rPr>
      </w:pPr>
    </w:p>
    <w:p w:rsidR="006373CA" w:rsidRPr="002B1E1A" w:rsidRDefault="006373CA" w:rsidP="006373CA">
      <w:pPr>
        <w:spacing w:line="0" w:lineRule="atLeast"/>
        <w:jc w:val="both"/>
        <w:rPr>
          <w:sz w:val="28"/>
          <w:szCs w:val="28"/>
        </w:rPr>
      </w:pPr>
      <w:r w:rsidRPr="002B1E1A">
        <w:rPr>
          <w:sz w:val="28"/>
          <w:szCs w:val="28"/>
        </w:rPr>
        <w:t xml:space="preserve">Глава Кондинского района                                                           </w:t>
      </w:r>
      <w:r>
        <w:rPr>
          <w:sz w:val="28"/>
          <w:szCs w:val="28"/>
        </w:rPr>
        <w:t xml:space="preserve">     </w:t>
      </w:r>
      <w:r w:rsidRPr="002B1E1A">
        <w:rPr>
          <w:sz w:val="28"/>
          <w:szCs w:val="28"/>
        </w:rPr>
        <w:t>А.В. Дубовик</w:t>
      </w:r>
    </w:p>
    <w:p w:rsidR="006373CA" w:rsidRDefault="006373CA" w:rsidP="006373CA">
      <w:pPr>
        <w:spacing w:line="0" w:lineRule="atLeast"/>
        <w:rPr>
          <w:sz w:val="26"/>
          <w:szCs w:val="26"/>
        </w:rPr>
      </w:pPr>
    </w:p>
    <w:p w:rsidR="006373CA" w:rsidRDefault="006373CA" w:rsidP="006373CA">
      <w:pPr>
        <w:spacing w:line="0" w:lineRule="atLeast"/>
        <w:rPr>
          <w:sz w:val="26"/>
          <w:szCs w:val="26"/>
        </w:rPr>
      </w:pPr>
    </w:p>
    <w:p w:rsidR="006373CA" w:rsidRDefault="006373CA" w:rsidP="006373CA">
      <w:pPr>
        <w:spacing w:line="0" w:lineRule="atLeast"/>
        <w:rPr>
          <w:sz w:val="26"/>
          <w:szCs w:val="26"/>
        </w:rPr>
      </w:pPr>
    </w:p>
    <w:p w:rsidR="006373CA" w:rsidRPr="00274CB9" w:rsidRDefault="006373CA" w:rsidP="006373CA">
      <w:pPr>
        <w:spacing w:line="0" w:lineRule="atLeast"/>
        <w:rPr>
          <w:sz w:val="28"/>
          <w:szCs w:val="28"/>
        </w:rPr>
      </w:pPr>
      <w:proofErr w:type="spellStart"/>
      <w:r w:rsidRPr="00274CB9">
        <w:rPr>
          <w:sz w:val="28"/>
          <w:szCs w:val="28"/>
        </w:rPr>
        <w:t>пгт</w:t>
      </w:r>
      <w:proofErr w:type="spellEnd"/>
      <w:r w:rsidRPr="00274CB9">
        <w:rPr>
          <w:sz w:val="28"/>
          <w:szCs w:val="28"/>
        </w:rPr>
        <w:t>. Междуреченский</w:t>
      </w:r>
    </w:p>
    <w:p w:rsidR="006373CA" w:rsidRPr="00274CB9" w:rsidRDefault="006373CA" w:rsidP="006373CA">
      <w:pPr>
        <w:spacing w:line="0" w:lineRule="atLeast"/>
        <w:rPr>
          <w:sz w:val="28"/>
          <w:szCs w:val="28"/>
        </w:rPr>
      </w:pPr>
      <w:r w:rsidRPr="00274CB9">
        <w:rPr>
          <w:sz w:val="28"/>
          <w:szCs w:val="28"/>
        </w:rPr>
        <w:t>28 декабря 2016 года</w:t>
      </w:r>
    </w:p>
    <w:p w:rsidR="006373CA" w:rsidRPr="00274CB9" w:rsidRDefault="006373CA" w:rsidP="006373CA">
      <w:pPr>
        <w:spacing w:line="0" w:lineRule="atLeast"/>
        <w:rPr>
          <w:sz w:val="28"/>
          <w:szCs w:val="28"/>
        </w:rPr>
      </w:pPr>
      <w:r w:rsidRPr="00274CB9">
        <w:rPr>
          <w:sz w:val="28"/>
          <w:szCs w:val="28"/>
        </w:rPr>
        <w:t xml:space="preserve">№ </w:t>
      </w:r>
      <w:r w:rsidR="004616F3">
        <w:rPr>
          <w:sz w:val="28"/>
          <w:szCs w:val="28"/>
        </w:rPr>
        <w:t>196</w:t>
      </w:r>
    </w:p>
    <w:p w:rsidR="006373CA" w:rsidRPr="002B1E1A" w:rsidRDefault="006373CA" w:rsidP="006373CA">
      <w:pPr>
        <w:spacing w:line="0" w:lineRule="atLeast"/>
        <w:rPr>
          <w:sz w:val="28"/>
          <w:szCs w:val="28"/>
        </w:rPr>
      </w:pPr>
    </w:p>
    <w:p w:rsidR="006373CA" w:rsidRDefault="006373CA">
      <w:pPr>
        <w:spacing w:after="200" w:line="276" w:lineRule="auto"/>
      </w:pPr>
    </w:p>
    <w:sectPr w:rsidR="006373CA" w:rsidSect="004616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33" w:rsidRDefault="00BC5633" w:rsidP="00B03172">
      <w:r>
        <w:separator/>
      </w:r>
    </w:p>
  </w:endnote>
  <w:endnote w:type="continuationSeparator" w:id="0">
    <w:p w:rsidR="00BC5633" w:rsidRDefault="00BC5633" w:rsidP="00B0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33" w:rsidRDefault="00BC5633" w:rsidP="00B03172">
      <w:r>
        <w:separator/>
      </w:r>
    </w:p>
  </w:footnote>
  <w:footnote w:type="continuationSeparator" w:id="0">
    <w:p w:rsidR="00BC5633" w:rsidRDefault="00BC5633" w:rsidP="00B0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AC1"/>
    <w:multiLevelType w:val="multilevel"/>
    <w:tmpl w:val="72583B1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84454E0"/>
    <w:multiLevelType w:val="hybridMultilevel"/>
    <w:tmpl w:val="B8926824"/>
    <w:lvl w:ilvl="0" w:tplc="D3645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BA004F"/>
    <w:multiLevelType w:val="hybridMultilevel"/>
    <w:tmpl w:val="95E26F7E"/>
    <w:lvl w:ilvl="0" w:tplc="7B304132">
      <w:start w:val="1"/>
      <w:numFmt w:val="decimal"/>
      <w:lvlText w:val="%1."/>
      <w:lvlJc w:val="left"/>
      <w:pPr>
        <w:ind w:left="171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B37FCA"/>
    <w:multiLevelType w:val="hybridMultilevel"/>
    <w:tmpl w:val="37E0D75E"/>
    <w:lvl w:ilvl="0" w:tplc="04F6BEB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3CA"/>
    <w:rsid w:val="0005703B"/>
    <w:rsid w:val="001763A1"/>
    <w:rsid w:val="004616F3"/>
    <w:rsid w:val="006373CA"/>
    <w:rsid w:val="006B5459"/>
    <w:rsid w:val="007F6F19"/>
    <w:rsid w:val="00843EC0"/>
    <w:rsid w:val="009325C2"/>
    <w:rsid w:val="00AA123A"/>
    <w:rsid w:val="00B03172"/>
    <w:rsid w:val="00BC5633"/>
    <w:rsid w:val="00CD36FE"/>
    <w:rsid w:val="00E34F7F"/>
    <w:rsid w:val="00EB02E0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73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73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373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7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атья"/>
    <w:basedOn w:val="a"/>
    <w:rsid w:val="006373CA"/>
    <w:pPr>
      <w:spacing w:before="400" w:line="360" w:lineRule="auto"/>
      <w:ind w:left="708"/>
    </w:pPr>
    <w:rPr>
      <w:b/>
      <w:sz w:val="28"/>
    </w:rPr>
  </w:style>
  <w:style w:type="paragraph" w:customStyle="1" w:styleId="a7">
    <w:name w:val="Абзац"/>
    <w:rsid w:val="006373C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"/>
    <w:rsid w:val="006373C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6373CA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9">
    <w:name w:val="No Spacing"/>
    <w:uiPriority w:val="1"/>
    <w:qFormat/>
    <w:rsid w:val="0063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B545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5459"/>
    <w:rPr>
      <w:color w:val="800080"/>
      <w:u w:val="single"/>
    </w:rPr>
  </w:style>
  <w:style w:type="paragraph" w:customStyle="1" w:styleId="font5">
    <w:name w:val="font5"/>
    <w:basedOn w:val="a"/>
    <w:rsid w:val="006B5459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69">
    <w:name w:val="xl6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2">
    <w:name w:val="xl7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73">
    <w:name w:val="xl7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5">
    <w:name w:val="xl7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6">
    <w:name w:val="xl7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8">
    <w:name w:val="xl7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4">
    <w:name w:val="xl8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5">
    <w:name w:val="xl8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7">
    <w:name w:val="xl8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8">
    <w:name w:val="xl8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89">
    <w:name w:val="xl8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2">
    <w:name w:val="xl9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6">
    <w:name w:val="xl9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1">
    <w:name w:val="xl10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14">
    <w:name w:val="xl11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21">
    <w:name w:val="xl12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22">
    <w:name w:val="xl122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3">
    <w:name w:val="xl123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4">
    <w:name w:val="xl124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2">
    <w:name w:val="xl13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4">
    <w:name w:val="xl13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35">
    <w:name w:val="xl13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6">
    <w:name w:val="xl13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8">
    <w:name w:val="xl13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1">
    <w:name w:val="xl14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42">
    <w:name w:val="xl14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47">
    <w:name w:val="xl14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50">
    <w:name w:val="xl150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51">
    <w:name w:val="xl151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52">
    <w:name w:val="xl152"/>
    <w:basedOn w:val="a"/>
    <w:rsid w:val="006B545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6B545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6B5459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55">
    <w:name w:val="xl155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56">
    <w:name w:val="xl156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8">
    <w:name w:val="xl15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59">
    <w:name w:val="xl15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0">
    <w:name w:val="xl16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1">
    <w:name w:val="xl16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2">
    <w:name w:val="xl16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3">
    <w:name w:val="xl163"/>
    <w:basedOn w:val="a"/>
    <w:rsid w:val="006B5459"/>
    <w:pPr>
      <w:shd w:val="clear" w:color="000000" w:fill="FFFFFF"/>
      <w:spacing w:before="100" w:beforeAutospacing="1" w:after="100" w:afterAutospacing="1"/>
    </w:pPr>
  </w:style>
  <w:style w:type="paragraph" w:customStyle="1" w:styleId="xl164">
    <w:name w:val="xl16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65">
    <w:name w:val="xl16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66">
    <w:name w:val="xl16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67">
    <w:name w:val="xl16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68">
    <w:name w:val="xl16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69">
    <w:name w:val="xl16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70">
    <w:name w:val="xl17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73">
    <w:name w:val="xl17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4">
    <w:name w:val="xl174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5">
    <w:name w:val="xl175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6">
    <w:name w:val="xl176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7">
    <w:name w:val="xl177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8">
    <w:name w:val="xl178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6B54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80">
    <w:name w:val="xl18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82">
    <w:name w:val="xl18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83">
    <w:name w:val="xl18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84">
    <w:name w:val="xl18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85">
    <w:name w:val="xl18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6">
    <w:name w:val="xl18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88">
    <w:name w:val="xl18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89">
    <w:name w:val="xl18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90">
    <w:name w:val="xl19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91">
    <w:name w:val="xl19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92">
    <w:name w:val="xl19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93">
    <w:name w:val="xl19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94">
    <w:name w:val="xl19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95">
    <w:name w:val="xl19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96">
    <w:name w:val="xl19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97">
    <w:name w:val="xl19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98">
    <w:name w:val="xl19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99">
    <w:name w:val="xl19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00">
    <w:name w:val="xl20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01">
    <w:name w:val="xl20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2">
    <w:name w:val="xl20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03">
    <w:name w:val="xl20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04">
    <w:name w:val="xl20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05">
    <w:name w:val="xl20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06">
    <w:name w:val="xl20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07">
    <w:name w:val="xl20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08">
    <w:name w:val="xl20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09">
    <w:name w:val="xl20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0">
    <w:name w:val="xl21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1">
    <w:name w:val="xl21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2">
    <w:name w:val="xl21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3">
    <w:name w:val="xl21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4">
    <w:name w:val="xl21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5">
    <w:name w:val="xl21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16">
    <w:name w:val="xl21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17">
    <w:name w:val="xl21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18">
    <w:name w:val="xl21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19">
    <w:name w:val="xl219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20">
    <w:name w:val="xl22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1">
    <w:name w:val="xl22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2">
    <w:name w:val="xl222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23">
    <w:name w:val="xl22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24">
    <w:name w:val="xl22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25">
    <w:name w:val="xl22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26">
    <w:name w:val="xl22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27">
    <w:name w:val="xl22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28">
    <w:name w:val="xl22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30">
    <w:name w:val="xl23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31">
    <w:name w:val="xl23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32">
    <w:name w:val="xl232"/>
    <w:basedOn w:val="a"/>
    <w:rsid w:val="006B5459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33">
    <w:name w:val="xl23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34">
    <w:name w:val="xl23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235">
    <w:name w:val="xl23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36">
    <w:name w:val="xl236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37">
    <w:name w:val="xl237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38">
    <w:name w:val="xl238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39">
    <w:name w:val="xl239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40">
    <w:name w:val="xl240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41">
    <w:name w:val="xl241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42">
    <w:name w:val="xl242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43">
    <w:name w:val="xl243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44">
    <w:name w:val="xl244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5">
    <w:name w:val="xl245"/>
    <w:basedOn w:val="a"/>
    <w:rsid w:val="006B5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46">
    <w:name w:val="xl246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247">
    <w:name w:val="xl247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48">
    <w:name w:val="xl248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49">
    <w:name w:val="xl249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50">
    <w:name w:val="xl250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251">
    <w:name w:val="xl251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252">
    <w:name w:val="xl252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253">
    <w:name w:val="xl253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254">
    <w:name w:val="xl254"/>
    <w:basedOn w:val="a"/>
    <w:rsid w:val="006B5459"/>
    <w:pP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255">
    <w:name w:val="xl255"/>
    <w:basedOn w:val="a"/>
    <w:rsid w:val="006B5459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256">
    <w:name w:val="xl256"/>
    <w:basedOn w:val="a"/>
    <w:rsid w:val="006B5459"/>
    <w:pP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67">
    <w:name w:val="xl67"/>
    <w:basedOn w:val="a"/>
    <w:rsid w:val="00B03172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B03172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c">
    <w:name w:val="header"/>
    <w:basedOn w:val="a"/>
    <w:link w:val="ad"/>
    <w:uiPriority w:val="99"/>
    <w:semiHidden/>
    <w:unhideWhenUsed/>
    <w:rsid w:val="00B031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03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031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03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616F3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040113\AppData\Local\Temp\Arm_Municipal\2.4.0.1\Documents\365af8b6-aeb2-459a-a2ad-80c0cdadad8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040113\AppData\Local\Temp\Arm_Municipal\2.4.0.1\Documents\24f1f66c-1416-43b9-b535-eb83aacded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18d694c1-4a92-4bc5-9960-406fa1d48d9b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7349e42a-be3c-4b83-82c1-fcced3f15fc9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040113\AppData\Local\Temp\Arm_Municipal\2.4.0.1\Documents\39c4187f-56bd-4028-9562-1c4080366b87" TargetMode="External"/><Relationship Id="rId10" Type="http://schemas.openxmlformats.org/officeDocument/2006/relationships/hyperlink" Target="file:///C:\content\act\8dc7d762-db41-461d-ab50-62d3d4e26497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040113\AppData\Local\Temp\Arm_Municipal\2.4.0.1\Documents\37326bc8-dd04-458b-8342-e7dbe71cb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00D1A-7CD8-43D5-B1D3-020055F4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Киргет Оксана Игоревна</cp:lastModifiedBy>
  <cp:revision>8</cp:revision>
  <cp:lastPrinted>2016-12-29T05:43:00Z</cp:lastPrinted>
  <dcterms:created xsi:type="dcterms:W3CDTF">2016-12-29T03:13:00Z</dcterms:created>
  <dcterms:modified xsi:type="dcterms:W3CDTF">2016-12-29T05:53:00Z</dcterms:modified>
</cp:coreProperties>
</file>