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F52868" w:rsidRDefault="001E5200" w:rsidP="00F528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F52868" w:rsidRDefault="001E5200" w:rsidP="00F52868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F52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52868" w:rsidRPr="00F52868" w:rsidRDefault="00F52868" w:rsidP="00F52868">
      <w:pPr>
        <w:spacing w:after="0" w:line="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868">
        <w:rPr>
          <w:rFonts w:ascii="Times New Roman" w:hAnsi="Times New Roman" w:cs="Times New Roman"/>
          <w:b/>
          <w:sz w:val="25"/>
          <w:szCs w:val="25"/>
        </w:rPr>
        <w:t xml:space="preserve">Об исполнении бюджета муниципального образования </w:t>
      </w:r>
    </w:p>
    <w:p w:rsidR="00F52868" w:rsidRPr="00F52868" w:rsidRDefault="00F52868" w:rsidP="00F52868">
      <w:pPr>
        <w:spacing w:after="0" w:line="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868">
        <w:rPr>
          <w:rFonts w:ascii="Times New Roman" w:hAnsi="Times New Roman" w:cs="Times New Roman"/>
          <w:b/>
          <w:sz w:val="25"/>
          <w:szCs w:val="25"/>
        </w:rPr>
        <w:t xml:space="preserve">Кондинский район за 2016 год </w:t>
      </w:r>
    </w:p>
    <w:p w:rsidR="00F52868" w:rsidRPr="00F52868" w:rsidRDefault="00F52868" w:rsidP="00F52868">
      <w:pPr>
        <w:spacing w:after="0" w:line="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8" w:history="1">
        <w:r w:rsidRPr="00F52868">
          <w:rPr>
            <w:rFonts w:ascii="Times New Roman" w:hAnsi="Times New Roman" w:cs="Times New Roman"/>
            <w:sz w:val="25"/>
            <w:szCs w:val="25"/>
          </w:rPr>
          <w:t>Бюджетным кодексом</w:t>
        </w:r>
      </w:hyperlink>
      <w:r w:rsidRPr="00F52868">
        <w:rPr>
          <w:rFonts w:ascii="Times New Roman" w:hAnsi="Times New Roman" w:cs="Times New Roman"/>
          <w:sz w:val="25"/>
          <w:szCs w:val="25"/>
        </w:rPr>
        <w:t xml:space="preserve"> Российской Федерации, решением Думы Кондинского района от 15 сентября 2011 года № 133 «Об утверждении Положения о бюджетном процессе в муниципальном образовании Кондинский район», Дума Кондинского района </w:t>
      </w:r>
      <w:r w:rsidRPr="00F52868">
        <w:rPr>
          <w:rFonts w:ascii="Times New Roman" w:hAnsi="Times New Roman" w:cs="Times New Roman"/>
          <w:b/>
          <w:sz w:val="25"/>
          <w:szCs w:val="25"/>
        </w:rPr>
        <w:t>решила:</w:t>
      </w: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0" w:name="sub_100005"/>
      <w:r w:rsidRPr="00F52868">
        <w:rPr>
          <w:rFonts w:ascii="Times New Roman" w:hAnsi="Times New Roman" w:cs="Times New Roman"/>
          <w:sz w:val="25"/>
          <w:szCs w:val="25"/>
        </w:rPr>
        <w:t>1. Утвердить отчёт об исполнении бюджета муниципального образования Кондинский район за 2016 год по доходам в сумме  5 317 989,8  тыс. рублей, по расходам в сумме 5 304 256,3 тыс. рублей с превышением доходов над расходами (профицит бюджета муниципального образования Кондинский район) в сумме 13 733,5 тыс. рублей и со следующими показателями:</w:t>
      </w:r>
    </w:p>
    <w:bookmarkEnd w:id="0"/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 xml:space="preserve">1) доходов бюджета муниципального образования Кондинский район за 2016 год по кодам классификации доходов бюджетов согласно приложению 1 к настоящему решению; </w:t>
      </w: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2) расходов бюджета муниципального образования Кондинский район по ведомственной структуре за 2016 год согласно приложению 2 к настоящему решению;</w:t>
      </w: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3) расходов бюджета муниципального образования Кондинский район  по разделам и подразделам классификации расходов бюджета за 2016 год согласно приложению 3 к настоящему решению;</w:t>
      </w: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4) источников  финансирования дефицита бюджета муниципального образования Кондинский район за 2016 год по кодам классификации источников финансирования дефицитов бюджетов согласно приложению 4 к настоящему решению.</w:t>
      </w:r>
    </w:p>
    <w:p w:rsidR="00F52868" w:rsidRPr="00F52868" w:rsidRDefault="00F52868" w:rsidP="00F5286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2. Настоящее решение опу</w:t>
      </w:r>
      <w:r w:rsidR="005E5408">
        <w:rPr>
          <w:rFonts w:ascii="Times New Roman" w:hAnsi="Times New Roman" w:cs="Times New Roman"/>
          <w:sz w:val="25"/>
          <w:szCs w:val="25"/>
        </w:rPr>
        <w:t>бликовать в газете «Кондинский в</w:t>
      </w:r>
      <w:r w:rsidRPr="00F52868">
        <w:rPr>
          <w:rFonts w:ascii="Times New Roman" w:hAnsi="Times New Roman" w:cs="Times New Roman"/>
          <w:sz w:val="25"/>
          <w:szCs w:val="25"/>
        </w:rPr>
        <w:t xml:space="preserve">естник» </w:t>
      </w:r>
      <w:r w:rsidR="005E5408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F52868">
        <w:rPr>
          <w:rFonts w:ascii="Times New Roman" w:hAnsi="Times New Roman" w:cs="Times New Roman"/>
          <w:sz w:val="25"/>
          <w:szCs w:val="25"/>
        </w:rPr>
        <w:t>и разместить на официальном сайте органов местного самоуправления Кондинского района.</w:t>
      </w:r>
    </w:p>
    <w:p w:rsidR="00F52868" w:rsidRPr="00F52868" w:rsidRDefault="00F52868" w:rsidP="00F5286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3. Настоящее решение вступает в силу после его официального опубликования.</w:t>
      </w:r>
    </w:p>
    <w:p w:rsidR="00F52868" w:rsidRPr="00F52868" w:rsidRDefault="00F52868" w:rsidP="00F52868">
      <w:pPr>
        <w:pStyle w:val="11"/>
        <w:shd w:val="clear" w:color="auto" w:fill="auto"/>
        <w:spacing w:before="0" w:after="0" w:line="0" w:lineRule="atLeast"/>
        <w:ind w:right="23" w:firstLine="720"/>
        <w:rPr>
          <w:rFonts w:ascii="Times New Roman" w:hAnsi="Times New Roman" w:cs="Times New Roman"/>
        </w:rPr>
      </w:pPr>
      <w:r w:rsidRPr="00F52868">
        <w:rPr>
          <w:rFonts w:ascii="Times New Roman" w:hAnsi="Times New Roman" w:cs="Times New Roman"/>
        </w:rPr>
        <w:t xml:space="preserve">4. Контроль за выполнением настоящего решения возложить на председателя Думы Кондинского района Ю.В. Гришаева и главу Кондинского района </w:t>
      </w:r>
      <w:r w:rsidR="00752C70">
        <w:rPr>
          <w:rFonts w:ascii="Times New Roman" w:hAnsi="Times New Roman" w:cs="Times New Roman"/>
        </w:rPr>
        <w:t xml:space="preserve">                      </w:t>
      </w:r>
      <w:r w:rsidRPr="00F52868">
        <w:rPr>
          <w:rFonts w:ascii="Times New Roman" w:hAnsi="Times New Roman" w:cs="Times New Roman"/>
        </w:rPr>
        <w:t>А.В. Дубовика в соответствии с их компетенцией.</w:t>
      </w:r>
    </w:p>
    <w:p w:rsidR="00A5245A" w:rsidRPr="00F52868" w:rsidRDefault="00A5245A" w:rsidP="00A5245A">
      <w:pPr>
        <w:pStyle w:val="af0"/>
        <w:spacing w:line="0" w:lineRule="atLeast"/>
        <w:ind w:firstLine="0"/>
        <w:jc w:val="both"/>
        <w:rPr>
          <w:sz w:val="25"/>
          <w:szCs w:val="25"/>
        </w:rPr>
      </w:pPr>
    </w:p>
    <w:p w:rsidR="00A5245A" w:rsidRPr="00F52868" w:rsidRDefault="00A5245A" w:rsidP="00A5245A">
      <w:pPr>
        <w:pStyle w:val="af0"/>
        <w:spacing w:line="0" w:lineRule="atLeast"/>
        <w:ind w:firstLine="0"/>
        <w:jc w:val="both"/>
        <w:rPr>
          <w:sz w:val="25"/>
          <w:szCs w:val="25"/>
        </w:rPr>
      </w:pPr>
    </w:p>
    <w:p w:rsidR="00A5245A" w:rsidRPr="00F52868" w:rsidRDefault="00A5245A" w:rsidP="00A5245A">
      <w:pPr>
        <w:pStyle w:val="af0"/>
        <w:spacing w:line="0" w:lineRule="atLeast"/>
        <w:ind w:firstLine="0"/>
        <w:jc w:val="both"/>
        <w:rPr>
          <w:sz w:val="25"/>
          <w:szCs w:val="25"/>
        </w:rPr>
      </w:pPr>
      <w:r w:rsidRPr="00F52868">
        <w:rPr>
          <w:sz w:val="25"/>
          <w:szCs w:val="25"/>
        </w:rPr>
        <w:t>Председатель Думы Кондинского района</w:t>
      </w:r>
      <w:r w:rsidRPr="00F52868">
        <w:rPr>
          <w:sz w:val="25"/>
          <w:szCs w:val="25"/>
        </w:rPr>
        <w:tab/>
      </w:r>
      <w:r w:rsidRPr="00F52868">
        <w:rPr>
          <w:sz w:val="25"/>
          <w:szCs w:val="25"/>
        </w:rPr>
        <w:tab/>
      </w:r>
      <w:r w:rsidRPr="00F52868">
        <w:rPr>
          <w:sz w:val="25"/>
          <w:szCs w:val="25"/>
        </w:rPr>
        <w:tab/>
        <w:t xml:space="preserve">               </w:t>
      </w:r>
      <w:r w:rsidR="00F52868">
        <w:rPr>
          <w:sz w:val="25"/>
          <w:szCs w:val="25"/>
        </w:rPr>
        <w:t xml:space="preserve">    </w:t>
      </w:r>
      <w:r w:rsidR="004D4668">
        <w:rPr>
          <w:sz w:val="25"/>
          <w:szCs w:val="25"/>
        </w:rPr>
        <w:t xml:space="preserve"> </w:t>
      </w:r>
      <w:r w:rsidR="00F52868">
        <w:rPr>
          <w:sz w:val="25"/>
          <w:szCs w:val="25"/>
        </w:rPr>
        <w:t xml:space="preserve">  </w:t>
      </w:r>
      <w:r w:rsidRPr="00F52868">
        <w:rPr>
          <w:sz w:val="25"/>
          <w:szCs w:val="25"/>
        </w:rPr>
        <w:t xml:space="preserve">Ю.В. Гришаев                                </w:t>
      </w:r>
    </w:p>
    <w:p w:rsidR="00A5245A" w:rsidRPr="00F52868" w:rsidRDefault="00A5245A" w:rsidP="00A5245A">
      <w:pPr>
        <w:pStyle w:val="af0"/>
        <w:spacing w:line="0" w:lineRule="atLeast"/>
        <w:ind w:firstLine="0"/>
        <w:jc w:val="both"/>
        <w:rPr>
          <w:sz w:val="25"/>
          <w:szCs w:val="25"/>
        </w:rPr>
      </w:pPr>
    </w:p>
    <w:p w:rsidR="00BE13A3" w:rsidRPr="00BE13A3" w:rsidRDefault="00BE13A3" w:rsidP="00BE13A3">
      <w:pPr>
        <w:pStyle w:val="af0"/>
        <w:spacing w:line="0" w:lineRule="atLeast"/>
        <w:ind w:firstLine="0"/>
        <w:jc w:val="both"/>
        <w:rPr>
          <w:sz w:val="25"/>
          <w:szCs w:val="25"/>
        </w:rPr>
      </w:pPr>
      <w:r w:rsidRPr="00BE13A3">
        <w:rPr>
          <w:sz w:val="25"/>
          <w:szCs w:val="25"/>
        </w:rPr>
        <w:t>Исполняющий обязанности главы</w:t>
      </w:r>
    </w:p>
    <w:p w:rsidR="00BE13A3" w:rsidRPr="00BE13A3" w:rsidRDefault="00BE13A3" w:rsidP="00BE13A3">
      <w:pPr>
        <w:pStyle w:val="af0"/>
        <w:spacing w:line="0" w:lineRule="atLeast"/>
        <w:ind w:firstLine="0"/>
        <w:jc w:val="both"/>
        <w:rPr>
          <w:sz w:val="25"/>
          <w:szCs w:val="25"/>
        </w:rPr>
      </w:pPr>
      <w:r w:rsidRPr="00BE13A3">
        <w:rPr>
          <w:sz w:val="25"/>
          <w:szCs w:val="25"/>
        </w:rPr>
        <w:t xml:space="preserve">Кондинского района                                                                         </w:t>
      </w:r>
      <w:r>
        <w:rPr>
          <w:sz w:val="25"/>
          <w:szCs w:val="25"/>
        </w:rPr>
        <w:t xml:space="preserve">                 </w:t>
      </w:r>
      <w:r w:rsidRPr="00BE13A3">
        <w:rPr>
          <w:sz w:val="25"/>
          <w:szCs w:val="25"/>
        </w:rPr>
        <w:t xml:space="preserve"> А.А.Яковлев</w:t>
      </w:r>
    </w:p>
    <w:p w:rsidR="00A5245A" w:rsidRPr="00BE13A3" w:rsidRDefault="00A5245A" w:rsidP="00A5245A">
      <w:pPr>
        <w:pStyle w:val="af0"/>
        <w:spacing w:line="0" w:lineRule="atLeast"/>
        <w:ind w:firstLine="0"/>
        <w:jc w:val="both"/>
        <w:rPr>
          <w:sz w:val="25"/>
          <w:szCs w:val="25"/>
        </w:rPr>
      </w:pPr>
      <w:r w:rsidRPr="00BE13A3">
        <w:rPr>
          <w:sz w:val="25"/>
          <w:szCs w:val="25"/>
        </w:rPr>
        <w:tab/>
      </w:r>
      <w:r w:rsidRPr="00BE13A3">
        <w:rPr>
          <w:sz w:val="25"/>
          <w:szCs w:val="25"/>
        </w:rPr>
        <w:tab/>
        <w:t xml:space="preserve"> </w:t>
      </w:r>
    </w:p>
    <w:p w:rsidR="001E5200" w:rsidRPr="00F52868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пгт. Междуреченский</w:t>
      </w:r>
    </w:p>
    <w:p w:rsidR="001E5200" w:rsidRPr="00F52868" w:rsidRDefault="008214DB" w:rsidP="002727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868">
        <w:rPr>
          <w:rFonts w:ascii="Times New Roman" w:hAnsi="Times New Roman" w:cs="Times New Roman"/>
          <w:sz w:val="25"/>
          <w:szCs w:val="25"/>
        </w:rPr>
        <w:t>2</w:t>
      </w:r>
      <w:r w:rsidR="00A5245A" w:rsidRPr="00F52868">
        <w:rPr>
          <w:rFonts w:ascii="Times New Roman" w:hAnsi="Times New Roman" w:cs="Times New Roman"/>
          <w:sz w:val="25"/>
          <w:szCs w:val="25"/>
        </w:rPr>
        <w:t>5 апреля</w:t>
      </w:r>
      <w:r w:rsidR="00860B62" w:rsidRPr="00F52868">
        <w:rPr>
          <w:rFonts w:ascii="Times New Roman" w:hAnsi="Times New Roman" w:cs="Times New Roman"/>
          <w:sz w:val="25"/>
          <w:szCs w:val="25"/>
        </w:rPr>
        <w:t xml:space="preserve"> </w:t>
      </w:r>
      <w:r w:rsidR="001E5200" w:rsidRPr="00F52868">
        <w:rPr>
          <w:rFonts w:ascii="Times New Roman" w:hAnsi="Times New Roman" w:cs="Times New Roman"/>
          <w:sz w:val="25"/>
          <w:szCs w:val="25"/>
        </w:rPr>
        <w:t>201</w:t>
      </w:r>
      <w:r w:rsidR="0069358B" w:rsidRPr="00F52868">
        <w:rPr>
          <w:rFonts w:ascii="Times New Roman" w:hAnsi="Times New Roman" w:cs="Times New Roman"/>
          <w:sz w:val="25"/>
          <w:szCs w:val="25"/>
        </w:rPr>
        <w:t>7</w:t>
      </w:r>
      <w:r w:rsidR="001E5200" w:rsidRPr="00F52868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752C70" w:rsidRDefault="001E5200" w:rsidP="00752C70">
      <w:pPr>
        <w:spacing w:after="0" w:line="240" w:lineRule="auto"/>
        <w:rPr>
          <w:rFonts w:ascii="Times New Roman" w:hAnsi="Times New Roman" w:cs="Times New Roman"/>
          <w:sz w:val="25"/>
          <w:szCs w:val="25"/>
        </w:rPr>
        <w:sectPr w:rsidR="00752C70" w:rsidSect="00ED79CF">
          <w:headerReference w:type="defaul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F52868">
        <w:rPr>
          <w:rFonts w:ascii="Times New Roman" w:hAnsi="Times New Roman" w:cs="Times New Roman"/>
          <w:sz w:val="25"/>
          <w:szCs w:val="25"/>
        </w:rPr>
        <w:t>№</w:t>
      </w:r>
      <w:r w:rsidR="005121DB" w:rsidRPr="00F52868">
        <w:rPr>
          <w:rFonts w:ascii="Times New Roman" w:hAnsi="Times New Roman" w:cs="Times New Roman"/>
          <w:sz w:val="25"/>
          <w:szCs w:val="25"/>
        </w:rPr>
        <w:t xml:space="preserve"> </w:t>
      </w:r>
      <w:r w:rsidR="008214DB" w:rsidRPr="00F52868">
        <w:rPr>
          <w:rFonts w:ascii="Times New Roman" w:hAnsi="Times New Roman" w:cs="Times New Roman"/>
          <w:sz w:val="25"/>
          <w:szCs w:val="25"/>
        </w:rPr>
        <w:t>24</w:t>
      </w:r>
      <w:r w:rsidR="00F52868">
        <w:rPr>
          <w:rFonts w:ascii="Times New Roman" w:hAnsi="Times New Roman" w:cs="Times New Roman"/>
          <w:sz w:val="25"/>
          <w:szCs w:val="25"/>
        </w:rPr>
        <w:t>5</w:t>
      </w:r>
    </w:p>
    <w:p w:rsidR="001E5200" w:rsidRPr="00ED79CF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52C70" w:rsidRPr="00ED79CF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>к решению Думы Кондинского района</w:t>
      </w:r>
    </w:p>
    <w:p w:rsidR="00752C70" w:rsidRPr="00ED79CF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>от 25.04.2017 № 245</w:t>
      </w:r>
    </w:p>
    <w:p w:rsidR="00752C70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752C70" w:rsidRDefault="00752C70" w:rsidP="00752C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2C70">
        <w:rPr>
          <w:rFonts w:ascii="Times New Roman" w:hAnsi="Times New Roman" w:cs="Times New Roman"/>
          <w:color w:val="000000"/>
          <w:sz w:val="24"/>
          <w:szCs w:val="24"/>
        </w:rPr>
        <w:t>Доходы бюджета муниципального образования Кондинский район за 2016 год по кодам классификации доходов бюджетов</w:t>
      </w:r>
    </w:p>
    <w:p w:rsidR="00ED79CF" w:rsidRDefault="00ED79CF" w:rsidP="00752C7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6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851"/>
        <w:gridCol w:w="2126"/>
        <w:gridCol w:w="1092"/>
        <w:gridCol w:w="1058"/>
      </w:tblGrid>
      <w:tr w:rsidR="005E5408" w:rsidRPr="005E5408" w:rsidTr="0059632C">
        <w:trPr>
          <w:trHeight w:val="1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 бюджета района</w:t>
            </w:r>
          </w:p>
        </w:tc>
      </w:tr>
      <w:tr w:rsidR="005E5408" w:rsidRPr="005E5408" w:rsidTr="0059632C">
        <w:trPr>
          <w:trHeight w:val="1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E5408" w:rsidRPr="005E5408" w:rsidTr="0059632C">
        <w:trPr>
          <w:trHeight w:val="1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5 324 818,9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5 317 989,8 </w:t>
            </w:r>
          </w:p>
        </w:tc>
      </w:tr>
      <w:tr w:rsidR="005E5408" w:rsidRPr="005E5408" w:rsidTr="0059632C">
        <w:trPr>
          <w:trHeight w:val="2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1 247,9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1 360,8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5E5408" w:rsidRPr="005E5408" w:rsidTr="0059632C">
        <w:trPr>
          <w:trHeight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природопользования (Росприроднадзора) по Ханты-Мансийскому автономному округу –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14 099,8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13 855,2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7 035,4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6 932,4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326,9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6 395,8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6 306,6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1 12 01070 01 0000 120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E5408" w:rsidRPr="005E5408" w:rsidTr="0059632C">
        <w:trPr>
          <w:trHeight w:val="38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4 814 268,6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4 803 977,5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1 11 03050 05 0000 120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-32,6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2 02 01001 05 0000 151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579 752,8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579 752,8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2 02 01003 05 0000 151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586 783,0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586 783,0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2 02 02051 05 0000 151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10 440,4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10 440,4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2 02 02077 05 0000 151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388 524,2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388 015,5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содействию создания в субьектах Российской Федерации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2 02 02284 05 0000 151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312 703,3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310 034,7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872 588,1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872 511,4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2 02 03003 05 0000 151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5 337,0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2 02 03007 05 0000 151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2 02 03015 05 0000 151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2 02 03024 05 0000 151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1 386 911,4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1 386 826,8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2 02 03029 05 0000 151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15 979,0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15 979,0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2 02 03070 05 0000 151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2 02 03119 05 0000 151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провдеение Всероссийскй переписи в 2016 году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2 02 03121 05 0000 151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2 02 04012 05 0000 151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161 990,0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161 990,0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2 02 04014 05 0000 151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363 136,9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360 879,9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2 02 04025 05 0000 151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2 02 04053 05 0000 151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2 02 04999 05 0000 151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33 718,6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33 711,0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64 405,8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64 942,4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-3 922,3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-8 529,0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 служба по надзору в сфере здравоохранения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63 256,6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63 658,1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35 175,0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11105013 10 0000120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1 563,0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5 354,7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5 343,9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5 880,1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5 457,6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5 517,6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867,7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1 14 01050 05 0000 410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5 303,5</w:t>
            </w:r>
          </w:p>
        </w:tc>
      </w:tr>
      <w:tr w:rsidR="005E5408" w:rsidRPr="005E5408" w:rsidTr="0059632C">
        <w:trPr>
          <w:trHeight w:val="12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2 311,1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1 14 06013 10 0000 430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806,5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Нижнеобское территориальное управление Федерального агенства по рыболовству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56 736,4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62 685,9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22 018,8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21 429,7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327,1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37 076,0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44 103,1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-2 836,8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-3 174,0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329,7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229,7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антимонопольной службы по Ханты-Мансийскому автономному округу -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1 16 33050 05 0000 140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 - 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275 881,2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272 401,1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223 865,4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220 612,5</w:t>
            </w:r>
          </w:p>
        </w:tc>
      </w:tr>
      <w:tr w:rsidR="005E5408" w:rsidRPr="005E5408" w:rsidTr="0059632C">
        <w:trPr>
          <w:trHeight w:val="14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890,5</w:t>
            </w:r>
          </w:p>
        </w:tc>
      </w:tr>
      <w:tr w:rsidR="005E5408" w:rsidRPr="005E5408" w:rsidTr="0059632C">
        <w:trPr>
          <w:trHeight w:val="11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1 137,6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15 593,8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15 593,5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1 05 01012 01 0000 110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11 503,7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11 638,1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1 05 01050 01 0000 110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4 371,6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4 367,0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6 248,7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5 888,3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1 05 02020 02 0000 110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E5408" w:rsidRPr="005E5408" w:rsidTr="0059632C">
        <w:trPr>
          <w:trHeight w:val="1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1 05 04020 02 0000 110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5 201,6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1 06 01030 05 0000 110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1 06 06033 05 0000 110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1 06 06043 05 0000 110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5 551,3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1 16 03010 01 0000 140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</w:tr>
      <w:tr w:rsidR="005E5408" w:rsidRPr="005E5408" w:rsidTr="0059632C">
        <w:trPr>
          <w:trHeight w:val="8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5E5408" w:rsidRPr="005E5408" w:rsidTr="0059632C">
        <w:trPr>
          <w:trHeight w:val="9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</w:tr>
      <w:tr w:rsidR="005E5408" w:rsidRPr="005E5408" w:rsidTr="0059632C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</w:tr>
      <w:tr w:rsidR="005E5408" w:rsidRPr="005E5408" w:rsidTr="0059632C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Министерства внутренних дел Российской Федерации по Ханты - Мансийскому автономному округу -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2 902,8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2 166,2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E5408" w:rsidRPr="005E5408" w:rsidTr="0059632C">
        <w:trPr>
          <w:trHeight w:val="8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1 16 30014 01 0000 140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1 16 30030 01 0000 140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707,1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30 640,6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30 994,5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29 304,9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29 655,4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1 130,9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214,7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физической культуры и спорта администрация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Ханты-Мансийскому автономному округу – Югре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</w:tr>
      <w:tr w:rsidR="005E5408" w:rsidRPr="005E5408" w:rsidTr="0059632C">
        <w:trPr>
          <w:trHeight w:val="32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контролю и надзору в сфере образования Ханты -Мансийского автономного округа -Югры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жилищного и строительного надзора Ханты-Мансийского автономного округа - 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60 068,3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60 070,5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5E5408" w:rsidRPr="005E5408" w:rsidTr="0059632C">
        <w:trPr>
          <w:trHeight w:val="12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1 14 02053 05 0000 440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59 722,4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59 722,4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1 15 02050 05 0000 140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технологическому, экологическому надзору ХМАО-Югры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9632C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2 059,1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2 758,6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1 16 35030 05 0000 140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2 058,1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2 737,6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Ветеринарная служба Ханты-Мансийского автономного округа - 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</w:tr>
      <w:tr w:rsidR="005E5408" w:rsidRPr="005E5408" w:rsidTr="0059632C">
        <w:trPr>
          <w:trHeight w:val="6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</w:tr>
      <w:tr w:rsidR="005E5408" w:rsidRPr="005E5408" w:rsidTr="0059632C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контроля Ханты-Мансийского автономного округа - Югры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5E5408" w:rsidRPr="005E5408" w:rsidTr="0059632C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1 16 33050 05 0000 140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</w:tbl>
    <w:p w:rsidR="005E5408" w:rsidRDefault="005E5408" w:rsidP="00752C7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E5408" w:rsidRDefault="005E5408" w:rsidP="00752C7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2C70" w:rsidRPr="00752C70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52C70" w:rsidRPr="00752C70" w:rsidSect="001E520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752C70" w:rsidRPr="00ED79CF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D79CF" w:rsidRDefault="00ED79CF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52C70" w:rsidRPr="00ED79CF">
        <w:rPr>
          <w:rFonts w:ascii="Times New Roman" w:hAnsi="Times New Roman" w:cs="Times New Roman"/>
          <w:sz w:val="24"/>
          <w:szCs w:val="24"/>
        </w:rPr>
        <w:t xml:space="preserve"> решению Думы Кондинского района</w:t>
      </w:r>
    </w:p>
    <w:p w:rsidR="00752C70" w:rsidRPr="00ED79CF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 xml:space="preserve"> от 25.04.2017 № 245</w:t>
      </w:r>
    </w:p>
    <w:p w:rsidR="00752C70" w:rsidRDefault="00752C70" w:rsidP="00752C70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752C70" w:rsidRPr="00752C70" w:rsidRDefault="00752C70" w:rsidP="0075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C70">
        <w:rPr>
          <w:rFonts w:ascii="Times New Roman CYR" w:hAnsi="Times New Roman CYR" w:cs="Times New Roman CYR"/>
          <w:color w:val="000000"/>
          <w:sz w:val="24"/>
          <w:szCs w:val="24"/>
        </w:rPr>
        <w:t>Расходы бюджета по ведомственной структуре бюджета муниципального образования Кондинский район за 2016 год</w:t>
      </w:r>
    </w:p>
    <w:p w:rsidR="005E5408" w:rsidRDefault="005E5408" w:rsidP="005E5408">
      <w:pPr>
        <w:tabs>
          <w:tab w:val="left" w:pos="3495"/>
          <w:tab w:val="right" w:pos="935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tbl>
      <w:tblPr>
        <w:tblW w:w="97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425"/>
        <w:gridCol w:w="426"/>
        <w:gridCol w:w="425"/>
        <w:gridCol w:w="1276"/>
        <w:gridCol w:w="426"/>
        <w:gridCol w:w="1132"/>
        <w:gridCol w:w="851"/>
        <w:gridCol w:w="1102"/>
        <w:gridCol w:w="709"/>
      </w:tblGrid>
      <w:tr w:rsidR="005E5408" w:rsidRPr="005E5408" w:rsidTr="005E5408">
        <w:trPr>
          <w:trHeight w:val="108"/>
        </w:trPr>
        <w:tc>
          <w:tcPr>
            <w:tcW w:w="97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тыс. руб.)</w:t>
            </w:r>
          </w:p>
        </w:tc>
      </w:tr>
      <w:tr w:rsidR="005E5408" w:rsidRPr="005E5408" w:rsidTr="005E5408">
        <w:trPr>
          <w:trHeight w:val="25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 на 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субвенций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за 2016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субвенций </w:t>
            </w:r>
          </w:p>
        </w:tc>
      </w:tr>
      <w:tr w:rsidR="005E5408" w:rsidRPr="005E5408" w:rsidTr="005E5408">
        <w:trPr>
          <w:trHeight w:val="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Дума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21 554,8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21 505,1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21 495,8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7 955,7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100 807,1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100 668,7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100 807,1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100 668,7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100 668,7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83 753,0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83 753,0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83 753,0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83 753,0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7 485,0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76 268,0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915,7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16 915,7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14 790,6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10 626,7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10 626,7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3 428,0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1 555,4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759 418,7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92 153,5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752 906,6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91 662,5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258 267,6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256 405,1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14 981,1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107 396,1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106 539,1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«Молодежь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0330202040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на территории Кондинского района градостроительной документации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10 264,9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1330902040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1430102040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1620102040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"Информационное общество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1700302040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выполнения функций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района"деятельности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38 440,8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38 440,8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29 681,5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7 479,0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147 836,7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15 447,3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146 831,2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14 956,4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0110370240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0880153910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0880153910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0880153910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0880153910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1 132,4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</w:tr>
      <w:tr w:rsidR="005E5408" w:rsidRPr="005E5408" w:rsidTr="005E5408">
        <w:trPr>
          <w:trHeight w:val="12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3 807,0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3 806,9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1010184210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3 746,8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10 017,1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1 559,2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1310284250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8 457,9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4 413,3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1 240,8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1 240,8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2 550,3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1331084270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2 111,2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117 712,9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117 712,9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90 358,8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90 358,8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67 812,6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20 066,4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21 240,6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21 240,6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"Профилактики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4 797,2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3 591,1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3 163,4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2 525,9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2 525,9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</w:tr>
      <w:tr w:rsidR="005E5408" w:rsidRPr="005E5408" w:rsidTr="005E5408"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1 206,1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13102F9300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пропоганды и обучения населения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1420102180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1420102180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1420102180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1420102180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"Профилактики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1310582310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1310582310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1310582310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1310582310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1310582310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13105S2310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13105S2310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13105S2310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13105S2310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13105S2310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455 630,3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71 512,8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450 984,9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71 512,7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63 332,2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63 332,2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0810184140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0810184140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0810184140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животноводства, переработки и реализации продукции животноводства"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49 653,9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0820184150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49 473,8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0830184170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0830184170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0830184170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3 062,5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эффективности использования и развития потенциала рыбохозяйственного комплекса"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рыбохозяйственного комплекса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0840184180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0840184180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0840184180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57 873,5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26 259,6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26 259,6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1820303010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1820303010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1820303010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18101S2390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18101S2390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87 989,8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83 344,7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8 180,5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заготовки и переработки дикоросов"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0850184190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0850184190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0850184190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6 660,0</w:t>
            </w:r>
          </w:p>
        </w:tc>
      </w:tr>
      <w:tr w:rsidR="005E5408" w:rsidRPr="005E5408" w:rsidTr="005E5408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2 697,7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2 697,7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09201S2171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4 496,2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4 496,2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09202S2171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10 790,8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10 790,8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0920382171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09203S2171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09203S2171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53 431,5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социально-экономическое развитие"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27 923,5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23 279,4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новых и сохранение действующих высокопроизводительных рабочих мест»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16101S2350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16101S2350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16101S2350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23 279,4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24 678,5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24 678,5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1610382350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24 678,5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16103S2350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16103S2350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16103S2350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1630182370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1630182370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1630182370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1630182370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финансовой поддержки  поддержки Субъектам"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2300170110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2300182380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1 243,3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4030084120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0240485210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0240485210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0240485210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 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"Создать условия для всестороннего творческого и иновационного развития потанциала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мероприятий в рамках подпрограммы "Талантливая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и обустройству спортивно-игровой  площадки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по ремонту и обустройству спортивно-игровой  площадки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03301S2430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0120270220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0120270220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0120270220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0120270220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социально ориентированных некомерческих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открытой и конкурентной системы финансовой поддержки социально ориентированным некомерческим организациям путем предоставления грантов (на конкурсной основе)  и субсидии социально ориентированным некомерческим организациям на создание условий их деятельности"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2120370070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827 929,5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58 956,8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788 106,0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58 956,8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23 630,7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19 687,6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19 687,6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4060007050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4060007050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27 588,7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26 739,1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26 739,1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возмещение (компенсацию) части расходов по доставке в муниципальные образования ХМАО-Югры продукции (товаров), необходимой для обеспечения жизнедеятельности населения муниципальных образований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4070085140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4070085140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4070085140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4070085140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правонарушений"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1310259300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13102D9300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13102D9300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13102D9300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правонарушений"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78 862,2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"Дорожное хозяйство"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«Строительство, реконструкция, капитальный ремонт и ремонт 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строительство, реконструкцию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технологическое присоединение к электрическим сетям для объекта реконструкция дороги ул. Гагарина пгт. 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1810289190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бюджетного процесса в муниципальном образовании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1910502400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335 855,4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333 598,5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333 333,4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331 076,5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инженерных сетей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331 016,8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329 617,8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310 770,9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309 371,9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технологическое присоединение к электрическим сетям для электроснабжения объекта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государственную экспертизу на дополнительные работы на объекте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Предостовление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"Предостовление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48 402,4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20 245,9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5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4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"Благоустройство территорий населенных пунктов"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1220282200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1220282200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1220282200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11 893,7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11 893,7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"Укрепление единого культурного пространства"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 долгом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1920100650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1920100650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1920100650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329 674,3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329 674,3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2010186010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2010186010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2010186010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2010186010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дотации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2020286020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2020286020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2020286020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2020286020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2030386030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2030386030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2030386030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дотации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2030386030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654 821,5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29 588,3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653 952,1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29 588,2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Кондинского района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22 184,9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22 184,9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17 024,8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17 024,8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"Организационно-техническое и финансовое обеспечение Комитета"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развитию застройки населенных пунктов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"Изготовление межевых планов и проведение кадастрового учета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"Оценка земельных участков"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земельных 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0760170270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353 055,6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352 970,6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339 672,5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339 587,5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338 596,1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338 511,1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338 596,1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338 511,1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301 473,1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301 473,1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301 473,1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301 473,1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301 473,1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301 397,5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11101S2172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5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4070000020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1130384220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1130384220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1130384220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1130384220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1521070060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1521070060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1521070060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1521070060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227 391,7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объектов общего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215 929,0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приобретение объектов общего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11 462,7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11 462,7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11 364,7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29 538,2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41 826,1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29 538,1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1120251350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6 837,1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10 138,4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годыжильем жителей Ханты-Мансийского автономного округа – Югры в 2014 – 2020 годах»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11202L0200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11202L0200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11202L0200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11202L0200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1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1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2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11202R0820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11202R0820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22 701,0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 образования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1 599 335,5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1 100 454,3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1 595 577,9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1 100 369,9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"Дети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1 582 329,8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1 086 082,3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1 578 572,2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1 085 997,9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373 948,8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266 398,7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370 964,9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266 398,7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373 948,8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266 398,7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370 964,9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266 398,7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366 388,4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264 860,8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366 324,0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264 860,8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366 388,4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264 860,8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366 324,0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264 860,8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100 327,6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100 263,2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7 920,9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41 222,1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263 739,3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263 739,3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263 739,3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263 739,3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147 954,3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113 953,1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113 953,1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113 953,1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113 953,1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34 001,2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34 001,2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2 978,1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112 369,8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112 369,8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112 369,8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112 369,8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</w:tr>
      <w:tr w:rsidR="005E5408" w:rsidRPr="005E5408" w:rsidTr="005E5408">
        <w:trPr>
          <w:trHeight w:val="2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89 466,6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</w:tr>
      <w:tr w:rsidR="005E5408" w:rsidRPr="005E5408" w:rsidTr="005E5408">
        <w:trPr>
          <w:trHeight w:val="3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22 903,2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1 537,9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</w:tr>
      <w:tr w:rsidR="005E5408" w:rsidRPr="005E5408" w:rsidTr="005E540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1 117 642,6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807 591,6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1 116 958,9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807 507,2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1 117 642,6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807 591,6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1 116 958,9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807 507,2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1 043 583,9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794 577,8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1 043 583,9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794 577,8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1 039 806,5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794 577,8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1 039 806,5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794 577,8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215 042,7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215 042,7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68 726,6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68 726,6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110 646,4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94 196,5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94 196,5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83 069,6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83 069,6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16 449,9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16 042,5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23 558,5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23 550,4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23 550,4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22 586,6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22 586,6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02104S2460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750 002,4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750 002,4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372 806,6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288 704,1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288 704,1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288 704,1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288 704,1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84 102,5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84 102,5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15 472,0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2 587,6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12 884,4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12 884,4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12 884,4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12 884,4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</w:tr>
      <w:tr w:rsidR="005E5408" w:rsidRPr="005E5408" w:rsidTr="005E5408">
        <w:trPr>
          <w:trHeight w:val="2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361 723,8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44 089,9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44 089,9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22 681,1</w:t>
            </w:r>
          </w:p>
        </w:tc>
      </w:tr>
      <w:tr w:rsidR="005E5408" w:rsidRPr="005E5408" w:rsidTr="005E5408">
        <w:trPr>
          <w:trHeight w:val="2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21 408,8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1 595,0</w:t>
            </w:r>
          </w:p>
        </w:tc>
      </w:tr>
      <w:tr w:rsidR="005E5408" w:rsidRPr="005E5408" w:rsidTr="005E5408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0220185020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0220185020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0220185020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0220185020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5E5408" w:rsidRPr="005E5408" w:rsidTr="005E540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0220284040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72 309,3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11 334,4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71 710,0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11 334,4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10 597,6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5 895,1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2 617,3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2 617,3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3 277,8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0260184010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4 702,5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13 422,4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0260284010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реализацию мероприятий по содействию создания в субъектах Российской Федерации новых мест в общеобразовательных организациях "Школа на 550 мест в пгт. Междуреченский"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Софинансироваие субсидии федерального бюджета на оснащение объекта капитального строительства "Школа на 550 учащихся в пгт. Междуреченский Кондинский район" средствами обучения и воспитания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0260500590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24 583,2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9 075,3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9 075,3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02401S2050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02402S2050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02402S2050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организацию отдыха и оздоровления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11 828,7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финансовой поддержки в виде грантов победителям конкурса "Лучший оздоровительный лагерь ХМАО-Югры"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52 185,7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федеральной целевой программы развитие образования на 2016-2020 годы за счет средств бюджета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02103R4980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50 632,6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50 542,6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50 632,6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50 542,6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40 600,8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40 600,8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30 766,1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30 766,1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"Дети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"Управленческие и педагогические кадры"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0250270130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0210484050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14 372,0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198 344,3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198 012,0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4040085060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0540102400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55 440,1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55 440,1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Оснвное мероприятие "Укрепление 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0520182090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05201S2090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организацию отдыха и оздоровления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0240284080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 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"Создать условия для всестороннего творческого и иновационного развития потанциала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мероприятий в рамках подпрограммы "Талантливая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0340170280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142 255,8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141 923,5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134 088,5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133 756,2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134 088,5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133 756,2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68 569,7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55 035,1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28 269,2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0510151440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0510151440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0510151440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0510151440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модернизацию общедоступных муниципальных библиотек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0510182070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субсидии на модернизацию общедоступных муниципальных библиотек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05101S2070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05101S2070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05101S2070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05101S2070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05101S2070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11 434,6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9 783,7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0510285160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Оснвное мероприятие "Укрепление 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крыльца МУК РДКИ "Конда"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</w:tr>
      <w:tr w:rsidR="005E5408" w:rsidRPr="005E5408" w:rsidTr="005E5408">
        <w:trPr>
          <w:trHeight w:val="34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крыльца МУК РДКИ "Конда"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благоприятных условий для художественно-творческой деятельности"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64 639,7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64 639,7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0520300590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52 391,8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52 391,8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05203S2440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0520551480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0520551480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0520551480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0520551480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«Формирование уважительного отношения к истории страны, района, войнам-защитникам»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0410170030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133 884,9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133 574,6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121 810,5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121 500,2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119 553,9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119 243,6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119 553,9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119 243,6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116 111,9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116 111,9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99 222,4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98 912,1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97 671,3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97 361,0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17 199,8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16 810,6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06201S2440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0620185160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0240182050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0240570140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11 713,3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11 713,3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0610182430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06101S2430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06101S2430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1 908,4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0610170040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0620170040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 "Управление капитального строительства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502 490,9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497 917,9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49 364,6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49 364,6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транспортной системы Кондинского района на 2014-2016 годы и на период до 2020 года"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"Дорожное хозяйство"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дороги ул. Гагарина пгт. Междуреченский 2-й этап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технологическое присоединение к электрическим сетям для объекта </w:t>
            </w: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реконструкция дороги ул. Гагарина пгт. 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18102S2391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16 937,3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16 937,3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62 931,6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61 337,6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62 931,6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61 337,6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1110182180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 инженерных сетей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60 615,0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объекта ВОС на 200 куб./сут. в с. Луговой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государственную экспертизу на дополнительные работы на объекте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12101S2192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389 564,7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386 595,5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389 543,2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386 595,5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389 543,2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386 595,5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389 543,2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386 595,5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389 543,2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386 595,5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на 550 мест в пгт. Междуреченский (ФБ)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0260355200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0260355200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0260355200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0260355200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Софинансирование объекта Школа на 550 мест в пгт.Междуреченский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02603L5200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на 550 мест в пгт. Междуреченский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113 784,2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113 784,2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113 784,2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02603R5200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113 784,2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0260382030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объекта Комплекс "Школа-детский сад-интернат с. Алтай"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02603S2030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02604S6424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02604S6424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02604S6424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02604S6424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ЖКХ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562 003,7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61 121,8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561 897,0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61 121,8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194 356,7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1210621810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1210621810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1210621810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1210621810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2015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58 258,3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0870184200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0870184200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0870184200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0870184200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16 143,0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16 143,0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16 143,0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1820103030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1820203000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347 442,5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347 406,8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331 203,6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331 203,6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331 203,6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331 203,6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250 155,9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250 155,9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1210285150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48 402,4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12107S2190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1210785150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1210885150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81 047,7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81 047,7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60 801,8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</w:tr>
      <w:tr w:rsidR="005E5408" w:rsidRPr="005E5408" w:rsidTr="005E5408">
        <w:trPr>
          <w:trHeight w:val="4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20 873,3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1230184230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20 870,7</w:t>
            </w:r>
          </w:p>
        </w:tc>
      </w:tr>
      <w:tr w:rsidR="005E5408" w:rsidRPr="005E5408" w:rsidTr="005E5408">
        <w:trPr>
          <w:trHeight w:val="7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</w:tr>
      <w:tr w:rsidR="005E5408" w:rsidRPr="005E5408" w:rsidTr="005E5408">
        <w:trPr>
          <w:trHeight w:val="9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39 928,5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1230284230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39 925,9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1230382240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софинансирование  cубсидии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12303S2240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4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1230485150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услуги теплоснабжения прочим потребителям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государственной программы"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5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16 052,6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16 052,6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1250302040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1510270060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1510270060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1510270060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мероприятие" Разработка проектов нормативов образования отходов и лимитов на их размещение (ПНООЛР)"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1520500000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разработку проектов нормативов образования отходов и лимитов на их размещение (ПНООЛР)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1520570060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1520570060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1520570060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1520570060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4010070260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5 360 590,9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1 443 294,4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5 304 256,3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1 442 718,9</w:t>
            </w:r>
          </w:p>
        </w:tc>
      </w:tr>
    </w:tbl>
    <w:p w:rsidR="005E5408" w:rsidRPr="005E5408" w:rsidRDefault="005E5408" w:rsidP="005E5408">
      <w:pPr>
        <w:tabs>
          <w:tab w:val="left" w:pos="3495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408">
        <w:rPr>
          <w:rFonts w:ascii="Times New Roman" w:hAnsi="Times New Roman" w:cs="Times New Roman"/>
          <w:sz w:val="20"/>
          <w:szCs w:val="20"/>
        </w:rPr>
        <w:tab/>
      </w:r>
    </w:p>
    <w:p w:rsidR="00ED79CF" w:rsidRPr="005E5408" w:rsidRDefault="00ED79CF" w:rsidP="005E5408">
      <w:pPr>
        <w:rPr>
          <w:rFonts w:ascii="Times New Roman" w:hAnsi="Times New Roman" w:cs="Times New Roman"/>
          <w:sz w:val="25"/>
          <w:szCs w:val="25"/>
        </w:rPr>
        <w:sectPr w:rsidR="00ED79CF" w:rsidRPr="005E5408" w:rsidSect="001E520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752C70" w:rsidRPr="00ED79CF" w:rsidRDefault="00ED79CF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D79CF" w:rsidRPr="00ED79CF" w:rsidRDefault="00ED79CF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 xml:space="preserve"> к решению Думы Кондинского района </w:t>
      </w:r>
    </w:p>
    <w:p w:rsidR="00ED79CF" w:rsidRDefault="00ED79CF" w:rsidP="0075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</w:t>
      </w:r>
      <w:r w:rsidRPr="00ED79CF">
        <w:rPr>
          <w:rFonts w:ascii="Times New Roman" w:hAnsi="Times New Roman" w:cs="Times New Roman"/>
          <w:sz w:val="24"/>
          <w:szCs w:val="24"/>
        </w:rPr>
        <w:t>04.2017 № 245</w:t>
      </w:r>
    </w:p>
    <w:p w:rsidR="005E5408" w:rsidRDefault="005E5408" w:rsidP="00ED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79CF" w:rsidRPr="00ED79CF" w:rsidRDefault="00ED79CF" w:rsidP="00ED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D79CF">
        <w:rPr>
          <w:rFonts w:ascii="Times New Roman CYR" w:hAnsi="Times New Roman CYR" w:cs="Times New Roman CYR"/>
          <w:color w:val="000000"/>
          <w:sz w:val="24"/>
          <w:szCs w:val="24"/>
        </w:rPr>
        <w:t>Расходы бюджета по разделам и подразделам классификации расходов бюджета</w:t>
      </w:r>
    </w:p>
    <w:p w:rsidR="00ED79CF" w:rsidRPr="00ED79CF" w:rsidRDefault="00ED79CF" w:rsidP="00ED79CF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 образования Кондинский район за 2016 год</w:t>
      </w:r>
    </w:p>
    <w:tbl>
      <w:tblPr>
        <w:tblW w:w="98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427"/>
        <w:gridCol w:w="449"/>
        <w:gridCol w:w="1109"/>
        <w:gridCol w:w="992"/>
        <w:gridCol w:w="1296"/>
        <w:gridCol w:w="992"/>
      </w:tblGrid>
      <w:tr w:rsidR="005E5408" w:rsidRPr="005E5408" w:rsidTr="005E5408">
        <w:trPr>
          <w:trHeight w:val="294"/>
        </w:trPr>
        <w:tc>
          <w:tcPr>
            <w:tcW w:w="983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тыс. руб.)</w:t>
            </w:r>
          </w:p>
        </w:tc>
      </w:tr>
      <w:tr w:rsidR="005E5408" w:rsidRPr="005E5408" w:rsidTr="005E5408">
        <w:trPr>
          <w:trHeight w:val="4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субвенций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за 2016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субвенций </w:t>
            </w:r>
          </w:p>
        </w:tc>
      </w:tr>
      <w:tr w:rsidR="005E5408" w:rsidRPr="005E5408" w:rsidTr="005E5408">
        <w:trPr>
          <w:trHeight w:val="1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360 045,5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15 472,0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333 084,6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14 981,1</w:t>
            </w:r>
          </w:p>
        </w:tc>
      </w:tr>
      <w:tr w:rsidR="005E5408" w:rsidRPr="005E5408" w:rsidTr="005E540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3 351,9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3 351,9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10 357,8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10 313,9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107 396,1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106 539,1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24,7</w:t>
            </w:r>
          </w:p>
        </w:tc>
      </w:tr>
      <w:tr w:rsidR="005E5408" w:rsidRPr="005E5408" w:rsidTr="005E5408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30 431,8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30 426,0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208 052,2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15 447,3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182 429,0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14 956,4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3 880,9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200 327,0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200 314,0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5 337,0</w:t>
            </w:r>
          </w:p>
        </w:tc>
      </w:tr>
      <w:tr w:rsidR="005E5408" w:rsidRPr="005E5408" w:rsidTr="005E5408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194 473,1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194 460,1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619 498,0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71 832,8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601 498,4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71 832,7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24 432,2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24 424,5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63 652,3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63 652,3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63 652,2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63 652,2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74 016,7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74 005,1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332 473,1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319 162,5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10 325,0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10 300,5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114 598,7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8 180,5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109 953,6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8 180,5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1 099 285,1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60 851,9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1 095 313,5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60 851,9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339 672,5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339 587,5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740 801,6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60 801,8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736 950,7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60 801,8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16 289,0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16 253,3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50,1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2 463,4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2 457,5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2 463,4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2 457,5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2 390 084,1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1 086 433,3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2 383 047,0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1 086 348,9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373 948,8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266 398,7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370 964,9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266 398,7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1 675 053,6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807 591,6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1 671 111,9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807 507,2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47 534,8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12 443,0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47 513,3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12 443,0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293 546,9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293 456,9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154 521,0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154 188,7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145 982,2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145 649,9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371,5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167 238,8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144 578,9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167 238,7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144 578,8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9 771,9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19125,1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6837,1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19125,1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6837,1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120 826,1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120 826,1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120 826,0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17 515,7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16 915,7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17 515,7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16 915,7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11 713,3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11 713,3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3 105,0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5 599,6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15 930,5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15 916,4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15 930,5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15 916,4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5 929,0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2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329 674,3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329 674,3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54 536,1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318 910,3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54 536,1</w:t>
            </w:r>
          </w:p>
        </w:tc>
      </w:tr>
      <w:tr w:rsidR="005E5408" w:rsidRPr="005E5408" w:rsidTr="005E5408">
        <w:trPr>
          <w:trHeight w:val="1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10 764,0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5E5408" w:rsidRPr="005E5408" w:rsidTr="005E5408">
        <w:trPr>
          <w:trHeight w:val="1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5 360 590,9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1 443 294,4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5 304 256,3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540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1 442 718,9</w:t>
            </w:r>
          </w:p>
        </w:tc>
      </w:tr>
    </w:tbl>
    <w:p w:rsidR="005E5408" w:rsidRDefault="005E5408" w:rsidP="005E540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5E5408" w:rsidRDefault="005E5408" w:rsidP="005E5408">
      <w:pPr>
        <w:rPr>
          <w:rFonts w:ascii="Times New Roman" w:hAnsi="Times New Roman" w:cs="Times New Roman"/>
          <w:sz w:val="24"/>
          <w:szCs w:val="24"/>
        </w:rPr>
      </w:pPr>
    </w:p>
    <w:p w:rsidR="00ED79CF" w:rsidRPr="005E5408" w:rsidRDefault="00ED79CF" w:rsidP="005E5408">
      <w:pPr>
        <w:rPr>
          <w:rFonts w:ascii="Times New Roman" w:hAnsi="Times New Roman" w:cs="Times New Roman"/>
          <w:sz w:val="24"/>
          <w:szCs w:val="24"/>
        </w:rPr>
        <w:sectPr w:rsidR="00ED79CF" w:rsidRPr="005E5408" w:rsidSect="001E520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D79CF" w:rsidRPr="00ED79CF" w:rsidRDefault="00ED79CF" w:rsidP="00ED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D79CF" w:rsidRPr="00ED79CF" w:rsidRDefault="00ED79CF" w:rsidP="00ED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CF">
        <w:rPr>
          <w:rFonts w:ascii="Times New Roman" w:hAnsi="Times New Roman" w:cs="Times New Roman"/>
          <w:sz w:val="24"/>
          <w:szCs w:val="24"/>
        </w:rPr>
        <w:t xml:space="preserve"> к решению Думы Кондинского района </w:t>
      </w:r>
    </w:p>
    <w:p w:rsidR="00ED79CF" w:rsidRDefault="00ED79CF" w:rsidP="00ED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</w:t>
      </w:r>
      <w:r w:rsidRPr="00ED79CF">
        <w:rPr>
          <w:rFonts w:ascii="Times New Roman" w:hAnsi="Times New Roman" w:cs="Times New Roman"/>
          <w:sz w:val="24"/>
          <w:szCs w:val="24"/>
        </w:rPr>
        <w:t>04.2017 № 245</w:t>
      </w:r>
    </w:p>
    <w:p w:rsidR="00ED79CF" w:rsidRDefault="00ED79CF" w:rsidP="00ED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9CF" w:rsidRDefault="00ED79CF" w:rsidP="00ED79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9CF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муниципального образования Кондинский район за 2016 год по кодам классификации источников финансирования дефицитов бюджетов</w:t>
      </w:r>
    </w:p>
    <w:p w:rsidR="00ED79CF" w:rsidRDefault="00ED79CF" w:rsidP="00ED7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"/>
        <w:gridCol w:w="2561"/>
        <w:gridCol w:w="4479"/>
        <w:gridCol w:w="931"/>
        <w:gridCol w:w="1082"/>
      </w:tblGrid>
      <w:tr w:rsidR="005E5408" w:rsidRPr="005E5408" w:rsidTr="0059632C">
        <w:trPr>
          <w:trHeight w:val="202"/>
        </w:trPr>
        <w:tc>
          <w:tcPr>
            <w:tcW w:w="964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(тыс.руб.)</w:t>
            </w:r>
          </w:p>
        </w:tc>
      </w:tr>
      <w:tr w:rsidR="005E5408" w:rsidRPr="005E5408" w:rsidTr="005E5408">
        <w:trPr>
          <w:trHeight w:val="68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админ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КИФ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</w:tc>
      </w:tr>
      <w:tr w:rsidR="005E5408" w:rsidRPr="005E5408" w:rsidTr="005E5408">
        <w:trPr>
          <w:trHeight w:val="19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E5408" w:rsidRPr="005E5408" w:rsidTr="005E5408">
        <w:trPr>
          <w:trHeight w:val="3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5E5408" w:rsidRPr="005E5408" w:rsidTr="005E5408">
        <w:trPr>
          <w:trHeight w:val="38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 кредитных организаций в валюте Российской 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-21 826,00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-21 826,00</w:t>
            </w:r>
          </w:p>
        </w:tc>
      </w:tr>
      <w:tr w:rsidR="005E5408" w:rsidRPr="005E5408" w:rsidTr="005E5408">
        <w:trPr>
          <w:trHeight w:val="425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050 01 02 00 00 05 0000 710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-   </w:t>
            </w:r>
          </w:p>
        </w:tc>
      </w:tr>
      <w:tr w:rsidR="005E5408" w:rsidRPr="005E5408" w:rsidTr="005E5408">
        <w:trPr>
          <w:trHeight w:val="3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050 01 02 00 00 05 0000 810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-21 826,00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-21 826,00</w:t>
            </w:r>
          </w:p>
        </w:tc>
      </w:tr>
      <w:tr w:rsidR="005E5408" w:rsidRPr="005E5408" w:rsidTr="005E5408">
        <w:trPr>
          <w:trHeight w:val="413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-69 107,7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-69 107,7</w:t>
            </w:r>
          </w:p>
        </w:tc>
      </w:tr>
      <w:tr w:rsidR="005E5408" w:rsidRPr="005E5408" w:rsidTr="005E5408">
        <w:trPr>
          <w:trHeight w:val="45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117 779,1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117 779,1</w:t>
            </w:r>
          </w:p>
        </w:tc>
      </w:tr>
      <w:tr w:rsidR="005E5408" w:rsidRPr="005E5408" w:rsidTr="005E5408">
        <w:trPr>
          <w:trHeight w:val="775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050 01 03 01 00 05 0000 710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(досрочный завоз, кассовый разрыв, частичное покрытие дефицита)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117 779,1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117 779,1</w:t>
            </w:r>
          </w:p>
        </w:tc>
      </w:tr>
      <w:tr w:rsidR="005E5408" w:rsidRPr="005E5408" w:rsidTr="005E5408">
        <w:trPr>
          <w:trHeight w:val="53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-186 886,8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-186 886,8</w:t>
            </w:r>
          </w:p>
        </w:tc>
      </w:tr>
      <w:tr w:rsidR="005E5408" w:rsidRPr="005E5408" w:rsidTr="005E5408">
        <w:trPr>
          <w:trHeight w:val="81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050 01 03 01 00 05 0000 810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(досрочный завоз, кассовый разрыв)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-186 886,8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-186 886,8</w:t>
            </w:r>
          </w:p>
        </w:tc>
      </w:tr>
      <w:tr w:rsidR="005E5408" w:rsidRPr="005E5408" w:rsidTr="005E5408">
        <w:trPr>
          <w:trHeight w:val="46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Иные источники внутреннего финансирования дефицита бюджетов муниципальных районов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-38,2</w:t>
            </w:r>
          </w:p>
        </w:tc>
      </w:tr>
      <w:tr w:rsidR="005E5408" w:rsidRPr="005E5408" w:rsidTr="005E5408">
        <w:trPr>
          <w:trHeight w:val="49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-38,2</w:t>
            </w:r>
          </w:p>
        </w:tc>
      </w:tr>
      <w:tr w:rsidR="005E5408" w:rsidRPr="005E5408" w:rsidTr="005E5408">
        <w:trPr>
          <w:trHeight w:val="34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000 01 06 05 01 05 0000 600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48 580,8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42 606,4</w:t>
            </w:r>
          </w:p>
        </w:tc>
      </w:tr>
      <w:tr w:rsidR="005E5408" w:rsidRPr="005E5408" w:rsidTr="005E5408">
        <w:trPr>
          <w:trHeight w:val="34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Кредиты, предоставленные юридическим лицам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48 564,4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42 595,0</w:t>
            </w:r>
          </w:p>
        </w:tc>
      </w:tr>
      <w:tr w:rsidR="005E5408" w:rsidRPr="005E5408" w:rsidTr="005E5408">
        <w:trPr>
          <w:trHeight w:val="61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050 01 06 05 01 05 0000 640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48 564,4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42 595,0</w:t>
            </w:r>
          </w:p>
        </w:tc>
      </w:tr>
      <w:tr w:rsidR="005E5408" w:rsidRPr="005E5408" w:rsidTr="005E5408">
        <w:trPr>
          <w:trHeight w:val="28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Кредиты, предоставленные юридическим лицам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5E5408" w:rsidRPr="005E5408" w:rsidTr="005E5408">
        <w:trPr>
          <w:trHeight w:val="223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Управление капитального строительства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8" w:rsidRPr="005E5408" w:rsidTr="005E5408">
        <w:trPr>
          <w:trHeight w:val="37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Кредиты, предоставленные юридическим лицам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5E5408" w:rsidRPr="005E5408" w:rsidTr="005E5408">
        <w:trPr>
          <w:trHeight w:val="57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460 01 06 05 01 05 0000 640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(долевое строительство)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5E5408" w:rsidRPr="005E5408" w:rsidTr="005E5408">
        <w:trPr>
          <w:trHeight w:val="3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-42 644,6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-42 644,6</w:t>
            </w:r>
          </w:p>
        </w:tc>
      </w:tr>
      <w:tr w:rsidR="005E5408" w:rsidRPr="005E5408" w:rsidTr="005E5408">
        <w:trPr>
          <w:trHeight w:val="57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050 01 06 05 01 05 0000 540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-42 644,6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-42 644,6</w:t>
            </w:r>
          </w:p>
        </w:tc>
      </w:tr>
      <w:tr w:rsidR="005E5408" w:rsidRPr="005E5408" w:rsidTr="005E5408">
        <w:trPr>
          <w:trHeight w:val="45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Изменение прочих остатков средств на счетах по учету средств бюджета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120 769,5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77 238,4</w:t>
            </w:r>
          </w:p>
        </w:tc>
      </w:tr>
      <w:tr w:rsidR="005E5408" w:rsidRPr="005E5408" w:rsidTr="005E5408">
        <w:trPr>
          <w:trHeight w:val="36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050 01 05 02 01 05 0000 510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-5 491 178,8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-5 478 375,3</w:t>
            </w:r>
          </w:p>
        </w:tc>
      </w:tr>
      <w:tr w:rsidR="005E5408" w:rsidRPr="005E5408" w:rsidTr="005E5408">
        <w:trPr>
          <w:trHeight w:val="36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050 01 05 02 01 05 0000 610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5 611 948,3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5 555 613,7</w:t>
            </w:r>
          </w:p>
        </w:tc>
      </w:tr>
      <w:tr w:rsidR="005E5408" w:rsidRPr="005E5408" w:rsidTr="005E5408">
        <w:trPr>
          <w:trHeight w:val="46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35 772,0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08" w:rsidRPr="005E5408" w:rsidRDefault="005E5408" w:rsidP="005E5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-13 733,5</w:t>
            </w:r>
          </w:p>
        </w:tc>
      </w:tr>
    </w:tbl>
    <w:p w:rsidR="00ED79CF" w:rsidRPr="00ED79CF" w:rsidRDefault="00ED79CF" w:rsidP="00ED79CF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sectPr w:rsidR="00ED79CF" w:rsidRPr="00ED79CF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DC" w:rsidRDefault="007E7CDC" w:rsidP="00ED79CF">
      <w:pPr>
        <w:spacing w:after="0" w:line="240" w:lineRule="auto"/>
      </w:pPr>
      <w:r>
        <w:separator/>
      </w:r>
    </w:p>
  </w:endnote>
  <w:endnote w:type="continuationSeparator" w:id="1">
    <w:p w:rsidR="007E7CDC" w:rsidRDefault="007E7CDC" w:rsidP="00ED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DC" w:rsidRDefault="007E7CDC" w:rsidP="00ED79CF">
      <w:pPr>
        <w:spacing w:after="0" w:line="240" w:lineRule="auto"/>
      </w:pPr>
      <w:r>
        <w:separator/>
      </w:r>
    </w:p>
  </w:footnote>
  <w:footnote w:type="continuationSeparator" w:id="1">
    <w:p w:rsidR="007E7CDC" w:rsidRDefault="007E7CDC" w:rsidP="00ED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9658"/>
      <w:docPartObj>
        <w:docPartGallery w:val="Page Numbers (Top of Page)"/>
        <w:docPartUnique/>
      </w:docPartObj>
    </w:sdtPr>
    <w:sdtContent>
      <w:p w:rsidR="0059632C" w:rsidRDefault="003E5868">
        <w:pPr>
          <w:pStyle w:val="af2"/>
          <w:jc w:val="right"/>
        </w:pPr>
        <w:fldSimple w:instr=" PAGE   \* MERGEFORMAT ">
          <w:r w:rsidR="00BE13A3">
            <w:rPr>
              <w:noProof/>
            </w:rPr>
            <w:t>11</w:t>
          </w:r>
        </w:fldSimple>
      </w:p>
    </w:sdtContent>
  </w:sdt>
  <w:p w:rsidR="0059632C" w:rsidRDefault="0059632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47DC3"/>
    <w:rsid w:val="000B7964"/>
    <w:rsid w:val="00103FF3"/>
    <w:rsid w:val="001D77C2"/>
    <w:rsid w:val="001E5200"/>
    <w:rsid w:val="00221D20"/>
    <w:rsid w:val="002331AE"/>
    <w:rsid w:val="00272719"/>
    <w:rsid w:val="002A0360"/>
    <w:rsid w:val="002C630C"/>
    <w:rsid w:val="002D32E8"/>
    <w:rsid w:val="00391C7A"/>
    <w:rsid w:val="003C421F"/>
    <w:rsid w:val="003E5868"/>
    <w:rsid w:val="003F11D3"/>
    <w:rsid w:val="004046AD"/>
    <w:rsid w:val="00455A35"/>
    <w:rsid w:val="00473EB7"/>
    <w:rsid w:val="004A65DB"/>
    <w:rsid w:val="004D4668"/>
    <w:rsid w:val="005121DB"/>
    <w:rsid w:val="00546C1D"/>
    <w:rsid w:val="0059632C"/>
    <w:rsid w:val="005E5408"/>
    <w:rsid w:val="00610001"/>
    <w:rsid w:val="0069358B"/>
    <w:rsid w:val="007223B7"/>
    <w:rsid w:val="00752C70"/>
    <w:rsid w:val="00756378"/>
    <w:rsid w:val="007C024D"/>
    <w:rsid w:val="007E7CDC"/>
    <w:rsid w:val="008214DB"/>
    <w:rsid w:val="00860B62"/>
    <w:rsid w:val="008B5575"/>
    <w:rsid w:val="009C7068"/>
    <w:rsid w:val="00A17B43"/>
    <w:rsid w:val="00A5245A"/>
    <w:rsid w:val="00AB175B"/>
    <w:rsid w:val="00AF0E94"/>
    <w:rsid w:val="00B30B31"/>
    <w:rsid w:val="00B419EA"/>
    <w:rsid w:val="00B6039E"/>
    <w:rsid w:val="00B74E48"/>
    <w:rsid w:val="00BE13A3"/>
    <w:rsid w:val="00C25BF4"/>
    <w:rsid w:val="00D61FCF"/>
    <w:rsid w:val="00DE488B"/>
    <w:rsid w:val="00E26B7D"/>
    <w:rsid w:val="00E44F92"/>
    <w:rsid w:val="00ED79CF"/>
    <w:rsid w:val="00F31092"/>
    <w:rsid w:val="00F37ED4"/>
    <w:rsid w:val="00F478AE"/>
    <w:rsid w:val="00F52868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F5286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5286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2">
    <w:name w:val="header"/>
    <w:basedOn w:val="a"/>
    <w:link w:val="af3"/>
    <w:uiPriority w:val="99"/>
    <w:unhideWhenUsed/>
    <w:rsid w:val="00ED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D79CF"/>
  </w:style>
  <w:style w:type="paragraph" w:styleId="af4">
    <w:name w:val="footer"/>
    <w:basedOn w:val="a"/>
    <w:link w:val="af5"/>
    <w:uiPriority w:val="99"/>
    <w:semiHidden/>
    <w:unhideWhenUsed/>
    <w:rsid w:val="00ED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D7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50038</Words>
  <Characters>285221</Characters>
  <Application>Microsoft Office Word</Application>
  <DocSecurity>0</DocSecurity>
  <Lines>2376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6</cp:revision>
  <cp:lastPrinted>2017-04-24T11:31:00Z</cp:lastPrinted>
  <dcterms:created xsi:type="dcterms:W3CDTF">2017-04-24T11:17:00Z</dcterms:created>
  <dcterms:modified xsi:type="dcterms:W3CDTF">2017-04-25T07:58:00Z</dcterms:modified>
</cp:coreProperties>
</file>