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3A" w:rsidRDefault="00B8793A" w:rsidP="00B8793A">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B8793A" w:rsidRPr="001E5200" w:rsidRDefault="00B8793A" w:rsidP="00B8793A">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B8793A" w:rsidRPr="001E5200" w:rsidRDefault="00B8793A" w:rsidP="00B8793A">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B8793A" w:rsidRPr="001E5200" w:rsidRDefault="00B8793A" w:rsidP="00B8793A">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B8793A" w:rsidRPr="001E5200" w:rsidRDefault="00B8793A" w:rsidP="00B8793A">
      <w:pPr>
        <w:spacing w:after="0" w:line="240" w:lineRule="auto"/>
        <w:jc w:val="center"/>
        <w:rPr>
          <w:rFonts w:ascii="Times New Roman" w:hAnsi="Times New Roman" w:cs="Times New Roman"/>
          <w:b/>
          <w:sz w:val="28"/>
          <w:szCs w:val="28"/>
        </w:rPr>
      </w:pPr>
    </w:p>
    <w:p w:rsidR="00B8793A" w:rsidRPr="0069358B" w:rsidRDefault="00B8793A" w:rsidP="00B8793A">
      <w:pPr>
        <w:spacing w:after="0" w:line="0" w:lineRule="atLeast"/>
        <w:jc w:val="center"/>
        <w:rPr>
          <w:rFonts w:ascii="Times New Roman" w:hAnsi="Times New Roman" w:cs="Times New Roman"/>
          <w:b/>
          <w:sz w:val="28"/>
          <w:szCs w:val="28"/>
        </w:rPr>
      </w:pPr>
      <w:r w:rsidRPr="0069358B">
        <w:rPr>
          <w:rFonts w:ascii="Times New Roman" w:hAnsi="Times New Roman" w:cs="Times New Roman"/>
          <w:b/>
          <w:sz w:val="28"/>
          <w:szCs w:val="28"/>
        </w:rPr>
        <w:t>РЕШЕНИЕ</w:t>
      </w:r>
    </w:p>
    <w:p w:rsidR="00B8793A" w:rsidRPr="0069358B" w:rsidRDefault="00B8793A" w:rsidP="00B8793A">
      <w:pPr>
        <w:pStyle w:val="ConsTitle"/>
        <w:widowControl/>
        <w:spacing w:line="0" w:lineRule="atLeast"/>
        <w:ind w:right="0"/>
        <w:rPr>
          <w:rFonts w:ascii="Times New Roman" w:hAnsi="Times New Roman"/>
          <w:sz w:val="28"/>
          <w:szCs w:val="28"/>
        </w:rPr>
      </w:pPr>
      <w:r w:rsidRPr="0069358B">
        <w:rPr>
          <w:rFonts w:ascii="Times New Roman" w:hAnsi="Times New Roman"/>
          <w:sz w:val="28"/>
          <w:szCs w:val="28"/>
        </w:rPr>
        <w:t xml:space="preserve">                                                                                                                     </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 xml:space="preserve">Об исполнении Плана мероприятий </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 xml:space="preserve">по реализации наказов избирателей, данных депутатам </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Думы Кондинского района пятого созыва</w:t>
      </w:r>
    </w:p>
    <w:p w:rsidR="003C5A90" w:rsidRPr="00A652E3" w:rsidRDefault="003C5A90" w:rsidP="003C5A90">
      <w:pPr>
        <w:spacing w:after="0" w:line="0" w:lineRule="atLeast"/>
        <w:jc w:val="center"/>
        <w:rPr>
          <w:rFonts w:ascii="Times New Roman" w:hAnsi="Times New Roman"/>
          <w:sz w:val="28"/>
          <w:szCs w:val="28"/>
        </w:rPr>
      </w:pPr>
    </w:p>
    <w:p w:rsidR="003C5A90" w:rsidRPr="00A652E3" w:rsidRDefault="003C5A90" w:rsidP="003C5A90">
      <w:pPr>
        <w:spacing w:after="0" w:line="0" w:lineRule="atLeast"/>
        <w:ind w:firstLine="720"/>
        <w:jc w:val="both"/>
        <w:rPr>
          <w:rFonts w:ascii="Times New Roman" w:hAnsi="Times New Roman"/>
          <w:sz w:val="28"/>
          <w:szCs w:val="28"/>
        </w:rPr>
      </w:pPr>
      <w:r w:rsidRPr="00A652E3">
        <w:rPr>
          <w:rFonts w:ascii="Times New Roman" w:hAnsi="Times New Roman"/>
          <w:sz w:val="28"/>
          <w:szCs w:val="28"/>
        </w:rPr>
        <w:t xml:space="preserve">В соответствии с решениями Думы Кондинского района от 18 сентября 2013 года № 381 «Об утверждении Положения о наказах избирателей, данных депутатам Думы Кондинского района», от 29 мая 2014 года № 469 «Об утверждении перечня наказов избирателей, принятых депутатами Думы Кондинского района пятого созыва», Уставом Кондинского района, Дума Кондинского района </w:t>
      </w:r>
      <w:r w:rsidRPr="00A652E3">
        <w:rPr>
          <w:rFonts w:ascii="Times New Roman" w:hAnsi="Times New Roman"/>
          <w:b/>
          <w:sz w:val="28"/>
          <w:szCs w:val="28"/>
        </w:rPr>
        <w:t>решила</w:t>
      </w:r>
      <w:r w:rsidRPr="00A652E3">
        <w:rPr>
          <w:rFonts w:ascii="Times New Roman" w:hAnsi="Times New Roman"/>
          <w:sz w:val="28"/>
          <w:szCs w:val="28"/>
        </w:rPr>
        <w:t>:</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Информацию об исполнении Плана мероприятий по реализации наказов избирателей в 201</w:t>
      </w:r>
      <w:r>
        <w:rPr>
          <w:sz w:val="28"/>
          <w:szCs w:val="28"/>
        </w:rPr>
        <w:t>7</w:t>
      </w:r>
      <w:r w:rsidRPr="00A652E3">
        <w:rPr>
          <w:sz w:val="28"/>
          <w:szCs w:val="28"/>
        </w:rPr>
        <w:t xml:space="preserve"> году, данных депутатам Думы Кон</w:t>
      </w:r>
      <w:r w:rsidR="00B8793A">
        <w:rPr>
          <w:sz w:val="28"/>
          <w:szCs w:val="28"/>
        </w:rPr>
        <w:t xml:space="preserve">динского района пятого созыва, </w:t>
      </w:r>
      <w:r w:rsidRPr="00A652E3">
        <w:rPr>
          <w:sz w:val="28"/>
          <w:szCs w:val="28"/>
        </w:rPr>
        <w:t>принять к сведению (приложение 1).</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 xml:space="preserve">Снять с контроля наказы избирателей, данные депутатам Думы Кондинского района пятого созыва, полностью выполненные </w:t>
      </w:r>
      <w:r>
        <w:rPr>
          <w:sz w:val="28"/>
          <w:szCs w:val="28"/>
        </w:rPr>
        <w:t xml:space="preserve">                                     </w:t>
      </w:r>
      <w:r w:rsidRPr="00A652E3">
        <w:rPr>
          <w:sz w:val="28"/>
          <w:szCs w:val="28"/>
        </w:rPr>
        <w:t>и (или) ставшие в ходе исполнения неактуальными (приложение 2).</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 xml:space="preserve">Администрации Кондинского района продолжить работу по Плану мероприятий по реализации наказов избирателей, данных депутатам Думы Кондинского района пятого созыва. </w:t>
      </w:r>
    </w:p>
    <w:p w:rsidR="003C5A90" w:rsidRPr="00A652E3" w:rsidRDefault="003C5A90" w:rsidP="003C5A90">
      <w:pPr>
        <w:spacing w:after="0" w:line="0" w:lineRule="atLeast"/>
        <w:ind w:firstLine="720"/>
        <w:jc w:val="both"/>
        <w:rPr>
          <w:rFonts w:ascii="Times New Roman" w:hAnsi="Times New Roman"/>
          <w:sz w:val="28"/>
          <w:szCs w:val="28"/>
        </w:rPr>
      </w:pPr>
      <w:r>
        <w:rPr>
          <w:rFonts w:ascii="Times New Roman" w:hAnsi="Times New Roman"/>
          <w:sz w:val="28"/>
          <w:szCs w:val="28"/>
        </w:rPr>
        <w:t>4. Настоящее решение</w:t>
      </w:r>
      <w:r w:rsidRPr="00A652E3">
        <w:rPr>
          <w:rFonts w:ascii="Times New Roman" w:hAnsi="Times New Roman"/>
          <w:sz w:val="28"/>
          <w:szCs w:val="28"/>
        </w:rPr>
        <w:t xml:space="preserve"> разместить на официальном сайте органов местного самоуправления Кондинского района.</w:t>
      </w:r>
    </w:p>
    <w:p w:rsidR="003C5A90" w:rsidRPr="00A652E3" w:rsidRDefault="003C5A90" w:rsidP="003C5A90">
      <w:pPr>
        <w:pStyle w:val="31"/>
        <w:spacing w:after="0" w:line="0" w:lineRule="atLeast"/>
        <w:ind w:firstLine="720"/>
        <w:jc w:val="both"/>
        <w:rPr>
          <w:sz w:val="28"/>
          <w:szCs w:val="28"/>
        </w:rPr>
      </w:pPr>
      <w:r w:rsidRPr="00A652E3">
        <w:rPr>
          <w:sz w:val="28"/>
          <w:szCs w:val="28"/>
        </w:rPr>
        <w:t xml:space="preserve">5. Контроль за выполнением настоящего решения возложить                           на </w:t>
      </w:r>
      <w:r>
        <w:rPr>
          <w:sz w:val="28"/>
          <w:szCs w:val="28"/>
        </w:rPr>
        <w:t>председателя Думы Кондинского района  Ю.В.</w:t>
      </w:r>
      <w:r w:rsidR="00F2263E">
        <w:rPr>
          <w:sz w:val="28"/>
          <w:szCs w:val="28"/>
        </w:rPr>
        <w:t xml:space="preserve"> </w:t>
      </w:r>
      <w:r>
        <w:rPr>
          <w:sz w:val="28"/>
          <w:szCs w:val="28"/>
        </w:rPr>
        <w:t xml:space="preserve">Гришаева и </w:t>
      </w:r>
      <w:r w:rsidRPr="00A652E3">
        <w:rPr>
          <w:sz w:val="28"/>
          <w:szCs w:val="28"/>
        </w:rPr>
        <w:t>главу Кондинского района А.В.</w:t>
      </w:r>
      <w:r>
        <w:rPr>
          <w:sz w:val="28"/>
          <w:szCs w:val="28"/>
        </w:rPr>
        <w:t xml:space="preserve"> </w:t>
      </w:r>
      <w:r w:rsidRPr="00A652E3">
        <w:rPr>
          <w:sz w:val="28"/>
          <w:szCs w:val="28"/>
        </w:rPr>
        <w:t xml:space="preserve">Дубовика. </w:t>
      </w:r>
    </w:p>
    <w:p w:rsidR="003C5A90" w:rsidRPr="00A652E3" w:rsidRDefault="003C5A90" w:rsidP="003C5A90">
      <w:pPr>
        <w:spacing w:after="0" w:line="0" w:lineRule="atLeast"/>
        <w:jc w:val="center"/>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r>
        <w:rPr>
          <w:rFonts w:ascii="Times New Roman" w:hAnsi="Times New Roman"/>
          <w:sz w:val="28"/>
          <w:szCs w:val="28"/>
        </w:rPr>
        <w:t xml:space="preserve">Председатель  </w:t>
      </w:r>
      <w:r w:rsidRPr="00A652E3">
        <w:rPr>
          <w:rFonts w:ascii="Times New Roman" w:hAnsi="Times New Roman"/>
          <w:sz w:val="28"/>
          <w:szCs w:val="28"/>
        </w:rPr>
        <w:t xml:space="preserve">Думы Кондинского района                      </w:t>
      </w:r>
      <w:r>
        <w:rPr>
          <w:rFonts w:ascii="Times New Roman" w:hAnsi="Times New Roman"/>
          <w:sz w:val="28"/>
          <w:szCs w:val="28"/>
        </w:rPr>
        <w:t xml:space="preserve">               Ю.В.Гришаев</w:t>
      </w:r>
    </w:p>
    <w:p w:rsidR="003C5A90" w:rsidRPr="00A652E3" w:rsidRDefault="003C5A90" w:rsidP="003C5A90">
      <w:pPr>
        <w:spacing w:after="0" w:line="0" w:lineRule="atLeast"/>
        <w:rPr>
          <w:rFonts w:ascii="Times New Roman" w:hAnsi="Times New Roman"/>
          <w:sz w:val="27"/>
          <w:szCs w:val="27"/>
        </w:rPr>
      </w:pPr>
    </w:p>
    <w:p w:rsidR="003C5A90" w:rsidRPr="00A652E3" w:rsidRDefault="003C5A90" w:rsidP="003C5A90">
      <w:pPr>
        <w:spacing w:after="0" w:line="0" w:lineRule="atLeast"/>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r w:rsidRPr="00A652E3">
        <w:rPr>
          <w:rFonts w:ascii="Times New Roman" w:hAnsi="Times New Roman"/>
          <w:sz w:val="28"/>
          <w:szCs w:val="28"/>
        </w:rPr>
        <w:t>пгт. Междуреченский</w:t>
      </w:r>
    </w:p>
    <w:p w:rsidR="003C5A90" w:rsidRPr="00A652E3" w:rsidRDefault="003C5A90" w:rsidP="003C5A90">
      <w:pPr>
        <w:spacing w:after="0" w:line="0" w:lineRule="atLeast"/>
        <w:rPr>
          <w:rFonts w:ascii="Times New Roman" w:hAnsi="Times New Roman"/>
          <w:sz w:val="28"/>
          <w:szCs w:val="28"/>
        </w:rPr>
      </w:pPr>
      <w:r>
        <w:rPr>
          <w:rFonts w:ascii="Times New Roman" w:hAnsi="Times New Roman"/>
          <w:sz w:val="28"/>
          <w:szCs w:val="28"/>
        </w:rPr>
        <w:t>25 апреля</w:t>
      </w:r>
      <w:r w:rsidRPr="00A652E3">
        <w:rPr>
          <w:rFonts w:ascii="Times New Roman" w:hAnsi="Times New Roman"/>
          <w:sz w:val="28"/>
          <w:szCs w:val="28"/>
        </w:rPr>
        <w:t xml:space="preserve"> 201</w:t>
      </w:r>
      <w:r>
        <w:rPr>
          <w:rFonts w:ascii="Times New Roman" w:hAnsi="Times New Roman"/>
          <w:sz w:val="28"/>
          <w:szCs w:val="28"/>
        </w:rPr>
        <w:t>7</w:t>
      </w:r>
      <w:r w:rsidRPr="00A652E3">
        <w:rPr>
          <w:rFonts w:ascii="Times New Roman" w:hAnsi="Times New Roman"/>
          <w:sz w:val="28"/>
          <w:szCs w:val="28"/>
        </w:rPr>
        <w:t xml:space="preserve"> года</w:t>
      </w:r>
    </w:p>
    <w:p w:rsidR="003C5A90" w:rsidRDefault="003C5A90" w:rsidP="003C5A90">
      <w:pPr>
        <w:spacing w:after="0" w:line="0" w:lineRule="atLeast"/>
        <w:rPr>
          <w:rFonts w:ascii="Times New Roman" w:hAnsi="Times New Roman"/>
          <w:sz w:val="28"/>
          <w:szCs w:val="28"/>
        </w:rPr>
        <w:sectPr w:rsidR="003C5A90" w:rsidSect="003C5A90">
          <w:headerReference w:type="default" r:id="rId8"/>
          <w:pgSz w:w="11906" w:h="16838" w:code="9"/>
          <w:pgMar w:top="1134" w:right="850" w:bottom="1134" w:left="1701" w:header="709" w:footer="709" w:gutter="0"/>
          <w:cols w:space="708"/>
          <w:titlePg/>
          <w:docGrid w:linePitch="360"/>
        </w:sectPr>
      </w:pPr>
      <w:r>
        <w:rPr>
          <w:rFonts w:ascii="Times New Roman" w:hAnsi="Times New Roman"/>
          <w:sz w:val="28"/>
          <w:szCs w:val="28"/>
        </w:rPr>
        <w:t xml:space="preserve">№ </w:t>
      </w:r>
      <w:r w:rsidR="00B8793A">
        <w:rPr>
          <w:rFonts w:ascii="Times New Roman" w:hAnsi="Times New Roman"/>
          <w:sz w:val="28"/>
          <w:szCs w:val="28"/>
        </w:rPr>
        <w:t xml:space="preserve"> 25</w:t>
      </w:r>
      <w:r w:rsidR="00B433FF">
        <w:rPr>
          <w:rFonts w:ascii="Times New Roman" w:hAnsi="Times New Roman"/>
          <w:sz w:val="28"/>
          <w:szCs w:val="28"/>
        </w:rPr>
        <w:t>8</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lastRenderedPageBreak/>
        <w:t xml:space="preserve">Приложение </w:t>
      </w:r>
      <w:r>
        <w:rPr>
          <w:rFonts w:ascii="Times New Roman" w:hAnsi="Times New Roman"/>
          <w:sz w:val="24"/>
          <w:szCs w:val="24"/>
        </w:rPr>
        <w:t>1</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к решению Думы Кондинского района </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 от 2</w:t>
      </w:r>
      <w:r w:rsidR="00B8793A">
        <w:rPr>
          <w:rFonts w:ascii="Times New Roman" w:hAnsi="Times New Roman"/>
          <w:sz w:val="24"/>
          <w:szCs w:val="24"/>
        </w:rPr>
        <w:t>5.</w:t>
      </w:r>
      <w:r w:rsidRPr="002B632B">
        <w:rPr>
          <w:rFonts w:ascii="Times New Roman" w:hAnsi="Times New Roman"/>
          <w:sz w:val="24"/>
          <w:szCs w:val="24"/>
        </w:rPr>
        <w:t>0</w:t>
      </w:r>
      <w:r>
        <w:rPr>
          <w:rFonts w:ascii="Times New Roman" w:hAnsi="Times New Roman"/>
          <w:sz w:val="24"/>
          <w:szCs w:val="24"/>
        </w:rPr>
        <w:t>4</w:t>
      </w:r>
      <w:r w:rsidRPr="002B632B">
        <w:rPr>
          <w:rFonts w:ascii="Times New Roman" w:hAnsi="Times New Roman"/>
          <w:sz w:val="24"/>
          <w:szCs w:val="24"/>
        </w:rPr>
        <w:t>.201</w:t>
      </w:r>
      <w:r>
        <w:rPr>
          <w:rFonts w:ascii="Times New Roman" w:hAnsi="Times New Roman"/>
          <w:sz w:val="24"/>
          <w:szCs w:val="24"/>
        </w:rPr>
        <w:t>7</w:t>
      </w:r>
      <w:r w:rsidRPr="002B632B">
        <w:rPr>
          <w:rFonts w:ascii="Times New Roman" w:hAnsi="Times New Roman"/>
          <w:sz w:val="24"/>
          <w:szCs w:val="24"/>
        </w:rPr>
        <w:t xml:space="preserve"> №</w:t>
      </w:r>
      <w:r>
        <w:rPr>
          <w:rFonts w:ascii="Times New Roman" w:hAnsi="Times New Roman"/>
          <w:sz w:val="24"/>
          <w:szCs w:val="24"/>
        </w:rPr>
        <w:t xml:space="preserve"> </w:t>
      </w:r>
      <w:r w:rsidR="00B8793A">
        <w:rPr>
          <w:rFonts w:ascii="Times New Roman" w:hAnsi="Times New Roman"/>
          <w:sz w:val="24"/>
          <w:szCs w:val="24"/>
        </w:rPr>
        <w:t>25</w:t>
      </w:r>
      <w:r w:rsidR="00B433FF">
        <w:rPr>
          <w:rFonts w:ascii="Times New Roman" w:hAnsi="Times New Roman"/>
          <w:sz w:val="24"/>
          <w:szCs w:val="24"/>
        </w:rPr>
        <w:t>8</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ИНФОРМАЦИЯ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ОБ ИСПОЛНЕНИИ ПЛАНА МЕРОПРИЯТИЙ ПО РЕАЛИЗАЦИИ НАКАЗОВ ИЗБИРАТЕЛЕЙ, </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ДАННЫХ ДЕПУТАТАМ ДУМЫ КОНДИНСКОГО РАЙОНА ПЯТОГО СОЗЫВА,</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 xml:space="preserve">по состоянию на 01.04.2017 </w:t>
      </w:r>
    </w:p>
    <w:p w:rsidR="003C5A90" w:rsidRDefault="003C5A90" w:rsidP="003C5A90">
      <w:pPr>
        <w:spacing w:after="0" w:line="0" w:lineRule="atLeast"/>
        <w:rPr>
          <w:rFonts w:ascii="Times New Roman" w:hAnsi="Times New Roman"/>
          <w:sz w:val="24"/>
          <w:szCs w:val="24"/>
        </w:rPr>
      </w:pPr>
    </w:p>
    <w:tbl>
      <w:tblPr>
        <w:tblW w:w="15290" w:type="dxa"/>
        <w:tblInd w:w="93" w:type="dxa"/>
        <w:tblLayout w:type="fixed"/>
        <w:tblLook w:val="04A0"/>
      </w:tblPr>
      <w:tblGrid>
        <w:gridCol w:w="14"/>
        <w:gridCol w:w="710"/>
        <w:gridCol w:w="110"/>
        <w:gridCol w:w="1841"/>
        <w:gridCol w:w="175"/>
        <w:gridCol w:w="2518"/>
        <w:gridCol w:w="2410"/>
        <w:gridCol w:w="1843"/>
        <w:gridCol w:w="5669"/>
      </w:tblGrid>
      <w:tr w:rsidR="003C5A90" w:rsidTr="003C5A90">
        <w:trPr>
          <w:gridBefore w:val="1"/>
          <w:wBefore w:w="14" w:type="dxa"/>
          <w:trHeight w:val="470"/>
        </w:trPr>
        <w:tc>
          <w:tcPr>
            <w:tcW w:w="7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п/п</w:t>
            </w:r>
          </w:p>
        </w:tc>
        <w:tc>
          <w:tcPr>
            <w:tcW w:w="2126" w:type="dxa"/>
            <w:gridSpan w:val="3"/>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Сфера деятельности, содержание наказа</w:t>
            </w:r>
          </w:p>
        </w:tc>
        <w:tc>
          <w:tcPr>
            <w:tcW w:w="2518"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Наказ депутату</w:t>
            </w:r>
          </w:p>
        </w:tc>
        <w:tc>
          <w:tcPr>
            <w:tcW w:w="24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Ответственный заместитель главы администрации Кондинского района или глава городского и сельского поселения</w:t>
            </w:r>
          </w:p>
        </w:tc>
        <w:tc>
          <w:tcPr>
            <w:tcW w:w="1843"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Ответственный исполнитель за исполнение наказа</w:t>
            </w:r>
          </w:p>
        </w:tc>
        <w:tc>
          <w:tcPr>
            <w:tcW w:w="5669"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Информация о мероприятиях, направленных на исполнение наказа</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w:t>
            </w:r>
          </w:p>
        </w:tc>
        <w:tc>
          <w:tcPr>
            <w:tcW w:w="2126" w:type="dxa"/>
            <w:gridSpan w:val="3"/>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w:t>
            </w:r>
          </w:p>
        </w:tc>
        <w:tc>
          <w:tcPr>
            <w:tcW w:w="2518"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3</w:t>
            </w:r>
          </w:p>
        </w:tc>
        <w:tc>
          <w:tcPr>
            <w:tcW w:w="2410" w:type="dxa"/>
            <w:vAlign w:val="center"/>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4</w:t>
            </w:r>
          </w:p>
        </w:tc>
        <w:tc>
          <w:tcPr>
            <w:tcW w:w="1843"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5</w:t>
            </w:r>
          </w:p>
        </w:tc>
        <w:tc>
          <w:tcPr>
            <w:tcW w:w="5669"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 Жилищно-коммунальное хозяйство</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Закольцовывание действующих водопроводов по ул. Нагорная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от д. № 22 до д. № 27</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Юрий Сергеевич Рыбьяков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Одномандатный избирательный округ № 8</w:t>
            </w:r>
            <w:r w:rsidRPr="006D648C">
              <w:rPr>
                <w:rFonts w:ascii="Times New Roman" w:hAnsi="Times New Roman"/>
                <w:sz w:val="20"/>
                <w:szCs w:val="20"/>
              </w:rPr>
              <w:t>,                                              (пгт. Междуреченский, улицы: Громовой, Мусорского, Попова, Лесников, Восточная, Глинки, Космонавтов, Нагорная)</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 ул. Нагорная проведена и выполнена   закольцовка водопроводных сетей силами ООО «МКС».</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w:t>
            </w:r>
            <w:r w:rsidRPr="006D648C">
              <w:rPr>
                <w:rFonts w:ascii="Times New Roman" w:hAnsi="Times New Roman"/>
                <w:bCs/>
                <w:sz w:val="20"/>
                <w:szCs w:val="20"/>
              </w:rPr>
              <w:lastRenderedPageBreak/>
              <w:t>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Построены новые водоочистные сооружения, что закрыло данную проблему</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Реконструкция подстанций с увеличением существующих мощностей на 1 500 кВА следующего сетевого района ул. Восточная, ул. Нагорная, ул. Космонавтов, ул. Попова, ул. Глинки, ул. Мусорского</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ОАО «ЮРЭСК» планомерно, согласно утвержденной программы, ведутся работы по требующим замены трансформаторным подстанциям. В 2012-2013 году проведена большая работа по замене трансформаторных подстанций в пгт. Междуреченский.</w:t>
            </w:r>
          </w:p>
        </w:tc>
      </w:tr>
      <w:tr w:rsidR="003C5A90" w:rsidTr="003C5A90">
        <w:trPr>
          <w:gridBefore w:val="1"/>
          <w:wBefore w:w="14" w:type="dxa"/>
          <w:trHeight w:val="595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Снижение тарифов за теплоснабжение и энергоснабжение</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b/>
                <w:sz w:val="20"/>
                <w:szCs w:val="20"/>
              </w:rPr>
              <w:t xml:space="preserve">В работе. </w:t>
            </w:r>
            <w:r w:rsidRPr="006D648C">
              <w:rPr>
                <w:rFonts w:ascii="Times New Roman" w:hAnsi="Times New Roman"/>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 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Ликвидация несанкционированной свалки за пгт. Мортка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Наталья Николаевна Шахторина Избирательный округ № 10 </w:t>
            </w:r>
            <w:r w:rsidRPr="006D648C">
              <w:rPr>
                <w:rFonts w:ascii="Times New Roman" w:hAnsi="Times New Roman"/>
                <w:sz w:val="20"/>
                <w:szCs w:val="20"/>
              </w:rPr>
              <w:t>(пгт. Мортка улицы: Строителей, Чайкиной, Кошевого, Туркенича, Тюленина, Земнухова, Шевцовой, Громовой, Таежная, Ленина, Новикова, Привокзальная, Путейская, Пушкина. Переулки: Ленина, Пушкина, Спортивный, Подстанция)</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Разработан проект рекультивации свалки пгт. Мортка, стоимость работ по рекультивации составляет 32 851,442 тыс.руб</w:t>
            </w:r>
            <w:r>
              <w:rPr>
                <w:rFonts w:ascii="Times New Roman" w:hAnsi="Times New Roman"/>
                <w:sz w:val="20"/>
                <w:szCs w:val="20"/>
              </w:rPr>
              <w:t>лей. В связи</w:t>
            </w:r>
            <w:r w:rsidRPr="006D648C">
              <w:rPr>
                <w:rFonts w:ascii="Times New Roman" w:hAnsi="Times New Roman"/>
                <w:sz w:val="20"/>
                <w:szCs w:val="20"/>
              </w:rPr>
              <w:t xml:space="preserve"> с отсутствием финансовых средств в бюджете муниципального образования Кондинский район администрацией Кондинского района  регулярно направляются заявки в Департамент экологии Ханты-Мансийского округа – Югры на включение мероприятий  по рекультивации свалки в целевую программу автономного округа «Развитие системы обращения с отходами производства и потребления в Ханты-Мансийском автономном округе – Югре на 2012-2015 годы и на период до 2020 года», для выделения субсидии из бюджета автономного округа на рекультивацию несанкционированных объектов размещения отходов.</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1.6.</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новой котельной</w:t>
            </w:r>
          </w:p>
        </w:tc>
        <w:tc>
          <w:tcPr>
            <w:tcW w:w="2518" w:type="dxa"/>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Александр Александрович Худяков Избирательный округ №13 </w:t>
            </w:r>
            <w:r w:rsidRPr="006D648C">
              <w:rPr>
                <w:rFonts w:ascii="Times New Roman" w:hAnsi="Times New Roman"/>
                <w:sz w:val="20"/>
                <w:szCs w:val="20"/>
              </w:rPr>
              <w:t>(пгт. Куминский улицы: Комарова, Гагарина, Станционная, Центральная, Майоровская, Космонавтов, Школьная, Есенина. Переулок Вокзальный)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w:t>
            </w:r>
            <w:r>
              <w:rPr>
                <w:rFonts w:ascii="Times New Roman" w:hAnsi="Times New Roman" w:cs="Times New Roman"/>
                <w:sz w:val="20"/>
                <w:szCs w:val="20"/>
              </w:rPr>
              <w:t xml:space="preserve"> </w:t>
            </w:r>
            <w:r w:rsidRPr="006D648C">
              <w:rPr>
                <w:rFonts w:ascii="Times New Roman" w:hAnsi="Times New Roman" w:cs="Times New Roman"/>
                <w:sz w:val="20"/>
                <w:szCs w:val="20"/>
              </w:rPr>
              <w:t>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1.7.</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кольцевого водопровода</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В работе.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Для строительства хозяйственно-питьевого водопровода с закольцовкой микрорайона «Железнодорожный»                           пгт. Куминский необходимо включить данный объект в окружную адресную инвестиционную программу, в настоящее время администрацией Кондинского района готовится заявка в Департамент жилищно-коммунального комплекса Ханты-Мансийского автономного округа-Югры.</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1.8.</w:t>
            </w:r>
          </w:p>
        </w:tc>
        <w:tc>
          <w:tcPr>
            <w:tcW w:w="2126" w:type="dxa"/>
            <w:gridSpan w:val="3"/>
            <w:hideMark/>
          </w:tcPr>
          <w:p w:rsidR="003C5A90" w:rsidRPr="00903EF0" w:rsidRDefault="003C5A90" w:rsidP="003C5A90">
            <w:pPr>
              <w:spacing w:after="0" w:line="0" w:lineRule="atLeast"/>
              <w:rPr>
                <w:rFonts w:ascii="Times New Roman" w:hAnsi="Times New Roman"/>
                <w:b/>
                <w:sz w:val="20"/>
                <w:szCs w:val="20"/>
              </w:rPr>
            </w:pPr>
            <w:r w:rsidRPr="00903EF0">
              <w:rPr>
                <w:rFonts w:ascii="Times New Roman" w:hAnsi="Times New Roman"/>
                <w:b/>
                <w:sz w:val="20"/>
                <w:szCs w:val="20"/>
              </w:rPr>
              <w:t>Оборудование места для купания</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С.Г. Ермаков,</w:t>
            </w:r>
          </w:p>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глава городского поселения Куминский</w:t>
            </w:r>
          </w:p>
        </w:tc>
        <w:tc>
          <w:tcPr>
            <w:tcW w:w="1843" w:type="dxa"/>
            <w:hideMark/>
          </w:tcPr>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Администрация городского поселения Куминский</w:t>
            </w:r>
          </w:p>
        </w:tc>
        <w:tc>
          <w:tcPr>
            <w:tcW w:w="5669" w:type="dxa"/>
            <w:hideMark/>
          </w:tcPr>
          <w:p w:rsidR="003C5A90" w:rsidRPr="003C5A90" w:rsidRDefault="003C5A90" w:rsidP="003C5A90">
            <w:pPr>
              <w:spacing w:after="0" w:line="0" w:lineRule="atLeast"/>
              <w:jc w:val="both"/>
              <w:rPr>
                <w:rFonts w:ascii="Times New Roman" w:hAnsi="Times New Roman"/>
                <w:color w:val="FF0000"/>
                <w:sz w:val="20"/>
                <w:szCs w:val="20"/>
              </w:rPr>
            </w:pPr>
            <w:r w:rsidRPr="003C5A90">
              <w:rPr>
                <w:rFonts w:ascii="Times New Roman" w:hAnsi="Times New Roman"/>
                <w:b/>
                <w:i/>
                <w:sz w:val="20"/>
                <w:szCs w:val="20"/>
              </w:rPr>
              <w:t>Наказ невыполним</w:t>
            </w:r>
            <w:r w:rsidRPr="003C5A90">
              <w:rPr>
                <w:rFonts w:ascii="Times New Roman" w:hAnsi="Times New Roman"/>
                <w:i/>
                <w:sz w:val="20"/>
                <w:szCs w:val="20"/>
              </w:rPr>
              <w:t xml:space="preserve"> ввиду отсутствия водоема, пригодного для купания.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1.9.</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новой котельной</w:t>
            </w:r>
          </w:p>
        </w:tc>
        <w:tc>
          <w:tcPr>
            <w:tcW w:w="2518" w:type="dxa"/>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(пгт. Куминский улицы: Буденного, 50 лет ВЛКСМ, Парковая, Лесная, Ворошилова, Толстого, Лумумбы, Почтовая, Садовая, 40 лет Победы, Некрасова, Пришвина, Горького, П.Морозова)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выполнен.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 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Замена сетей теплоснабжения</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sz w:val="20"/>
                <w:szCs w:val="20"/>
              </w:rPr>
              <w:t>Ежегодно при планировании капитального ремонта объектов жилищно-коммунального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3C5A90" w:rsidTr="003C5A90">
        <w:trPr>
          <w:gridBefore w:val="1"/>
          <w:wBefore w:w="14" w:type="dxa"/>
          <w:trHeight w:val="2246"/>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Реализация программы «Чистая вода» на территории избирательного округа</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 Лиственичный,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п. Ягодный, НПС Ягодное,</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п.Дальний)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Департаменте жилищно-коммунального комплекса и энергетики Ханты-Мансийского автономного округа – Югры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 За счет средств районного бюджета в 2016 году приобретены локальные очистные сооружения в п.Лиственичный в 2017 году будет осуществлен монтаж и запуск данных очистных в работу, что позволит обеспечить жителей п.Лиственичный чистой водой.</w:t>
            </w:r>
          </w:p>
          <w:p w:rsidR="003C5A90" w:rsidRPr="006D648C" w:rsidRDefault="003C5A90" w:rsidP="003C5A90">
            <w:pPr>
              <w:spacing w:after="0" w:line="0" w:lineRule="atLeast"/>
              <w:jc w:val="both"/>
              <w:rPr>
                <w:rFonts w:ascii="Times New Roman" w:hAnsi="Times New Roman"/>
                <w:color w:val="FF0000"/>
                <w:sz w:val="20"/>
                <w:szCs w:val="20"/>
              </w:rPr>
            </w:pP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второй водонапорной башни в п. Лиственичный</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 xml:space="preserve">курирующий правовые вопросы, </w:t>
            </w:r>
            <w:r w:rsidRPr="006D648C">
              <w:rPr>
                <w:rFonts w:ascii="Times New Roman" w:hAnsi="Times New Roman"/>
                <w:bCs/>
                <w:sz w:val="20"/>
                <w:szCs w:val="20"/>
              </w:rPr>
              <w:lastRenderedPageBreak/>
              <w:t>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 xml:space="preserve">Управление жилищно-коммунального хозяйства администрации </w:t>
            </w:r>
            <w:r w:rsidRPr="006D648C">
              <w:rPr>
                <w:rFonts w:ascii="Times New Roman" w:hAnsi="Times New Roman"/>
                <w:sz w:val="20"/>
                <w:szCs w:val="20"/>
              </w:rPr>
              <w:lastRenderedPageBreak/>
              <w:t>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lastRenderedPageBreak/>
              <w:t>Наказ не актуален.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Проведены работы по капитальному ремонту артезианской скважины на существующем водозаборе, это позволило  всех потребителей, пользующихся услугами централизованного водоснабжения обеспечить водой.</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Благоустройство дорог в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п. Лиственичный</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В.К.Зольколин,</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Леуши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Леуши</w:t>
            </w:r>
          </w:p>
        </w:tc>
        <w:tc>
          <w:tcPr>
            <w:tcW w:w="5669" w:type="dxa"/>
            <w:hideMark/>
          </w:tcPr>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
                <w:sz w:val="20"/>
                <w:szCs w:val="20"/>
              </w:rPr>
              <w:t>В работе.</w:t>
            </w:r>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Благоустройство ведется в течении года (грейдирование, мелкий ремонт, обустройство канав), проведен капитальный ремонт ул.Кооперативная и пер.Кооперативный</w:t>
            </w:r>
            <w:r>
              <w:rPr>
                <w:rFonts w:ascii="Times New Roman" w:hAnsi="Times New Roman"/>
                <w:sz w:val="20"/>
                <w:szCs w:val="20"/>
              </w:rPr>
              <w:t>.</w:t>
            </w:r>
          </w:p>
        </w:tc>
      </w:tr>
      <w:tr w:rsidR="003C5A90" w:rsidTr="003C5A90">
        <w:trPr>
          <w:gridBefore w:val="1"/>
          <w:wBefore w:w="14" w:type="dxa"/>
          <w:trHeight w:val="4433"/>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водопровода по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ул. Таежная, ул. Сибирская,</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 ул. Молодежная от колодца в районе ПОХа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Аскерова Избирательный округ № 2 </w:t>
            </w:r>
            <w:r w:rsidRPr="006D648C">
              <w:rPr>
                <w:rFonts w:ascii="Times New Roman" w:hAnsi="Times New Roman"/>
                <w:sz w:val="20"/>
                <w:szCs w:val="20"/>
              </w:rPr>
              <w:t>(пгт. 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Строительство объектов водоснабжения можно выполнить при определении источника финансирования.</w:t>
            </w:r>
          </w:p>
        </w:tc>
      </w:tr>
      <w:tr w:rsidR="003C5A90" w:rsidTr="003C5A90">
        <w:trPr>
          <w:gridBefore w:val="1"/>
          <w:wBefore w:w="14" w:type="dxa"/>
          <w:trHeight w:val="6100"/>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Снижение тарифов на услуги жилищно-коммунального хозяйства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Андрей Анатольевич Кошманов, Избирательный округ №4</w:t>
            </w:r>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(пгт. Междуреченский                            улицы: Набережная, Первомайская, Горького, Пионерская, Республики, Дружбы, Лумумбы, П.Морозова, Маяковского, Лесная, Сибирская с № 1 по 48 вкл., Ветеранов.</w:t>
            </w:r>
            <w:r w:rsidRPr="006D648C">
              <w:rPr>
                <w:rFonts w:ascii="Times New Roman" w:hAnsi="Times New Roman"/>
                <w:sz w:val="20"/>
                <w:szCs w:val="20"/>
              </w:rPr>
              <w:br/>
              <w:t>Переулки:</w:t>
            </w:r>
            <w:r w:rsidRPr="006D648C">
              <w:rPr>
                <w:rFonts w:ascii="Times New Roman" w:hAnsi="Times New Roman"/>
                <w:sz w:val="20"/>
                <w:szCs w:val="20"/>
              </w:rPr>
              <w:br/>
              <w:t>Логовой, Овражный)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Для снижения стоимости коммунальных услуг необходим комплексный подход по выполнению мероприятий по  модернизации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Урегулировать тарифы ЖКХ</w:t>
            </w:r>
          </w:p>
        </w:tc>
        <w:tc>
          <w:tcPr>
            <w:tcW w:w="2518" w:type="dxa"/>
            <w:hideMark/>
          </w:tcPr>
          <w:p w:rsidR="003C5A90"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Анна Ивановна Клочкова Избирательный округ </w:t>
            </w:r>
          </w:p>
          <w:p w:rsidR="003C5A90" w:rsidRDefault="003C5A90" w:rsidP="003C5A90">
            <w:pPr>
              <w:spacing w:after="0" w:line="0" w:lineRule="atLeast"/>
              <w:jc w:val="center"/>
              <w:rPr>
                <w:rFonts w:ascii="Times New Roman" w:hAnsi="Times New Roman"/>
                <w:b/>
                <w:bCs/>
                <w:sz w:val="20"/>
                <w:szCs w:val="20"/>
              </w:rPr>
            </w:pPr>
            <w:r>
              <w:rPr>
                <w:rFonts w:ascii="Times New Roman" w:hAnsi="Times New Roman"/>
                <w:b/>
                <w:bCs/>
                <w:sz w:val="20"/>
                <w:szCs w:val="20"/>
              </w:rPr>
              <w:t>№</w:t>
            </w:r>
            <w:r w:rsidRPr="006D648C">
              <w:rPr>
                <w:rFonts w:ascii="Times New Roman" w:hAnsi="Times New Roman"/>
                <w:b/>
                <w:bCs/>
                <w:sz w:val="20"/>
                <w:szCs w:val="20"/>
              </w:rPr>
              <w:t xml:space="preserve">6,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w:t>
            </w:r>
            <w:r w:rsidRPr="006D648C">
              <w:rPr>
                <w:rFonts w:ascii="Times New Roman" w:hAnsi="Times New Roman"/>
                <w:bCs/>
                <w:sz w:val="20"/>
                <w:szCs w:val="20"/>
              </w:rPr>
              <w:t xml:space="preserve">пгт. Междуреченский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улицы: Дзержинского, Кирова, Луначарского, Куйбышева, Чапаева, Ворошилова, Буденного, Калинина, Днепропетровская,  Титова, Гагарина, Быковского)</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w:t>
            </w:r>
            <w:r w:rsidRPr="006D648C">
              <w:rPr>
                <w:rFonts w:ascii="Times New Roman" w:hAnsi="Times New Roman"/>
                <w:sz w:val="20"/>
                <w:szCs w:val="20"/>
              </w:rPr>
              <w:lastRenderedPageBreak/>
              <w:t>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1.17.</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Урегулировать тарифы ЖКХ</w:t>
            </w:r>
          </w:p>
        </w:tc>
        <w:tc>
          <w:tcPr>
            <w:tcW w:w="2518" w:type="dxa"/>
            <w:hideMark/>
          </w:tcPr>
          <w:p w:rsidR="003C5A90"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Владимир Иович Охотников Избирательный округ</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 № 7</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(пгт. Междуреченский улицы: Сибирская с № 49 до № 100, Хуторская, Чехова, Лермонтова, Береговая, Промышленная, Молодежный, Таежная, Кондинская, Матросова. Переулки: Школьный, Чайкиной, Шевцовой, Тюленина, Кошевого, Земнухова, Кузнецова)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Для снижения стоимости коммунальных услуг необходим комплексный подход по выполнению мероприятий по  модернизация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w:t>
            </w:r>
            <w:r w:rsidRPr="006D648C">
              <w:rPr>
                <w:rFonts w:ascii="Times New Roman" w:hAnsi="Times New Roman"/>
                <w:sz w:val="20"/>
                <w:szCs w:val="20"/>
              </w:rPr>
              <w:lastRenderedPageBreak/>
              <w:t>полномочиям администрации района.</w:t>
            </w:r>
          </w:p>
        </w:tc>
      </w:tr>
      <w:tr w:rsidR="003C5A90" w:rsidTr="003C5A90">
        <w:trPr>
          <w:gridBefore w:val="1"/>
          <w:wBefore w:w="14" w:type="dxa"/>
          <w:trHeight w:val="2729"/>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1.18.</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пешеходного моста через р.Учинья на д. Мыс, строительство участка дороги в твердом покрытии от главной дороги до д.Мыс</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Дмитриевна Конева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А.А.Немзоров,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Половинка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Половинка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бюджете сельского поселения Половинка на 2015-2017 года отсутствуют денежные средства на строительство нового пешеходного моста через р.Учинья.</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Строительство участка автодороги в твердом покрытии от главной дороги до д. Мыс запланировано при завершении строительства автомобильной дороги сообщением г. Урай – п. Половинка, согласно государственной программе «Развитие транспортной системы Ханты-Мансийского автономного округа – Югры на 2014-2020 годы». На данный момент строительство указанной дороги приостановлено до 2019 года в связи с отсутствием финансирования.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1.19.</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Организация централизованного водоснабжения</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Департаменте жилищно-коммунального комплекса и энергетики Ханты-Мансийского автономного округа – Югры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w:t>
            </w:r>
          </w:p>
        </w:tc>
      </w:tr>
      <w:tr w:rsidR="003C5A90" w:rsidTr="003C5A90">
        <w:trPr>
          <w:gridBefore w:val="1"/>
          <w:wBefore w:w="14" w:type="dxa"/>
          <w:trHeight w:val="1051"/>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территории поселения</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А.А.Немзоров,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Половинка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Половинка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Pr>
                <w:rFonts w:ascii="Times New Roman" w:hAnsi="Times New Roman" w:cs="Times New Roman"/>
                <w:b/>
                <w:sz w:val="20"/>
                <w:szCs w:val="20"/>
              </w:rPr>
              <w:t>В работе</w:t>
            </w:r>
            <w:r w:rsidRPr="006D648C">
              <w:rPr>
                <w:rFonts w:ascii="Times New Roman" w:hAnsi="Times New Roman" w:cs="Times New Roman"/>
                <w:b/>
                <w:sz w:val="20"/>
                <w:szCs w:val="20"/>
              </w:rPr>
              <w:t>.</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связи с дефицитом бюджета сельского поселения Половинка, по мере поступления денежных средств  в бюджет сельского поселения Половинка будут планироваться работы по благоустройству.</w:t>
            </w:r>
          </w:p>
        </w:tc>
      </w:tr>
      <w:tr w:rsidR="003C5A90" w:rsidTr="003C5A90">
        <w:trPr>
          <w:gridBefore w:val="1"/>
          <w:wBefore w:w="14" w:type="dxa"/>
          <w:trHeight w:val="2300"/>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Капитальный ремонт и замена внешних и внутренних линий ЛЭП</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Людмила Ефимовна Моталина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 (</w:t>
            </w:r>
            <w:r w:rsidRPr="006D648C">
              <w:rPr>
                <w:rFonts w:ascii="Times New Roman" w:hAnsi="Times New Roman"/>
                <w:sz w:val="20"/>
                <w:szCs w:val="20"/>
              </w:rPr>
              <w:t>с. Леуши)</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color w:val="FF0000"/>
                <w:sz w:val="20"/>
                <w:szCs w:val="20"/>
              </w:rPr>
            </w:pPr>
            <w:r w:rsidRPr="006D648C">
              <w:rPr>
                <w:rFonts w:ascii="Times New Roman" w:hAnsi="Times New Roman" w:cs="Times New Roman"/>
                <w:sz w:val="20"/>
                <w:szCs w:val="20"/>
              </w:rPr>
              <w:t>В рамках инвестиционной программы АО «ЮРЭСК» проведены работы по</w:t>
            </w:r>
            <w:r w:rsidRPr="006D648C">
              <w:rPr>
                <w:rFonts w:ascii="Times New Roman" w:hAnsi="Times New Roman"/>
                <w:sz w:val="20"/>
                <w:szCs w:val="20"/>
              </w:rPr>
              <w:t xml:space="preserve"> капитальному ремонту и замена внешних и внутренних линий ЛЭП с.Леуши.</w:t>
            </w:r>
          </w:p>
        </w:tc>
      </w:tr>
      <w:tr w:rsidR="003C5A90" w:rsidTr="003C5A90">
        <w:trPr>
          <w:gridBefore w:val="1"/>
          <w:wBefore w:w="14" w:type="dxa"/>
          <w:trHeight w:val="4962"/>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1.22.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Укрепление береговой линии в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 Ямки и в д. Юмас на набережных улицах</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Вадим Викторович Бабанаков</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12,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(с. Ямки д. Юмас)</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С.А.Боенко,</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гражданской защиты населения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240" w:lineRule="auto"/>
              <w:jc w:val="both"/>
              <w:rPr>
                <w:rFonts w:ascii="Times New Roman" w:hAnsi="Times New Roman"/>
                <w:bCs/>
                <w:sz w:val="20"/>
                <w:szCs w:val="20"/>
              </w:rPr>
            </w:pPr>
            <w:r w:rsidRPr="006D648C">
              <w:rPr>
                <w:rFonts w:ascii="Times New Roman" w:hAnsi="Times New Roman"/>
                <w:bCs/>
                <w:sz w:val="20"/>
                <w:szCs w:val="20"/>
              </w:rPr>
              <w:t>Для проведения работ по укреплению береговой линии в                     с. Ямки по ул.Набережная необходимы денежные средства в размере 89 986 785 рублей, в д. Юмас по ул.Советская и ул.Набережная  – 132 282 585 рублей (в ценах 2013 года).</w:t>
            </w:r>
          </w:p>
          <w:p w:rsidR="003C5A90" w:rsidRPr="006D648C" w:rsidRDefault="003C5A90" w:rsidP="003C5A90">
            <w:pPr>
              <w:pStyle w:val="af8"/>
              <w:spacing w:after="0" w:line="240" w:lineRule="auto"/>
              <w:ind w:left="0"/>
              <w:jc w:val="both"/>
              <w:rPr>
                <w:rFonts w:ascii="Times New Roman" w:hAnsi="Times New Roman" w:cs="Times New Roman"/>
                <w:bCs/>
                <w:sz w:val="20"/>
                <w:szCs w:val="20"/>
              </w:rPr>
            </w:pPr>
            <w:r w:rsidRPr="006D648C">
              <w:rPr>
                <w:rFonts w:ascii="Times New Roman" w:hAnsi="Times New Roman" w:cs="Times New Roman"/>
                <w:sz w:val="20"/>
                <w:szCs w:val="20"/>
              </w:rPr>
              <w:t xml:space="preserve">В </w:t>
            </w:r>
            <w:r w:rsidRPr="006D648C">
              <w:rPr>
                <w:rFonts w:ascii="Times New Roman" w:hAnsi="Times New Roman" w:cs="Times New Roman"/>
                <w:bCs/>
                <w:sz w:val="20"/>
                <w:szCs w:val="20"/>
              </w:rPr>
              <w:t>2014 году</w:t>
            </w:r>
            <w:r w:rsidRPr="006D648C">
              <w:rPr>
                <w:rFonts w:ascii="Times New Roman" w:hAnsi="Times New Roman" w:cs="Times New Roman"/>
                <w:sz w:val="20"/>
                <w:szCs w:val="20"/>
              </w:rPr>
              <w:t xml:space="preserve"> администрацией района совместно с администрациями поселений проведено обследование и составлен сводный перечень домов находящихся </w:t>
            </w:r>
            <w:r w:rsidRPr="006D648C">
              <w:rPr>
                <w:rFonts w:ascii="Times New Roman" w:hAnsi="Times New Roman" w:cs="Times New Roman"/>
                <w:bCs/>
                <w:sz w:val="20"/>
                <w:szCs w:val="20"/>
              </w:rPr>
              <w:t>в зоне обрушения береговой линии.</w:t>
            </w:r>
          </w:p>
          <w:p w:rsidR="003C5A90" w:rsidRPr="006D648C" w:rsidRDefault="003C5A90" w:rsidP="003C5A90">
            <w:pPr>
              <w:spacing w:after="0" w:line="240" w:lineRule="auto"/>
              <w:jc w:val="both"/>
              <w:rPr>
                <w:rFonts w:ascii="Times New Roman" w:hAnsi="Times New Roman"/>
                <w:sz w:val="20"/>
                <w:szCs w:val="20"/>
              </w:rPr>
            </w:pPr>
            <w:r w:rsidRPr="006D648C">
              <w:rPr>
                <w:rFonts w:ascii="Times New Roman" w:hAnsi="Times New Roman"/>
                <w:bCs/>
                <w:sz w:val="20"/>
                <w:szCs w:val="20"/>
              </w:rPr>
              <w:t xml:space="preserve">В зонах риска в связи с обрушением береговой зоны находится в </w:t>
            </w:r>
            <w:r w:rsidRPr="006D648C">
              <w:rPr>
                <w:rFonts w:ascii="Times New Roman" w:hAnsi="Times New Roman"/>
                <w:sz w:val="20"/>
                <w:szCs w:val="20"/>
              </w:rPr>
              <w:t xml:space="preserve">с. Ямки </w:t>
            </w:r>
            <w:r w:rsidRPr="006D648C">
              <w:rPr>
                <w:rFonts w:ascii="Times New Roman" w:hAnsi="Times New Roman"/>
                <w:bCs/>
                <w:sz w:val="20"/>
                <w:szCs w:val="20"/>
              </w:rPr>
              <w:t>–</w:t>
            </w:r>
            <w:r w:rsidRPr="006D648C">
              <w:rPr>
                <w:rFonts w:ascii="Times New Roman" w:hAnsi="Times New Roman"/>
                <w:sz w:val="20"/>
                <w:szCs w:val="20"/>
              </w:rPr>
              <w:t xml:space="preserve"> 1 дом, в д. Юмас</w:t>
            </w:r>
            <w:r w:rsidRPr="006D648C">
              <w:rPr>
                <w:rFonts w:ascii="Times New Roman" w:hAnsi="Times New Roman"/>
                <w:bCs/>
                <w:sz w:val="20"/>
                <w:szCs w:val="20"/>
              </w:rPr>
              <w:t>–</w:t>
            </w:r>
            <w:r w:rsidRPr="006D648C">
              <w:rPr>
                <w:rFonts w:ascii="Times New Roman" w:hAnsi="Times New Roman"/>
                <w:sz w:val="20"/>
                <w:szCs w:val="20"/>
              </w:rPr>
              <w:t xml:space="preserve"> 8 домов.</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целях решения данного вопроса постановлением администрации Кондинского района от 20 января 2014 года № 100 (с изменениями от 19.12.2016 № 1890) утверждена муниципальная программа «Обеспечение доступным и комфортным жильем жителей Кондинского района на 2014-2016 годы и на период до 2020 года». В числе мероприятий программы включено «</w:t>
            </w:r>
            <w:r w:rsidRPr="006D648C">
              <w:rPr>
                <w:rFonts w:ascii="Times New Roman" w:hAnsi="Times New Roman"/>
                <w:color w:val="000000"/>
                <w:sz w:val="20"/>
                <w:szCs w:val="20"/>
              </w:rPr>
              <w:t>Выселение граждан из жилых домов, находящихся в зоне подтопления и (или) в зоне береговой линии, подверженной абразии</w:t>
            </w:r>
            <w:r w:rsidRPr="006D648C">
              <w:rPr>
                <w:rFonts w:ascii="Times New Roman" w:hAnsi="Times New Roman"/>
                <w:sz w:val="20"/>
                <w:szCs w:val="20"/>
              </w:rPr>
              <w:t>».  В настоящее время финансирование данного мероприятия программы в 2014-2020 гг. не запланировано.</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Газификация п. Мулымья</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Васильевна Сильнягина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21,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(д. Ушья, п. Мулымья)</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2013 году проведены работы по строительству газопровода в                      п. Мулымья. В настоящее время отрабатывается вопрос завершения строительства газопровода, в сентябре 2017 году запланировано подключение потребителей к сетевому газу в п.Мулымья.</w:t>
            </w:r>
          </w:p>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251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1.24.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Обеспечение водой (питьевой и технической) жителей п. Мулымья </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Схема водоснабжения для сельского поселения Мулымья разработана в декабре 2015 года. При определении источников финансирования возможно будет провести работы по развитию системы водоснабжения.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водозабора</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Светлана Александровна Тюльканова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 xml:space="preserve">(пгт. Луговой </w:t>
            </w:r>
            <w:r w:rsidRPr="006D648C">
              <w:rPr>
                <w:rFonts w:ascii="Times New Roman" w:hAnsi="Times New Roman"/>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Построены и введены в эксплуатацию водоочистные сооружения производительностью 200 м3/сут. </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 Социальная сфера</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детского сада в с. Болчары</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 </w:t>
            </w:r>
            <w:r w:rsidRPr="006D648C">
              <w:rPr>
                <w:rFonts w:ascii="Times New Roman" w:hAnsi="Times New Roman"/>
                <w:sz w:val="20"/>
                <w:szCs w:val="20"/>
              </w:rPr>
              <w:t>(д. Кама, с. Алтай, с. Болчары,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 xml:space="preserve">Строительство объекта «Детский  сад в с. Болчары» включено в государственную программу Ханты-Мансийского  автономного округа – Югры «Развитие  образования в Ханты-Мансийском автономном округе – Югре на 2016-2020 годы», мощностью на 120 мест, сроком строительства 2019-2021  годы.   </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2.2.</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школы-интерната в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lastRenderedPageBreak/>
              <w:t>с. Алтай</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lastRenderedPageBreak/>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 xml:space="preserve">Управление образования администрации </w:t>
            </w:r>
            <w:r w:rsidRPr="006D648C">
              <w:rPr>
                <w:rFonts w:ascii="Times New Roman" w:hAnsi="Times New Roman"/>
                <w:sz w:val="20"/>
                <w:szCs w:val="20"/>
              </w:rPr>
              <w:lastRenderedPageBreak/>
              <w:t>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lastRenderedPageBreak/>
              <w:t xml:space="preserve">В работе. </w:t>
            </w:r>
          </w:p>
          <w:p w:rsidR="003C5A90" w:rsidRPr="006D648C" w:rsidRDefault="003C5A90" w:rsidP="003C5A90">
            <w:pPr>
              <w:spacing w:after="0" w:line="0" w:lineRule="atLeast"/>
              <w:jc w:val="both"/>
              <w:rPr>
                <w:rFonts w:ascii="Times New Roman" w:hAnsi="Times New Roman"/>
                <w:color w:val="FF0000"/>
                <w:sz w:val="20"/>
                <w:szCs w:val="20"/>
              </w:rPr>
            </w:pPr>
            <w:r w:rsidRPr="006D648C">
              <w:rPr>
                <w:rFonts w:ascii="Times New Roman" w:hAnsi="Times New Roman"/>
                <w:bCs/>
                <w:sz w:val="20"/>
                <w:szCs w:val="20"/>
              </w:rPr>
              <w:t xml:space="preserve">Строительство объекта комплекс «Школа – детский сад – интернат» с. Алтай Кондинского района Ханты-Мансийского </w:t>
            </w:r>
            <w:r w:rsidRPr="006D648C">
              <w:rPr>
                <w:rFonts w:ascii="Times New Roman" w:hAnsi="Times New Roman"/>
                <w:bCs/>
                <w:sz w:val="20"/>
                <w:szCs w:val="20"/>
              </w:rPr>
              <w:lastRenderedPageBreak/>
              <w:t>автономного округа –Югры  включено в государственную программу Ханты-Мансийского  автономного округа – Югры «Развитие  образования в Ханты-Мансийском автономном округе – Югре на 2016-2020 годы», мощностью на 93 места (50/25/18).</w:t>
            </w:r>
            <w:r w:rsidRPr="006D648C">
              <w:rPr>
                <w:rFonts w:ascii="Times New Roman" w:hAnsi="Times New Roman"/>
                <w:sz w:val="20"/>
                <w:szCs w:val="20"/>
              </w:rPr>
              <w:t xml:space="preserve"> Сроки строительства июнь 2016- февраль 2018 годы. Получено разрешение на строительство.  28 июля 2016 года заключен МК №187300003516000179 с ООО "Мастер" г. Ханты-Мансийск, стоимость 318089,0 тыс. руб., срок исполнения до 06.03.2018. Ведутся подготовительные работы, демонтаж существующих сооружений, попадающих в пятно застройки, разработка котлована, устройство фундаментов и техподполья, кладка стен 1 этажа школы, устройство кровли детского сада. Завозятся строительные материалы. Общий процент готовности объекта -28%.</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2.3.</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детского сада</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Аскерова Избирательный округ № 2 </w:t>
            </w:r>
            <w:r w:rsidRPr="006D648C">
              <w:rPr>
                <w:rFonts w:ascii="Times New Roman" w:hAnsi="Times New Roman"/>
                <w:sz w:val="20"/>
                <w:szCs w:val="20"/>
              </w:rPr>
              <w:t>(пгт.Кондинское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Завершено строительство объекта «Детский  сад в пгт.Кондинское» на 120 мест. Объект введен в эксплуатацию. Разрешение на  ввод объекта от 22.12.2016 № 86-</w:t>
            </w:r>
            <w:r w:rsidRPr="006D648C">
              <w:rPr>
                <w:rFonts w:ascii="Times New Roman" w:hAnsi="Times New Roman"/>
                <w:bCs/>
                <w:sz w:val="20"/>
                <w:szCs w:val="20"/>
                <w:lang w:val="en-US"/>
              </w:rPr>
              <w:t>RU</w:t>
            </w:r>
            <w:r w:rsidRPr="006D648C">
              <w:rPr>
                <w:rFonts w:ascii="Times New Roman" w:hAnsi="Times New Roman"/>
                <w:bCs/>
                <w:sz w:val="20"/>
                <w:szCs w:val="20"/>
              </w:rPr>
              <w:t>86502000-83-245</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2.4.</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спортивно-культурного центра</w:t>
            </w:r>
          </w:p>
        </w:tc>
        <w:tc>
          <w:tcPr>
            <w:tcW w:w="2693" w:type="dxa"/>
            <w:gridSpan w:val="2"/>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3C5A90" w:rsidTr="003C5A90">
        <w:trPr>
          <w:gridBefore w:val="1"/>
          <w:wBefore w:w="14" w:type="dxa"/>
          <w:trHeight w:val="1514"/>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2.5.</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Установка детских игровых площадок</w:t>
            </w:r>
          </w:p>
        </w:tc>
        <w:tc>
          <w:tcPr>
            <w:tcW w:w="2693" w:type="dxa"/>
            <w:gridSpan w:val="2"/>
            <w:hideMark/>
          </w:tcPr>
          <w:p w:rsidR="003C5A90" w:rsidRPr="006D648C" w:rsidRDefault="003C5A90" w:rsidP="003C5A90">
            <w:pPr>
              <w:spacing w:after="0" w:line="240" w:lineRule="auto"/>
              <w:jc w:val="center"/>
              <w:rPr>
                <w:sz w:val="20"/>
                <w:szCs w:val="20"/>
              </w:rPr>
            </w:pPr>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 xml:space="preserve">(Станция Устье-Аха улицы: Кедровая, Энергетиков, Центральная, Северная, Речников, 50 лет Победы, </w:t>
            </w:r>
            <w:r w:rsidRPr="006D648C">
              <w:rPr>
                <w:rFonts w:ascii="Times New Roman" w:hAnsi="Times New Roman"/>
                <w:sz w:val="20"/>
                <w:szCs w:val="20"/>
              </w:rPr>
              <w:lastRenderedPageBreak/>
              <w:t>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С.И.Колпакова,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Междуреченский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color w:val="0070C0"/>
                <w:sz w:val="20"/>
                <w:szCs w:val="20"/>
              </w:rPr>
            </w:pPr>
            <w:r w:rsidRPr="006D648C">
              <w:rPr>
                <w:rFonts w:ascii="Times New Roman" w:hAnsi="Times New Roman"/>
                <w:sz w:val="20"/>
                <w:szCs w:val="20"/>
              </w:rPr>
              <w:t>Детская спортивная площадка на ж/д станции по ул.Станционная установлена.</w:t>
            </w:r>
            <w:r w:rsidRPr="006D648C">
              <w:rPr>
                <w:rFonts w:ascii="Times New Roman" w:hAnsi="Times New Roman"/>
                <w:color w:val="0070C0"/>
                <w:sz w:val="20"/>
                <w:szCs w:val="20"/>
              </w:rPr>
              <w:t xml:space="preserve">  </w:t>
            </w:r>
          </w:p>
        </w:tc>
      </w:tr>
      <w:tr w:rsidR="003C5A90" w:rsidTr="003C5A90">
        <w:trPr>
          <w:gridBefore w:val="1"/>
          <w:wBefore w:w="14" w:type="dxa"/>
          <w:trHeight w:val="2727"/>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2.6.</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спортивного зала в п. Лиственичный</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 Лиственичный,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 Ягодный, НПС Ягодное,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Дальний)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3C5A90" w:rsidTr="003C5A90">
        <w:trPr>
          <w:gridBefore w:val="1"/>
          <w:wBefore w:w="14" w:type="dxa"/>
          <w:trHeight w:val="1840"/>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2.7.</w:t>
            </w:r>
          </w:p>
        </w:tc>
        <w:tc>
          <w:tcPr>
            <w:tcW w:w="1841" w:type="dxa"/>
            <w:hideMark/>
          </w:tcPr>
          <w:p w:rsidR="003C5A90" w:rsidRPr="006D648C" w:rsidRDefault="003C5A90" w:rsidP="003C5A90">
            <w:pPr>
              <w:spacing w:after="0" w:line="0" w:lineRule="atLeast"/>
              <w:rPr>
                <w:rFonts w:ascii="Times New Roman" w:hAnsi="Times New Roman"/>
                <w:b/>
                <w:bCs/>
                <w:i/>
                <w:iCs/>
                <w:sz w:val="20"/>
                <w:szCs w:val="20"/>
              </w:rPr>
            </w:pPr>
            <w:r w:rsidRPr="006D648C">
              <w:rPr>
                <w:rFonts w:ascii="Times New Roman" w:hAnsi="Times New Roman"/>
                <w:sz w:val="20"/>
                <w:szCs w:val="20"/>
              </w:rPr>
              <w:t>Строительство дома культуры (пгт. Луговой)</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Эмилия Максимовна Нохова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Одномандатный избирательный округ № 16, п.Шугур, с.Карым,</w:t>
            </w:r>
            <w:r w:rsidRPr="006D648C">
              <w:rPr>
                <w:rFonts w:ascii="Times New Roman" w:hAnsi="Times New Roman"/>
                <w:sz w:val="20"/>
                <w:szCs w:val="20"/>
              </w:rPr>
              <w:t>(пгт.Луговой улицы: 40 лет Победы, Береговая, Авиаторов, Горького, Ленина с № 1 по 9, Калинина, Кирова с 1 по 19, 40 лет Октября с 1 по 21)</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и молодежной политики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Предложения на включение строительства сельского дома культуры направлены в Правительство Ханты-Мансийского автономного округа – Югры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240" w:lineRule="auto"/>
              <w:rPr>
                <w:sz w:val="20"/>
                <w:szCs w:val="20"/>
              </w:rPr>
            </w:pPr>
          </w:p>
        </w:tc>
        <w:tc>
          <w:tcPr>
            <w:tcW w:w="1841" w:type="dxa"/>
            <w:hideMark/>
          </w:tcPr>
          <w:p w:rsidR="003C5A90" w:rsidRPr="006D648C" w:rsidRDefault="003C5A90" w:rsidP="003C5A90">
            <w:pPr>
              <w:spacing w:after="0" w:line="0" w:lineRule="atLeast"/>
              <w:rPr>
                <w:rFonts w:ascii="Times New Roman" w:hAnsi="Times New Roman"/>
                <w:b/>
                <w:bCs/>
                <w:i/>
                <w:iCs/>
                <w:sz w:val="20"/>
                <w:szCs w:val="20"/>
              </w:rPr>
            </w:pPr>
            <w:r w:rsidRPr="006D648C">
              <w:rPr>
                <w:rFonts w:ascii="Times New Roman" w:hAnsi="Times New Roman"/>
                <w:b/>
                <w:bCs/>
                <w:i/>
                <w:iCs/>
                <w:sz w:val="20"/>
                <w:szCs w:val="20"/>
              </w:rPr>
              <w:t>д.Шугур</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240" w:lineRule="auto"/>
              <w:rPr>
                <w:sz w:val="20"/>
                <w:szCs w:val="20"/>
              </w:rPr>
            </w:pPr>
          </w:p>
        </w:tc>
        <w:tc>
          <w:tcPr>
            <w:tcW w:w="1843" w:type="dxa"/>
            <w:hideMark/>
          </w:tcPr>
          <w:p w:rsidR="003C5A90" w:rsidRPr="006D648C" w:rsidRDefault="003C5A90" w:rsidP="003C5A90">
            <w:pPr>
              <w:spacing w:after="0" w:line="240" w:lineRule="auto"/>
              <w:rPr>
                <w:sz w:val="20"/>
                <w:szCs w:val="20"/>
              </w:rPr>
            </w:pPr>
          </w:p>
        </w:tc>
        <w:tc>
          <w:tcPr>
            <w:tcW w:w="5669" w:type="dxa"/>
          </w:tcPr>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2.8.</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спортивно-досугового центра</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sz w:val="20"/>
                <w:szCs w:val="20"/>
              </w:rPr>
              <w:t>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 19 ноября 2014 года № 88-оз. Все возможности по строительству новых объектов будут рассматриваться при распределении бюджетных ассигнований</w:t>
            </w:r>
            <w:r w:rsidRPr="006D648C">
              <w:rPr>
                <w:rFonts w:ascii="Times New Roman" w:hAnsi="Times New Roman"/>
                <w:b/>
                <w:sz w:val="20"/>
                <w:szCs w:val="20"/>
              </w:rPr>
              <w:t xml:space="preserve"> </w:t>
            </w:r>
            <w:r w:rsidRPr="006D648C">
              <w:rPr>
                <w:rFonts w:ascii="Times New Roman" w:hAnsi="Times New Roman"/>
                <w:sz w:val="20"/>
                <w:szCs w:val="20"/>
              </w:rPr>
              <w:lastRenderedPageBreak/>
              <w:t>автономного округа на период 2018-2020 годов.</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2.9.</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второй очереди лагеря МБУ ДОД оздоровительно-образовательный (профильный) центр «Юбилейный»</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Светлана Александровна Тюльканова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(пгт.Луговой</w:t>
            </w:r>
            <w:r w:rsidRPr="006D648C">
              <w:rPr>
                <w:rFonts w:ascii="Times New Roman" w:hAnsi="Times New Roman"/>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shd w:val="clear" w:color="auto" w:fill="FFFFFF"/>
              </w:rPr>
              <w:t xml:space="preserve">Объект включен в Адресную инвестиционную программу на </w:t>
            </w:r>
            <w:smartTag w:uri="urn:schemas-microsoft-com:office:smarttags" w:element="metricconverter">
              <w:smartTagPr>
                <w:attr w:name="ProductID" w:val="2014 г"/>
              </w:smartTagPr>
              <w:r w:rsidRPr="006D648C">
                <w:rPr>
                  <w:rFonts w:ascii="Times New Roman" w:hAnsi="Times New Roman"/>
                  <w:sz w:val="20"/>
                  <w:szCs w:val="20"/>
                  <w:shd w:val="clear" w:color="auto" w:fill="FFFFFF"/>
                </w:rPr>
                <w:t xml:space="preserve">2014 год. </w:t>
              </w:r>
            </w:smartTag>
            <w:r w:rsidRPr="006D648C">
              <w:rPr>
                <w:rFonts w:ascii="Times New Roman" w:hAnsi="Times New Roman"/>
                <w:sz w:val="20"/>
                <w:szCs w:val="20"/>
              </w:rPr>
              <w:t>Проектно-изыскательские работы ведутся согласно графика производства работ. Устраняются замечания по предъявленным объемам работ. Работы выполняет проектная организация ООО «НТЦ СпецСтрой» г. Москва. Согласована в Департаменте социального развития поэтажная планировка здания, утверждена планировка расположения объектов на территории лагеря. Проектные работы выполнены, проектная документация передана на государственную экспертизу г. Ханты-Мансийск. Разработка ПИР ведется согласно графика производства работ. Срок исполнения март 2015. В адрес подрядчика  направлены  три претензии о начислении неустойки за нарушение сроков  исполнения контракта.</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2.10.</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дома культуры</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 Культурно-досуговый комплекс                 пгт. Луговой размещен в здании бывшей средней общеобразовательной школы. </w:t>
            </w:r>
          </w:p>
        </w:tc>
      </w:tr>
      <w:tr w:rsidR="003C5A90" w:rsidTr="003C5A90">
        <w:trPr>
          <w:gridBefore w:val="1"/>
          <w:wBefore w:w="14" w:type="dxa"/>
          <w:trHeight w:val="141"/>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2.11.</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спортивных площадок на территории избирательного округа </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6D648C">
              <w:rPr>
                <w:rFonts w:ascii="Times New Roman" w:hAnsi="Times New Roman"/>
                <w:sz w:val="20"/>
                <w:szCs w:val="20"/>
                <w:lang w:val="en-US"/>
              </w:rPr>
              <w:t>StreetWorkout</w:t>
            </w:r>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По итогам проведенных мероприятий, управлением по </w:t>
            </w:r>
            <w:r w:rsidRPr="006D648C">
              <w:rPr>
                <w:rFonts w:ascii="Times New Roman" w:hAnsi="Times New Roman"/>
                <w:sz w:val="20"/>
                <w:szCs w:val="20"/>
              </w:rPr>
              <w:lastRenderedPageBreak/>
              <w:t xml:space="preserve">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r w:rsidRPr="006D648C">
              <w:rPr>
                <w:rFonts w:ascii="Times New Roman" w:hAnsi="Times New Roman"/>
                <w:sz w:val="20"/>
                <w:szCs w:val="20"/>
                <w:lang w:val="en-US"/>
              </w:rPr>
              <w:t>StreetWorkout</w:t>
            </w:r>
            <w:r w:rsidRPr="006D648C">
              <w:rPr>
                <w:rFonts w:ascii="Times New Roman" w:hAnsi="Times New Roman"/>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 </w:t>
            </w:r>
          </w:p>
        </w:tc>
      </w:tr>
      <w:tr w:rsidR="003C5A90" w:rsidTr="003C5A90">
        <w:trPr>
          <w:gridBefore w:val="1"/>
          <w:wBefore w:w="14" w:type="dxa"/>
          <w:trHeight w:val="1809"/>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2.12.</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сельского дома культуры</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Дмитриевна Конева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1642"/>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w:t>
            </w:r>
            <w:r w:rsidRPr="006D648C">
              <w:rPr>
                <w:rFonts w:ascii="Times New Roman" w:hAnsi="Times New Roman"/>
                <w:sz w:val="20"/>
                <w:szCs w:val="20"/>
                <w:lang w:val="en-US"/>
              </w:rPr>
              <w:t>1</w:t>
            </w:r>
            <w:r w:rsidRPr="006D648C">
              <w:rPr>
                <w:rFonts w:ascii="Times New Roman" w:hAnsi="Times New Roman"/>
                <w:sz w:val="20"/>
                <w:szCs w:val="20"/>
              </w:rPr>
              <w:t>3.</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сельского дома культуры (с. Леуши)</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Людмила Ефимовна Моталина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Одномандатный избирательный округ</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№17,</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(с. Леуши)</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1564"/>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2.14.</w:t>
            </w:r>
          </w:p>
        </w:tc>
        <w:tc>
          <w:tcPr>
            <w:tcW w:w="1841" w:type="dxa"/>
            <w:hideMark/>
          </w:tcPr>
          <w:p w:rsidR="003C5A90" w:rsidRPr="006D648C" w:rsidRDefault="003C5A90" w:rsidP="003C5A90">
            <w:pPr>
              <w:spacing w:after="0" w:line="0" w:lineRule="atLeast"/>
              <w:rPr>
                <w:rFonts w:ascii="Times New Roman" w:hAnsi="Times New Roman"/>
                <w:sz w:val="20"/>
                <w:szCs w:val="20"/>
                <w:highlight w:val="green"/>
              </w:rPr>
            </w:pPr>
            <w:r w:rsidRPr="006D648C">
              <w:rPr>
                <w:rFonts w:ascii="Times New Roman" w:hAnsi="Times New Roman"/>
                <w:sz w:val="20"/>
                <w:szCs w:val="20"/>
              </w:rPr>
              <w:t xml:space="preserve">Строительство спортивных площадок на территории избирательного округа </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Вадим Викторович Бабанаков</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№12,</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 Ямки,</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д.Юмас)</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r w:rsidRPr="006D648C">
              <w:rPr>
                <w:rFonts w:ascii="Times New Roman" w:hAnsi="Times New Roman"/>
                <w:sz w:val="20"/>
                <w:szCs w:val="20"/>
              </w:rPr>
              <w:t>, архивного отдела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6D648C">
              <w:rPr>
                <w:rFonts w:ascii="Times New Roman" w:hAnsi="Times New Roman"/>
                <w:sz w:val="20"/>
                <w:szCs w:val="20"/>
                <w:lang w:val="en-US"/>
              </w:rPr>
              <w:t>StreetWorkout</w:t>
            </w:r>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r w:rsidRPr="006D648C">
              <w:rPr>
                <w:rFonts w:ascii="Times New Roman" w:hAnsi="Times New Roman"/>
                <w:sz w:val="20"/>
                <w:szCs w:val="20"/>
                <w:lang w:val="en-US"/>
              </w:rPr>
              <w:t>StreetWorkout</w:t>
            </w:r>
            <w:r w:rsidRPr="006D648C">
              <w:rPr>
                <w:rFonts w:ascii="Times New Roman" w:hAnsi="Times New Roman"/>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На 2015 год Государственной программой «Развитие сети плоскостных сооружений в муниципальных образованиях </w:t>
            </w:r>
            <w:r w:rsidRPr="006D648C">
              <w:rPr>
                <w:rFonts w:ascii="Times New Roman" w:hAnsi="Times New Roman"/>
                <w:sz w:val="20"/>
                <w:szCs w:val="20"/>
              </w:rPr>
              <w:lastRenderedPageBreak/>
              <w:t>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2.15.</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спортивных площадок и установка турников на территории      с. Чантырья</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Сергеевна Собровина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Избирательный округ № 20 </w:t>
            </w:r>
            <w:r w:rsidRPr="006D648C">
              <w:rPr>
                <w:rFonts w:ascii="Times New Roman" w:hAnsi="Times New Roman"/>
                <w:sz w:val="20"/>
                <w:szCs w:val="20"/>
              </w:rPr>
              <w:t xml:space="preserve">(п. Назарово,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 Чантырья, с. Шаим,</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 Супра)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r w:rsidRPr="006D648C">
              <w:rPr>
                <w:rFonts w:ascii="Times New Roman" w:hAnsi="Times New Roman"/>
                <w:sz w:val="20"/>
                <w:szCs w:val="20"/>
                <w:lang w:val="en-US"/>
              </w:rPr>
              <w:t>StreetWorkout</w:t>
            </w:r>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r w:rsidRPr="006D648C">
              <w:rPr>
                <w:rFonts w:ascii="Times New Roman" w:hAnsi="Times New Roman"/>
                <w:sz w:val="20"/>
                <w:szCs w:val="20"/>
                <w:lang w:val="en-US"/>
              </w:rPr>
              <w:t>StreetWorkout</w:t>
            </w:r>
            <w:r w:rsidRPr="006D648C">
              <w:rPr>
                <w:rFonts w:ascii="Times New Roman" w:hAnsi="Times New Roman"/>
                <w:sz w:val="20"/>
                <w:szCs w:val="20"/>
              </w:rPr>
              <w:t xml:space="preserve"> в Кондинском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w:t>
            </w:r>
            <w:r w:rsidRPr="006D648C">
              <w:rPr>
                <w:rFonts w:ascii="Times New Roman" w:hAnsi="Times New Roman"/>
                <w:sz w:val="20"/>
                <w:szCs w:val="20"/>
              </w:rPr>
              <w:lastRenderedPageBreak/>
              <w:t xml:space="preserve">возможности обеспечения каждого населенного пункта Кондинского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было предусмотрено. На 2016 год Кондинский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Югры, в 2017 году будет рассмотрена возможность распределения спортивных комплексов на территорию муниципального образования Кондинский район. Только в данном случае, появится возможность частичного исполнения наказов.</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lastRenderedPageBreak/>
              <w:t>3. Агропромышленный комплекс</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3.1.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пункта сбора и переработки дикоросов</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w:t>
            </w:r>
          </w:p>
          <w:p w:rsidR="003C5A90" w:rsidRPr="006D648C" w:rsidRDefault="003C5A90" w:rsidP="003C5A90">
            <w:pPr>
              <w:spacing w:after="0" w:line="0" w:lineRule="atLeast"/>
              <w:jc w:val="center"/>
              <w:rPr>
                <w:rFonts w:ascii="Times New Roman" w:hAnsi="Times New Roman"/>
                <w:bCs/>
                <w:sz w:val="20"/>
                <w:szCs w:val="20"/>
              </w:rPr>
            </w:pPr>
            <w:r w:rsidRPr="006D648C">
              <w:rPr>
                <w:rFonts w:ascii="Times New Roman" w:hAnsi="Times New Roman"/>
                <w:b/>
                <w:bCs/>
                <w:sz w:val="20"/>
                <w:szCs w:val="20"/>
              </w:rPr>
              <w:t xml:space="preserve">№ 1, </w:t>
            </w:r>
            <w:r w:rsidRPr="006D648C">
              <w:rPr>
                <w:rFonts w:ascii="Times New Roman" w:hAnsi="Times New Roman"/>
                <w:bCs/>
                <w:sz w:val="20"/>
                <w:szCs w:val="20"/>
              </w:rPr>
              <w:t xml:space="preserve">(д. Кама, с. Алтай,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с. Болчары,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Н.Ю.Максимова,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Комитет несырьевого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Необходимость строительства и пункта сбора и переработки дикоросов определена в Стратегии социально-экономического развития муниципального образования Кондинского района Ханты-Мансийского автономного округа – Югры на период до 2030 года.</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Для выполнения данного мероприятия необходимо привлечь потенциального инвестора, чтобы включить это мероприятие в программу «Развитие малого и среднего предпринимательства в Кондинском районе на 2014-2016 годы и на период до 2020 года» на условиях софинансирования 50% средства бюджета, 50% средства инвестора.</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4. Лесопромышленный комплекс</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5. Транспорт и связь</w:t>
            </w:r>
          </w:p>
        </w:tc>
      </w:tr>
      <w:tr w:rsidR="003C5A90" w:rsidTr="003C5A90">
        <w:trPr>
          <w:gridBefore w:val="1"/>
          <w:wBefore w:w="14" w:type="dxa"/>
          <w:trHeight w:val="3105"/>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Для разгрузки ул. Глинка, ул. Космонавтов, ул. Нагорная, ул. Восточная от проезда транзитного грузового автотранспорта продолжить строительство дороги ул. Луначарского от пересечения с ул. Восточная по спуску к основной дорожной магистрали ул. Сибирская </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Рыбьяков Юрий Сергеевич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Одномандатный избирательный округ № 8,                                            (</w:t>
            </w:r>
            <w:r w:rsidRPr="006D648C">
              <w:rPr>
                <w:rFonts w:ascii="Times New Roman" w:hAnsi="Times New Roman"/>
                <w:sz w:val="20"/>
                <w:szCs w:val="20"/>
              </w:rPr>
              <w:t>пгт. Междуреченский улицы: Громовой, Мусорского, Попова, Лесников, Восточная, Глинки, Космонавтов, Нагорная)</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С.И.Колпакова,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Междуреченский </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Не выполнено из-за отсутствия проектно-сметной документации и финансовых средств для выполнения работ</w:t>
            </w:r>
            <w:r>
              <w:rPr>
                <w:rFonts w:ascii="Times New Roman" w:hAnsi="Times New Roman"/>
                <w:sz w:val="20"/>
                <w:szCs w:val="20"/>
              </w:rPr>
              <w:t>.</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дорог с твердым покрытием на улицах избирательного округа</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Алексей Олегович Густов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 Избирательный округ № 9 </w:t>
            </w:r>
            <w:r w:rsidRPr="006D648C">
              <w:rPr>
                <w:rFonts w:ascii="Times New Roman" w:hAnsi="Times New Roman"/>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С.А.Боенко,</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bCs/>
                <w:sz w:val="20"/>
                <w:szCs w:val="20"/>
              </w:rPr>
            </w:pPr>
            <w:r w:rsidRPr="006D648C">
              <w:rPr>
                <w:rFonts w:ascii="Times New Roman" w:hAnsi="Times New Roman"/>
                <w:bCs/>
                <w:sz w:val="20"/>
                <w:szCs w:val="20"/>
              </w:rPr>
              <w:t>Комитет несырьевого сектора экономики и поддержки предпринимательства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2011 году в рамках реализации целевой программы «Развитие транспортной системы Кондинского района на 2011-2013 годы» была произведена реконструкция дороги по ул.Весенняя, от 1 квартального проезда до 2-го. В 2012 году была произведена реконструкция дороги по ул.Весенняя от 2 квартального проезда до ул.Юбилейная, и реконструкция дороги по ул.Центральная от 3 квартального проезда до ул.Юбилейная.</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автомобильного моста через лог между ул. Дзержинского и ул. Комбинатская</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С.И.Колпакова,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Междуреченский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Не выполнено из-за отсутствия проектно-сметной документации и финансовых средств для выполнения работ</w:t>
            </w:r>
            <w:r>
              <w:rPr>
                <w:rFonts w:ascii="Times New Roman" w:hAnsi="Times New Roman"/>
                <w:sz w:val="20"/>
                <w:szCs w:val="20"/>
              </w:rPr>
              <w:t>.</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ремонт и реконструкция внутрипоселковых дорог</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 xml:space="preserve">(пгт. Куминский улицы: Буденного, 50 лет ВЛКСМ, Парковая, </w:t>
            </w:r>
            <w:r w:rsidRPr="006D648C">
              <w:rPr>
                <w:rFonts w:ascii="Times New Roman" w:hAnsi="Times New Roman"/>
                <w:sz w:val="20"/>
                <w:szCs w:val="20"/>
              </w:rPr>
              <w:lastRenderedPageBreak/>
              <w:t>Лесная, Ворошилова, Толстого, Лумумбы, Почтовая, Садовая, 40 лет Победы, Некрасова, Пришвина, Горького, П.Морозова)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С.Г.Ермаков,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Куминский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Куминский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Сделано бетонное покрытие по               ул. 50-лет ВЛКСМ, из-за отсутствия дополнительных средств вопрос по ремонту и реконструкции остальных улиц не решается.</w:t>
            </w:r>
          </w:p>
        </w:tc>
      </w:tr>
      <w:tr w:rsidR="003C5A90" w:rsidTr="003C5A90">
        <w:trPr>
          <w:gridBefore w:val="1"/>
          <w:wBefore w:w="14" w:type="dxa"/>
          <w:trHeight w:val="146"/>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Ремонт дороги на въезде в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пгт. Мортка до заправки</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Алексей Николаевич Поздеев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Избирательный округ № 11 </w:t>
            </w:r>
            <w:r w:rsidRPr="006D648C">
              <w:rPr>
                <w:rFonts w:ascii="Times New Roman" w:hAnsi="Times New Roman"/>
                <w:sz w:val="20"/>
                <w:szCs w:val="20"/>
              </w:rPr>
              <w:t>(пгт. Мортка улицы: 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 Переулки: Советский, Молодежный, Свердлова, д. Сотник)</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Р.А.Луканин,</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Мортка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Мортка </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Данная автомобильная дорога, является собственностью ЗАО «Юконлизинг».</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Дорога  является единственным въездом в пгт. Мортка, дорогой общего пользования, по которой осуществляется движение транспортных средств неограниченного круга лиц. В настоящее время дорога находится в неудовлетворительном состоянии. У собственника дороги отсутствуют денежные средства на ремонт и содержание дороги.</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Возможность оказать финансовую помощь для ремонта и восстановления данной дороги либо возможность произвести ремонт дороги за счет средств бюджета в рамках действующего бюджетного законодательства отсутствует.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Согласно плану земельного участка, предоставленного в аренду ЗАО «Юконлизинг» под данную дорогу данная дорога находится в границах населенного пункта пгт. Мортка.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соответствии с п.п. 5 п.1 ст.14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является вопросом местного значения городского поселения Мортка.</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Решением проблемы обеспечения безопасности движения по данной дороге будет ее передача в муниципальную собственность городского поселения Мортка и увеличение бюджета поселения для выполнения работ по ремонту и  содержанию данной дороги, которая является единственным въездом в пгт. Мортка.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адрес собственника дороги в сентябре 2014 года направлено предложение о безвозмездной передаче данной дороги в собственность городского поселения Мортка. До настоящего времени ответ на предложение администрации городского </w:t>
            </w:r>
            <w:r w:rsidRPr="006D648C">
              <w:rPr>
                <w:rFonts w:ascii="Times New Roman" w:hAnsi="Times New Roman"/>
                <w:sz w:val="20"/>
                <w:szCs w:val="20"/>
              </w:rPr>
              <w:lastRenderedPageBreak/>
              <w:t>поселения Мортка не поступил.</w:t>
            </w:r>
          </w:p>
        </w:tc>
      </w:tr>
      <w:tr w:rsidR="003C5A90" w:rsidTr="003C5A90">
        <w:trPr>
          <w:trHeight w:val="2547"/>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Капитальный ремонт дорог ул. Гагарина, ул. Есенина,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ул. Станционная</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Александр Александрович Худяков Избирательный округ № 13 </w:t>
            </w:r>
            <w:r w:rsidRPr="006D648C">
              <w:rPr>
                <w:rFonts w:ascii="Times New Roman" w:hAnsi="Times New Roman"/>
                <w:sz w:val="20"/>
                <w:szCs w:val="20"/>
              </w:rPr>
              <w:t>(пгт.Куминский улицы: Комарова, Гагарина, Станционная, Центральная, Майоровская, Космонавтов, Школьная, Есенина. Переулок Вокзальный)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С.Г.Ермаков,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Куминский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Куминский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В работе</w:t>
            </w:r>
            <w:r w:rsidRPr="006D648C">
              <w:rPr>
                <w:rFonts w:ascii="Times New Roman" w:hAnsi="Times New Roman"/>
                <w:b/>
                <w:sz w:val="20"/>
                <w:szCs w:val="20"/>
              </w:rPr>
              <w:t>.</w:t>
            </w:r>
          </w:p>
          <w:p w:rsidR="003C5A90" w:rsidRPr="006D648C" w:rsidRDefault="003C5A90" w:rsidP="003C5A90">
            <w:pPr>
              <w:spacing w:after="0" w:line="0" w:lineRule="atLeast"/>
              <w:jc w:val="both"/>
              <w:rPr>
                <w:rFonts w:ascii="Times New Roman" w:hAnsi="Times New Roman"/>
                <w:color w:val="FF0000"/>
                <w:sz w:val="20"/>
                <w:szCs w:val="20"/>
              </w:rPr>
            </w:pPr>
            <w:r w:rsidRPr="006D648C">
              <w:rPr>
                <w:rFonts w:ascii="Times New Roman" w:hAnsi="Times New Roman"/>
                <w:sz w:val="20"/>
                <w:szCs w:val="20"/>
              </w:rPr>
              <w:t>В 2017 году планируется реконструкция дороги по ул. Гагарина.</w:t>
            </w:r>
          </w:p>
        </w:tc>
      </w:tr>
      <w:tr w:rsidR="003C5A90" w:rsidTr="003C5A90">
        <w:trPr>
          <w:trHeight w:val="4257"/>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5.7.</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дороги с твердым покрытием ул. Ленина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Аскерова Избирательный округ № 2 </w:t>
            </w:r>
            <w:r w:rsidRPr="006D648C">
              <w:rPr>
                <w:rFonts w:ascii="Times New Roman" w:hAnsi="Times New Roman"/>
                <w:sz w:val="20"/>
                <w:szCs w:val="20"/>
              </w:rPr>
              <w:t>(пгт.Кондинское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С.А.Дерябин,</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Кондинское</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Кондинское</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Наказ не выполнен</w:t>
            </w:r>
            <w:r w:rsidRPr="006D648C">
              <w:rPr>
                <w:rFonts w:ascii="Times New Roman" w:hAnsi="Times New Roman"/>
                <w:b/>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Отсутствие финансирования.</w:t>
            </w:r>
          </w:p>
        </w:tc>
      </w:tr>
      <w:tr w:rsidR="003C5A90" w:rsidTr="003C5A90">
        <w:trPr>
          <w:trHeight w:val="284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5.8.</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Для жителей с.Ямки и д. Юмас острой проблемой стоит отсутствие возможности приобретения бензина на территории, особенно в летнее время. Заправочная станция построена еще в 2004 году, но до сих пор не функционирует</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Вадим Викторович Бабанаков</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12</w:t>
            </w:r>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 Ямки,</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д. Юмас)</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Н.Ю.Максимова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экономического развития, несырьевого сектора экономики и поддержки предпринимательства, финансов и  информационных технологий и связи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Комитет несырьевого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Муниципальными программами Кондинского района мероприятия по завершению строительства автозаправочной станции и ввода ее в эксплуатацию не предусмотрены.</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5.9.</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Отсыпка дорог песком, щебнем, обустройство дорог твердым покрытием с. Леуши. Ремонт дороги ул. Волгоградская с. Леуши</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Людмила Ефимовна Моталина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 Леуши)</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В.К.Зольколин,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Леуши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Леуши</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Проведен капитальный ремонт: ул. Полевая (1,1км,), въезд с. Леуши (0.6км)</w:t>
            </w:r>
          </w:p>
        </w:tc>
      </w:tr>
      <w:tr w:rsidR="003C5A90" w:rsidTr="003C5A90">
        <w:trPr>
          <w:trHeight w:val="28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5.10.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Закончить строительство дороги в твердом покрытии: п.Половинка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г.Урай</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19,</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w:t>
            </w:r>
            <w:r w:rsidRPr="006D648C">
              <w:rPr>
                <w:rFonts w:ascii="Times New Roman" w:hAnsi="Times New Roman"/>
                <w:sz w:val="20"/>
                <w:szCs w:val="20"/>
              </w:rPr>
              <w:t>п.Половинка)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С.А.Боенко,</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Комитет несырьевого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рамках реализации государственной программы «Развитие транспортной системы Ханты-Мансийского автономного округа – Югры на 2016-2020 годы» завершение строительства автомобильной дороги Половинка –Урай запланировано на 2019-2020 годы.</w:t>
            </w:r>
          </w:p>
        </w:tc>
      </w:tr>
      <w:tr w:rsidR="003C5A90" w:rsidTr="003C5A90">
        <w:trPr>
          <w:trHeight w:val="130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дорог и благоустройство ул. Комсомольская, ул. Ленина, с. Болчары</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 1, </w:t>
            </w:r>
            <w:r w:rsidRPr="006D648C">
              <w:rPr>
                <w:rFonts w:ascii="Times New Roman" w:hAnsi="Times New Roman"/>
                <w:sz w:val="20"/>
                <w:szCs w:val="20"/>
              </w:rPr>
              <w:t>(д. Кама, с. Алтай, с. Болчары,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С.Ю.Мокроусов,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Болчары</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Болчары</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Выполнены работы по устройству тротуаров из тротуарной плитки по ул. Ленина, сп. Болчары, общей протяженностью 870 п.м., стоимость работ составила 4 327,30 тыс. рублей (финансирование за счет окружного и районного бюджета), подрядчик – ИП Змановский В.Ф., ОООЛ «Меридиан».</w:t>
            </w:r>
          </w:p>
        </w:tc>
      </w:tr>
      <w:tr w:rsidR="003C5A90" w:rsidTr="003C5A90">
        <w:trPr>
          <w:trHeight w:val="68"/>
        </w:trPr>
        <w:tc>
          <w:tcPr>
            <w:tcW w:w="15290" w:type="dxa"/>
            <w:gridSpan w:val="9"/>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 Жилищное строительство</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Расселение и снос общежития по ул.Мира, д.1А, ул. Набережная,                    д.3/1</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Андрей Анатольевич Кошманов</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 4,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w:t>
            </w:r>
            <w:r w:rsidRPr="006D648C">
              <w:rPr>
                <w:rFonts w:ascii="Times New Roman" w:hAnsi="Times New Roman"/>
                <w:bCs/>
                <w:sz w:val="20"/>
                <w:szCs w:val="20"/>
              </w:rPr>
              <w:t xml:space="preserve">пгт. Междуреченский </w:t>
            </w:r>
            <w:r w:rsidRPr="006D648C">
              <w:rPr>
                <w:rFonts w:ascii="Times New Roman" w:hAnsi="Times New Roman"/>
                <w:sz w:val="20"/>
                <w:szCs w:val="20"/>
              </w:rPr>
              <w:t>улицы: Набережная,  Первомайская, Горького, Пионерская, Республики, Дружбы, Лумумбы, П.Морозова, Маяковского, Лесная, Сибирская с № 1 по 48 вкл., Ветеранов.</w:t>
            </w:r>
            <w:r w:rsidRPr="006D648C">
              <w:rPr>
                <w:rFonts w:ascii="Times New Roman" w:hAnsi="Times New Roman"/>
                <w:sz w:val="20"/>
                <w:szCs w:val="20"/>
              </w:rPr>
              <w:br/>
              <w:t>Переулки:</w:t>
            </w:r>
            <w:r w:rsidRPr="006D648C">
              <w:rPr>
                <w:rFonts w:ascii="Times New Roman" w:hAnsi="Times New Roman"/>
                <w:sz w:val="20"/>
                <w:szCs w:val="20"/>
              </w:rPr>
              <w:br/>
              <w:t>Логовой, Овражный)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по управлению муниципальным имуществом администрации Кондинского района</w:t>
            </w:r>
          </w:p>
        </w:tc>
        <w:tc>
          <w:tcPr>
            <w:tcW w:w="5669" w:type="dxa"/>
            <w:hideMark/>
          </w:tcPr>
          <w:p w:rsidR="003C5A90" w:rsidRPr="006D648C" w:rsidRDefault="003C5A90" w:rsidP="003C5A90">
            <w:pPr>
              <w:pStyle w:val="afb"/>
              <w:spacing w:line="0" w:lineRule="atLeast"/>
              <w:jc w:val="both"/>
              <w:rPr>
                <w:b/>
                <w:sz w:val="20"/>
                <w:szCs w:val="20"/>
              </w:rPr>
            </w:pPr>
            <w:r w:rsidRPr="006D648C">
              <w:rPr>
                <w:b/>
                <w:sz w:val="20"/>
                <w:szCs w:val="20"/>
              </w:rPr>
              <w:t>В работе.</w:t>
            </w:r>
          </w:p>
          <w:p w:rsidR="003C5A90" w:rsidRPr="006D648C" w:rsidRDefault="003C5A90" w:rsidP="003C5A90">
            <w:pPr>
              <w:pStyle w:val="afb"/>
              <w:spacing w:line="0" w:lineRule="atLeast"/>
              <w:jc w:val="both"/>
              <w:rPr>
                <w:sz w:val="20"/>
                <w:szCs w:val="20"/>
              </w:rPr>
            </w:pPr>
            <w:r w:rsidRPr="006D648C">
              <w:rPr>
                <w:sz w:val="20"/>
                <w:szCs w:val="20"/>
              </w:rPr>
              <w:t>Общежитие по адресу: пгт.Междуреченский, ул. Мира, д.1А снесено, всем жильцам, которым в соответствии с законодательством была необходимость предоставить жилые помещения – жилые помещения предоставлены.</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Общежитие по адресу: ул. Набережная, д. 3 запланировано к переселению после начала строительства второй очереди комплекса по ул.Набережной. Мероприятие по расселению общежития по ул.Набережная, д.3 в настоящее время приостановлено.</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Капитальный ремонт многоквартирных домов ул. Первомайская, д.4, 12</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С.И.Колпакова,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Междуреченский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ул. Первомайская, д.12 – включен в Окружную  программу капитального ремонта многоквартирных домов. В 2011 году был проведен ремонт многоквартирного жилого дома по долгосрочной целевой программе  «Наш дом» на 2011-2013 гг.  с заменой кровли, оконных, дверных, блоков; ремонт и утепление наружных стен с облицовкой сайдингом; косметический ремонт подъездов; ремонт отопления, водопровода, электропроводки в местах общего пользования; ремонт канализации; ремонт входных групп; установка приборов учета тепла.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ул. Первомайская, д. 4 – капитальный ремонт не проводился и не запланирован.</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придомовой территории многоквартирных домов ул.Первомайская, д.6-д.8, ул.Лесная, д.2-д.6</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С.И.Колпакова,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Междуреченский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2014 году построен многоквартирный дом по                               ул. Лесная, д.2 с благоустройством придомовой территории.  Дом построен вместо снесённых домов по ул.Лесная № 2 и № 4.</w:t>
            </w:r>
          </w:p>
        </w:tc>
      </w:tr>
      <w:tr w:rsidR="003C5A90" w:rsidTr="003C5A90">
        <w:trPr>
          <w:trHeight w:val="269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придомовых территорий</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Николай Степанович Бабкин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 5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(пгт. Междуреченский улицы: Свободы, Мира, 60 лет ВЛКСМ, Волгоградская, Ленина, Нефтяников, Пушкина, Толстого. Переулки: Комарова, Стадионный, Чайковского, Балакирева)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С.И.Колпакова,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Междуреченский</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Междуреченский</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До 01 сентября  2016 года запланировано асфальтирование проезда между многоквартирными домами № 21 а и 23 ул. Толстого, </w:t>
            </w:r>
            <w:r w:rsidRPr="006D648C">
              <w:rPr>
                <w:rFonts w:ascii="Times New Roman" w:hAnsi="Times New Roman"/>
                <w:sz w:val="20"/>
                <w:szCs w:val="20"/>
                <w:lang w:val="en-US"/>
              </w:rPr>
              <w:t>S</w:t>
            </w:r>
            <w:r w:rsidRPr="006D648C">
              <w:rPr>
                <w:rFonts w:ascii="Times New Roman" w:hAnsi="Times New Roman"/>
                <w:sz w:val="20"/>
                <w:szCs w:val="20"/>
              </w:rPr>
              <w:t>=140 кв.м. выполнен ремонт брусчатого тротуара 2 кв.м.  по ул. Толстого.</w:t>
            </w:r>
          </w:p>
        </w:tc>
      </w:tr>
      <w:tr w:rsidR="003C5A90" w:rsidTr="003C5A90">
        <w:trPr>
          <w:trHeight w:val="146"/>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дворов в многоквартирных домах</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Алексей Николаевич Поздеев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Избирательный округ № 11 </w:t>
            </w:r>
            <w:r w:rsidRPr="006D648C">
              <w:rPr>
                <w:rFonts w:ascii="Times New Roman" w:hAnsi="Times New Roman"/>
                <w:sz w:val="20"/>
                <w:szCs w:val="20"/>
              </w:rPr>
              <w:t>(пгт. Мортка улицы: 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 Переулки: Советский, Молодежный, Свердлова, д. Сотник)</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Р.А.Луканин,</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городского поселения Мортка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городского поселения Мортка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В работе</w:t>
            </w:r>
            <w:r w:rsidRPr="006D648C">
              <w:rPr>
                <w:rFonts w:ascii="Times New Roman" w:hAnsi="Times New Roman"/>
                <w:b/>
                <w:sz w:val="20"/>
                <w:szCs w:val="20"/>
              </w:rPr>
              <w:t>.</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рамках  ц</w:t>
            </w:r>
            <w:r w:rsidRPr="006D648C">
              <w:rPr>
                <w:rFonts w:ascii="Times New Roman" w:hAnsi="Times New Roman"/>
                <w:bCs/>
                <w:sz w:val="20"/>
                <w:szCs w:val="20"/>
              </w:rPr>
              <w:t xml:space="preserve">елевой программы городского поселения Мортка «Наш дом» на 2011-2013 годы, утвержденной постановлением администрации городского поселения Мортка от </w:t>
            </w:r>
            <w:r w:rsidRPr="006D648C">
              <w:rPr>
                <w:rFonts w:ascii="Times New Roman" w:hAnsi="Times New Roman"/>
                <w:sz w:val="20"/>
                <w:szCs w:val="20"/>
              </w:rPr>
              <w:t>28 октября 2013 года № 112 проведено благоустройство 10 дворовых территорий, что составляет 32% в общем количестве дворовых территорий, нуждающихся в благоустройстве.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Объемы и источники финансирования целевой программы: бюджет автономного округа – 47 038 222 рублей; бюджет Кондинского района – 3 275 079 рублей; бюджет городского поселения Мортка – 102 541 рублей; 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p>
        </w:tc>
      </w:tr>
      <w:tr w:rsidR="003C5A90" w:rsidTr="003C5A90">
        <w:trPr>
          <w:trHeight w:val="318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жилья для льготных категорий граждан</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Людмила Ефимовна Моталина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(с. Леуши)</w:t>
            </w:r>
          </w:p>
        </w:tc>
        <w:tc>
          <w:tcPr>
            <w:tcW w:w="2410" w:type="dxa"/>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p w:rsidR="003C5A90" w:rsidRPr="006D648C" w:rsidRDefault="003C5A90" w:rsidP="003C5A90">
            <w:pPr>
              <w:spacing w:after="0" w:line="0" w:lineRule="atLeast"/>
              <w:jc w:val="center"/>
              <w:rPr>
                <w:rFonts w:ascii="Times New Roman" w:hAnsi="Times New Roman"/>
                <w:sz w:val="20"/>
                <w:szCs w:val="20"/>
              </w:rPr>
            </w:pP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по управлению муниципальным имуществом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К льготной категории населения относятся сироты, ветераны боевых действий, ветераны и члены семей ветеранов ВОВ, инвалиды, семьи, имеющие детей-инвалидов. В рамках полномочий выделяются средства на их реализацию. Освоение выделенных средств происходит в полном объеме. По сельскому поселению Леуши ветераны ВОВ обеспечены жильем в полном объеме. Из числа ветеранов боевых действий и инвалидов, вставших на учет до 01.03.2005,   состоит  3 человека  (2 – ВБД и 1 – инвалид) из 74 человек, состоящих в общерайонном списке. Льготная категория  состоит в очередности на улучшение жилищных условий для предоставления по договору социального найма, очередность ведется поселением.</w:t>
            </w:r>
          </w:p>
        </w:tc>
      </w:tr>
      <w:tr w:rsidR="003C5A90" w:rsidTr="003C5A90">
        <w:trPr>
          <w:trHeight w:val="68"/>
        </w:trPr>
        <w:tc>
          <w:tcPr>
            <w:tcW w:w="15290" w:type="dxa"/>
            <w:gridSpan w:val="9"/>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8. Здравоохранение</w:t>
            </w:r>
          </w:p>
        </w:tc>
      </w:tr>
      <w:tr w:rsidR="003C5A90" w:rsidTr="003C5A90">
        <w:trPr>
          <w:trHeight w:val="1854"/>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8.1.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Приобретение машины «Скорой помощи», портативный аппарат УЗИ </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r w:rsidRPr="006D648C">
              <w:rPr>
                <w:rFonts w:ascii="Times New Roman" w:hAnsi="Times New Roman"/>
                <w:sz w:val="20"/>
                <w:szCs w:val="20"/>
              </w:rPr>
              <w:t>, архивного отдела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Департамент здравоохранения Ханты-Мансийского автономного округа – Югры</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2016 году в процессе реализации государственной программы «развитие здравоохранения на 2016 – 2020 годы» медицинской организацией были приобретены 3 автомобиля   скорой медицинской помощи  (2 автомобиля ЛУИДОР-2250В0 и 1 автомобиль УАЗ 396295), а также 15 комплектов авторезины и 3 комплекта с дисками для автомобилей скорой медицинской помощи.  Кроме того в 2015 году на средства субсидии на иные цели, выделенные  из бюджета Ханты-Мансийского автономного округа  - Югры медицинской организацией приобретен портативный ультразвуковой сканер высокого класса М7 с принадлежностями.</w:t>
            </w:r>
          </w:p>
          <w:p w:rsidR="003C5A90" w:rsidRPr="006D648C" w:rsidRDefault="003C5A90" w:rsidP="003C5A90">
            <w:pPr>
              <w:spacing w:after="0" w:line="0" w:lineRule="atLeast"/>
              <w:jc w:val="both"/>
              <w:rPr>
                <w:rFonts w:ascii="Times New Roman" w:hAnsi="Times New Roman"/>
                <w:color w:val="FF0000"/>
                <w:sz w:val="20"/>
                <w:szCs w:val="20"/>
              </w:rPr>
            </w:pPr>
          </w:p>
        </w:tc>
      </w:tr>
    </w:tbl>
    <w:p w:rsidR="003C5A90" w:rsidRDefault="003C5A90" w:rsidP="003C5A90">
      <w:pPr>
        <w:spacing w:after="0" w:line="0" w:lineRule="atLeast"/>
        <w:rPr>
          <w:rFonts w:ascii="Times New Roman" w:hAnsi="Times New Roman"/>
          <w:sz w:val="24"/>
          <w:szCs w:val="24"/>
        </w:rPr>
      </w:pPr>
    </w:p>
    <w:p w:rsidR="003C5A90" w:rsidRDefault="003C5A90" w:rsidP="003C5A90">
      <w:pPr>
        <w:widowControl w:val="0"/>
        <w:autoSpaceDE w:val="0"/>
        <w:autoSpaceDN w:val="0"/>
        <w:adjustRightInd w:val="0"/>
        <w:spacing w:after="0" w:line="0" w:lineRule="atLeast"/>
        <w:jc w:val="both"/>
        <w:rPr>
          <w:rFonts w:ascii="Times New Roman" w:hAnsi="Times New Roman"/>
          <w:b/>
          <w:bCs/>
          <w:sz w:val="24"/>
          <w:szCs w:val="24"/>
        </w:rPr>
      </w:pPr>
      <w:r>
        <w:rPr>
          <w:rFonts w:ascii="Times New Roman" w:hAnsi="Times New Roman"/>
          <w:b/>
          <w:bCs/>
          <w:sz w:val="24"/>
          <w:szCs w:val="24"/>
        </w:rPr>
        <w:t xml:space="preserve">ПРИМЕЧАНИЕ: </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ВСЕГО НАКАЗОВ – 59</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ВЫПОЛНЕНО-11</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НЕ ВЫПОЛНЕНО-9</w:t>
      </w:r>
    </w:p>
    <w:p w:rsidR="003C5A90" w:rsidRDefault="003C5A90" w:rsidP="003C5A90">
      <w:pPr>
        <w:widowControl w:val="0"/>
        <w:autoSpaceDE w:val="0"/>
        <w:autoSpaceDN w:val="0"/>
        <w:adjustRightInd w:val="0"/>
        <w:spacing w:after="0" w:line="0" w:lineRule="atLeast"/>
        <w:rPr>
          <w:rFonts w:ascii="Times New Roman" w:hAnsi="Times New Roman"/>
          <w:sz w:val="28"/>
          <w:szCs w:val="28"/>
        </w:rPr>
      </w:pPr>
      <w:r>
        <w:rPr>
          <w:rFonts w:ascii="Times New Roman" w:hAnsi="Times New Roman"/>
          <w:sz w:val="24"/>
          <w:szCs w:val="24"/>
        </w:rPr>
        <w:t>В РАБОТЕ-37</w:t>
      </w:r>
    </w:p>
    <w:p w:rsidR="003C5A90" w:rsidRDefault="003C5A90" w:rsidP="003C5A90">
      <w:pPr>
        <w:spacing w:after="0" w:line="0" w:lineRule="atLeast"/>
        <w:rPr>
          <w:rFonts w:ascii="Times New Roman" w:hAnsi="Times New Roman"/>
          <w:sz w:val="28"/>
          <w:szCs w:val="28"/>
        </w:rPr>
      </w:pPr>
      <w:r>
        <w:rPr>
          <w:rFonts w:ascii="Times New Roman" w:hAnsi="Times New Roman"/>
          <w:sz w:val="28"/>
          <w:szCs w:val="28"/>
        </w:rPr>
        <w:t>ПРОЧЕЕ-2</w:t>
      </w:r>
    </w:p>
    <w:p w:rsidR="003C5A90" w:rsidRPr="002B632B" w:rsidRDefault="003C5A90" w:rsidP="003C5A90">
      <w:pPr>
        <w:spacing w:after="0" w:line="0" w:lineRule="atLeast"/>
        <w:rPr>
          <w:rFonts w:ascii="Times New Roman" w:hAnsi="Times New Roman"/>
          <w:color w:val="000000"/>
          <w:sz w:val="24"/>
          <w:szCs w:val="24"/>
        </w:rPr>
        <w:sectPr w:rsidR="003C5A90" w:rsidRPr="002B632B" w:rsidSect="002B632B">
          <w:pgSz w:w="16838" w:h="11906" w:orient="landscape" w:code="9"/>
          <w:pgMar w:top="1701" w:right="1134" w:bottom="850" w:left="1134" w:header="709" w:footer="709" w:gutter="0"/>
          <w:cols w:space="708"/>
          <w:docGrid w:linePitch="360"/>
        </w:sectPr>
      </w:pP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lastRenderedPageBreak/>
        <w:t>Приложение 2</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к решению Думы Кондинского района </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 от 2</w:t>
      </w:r>
      <w:r>
        <w:rPr>
          <w:rFonts w:ascii="Times New Roman" w:hAnsi="Times New Roman"/>
          <w:sz w:val="24"/>
          <w:szCs w:val="24"/>
        </w:rPr>
        <w:t>5</w:t>
      </w:r>
      <w:r w:rsidRPr="002B632B">
        <w:rPr>
          <w:rFonts w:ascii="Times New Roman" w:hAnsi="Times New Roman"/>
          <w:sz w:val="24"/>
          <w:szCs w:val="24"/>
        </w:rPr>
        <w:t>.0</w:t>
      </w:r>
      <w:r>
        <w:rPr>
          <w:rFonts w:ascii="Times New Roman" w:hAnsi="Times New Roman"/>
          <w:sz w:val="24"/>
          <w:szCs w:val="24"/>
        </w:rPr>
        <w:t>4</w:t>
      </w:r>
      <w:r w:rsidRPr="002B632B">
        <w:rPr>
          <w:rFonts w:ascii="Times New Roman" w:hAnsi="Times New Roman"/>
          <w:sz w:val="24"/>
          <w:szCs w:val="24"/>
        </w:rPr>
        <w:t>.201</w:t>
      </w:r>
      <w:r>
        <w:rPr>
          <w:rFonts w:ascii="Times New Roman" w:hAnsi="Times New Roman"/>
          <w:sz w:val="24"/>
          <w:szCs w:val="24"/>
        </w:rPr>
        <w:t>7</w:t>
      </w:r>
      <w:r w:rsidRPr="002B632B">
        <w:rPr>
          <w:rFonts w:ascii="Times New Roman" w:hAnsi="Times New Roman"/>
          <w:sz w:val="24"/>
          <w:szCs w:val="24"/>
        </w:rPr>
        <w:t xml:space="preserve"> №</w:t>
      </w:r>
      <w:r w:rsidR="00B8793A">
        <w:rPr>
          <w:rFonts w:ascii="Times New Roman" w:hAnsi="Times New Roman"/>
          <w:sz w:val="24"/>
          <w:szCs w:val="24"/>
        </w:rPr>
        <w:t>25</w:t>
      </w:r>
      <w:r w:rsidR="00B433FF">
        <w:rPr>
          <w:rFonts w:ascii="Times New Roman" w:hAnsi="Times New Roman"/>
          <w:sz w:val="24"/>
          <w:szCs w:val="24"/>
        </w:rPr>
        <w:t>8</w:t>
      </w:r>
      <w:r>
        <w:rPr>
          <w:rFonts w:ascii="Times New Roman" w:hAnsi="Times New Roman"/>
          <w:sz w:val="24"/>
          <w:szCs w:val="24"/>
        </w:rPr>
        <w:t xml:space="preserve">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ИНФОРМАЦИЯ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О НАКАЗАХ</w:t>
      </w:r>
      <w:r w:rsidRPr="002B632B">
        <w:rPr>
          <w:rFonts w:ascii="Times New Roman" w:hAnsi="Times New Roman"/>
          <w:b/>
          <w:bCs/>
          <w:sz w:val="24"/>
          <w:szCs w:val="24"/>
        </w:rPr>
        <w:t xml:space="preserve"> ИЗБИРАТЕЛЕЙ, </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ДАННЫХ ДЕПУТАТАМ ДУМЫ К</w:t>
      </w:r>
      <w:r>
        <w:rPr>
          <w:rFonts w:ascii="Times New Roman" w:hAnsi="Times New Roman"/>
          <w:b/>
          <w:bCs/>
          <w:sz w:val="24"/>
          <w:szCs w:val="24"/>
        </w:rPr>
        <w:t xml:space="preserve">ОНДИНСКОГО РАЙОНА ПЯТОГО СОЗЫВА,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ПОЛНОСТЬЮ ВЫПОЛНЕННЫХ ИЛИ СТАВЩИХ В ХОДЕ ИСПОЛНЕНИЯ НЕАКТУЛЬНЫМИ</w:t>
      </w:r>
    </w:p>
    <w:p w:rsidR="003C5A90" w:rsidRDefault="003C5A90" w:rsidP="003C5A90">
      <w:pPr>
        <w:spacing w:after="0" w:line="0" w:lineRule="atLeast"/>
        <w:rPr>
          <w:rFonts w:ascii="Times New Roman" w:hAnsi="Times New Roman"/>
          <w:sz w:val="24"/>
          <w:szCs w:val="24"/>
        </w:rPr>
      </w:pPr>
    </w:p>
    <w:tbl>
      <w:tblPr>
        <w:tblW w:w="14899" w:type="dxa"/>
        <w:tblInd w:w="93" w:type="dxa"/>
        <w:tblLayout w:type="fixed"/>
        <w:tblLook w:val="04A0"/>
      </w:tblPr>
      <w:tblGrid>
        <w:gridCol w:w="14"/>
        <w:gridCol w:w="852"/>
        <w:gridCol w:w="2410"/>
        <w:gridCol w:w="4536"/>
        <w:gridCol w:w="7087"/>
      </w:tblGrid>
      <w:tr w:rsidR="003C5A90" w:rsidTr="003C5A90">
        <w:trPr>
          <w:gridBefore w:val="1"/>
          <w:wBefore w:w="14" w:type="dxa"/>
          <w:trHeight w:val="470"/>
        </w:trPr>
        <w:tc>
          <w:tcPr>
            <w:tcW w:w="852"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п/п</w:t>
            </w:r>
          </w:p>
        </w:tc>
        <w:tc>
          <w:tcPr>
            <w:tcW w:w="24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Сфера деятельности, содержание наказа</w:t>
            </w:r>
          </w:p>
        </w:tc>
        <w:tc>
          <w:tcPr>
            <w:tcW w:w="4536"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Наказ депутату</w:t>
            </w:r>
          </w:p>
        </w:tc>
        <w:tc>
          <w:tcPr>
            <w:tcW w:w="7087"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A652E3">
              <w:rPr>
                <w:rFonts w:ascii="Times New Roman" w:hAnsi="Times New Roman"/>
                <w:b/>
                <w:bCs/>
              </w:rPr>
              <w:t>ИНФОРМАЦИЯ О СНЯТИИ С КОНРОЛЯ</w:t>
            </w:r>
          </w:p>
        </w:tc>
      </w:tr>
      <w:tr w:rsidR="003C5A90" w:rsidTr="003C5A90">
        <w:trPr>
          <w:gridBefore w:val="1"/>
          <w:wBefore w:w="14" w:type="dxa"/>
          <w:trHeight w:val="68"/>
        </w:trPr>
        <w:tc>
          <w:tcPr>
            <w:tcW w:w="852"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w:t>
            </w:r>
          </w:p>
        </w:tc>
        <w:tc>
          <w:tcPr>
            <w:tcW w:w="2410"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w:t>
            </w:r>
          </w:p>
        </w:tc>
        <w:tc>
          <w:tcPr>
            <w:tcW w:w="4536"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3</w:t>
            </w:r>
          </w:p>
        </w:tc>
        <w:tc>
          <w:tcPr>
            <w:tcW w:w="7087"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Закольцовывание действующих водопроводов по ул. Нагорная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от д. № 22 до д. № 27</w:t>
            </w:r>
          </w:p>
        </w:tc>
        <w:tc>
          <w:tcPr>
            <w:tcW w:w="4536"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Юрий Сергеевич Рыбьяков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Одномандатный избирательный округ № 8</w:t>
            </w:r>
            <w:r w:rsidRPr="006D648C">
              <w:rPr>
                <w:rFonts w:ascii="Times New Roman" w:hAnsi="Times New Roman"/>
                <w:sz w:val="20"/>
                <w:szCs w:val="20"/>
              </w:rPr>
              <w:t>,                                              (пгт. Междуреченский, улицы: Громовой, Мусорского, Попова, Лесников, Восточная, Глинки, Космонавтов, Нагорная)</w:t>
            </w: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 ул. Нагорная проведена и выполнена   закольцовка водопроводных сетей силами ООО «МКС».</w:t>
            </w:r>
          </w:p>
        </w:tc>
      </w:tr>
      <w:tr w:rsidR="003C5A90" w:rsidTr="003C5A90">
        <w:trPr>
          <w:gridBefore w:val="1"/>
          <w:wBefore w:w="14" w:type="dxa"/>
          <w:trHeight w:val="138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Построены новые водоочистные сооружения, что закрыло данную проблему</w:t>
            </w:r>
          </w:p>
        </w:tc>
      </w:tr>
      <w:tr w:rsidR="003C5A90" w:rsidTr="003C5A90">
        <w:trPr>
          <w:gridBefore w:val="1"/>
          <w:wBefore w:w="14" w:type="dxa"/>
          <w:trHeight w:val="138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Строительство новой котельной</w:t>
            </w:r>
          </w:p>
        </w:tc>
        <w:tc>
          <w:tcPr>
            <w:tcW w:w="4536" w:type="dxa"/>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Александр Александрович Худяков Избирательный округ №13 </w:t>
            </w:r>
            <w:r w:rsidRPr="006D648C">
              <w:rPr>
                <w:rFonts w:ascii="Times New Roman" w:hAnsi="Times New Roman"/>
                <w:sz w:val="20"/>
                <w:szCs w:val="20"/>
              </w:rPr>
              <w:t>(пгт. Куминский улицы: Комарова, Гагарина, Станционная, Центральная, Майоровская, Космонавтов, Школьная, Есенина. Переулок Вокзальный)</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w:t>
            </w:r>
            <w:r>
              <w:rPr>
                <w:rFonts w:ascii="Times New Roman" w:hAnsi="Times New Roman" w:cs="Times New Roman"/>
                <w:sz w:val="20"/>
                <w:szCs w:val="20"/>
              </w:rPr>
              <w:t xml:space="preserve"> </w:t>
            </w:r>
            <w:r w:rsidRPr="006D648C">
              <w:rPr>
                <w:rFonts w:ascii="Times New Roman" w:hAnsi="Times New Roman" w:cs="Times New Roman"/>
                <w:sz w:val="20"/>
                <w:szCs w:val="20"/>
              </w:rPr>
              <w:t>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Оборудование места для купания</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Наказ не</w:t>
            </w:r>
            <w:r w:rsidR="00BC36DE">
              <w:rPr>
                <w:rFonts w:ascii="Times New Roman" w:hAnsi="Times New Roman"/>
                <w:b/>
                <w:sz w:val="20"/>
                <w:szCs w:val="20"/>
              </w:rPr>
              <w:t xml:space="preserve"> </w:t>
            </w:r>
            <w:r w:rsidRPr="006D648C">
              <w:rPr>
                <w:rFonts w:ascii="Times New Roman" w:hAnsi="Times New Roman"/>
                <w:b/>
                <w:sz w:val="20"/>
                <w:szCs w:val="20"/>
              </w:rPr>
              <w:t xml:space="preserve">актуален. </w:t>
            </w:r>
          </w:p>
          <w:p w:rsidR="003C5A90" w:rsidRPr="009B7C4B" w:rsidRDefault="003C5A90" w:rsidP="003C5A90">
            <w:pPr>
              <w:spacing w:after="0" w:line="0" w:lineRule="atLeast"/>
              <w:jc w:val="both"/>
              <w:rPr>
                <w:rFonts w:ascii="Times New Roman" w:hAnsi="Times New Roman"/>
                <w:color w:val="FF0000"/>
                <w:sz w:val="20"/>
                <w:szCs w:val="20"/>
              </w:rPr>
            </w:pPr>
            <w:r w:rsidRPr="00BC36DE">
              <w:rPr>
                <w:rFonts w:ascii="Times New Roman" w:hAnsi="Times New Roman"/>
                <w:i/>
                <w:sz w:val="20"/>
                <w:szCs w:val="20"/>
              </w:rPr>
              <w:t>Наказ невыполним</w:t>
            </w:r>
            <w:r w:rsidRPr="009B7C4B">
              <w:rPr>
                <w:rFonts w:ascii="Times New Roman" w:hAnsi="Times New Roman"/>
                <w:i/>
                <w:sz w:val="20"/>
                <w:szCs w:val="20"/>
              </w:rPr>
              <w:t xml:space="preserve"> ввиду отсутствия водоема, пригодного для купания.</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Строительство новой котельной</w:t>
            </w:r>
          </w:p>
        </w:tc>
        <w:tc>
          <w:tcPr>
            <w:tcW w:w="4536" w:type="dxa"/>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(пгт. Куминский улицы: Буденного, 50 лет ВЛКСМ, Парковая, Лесная, Ворошилова, Толстого, Лумумбы, Почтовая, Садовая, 40 лет Победы, Некрасова, Пришвина, Горького, П.Морозова)</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выполнен.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 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Замена сетей теплоснабжения</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sz w:val="20"/>
                <w:szCs w:val="20"/>
              </w:rPr>
              <w:t>Ежегодно при планировании капитального ремонта объектов жилищно-</w:t>
            </w:r>
            <w:r w:rsidRPr="006D648C">
              <w:rPr>
                <w:rFonts w:ascii="Times New Roman" w:hAnsi="Times New Roman" w:cs="Times New Roman"/>
                <w:sz w:val="20"/>
                <w:szCs w:val="20"/>
              </w:rPr>
              <w:lastRenderedPageBreak/>
              <w:t>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3C5A90" w:rsidTr="003C5A90">
        <w:trPr>
          <w:gridBefore w:val="1"/>
          <w:wBefore w:w="14" w:type="dxa"/>
          <w:trHeight w:val="1103"/>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line="0" w:lineRule="atLeast"/>
              <w:rPr>
                <w:rFonts w:ascii="Times New Roman" w:hAnsi="Times New Roman"/>
                <w:sz w:val="20"/>
                <w:szCs w:val="20"/>
              </w:rPr>
            </w:pPr>
            <w:r w:rsidRPr="006D648C">
              <w:rPr>
                <w:rFonts w:ascii="Times New Roman" w:hAnsi="Times New Roman"/>
                <w:sz w:val="20"/>
                <w:szCs w:val="20"/>
              </w:rPr>
              <w:t>Строительство второй водонапорной башни в п. Лиственичный</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(п. Лиственичный, п. Ягодный, НПС Ягодное,</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п.Дальний)</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не актуален.</w:t>
            </w:r>
          </w:p>
          <w:p w:rsidR="003C5A90" w:rsidRPr="006D648C" w:rsidRDefault="003C5A90" w:rsidP="003C5A90">
            <w:pPr>
              <w:pStyle w:val="af8"/>
              <w:spacing w:line="0" w:lineRule="atLeast"/>
              <w:ind w:left="0"/>
              <w:jc w:val="both"/>
              <w:rPr>
                <w:rFonts w:ascii="Times New Roman" w:hAnsi="Times New Roman"/>
                <w:color w:val="FF0000"/>
                <w:sz w:val="20"/>
                <w:szCs w:val="20"/>
              </w:rPr>
            </w:pPr>
            <w:r w:rsidRPr="006D648C">
              <w:rPr>
                <w:rFonts w:ascii="Times New Roman" w:hAnsi="Times New Roman" w:cs="Times New Roman"/>
                <w:sz w:val="20"/>
                <w:szCs w:val="20"/>
              </w:rPr>
              <w:t>Проведены работы по капитальному ремонту артезианской скважины на существующем водозаборе, это позволило  всех потребителей, пользующихся услугами централизованного водоснабжения обеспечить водой.</w:t>
            </w:r>
          </w:p>
        </w:tc>
      </w:tr>
      <w:tr w:rsidR="003C5A90" w:rsidTr="003C5A90">
        <w:trPr>
          <w:gridBefore w:val="1"/>
          <w:wBefore w:w="14" w:type="dxa"/>
          <w:trHeight w:val="793"/>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Капитальный ремонт и замена внешних и внутренних линий ЛЭП</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Людмила Ефимовна Моталина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 (</w:t>
            </w:r>
            <w:r w:rsidRPr="006D648C">
              <w:rPr>
                <w:rFonts w:ascii="Times New Roman" w:hAnsi="Times New Roman"/>
                <w:sz w:val="20"/>
                <w:szCs w:val="20"/>
              </w:rPr>
              <w:t>с. Леуши)</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color w:val="FF0000"/>
                <w:sz w:val="20"/>
                <w:szCs w:val="20"/>
              </w:rPr>
            </w:pPr>
            <w:r w:rsidRPr="006D648C">
              <w:rPr>
                <w:rFonts w:ascii="Times New Roman" w:hAnsi="Times New Roman" w:cs="Times New Roman"/>
                <w:sz w:val="20"/>
                <w:szCs w:val="20"/>
              </w:rPr>
              <w:t>В рамках инвестиционной программы АО «ЮРЭСК» проведены работы по</w:t>
            </w:r>
            <w:r w:rsidRPr="006D648C">
              <w:rPr>
                <w:rFonts w:ascii="Times New Roman" w:hAnsi="Times New Roman"/>
                <w:sz w:val="20"/>
                <w:szCs w:val="20"/>
              </w:rPr>
              <w:t xml:space="preserve"> капитальному ремонту и замена внешних и внутренних линий ЛЭП с.Леуши.</w:t>
            </w:r>
          </w:p>
        </w:tc>
      </w:tr>
      <w:tr w:rsidR="003C5A90" w:rsidTr="003C5A90">
        <w:trPr>
          <w:gridBefore w:val="1"/>
          <w:wBefore w:w="14" w:type="dxa"/>
          <w:trHeight w:val="113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Газификация п. Мулымья</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Васильевна Сильнягина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21,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(д. Ушья, п. Мулымья)</w:t>
            </w:r>
          </w:p>
        </w:tc>
        <w:tc>
          <w:tcPr>
            <w:tcW w:w="7087"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2013 году проведены работы по строительству газопровода в   п. Мулымья. В настоящее время отрабатывается вопрос завершения строительства газопровода, в сентябре 2017 году запланировано подключение потребителей к сетевому газу в п.Мулымья.</w:t>
            </w:r>
          </w:p>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водозабора</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Светлана Александровна Тюльканова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 xml:space="preserve">(пгт. Луговой </w:t>
            </w:r>
            <w:r w:rsidRPr="006D648C">
              <w:rPr>
                <w:rFonts w:ascii="Times New Roman" w:hAnsi="Times New Roman"/>
                <w:sz w:val="20"/>
                <w:szCs w:val="20"/>
              </w:rPr>
              <w:t>улицы: Аэропорт, Базарная, Гагарина, Касымская,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
        </w:tc>
        <w:tc>
          <w:tcPr>
            <w:tcW w:w="7087"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Построены и введены в эксплуатацию водоочистные сооружения производительностью 200 м3/сут. </w:t>
            </w:r>
          </w:p>
        </w:tc>
      </w:tr>
      <w:tr w:rsidR="003C5A90" w:rsidTr="003C5A90">
        <w:trPr>
          <w:gridBefore w:val="1"/>
          <w:wBefore w:w="14" w:type="dxa"/>
          <w:trHeight w:val="2343"/>
        </w:trPr>
        <w:tc>
          <w:tcPr>
            <w:tcW w:w="852" w:type="dxa"/>
            <w:noWrap/>
            <w:hideMark/>
          </w:tcPr>
          <w:p w:rsidR="003C5A90" w:rsidRPr="006D648C" w:rsidRDefault="003C5A90" w:rsidP="003C5A90">
            <w:pPr>
              <w:numPr>
                <w:ilvl w:val="0"/>
                <w:numId w:val="33"/>
              </w:numPr>
              <w:spacing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детского сада</w:t>
            </w:r>
          </w:p>
        </w:tc>
        <w:tc>
          <w:tcPr>
            <w:tcW w:w="4536"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Аскерова Избирательный округ № 2 </w:t>
            </w:r>
            <w:r w:rsidRPr="006D648C">
              <w:rPr>
                <w:rFonts w:ascii="Times New Roman" w:hAnsi="Times New Roman"/>
                <w:sz w:val="20"/>
                <w:szCs w:val="20"/>
              </w:rPr>
              <w:t>(пгт.Кондинское улицы: 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 Переулки: Пушкинский, Ленинский)</w:t>
            </w: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Завершено строительство объекта «Детский  сад в пгт.Кондинское» на 120 мест. Объект введен в эксплуатацию. Разрешение на  ввод объекта от 22.12.2016 № 86-</w:t>
            </w:r>
            <w:r w:rsidRPr="006D648C">
              <w:rPr>
                <w:rFonts w:ascii="Times New Roman" w:hAnsi="Times New Roman"/>
                <w:bCs/>
                <w:sz w:val="20"/>
                <w:szCs w:val="20"/>
                <w:lang w:val="en-US"/>
              </w:rPr>
              <w:t>RU</w:t>
            </w:r>
            <w:r w:rsidRPr="006D648C">
              <w:rPr>
                <w:rFonts w:ascii="Times New Roman" w:hAnsi="Times New Roman"/>
                <w:bCs/>
                <w:sz w:val="20"/>
                <w:szCs w:val="20"/>
              </w:rPr>
              <w:t>86502000-83-245</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1514"/>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Установка детских игровых площадок</w:t>
            </w:r>
          </w:p>
        </w:tc>
        <w:tc>
          <w:tcPr>
            <w:tcW w:w="4536" w:type="dxa"/>
            <w:hideMark/>
          </w:tcPr>
          <w:p w:rsidR="003C5A90" w:rsidRPr="006D648C" w:rsidRDefault="003C5A90" w:rsidP="003C5A90">
            <w:pPr>
              <w:spacing w:after="0" w:line="240" w:lineRule="auto"/>
              <w:jc w:val="center"/>
              <w:rPr>
                <w:sz w:val="20"/>
                <w:szCs w:val="20"/>
              </w:rPr>
            </w:pPr>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(Станция Устье-Аха улицы: 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                   Переулок Линейный)</w:t>
            </w: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color w:val="0070C0"/>
                <w:sz w:val="20"/>
                <w:szCs w:val="20"/>
              </w:rPr>
            </w:pPr>
            <w:r w:rsidRPr="006D648C">
              <w:rPr>
                <w:rFonts w:ascii="Times New Roman" w:hAnsi="Times New Roman"/>
                <w:sz w:val="20"/>
                <w:szCs w:val="20"/>
              </w:rPr>
              <w:t>Детская спортивная площадка на ж/д станции по ул.Станционная установлена.</w:t>
            </w:r>
            <w:r w:rsidRPr="006D648C">
              <w:rPr>
                <w:rFonts w:ascii="Times New Roman" w:hAnsi="Times New Roman"/>
                <w:color w:val="0070C0"/>
                <w:sz w:val="20"/>
                <w:szCs w:val="20"/>
              </w:rPr>
              <w:t xml:space="preserve">  </w:t>
            </w:r>
          </w:p>
        </w:tc>
      </w:tr>
      <w:tr w:rsidR="003C5A90" w:rsidTr="003C5A90">
        <w:trPr>
          <w:trHeight w:val="284"/>
        </w:trPr>
        <w:tc>
          <w:tcPr>
            <w:tcW w:w="866" w:type="dxa"/>
            <w:gridSpan w:val="2"/>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Приобретение машины «Скорой помощи», портативный аппарат УЗИ </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2016 году в процессе реализации государственной программы «развитие здравоохранения на 2016 – 2020 годы» медицинской организацией были приобретены 3 автомобиля   скорой медицинской помощи  (2 автомобиля ЛУИДОР-2250В0 и 1 автомобиль УАЗ 396295), а также 15 комплектов авторезины и 3 комплекта с дисками для автомобилей скорой медицинской помощи.  Кроме того в 2015 году на средства субсидии на иные цели, выделенные  из бюджета Ханты-Мансийского автономного округа  - Югры медицинской организацией приобретен портативный ультразвуковой сканер высокого класса М7 с принадлежностями.</w:t>
            </w:r>
          </w:p>
          <w:p w:rsidR="003C5A90" w:rsidRPr="006D648C" w:rsidRDefault="003C5A90" w:rsidP="003C5A90">
            <w:pPr>
              <w:spacing w:after="0" w:line="0" w:lineRule="atLeast"/>
              <w:jc w:val="both"/>
              <w:rPr>
                <w:rFonts w:ascii="Times New Roman" w:hAnsi="Times New Roman"/>
                <w:color w:val="FF0000"/>
                <w:sz w:val="20"/>
                <w:szCs w:val="20"/>
              </w:rPr>
            </w:pPr>
          </w:p>
        </w:tc>
      </w:tr>
    </w:tbl>
    <w:p w:rsidR="003C5A90" w:rsidRDefault="003C5A90" w:rsidP="003C5A90">
      <w:pPr>
        <w:spacing w:after="0" w:line="0" w:lineRule="atLeast"/>
        <w:rPr>
          <w:rFonts w:ascii="Times New Roman" w:hAnsi="Times New Roman"/>
          <w:sz w:val="24"/>
          <w:szCs w:val="24"/>
        </w:rPr>
      </w:pPr>
    </w:p>
    <w:p w:rsidR="003C5A90" w:rsidRPr="002B632B" w:rsidRDefault="003C5A90" w:rsidP="003C5A90">
      <w:pPr>
        <w:widowControl w:val="0"/>
        <w:autoSpaceDE w:val="0"/>
        <w:autoSpaceDN w:val="0"/>
        <w:adjustRightInd w:val="0"/>
        <w:spacing w:after="0" w:line="0" w:lineRule="atLeast"/>
        <w:jc w:val="both"/>
        <w:rPr>
          <w:rFonts w:ascii="Times New Roman" w:hAnsi="Times New Roman"/>
          <w:b/>
          <w:bCs/>
          <w:sz w:val="24"/>
          <w:szCs w:val="24"/>
        </w:rPr>
      </w:pPr>
    </w:p>
    <w:p w:rsidR="003C5A90" w:rsidRPr="002B632B" w:rsidRDefault="003C5A90" w:rsidP="003C5A90">
      <w:pPr>
        <w:widowControl w:val="0"/>
        <w:autoSpaceDE w:val="0"/>
        <w:autoSpaceDN w:val="0"/>
        <w:adjustRightInd w:val="0"/>
        <w:spacing w:after="0" w:line="0" w:lineRule="atLeast"/>
        <w:jc w:val="both"/>
        <w:rPr>
          <w:rFonts w:ascii="Times New Roman" w:hAnsi="Times New Roman"/>
          <w:b/>
          <w:bCs/>
          <w:sz w:val="24"/>
          <w:szCs w:val="24"/>
        </w:rPr>
      </w:pPr>
      <w:r w:rsidRPr="002B632B">
        <w:rPr>
          <w:rFonts w:ascii="Times New Roman" w:hAnsi="Times New Roman"/>
          <w:b/>
          <w:bCs/>
          <w:sz w:val="24"/>
          <w:szCs w:val="24"/>
        </w:rPr>
        <w:t xml:space="preserve">ПРИМЕЧАНИЕ: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Pr="002B632B" w:rsidRDefault="003C5A90" w:rsidP="003C5A90">
      <w:pPr>
        <w:spacing w:after="0" w:line="0" w:lineRule="atLeast"/>
        <w:rPr>
          <w:rFonts w:ascii="Times New Roman" w:hAnsi="Times New Roman"/>
          <w:sz w:val="24"/>
          <w:szCs w:val="24"/>
        </w:rPr>
      </w:pPr>
      <w:r w:rsidRPr="002B632B">
        <w:rPr>
          <w:rFonts w:ascii="Times New Roman" w:hAnsi="Times New Roman"/>
          <w:sz w:val="24"/>
          <w:szCs w:val="24"/>
        </w:rPr>
        <w:t>В</w:t>
      </w:r>
      <w:r>
        <w:rPr>
          <w:rFonts w:ascii="Times New Roman" w:hAnsi="Times New Roman"/>
          <w:sz w:val="24"/>
          <w:szCs w:val="24"/>
        </w:rPr>
        <w:t>СЕГО СНЯТО С КОНТРОЛЯ  13</w:t>
      </w:r>
      <w:r w:rsidRPr="002B632B">
        <w:rPr>
          <w:rFonts w:ascii="Times New Roman" w:hAnsi="Times New Roman"/>
          <w:sz w:val="24"/>
          <w:szCs w:val="24"/>
        </w:rPr>
        <w:t xml:space="preserve">  НАКАЗОВ.</w:t>
      </w:r>
    </w:p>
    <w:p w:rsidR="003C5A90" w:rsidRPr="002B632B" w:rsidRDefault="003C5A90" w:rsidP="003C5A90">
      <w:pPr>
        <w:spacing w:after="0" w:line="0" w:lineRule="atLeast"/>
        <w:rPr>
          <w:rFonts w:ascii="Times New Roman" w:hAnsi="Times New Roman"/>
          <w:sz w:val="24"/>
          <w:szCs w:val="24"/>
        </w:rPr>
      </w:pPr>
    </w:p>
    <w:p w:rsidR="00332913" w:rsidRPr="00332913" w:rsidRDefault="00332913" w:rsidP="003C5A90">
      <w:pPr>
        <w:spacing w:after="0" w:line="0" w:lineRule="atLeast"/>
        <w:jc w:val="center"/>
        <w:rPr>
          <w:rFonts w:ascii="Times New Roman" w:hAnsi="Times New Roman" w:cs="Times New Roman"/>
          <w:sz w:val="28"/>
          <w:szCs w:val="28"/>
        </w:rPr>
      </w:pPr>
    </w:p>
    <w:sectPr w:rsidR="00332913" w:rsidRPr="00332913" w:rsidSect="003C5A90">
      <w:pgSz w:w="16838" w:h="11906" w:orient="landscape" w:code="9"/>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E17" w:rsidRDefault="00594E17" w:rsidP="00CD570F">
      <w:pPr>
        <w:spacing w:after="0" w:line="240" w:lineRule="auto"/>
      </w:pPr>
      <w:r>
        <w:separator/>
      </w:r>
    </w:p>
  </w:endnote>
  <w:endnote w:type="continuationSeparator" w:id="1">
    <w:p w:rsidR="00594E17" w:rsidRDefault="00594E17" w:rsidP="00CD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E17" w:rsidRDefault="00594E17" w:rsidP="00CD570F">
      <w:pPr>
        <w:spacing w:after="0" w:line="240" w:lineRule="auto"/>
      </w:pPr>
      <w:r>
        <w:separator/>
      </w:r>
    </w:p>
  </w:footnote>
  <w:footnote w:type="continuationSeparator" w:id="1">
    <w:p w:rsidR="00594E17" w:rsidRDefault="00594E17" w:rsidP="00CD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90" w:rsidRDefault="0077490F">
    <w:pPr>
      <w:pStyle w:val="ab"/>
      <w:jc w:val="right"/>
    </w:pPr>
    <w:fldSimple w:instr=" PAGE   \* MERGEFORMAT ">
      <w:r w:rsidR="00B433FF">
        <w:rPr>
          <w:noProof/>
        </w:rPr>
        <w:t>26</w:t>
      </w:r>
    </w:fldSimple>
  </w:p>
  <w:p w:rsidR="003C5A90" w:rsidRDefault="003C5A9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E7B"/>
    <w:multiLevelType w:val="hybridMultilevel"/>
    <w:tmpl w:val="52DE7380"/>
    <w:lvl w:ilvl="0" w:tplc="AF62F330">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6D82CBE"/>
    <w:multiLevelType w:val="hybridMultilevel"/>
    <w:tmpl w:val="8696CA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D44C84"/>
    <w:multiLevelType w:val="hybridMultilevel"/>
    <w:tmpl w:val="3FDC6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F7F55"/>
    <w:multiLevelType w:val="hybridMultilevel"/>
    <w:tmpl w:val="DED2C666"/>
    <w:lvl w:ilvl="0" w:tplc="D89EBB6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0DA93ACE"/>
    <w:multiLevelType w:val="hybridMultilevel"/>
    <w:tmpl w:val="0CF689AC"/>
    <w:lvl w:ilvl="0" w:tplc="FCC0E55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E8C5543"/>
    <w:multiLevelType w:val="hybridMultilevel"/>
    <w:tmpl w:val="84FE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4A335C"/>
    <w:multiLevelType w:val="hybridMultilevel"/>
    <w:tmpl w:val="39747508"/>
    <w:lvl w:ilvl="0" w:tplc="95E2A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FA1C56"/>
    <w:multiLevelType w:val="hybridMultilevel"/>
    <w:tmpl w:val="27F0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5098"/>
    <w:multiLevelType w:val="hybridMultilevel"/>
    <w:tmpl w:val="EDF2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3446B"/>
    <w:multiLevelType w:val="hybridMultilevel"/>
    <w:tmpl w:val="7D4E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A7D20"/>
    <w:multiLevelType w:val="hybridMultilevel"/>
    <w:tmpl w:val="3216D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7D63F9"/>
    <w:multiLevelType w:val="hybridMultilevel"/>
    <w:tmpl w:val="B400F928"/>
    <w:lvl w:ilvl="0" w:tplc="A512571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1E7E31"/>
    <w:multiLevelType w:val="hybridMultilevel"/>
    <w:tmpl w:val="55504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A1F57"/>
    <w:multiLevelType w:val="multilevel"/>
    <w:tmpl w:val="28ACB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D42500"/>
    <w:multiLevelType w:val="hybridMultilevel"/>
    <w:tmpl w:val="F9F49A5A"/>
    <w:lvl w:ilvl="0" w:tplc="BC4AF0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2E35B66"/>
    <w:multiLevelType w:val="multilevel"/>
    <w:tmpl w:val="B1C21466"/>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230"/>
        </w:tabs>
        <w:ind w:left="1230" w:hanging="870"/>
      </w:pPr>
      <w:rPr>
        <w:rFonts w:hint="default"/>
      </w:rPr>
    </w:lvl>
    <w:lvl w:ilvl="2">
      <w:start w:val="1"/>
      <w:numFmt w:val="decimal"/>
      <w:lvlText w:val="%1.%2.%3."/>
      <w:lvlJc w:val="left"/>
      <w:pPr>
        <w:tabs>
          <w:tab w:val="num" w:pos="1590"/>
        </w:tabs>
        <w:ind w:left="1590" w:hanging="87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3922A60"/>
    <w:multiLevelType w:val="hybridMultilevel"/>
    <w:tmpl w:val="9F3ADA2A"/>
    <w:lvl w:ilvl="0" w:tplc="52D8AE0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DD6A17"/>
    <w:multiLevelType w:val="multilevel"/>
    <w:tmpl w:val="632ADD2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3F9F08EA"/>
    <w:multiLevelType w:val="multilevel"/>
    <w:tmpl w:val="28ACB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343A33"/>
    <w:multiLevelType w:val="hybridMultilevel"/>
    <w:tmpl w:val="D6BCA118"/>
    <w:lvl w:ilvl="0" w:tplc="98B6E8FC">
      <w:start w:val="1"/>
      <w:numFmt w:val="decimal"/>
      <w:lvlText w:val="%1."/>
      <w:lvlJc w:val="left"/>
      <w:pPr>
        <w:tabs>
          <w:tab w:val="num" w:pos="1429"/>
        </w:tabs>
        <w:ind w:left="1429" w:hanging="360"/>
      </w:pPr>
      <w:rPr>
        <w:b w:val="0"/>
        <w:i w:val="0"/>
      </w:rPr>
    </w:lvl>
    <w:lvl w:ilvl="1" w:tplc="9C2A6CFA">
      <w:numFmt w:val="none"/>
      <w:lvlText w:val=""/>
      <w:lvlJc w:val="left"/>
      <w:pPr>
        <w:tabs>
          <w:tab w:val="num" w:pos="360"/>
        </w:tabs>
      </w:pPr>
    </w:lvl>
    <w:lvl w:ilvl="2" w:tplc="13248C66">
      <w:numFmt w:val="none"/>
      <w:lvlText w:val=""/>
      <w:lvlJc w:val="left"/>
      <w:pPr>
        <w:tabs>
          <w:tab w:val="num" w:pos="360"/>
        </w:tabs>
      </w:pPr>
    </w:lvl>
    <w:lvl w:ilvl="3" w:tplc="A64666E2">
      <w:numFmt w:val="none"/>
      <w:lvlText w:val=""/>
      <w:lvlJc w:val="left"/>
      <w:pPr>
        <w:tabs>
          <w:tab w:val="num" w:pos="360"/>
        </w:tabs>
      </w:pPr>
    </w:lvl>
    <w:lvl w:ilvl="4" w:tplc="498C0D74">
      <w:numFmt w:val="none"/>
      <w:lvlText w:val=""/>
      <w:lvlJc w:val="left"/>
      <w:pPr>
        <w:tabs>
          <w:tab w:val="num" w:pos="360"/>
        </w:tabs>
      </w:pPr>
    </w:lvl>
    <w:lvl w:ilvl="5" w:tplc="96D61C34">
      <w:numFmt w:val="none"/>
      <w:lvlText w:val=""/>
      <w:lvlJc w:val="left"/>
      <w:pPr>
        <w:tabs>
          <w:tab w:val="num" w:pos="360"/>
        </w:tabs>
      </w:pPr>
    </w:lvl>
    <w:lvl w:ilvl="6" w:tplc="5D3C2CE0">
      <w:numFmt w:val="none"/>
      <w:lvlText w:val=""/>
      <w:lvlJc w:val="left"/>
      <w:pPr>
        <w:tabs>
          <w:tab w:val="num" w:pos="360"/>
        </w:tabs>
      </w:pPr>
    </w:lvl>
    <w:lvl w:ilvl="7" w:tplc="E132EC8A">
      <w:numFmt w:val="none"/>
      <w:lvlText w:val=""/>
      <w:lvlJc w:val="left"/>
      <w:pPr>
        <w:tabs>
          <w:tab w:val="num" w:pos="360"/>
        </w:tabs>
      </w:pPr>
    </w:lvl>
    <w:lvl w:ilvl="8" w:tplc="28ACC302">
      <w:numFmt w:val="none"/>
      <w:lvlText w:val=""/>
      <w:lvlJc w:val="left"/>
      <w:pPr>
        <w:tabs>
          <w:tab w:val="num" w:pos="360"/>
        </w:tabs>
      </w:pPr>
    </w:lvl>
  </w:abstractNum>
  <w:abstractNum w:abstractNumId="21">
    <w:nsid w:val="4D2832FE"/>
    <w:multiLevelType w:val="hybridMultilevel"/>
    <w:tmpl w:val="E0BAE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670BFF"/>
    <w:multiLevelType w:val="hybridMultilevel"/>
    <w:tmpl w:val="BDD2CDCE"/>
    <w:lvl w:ilvl="0" w:tplc="DEE45DA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0818A9"/>
    <w:multiLevelType w:val="hybridMultilevel"/>
    <w:tmpl w:val="B0E0FA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5D13B7"/>
    <w:multiLevelType w:val="hybridMultilevel"/>
    <w:tmpl w:val="9A44A2E6"/>
    <w:lvl w:ilvl="0" w:tplc="1D9C38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1DC75B0"/>
    <w:multiLevelType w:val="multilevel"/>
    <w:tmpl w:val="D0583702"/>
    <w:lvl w:ilvl="0">
      <w:start w:val="1"/>
      <w:numFmt w:val="decimal"/>
      <w:lvlText w:val="%1."/>
      <w:lvlJc w:val="left"/>
      <w:pPr>
        <w:ind w:left="1069"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3086E12"/>
    <w:multiLevelType w:val="hybridMultilevel"/>
    <w:tmpl w:val="1074AEE0"/>
    <w:lvl w:ilvl="0" w:tplc="0419000F">
      <w:start w:val="2"/>
      <w:numFmt w:val="decimal"/>
      <w:lvlText w:val="%1."/>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EC0FCC"/>
    <w:multiLevelType w:val="hybridMultilevel"/>
    <w:tmpl w:val="FE8C0976"/>
    <w:lvl w:ilvl="0" w:tplc="AB06A28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678232D8"/>
    <w:multiLevelType w:val="hybridMultilevel"/>
    <w:tmpl w:val="DA720510"/>
    <w:lvl w:ilvl="0" w:tplc="B03EE9D0">
      <w:start w:val="1"/>
      <w:numFmt w:val="decimal"/>
      <w:lvlText w:val="%1."/>
      <w:lvlJc w:val="left"/>
      <w:pPr>
        <w:tabs>
          <w:tab w:val="num" w:pos="780"/>
        </w:tabs>
        <w:ind w:left="780" w:hanging="420"/>
      </w:pPr>
      <w:rPr>
        <w:rFonts w:hint="default"/>
      </w:rPr>
    </w:lvl>
    <w:lvl w:ilvl="1" w:tplc="67405FE8">
      <w:numFmt w:val="none"/>
      <w:lvlText w:val=""/>
      <w:lvlJc w:val="left"/>
      <w:pPr>
        <w:tabs>
          <w:tab w:val="num" w:pos="360"/>
        </w:tabs>
      </w:pPr>
    </w:lvl>
    <w:lvl w:ilvl="2" w:tplc="ACC810F6">
      <w:numFmt w:val="none"/>
      <w:lvlText w:val=""/>
      <w:lvlJc w:val="left"/>
      <w:pPr>
        <w:tabs>
          <w:tab w:val="num" w:pos="360"/>
        </w:tabs>
      </w:pPr>
    </w:lvl>
    <w:lvl w:ilvl="3" w:tplc="22C43994">
      <w:numFmt w:val="none"/>
      <w:lvlText w:val=""/>
      <w:lvlJc w:val="left"/>
      <w:pPr>
        <w:tabs>
          <w:tab w:val="num" w:pos="360"/>
        </w:tabs>
      </w:pPr>
    </w:lvl>
    <w:lvl w:ilvl="4" w:tplc="56767E3C">
      <w:numFmt w:val="none"/>
      <w:lvlText w:val=""/>
      <w:lvlJc w:val="left"/>
      <w:pPr>
        <w:tabs>
          <w:tab w:val="num" w:pos="360"/>
        </w:tabs>
      </w:pPr>
    </w:lvl>
    <w:lvl w:ilvl="5" w:tplc="68306D42">
      <w:numFmt w:val="none"/>
      <w:lvlText w:val=""/>
      <w:lvlJc w:val="left"/>
      <w:pPr>
        <w:tabs>
          <w:tab w:val="num" w:pos="360"/>
        </w:tabs>
      </w:pPr>
    </w:lvl>
    <w:lvl w:ilvl="6" w:tplc="EA94D908">
      <w:numFmt w:val="none"/>
      <w:lvlText w:val=""/>
      <w:lvlJc w:val="left"/>
      <w:pPr>
        <w:tabs>
          <w:tab w:val="num" w:pos="360"/>
        </w:tabs>
      </w:pPr>
    </w:lvl>
    <w:lvl w:ilvl="7" w:tplc="BE9CEF18">
      <w:numFmt w:val="none"/>
      <w:lvlText w:val=""/>
      <w:lvlJc w:val="left"/>
      <w:pPr>
        <w:tabs>
          <w:tab w:val="num" w:pos="360"/>
        </w:tabs>
      </w:pPr>
    </w:lvl>
    <w:lvl w:ilvl="8" w:tplc="33C20A70">
      <w:numFmt w:val="none"/>
      <w:lvlText w:val=""/>
      <w:lvlJc w:val="left"/>
      <w:pPr>
        <w:tabs>
          <w:tab w:val="num" w:pos="360"/>
        </w:tabs>
      </w:pPr>
    </w:lvl>
  </w:abstractNum>
  <w:abstractNum w:abstractNumId="29">
    <w:nsid w:val="6862481A"/>
    <w:multiLevelType w:val="hybridMultilevel"/>
    <w:tmpl w:val="89920E4E"/>
    <w:lvl w:ilvl="0" w:tplc="AEE2C2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7A4AA5"/>
    <w:multiLevelType w:val="hybridMultilevel"/>
    <w:tmpl w:val="83D630D0"/>
    <w:lvl w:ilvl="0" w:tplc="61DCCD8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9"/>
  </w:num>
  <w:num w:numId="5">
    <w:abstractNumId w:val="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28"/>
  </w:num>
  <w:num w:numId="13">
    <w:abstractNumId w:val="18"/>
  </w:num>
  <w:num w:numId="14">
    <w:abstractNumId w:val="26"/>
  </w:num>
  <w:num w:numId="15">
    <w:abstractNumId w:val="27"/>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0"/>
  </w:num>
  <w:num w:numId="21">
    <w:abstractNumId w:val="13"/>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24"/>
  </w:num>
  <w:num w:numId="27">
    <w:abstractNumId w:val="0"/>
  </w:num>
  <w:num w:numId="28">
    <w:abstractNumId w:val="7"/>
  </w:num>
  <w:num w:numId="29">
    <w:abstractNumId w:val="12"/>
  </w:num>
  <w:num w:numId="30">
    <w:abstractNumId w:val="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965DC"/>
    <w:rsid w:val="00001373"/>
    <w:rsid w:val="001834CB"/>
    <w:rsid w:val="002B4DBF"/>
    <w:rsid w:val="002B632B"/>
    <w:rsid w:val="002C6CB1"/>
    <w:rsid w:val="003127FF"/>
    <w:rsid w:val="00332913"/>
    <w:rsid w:val="00341605"/>
    <w:rsid w:val="00390C59"/>
    <w:rsid w:val="003C5A90"/>
    <w:rsid w:val="003F7981"/>
    <w:rsid w:val="00406345"/>
    <w:rsid w:val="004B3307"/>
    <w:rsid w:val="00541374"/>
    <w:rsid w:val="005443D6"/>
    <w:rsid w:val="0059343C"/>
    <w:rsid w:val="00594E17"/>
    <w:rsid w:val="005B2CFE"/>
    <w:rsid w:val="005C0BD3"/>
    <w:rsid w:val="005E1EB0"/>
    <w:rsid w:val="005E6F47"/>
    <w:rsid w:val="00676112"/>
    <w:rsid w:val="007452A0"/>
    <w:rsid w:val="0077490F"/>
    <w:rsid w:val="0087297C"/>
    <w:rsid w:val="008C4EDC"/>
    <w:rsid w:val="008C7DD5"/>
    <w:rsid w:val="009965DC"/>
    <w:rsid w:val="009E6480"/>
    <w:rsid w:val="00AE5194"/>
    <w:rsid w:val="00AF678E"/>
    <w:rsid w:val="00B433FF"/>
    <w:rsid w:val="00B8793A"/>
    <w:rsid w:val="00BA082F"/>
    <w:rsid w:val="00BC36DE"/>
    <w:rsid w:val="00C04349"/>
    <w:rsid w:val="00CD570F"/>
    <w:rsid w:val="00CE6318"/>
    <w:rsid w:val="00D0683A"/>
    <w:rsid w:val="00D22256"/>
    <w:rsid w:val="00E15026"/>
    <w:rsid w:val="00E47DEC"/>
    <w:rsid w:val="00EB34B0"/>
    <w:rsid w:val="00EF277D"/>
    <w:rsid w:val="00F2263E"/>
    <w:rsid w:val="00F2353E"/>
    <w:rsid w:val="00F616D2"/>
    <w:rsid w:val="00F81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12"/>
  </w:style>
  <w:style w:type="paragraph" w:styleId="1">
    <w:name w:val="heading 1"/>
    <w:basedOn w:val="a"/>
    <w:next w:val="a"/>
    <w:link w:val="10"/>
    <w:qFormat/>
    <w:rsid w:val="00332913"/>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qFormat/>
    <w:rsid w:val="003329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3291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8151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F8151C"/>
    <w:rPr>
      <w:rFonts w:ascii="Tahoma" w:hAnsi="Tahoma" w:cs="Tahoma"/>
      <w:sz w:val="16"/>
      <w:szCs w:val="16"/>
    </w:rPr>
  </w:style>
  <w:style w:type="paragraph" w:styleId="31">
    <w:name w:val="Body Text 3"/>
    <w:basedOn w:val="a"/>
    <w:link w:val="32"/>
    <w:rsid w:val="0033291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3291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2913"/>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33291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32913"/>
    <w:rPr>
      <w:rFonts w:ascii="Cambria" w:eastAsia="Times New Roman" w:hAnsi="Cambria" w:cs="Times New Roman"/>
      <w:b/>
      <w:bCs/>
      <w:sz w:val="26"/>
      <w:szCs w:val="26"/>
      <w:lang w:eastAsia="ru-RU"/>
    </w:rPr>
  </w:style>
  <w:style w:type="paragraph" w:styleId="a6">
    <w:name w:val="Title"/>
    <w:basedOn w:val="a"/>
    <w:link w:val="a7"/>
    <w:qFormat/>
    <w:rsid w:val="00332913"/>
    <w:pPr>
      <w:spacing w:after="0" w:line="240" w:lineRule="auto"/>
      <w:jc w:val="center"/>
    </w:pPr>
    <w:rPr>
      <w:rFonts w:ascii="Times New Roman" w:eastAsia="Times New Roman" w:hAnsi="Times New Roman" w:cs="Times New Roman"/>
      <w:b/>
      <w:caps/>
      <w:sz w:val="28"/>
      <w:szCs w:val="20"/>
      <w:lang w:eastAsia="ru-RU"/>
    </w:rPr>
  </w:style>
  <w:style w:type="character" w:customStyle="1" w:styleId="a7">
    <w:name w:val="Название Знак"/>
    <w:basedOn w:val="a0"/>
    <w:link w:val="a6"/>
    <w:rsid w:val="00332913"/>
    <w:rPr>
      <w:rFonts w:ascii="Times New Roman" w:eastAsia="Times New Roman" w:hAnsi="Times New Roman" w:cs="Times New Roman"/>
      <w:b/>
      <w:caps/>
      <w:sz w:val="28"/>
      <w:szCs w:val="20"/>
      <w:lang w:eastAsia="ru-RU"/>
    </w:rPr>
  </w:style>
  <w:style w:type="paragraph" w:styleId="a8">
    <w:name w:val="footnote text"/>
    <w:basedOn w:val="a"/>
    <w:link w:val="a9"/>
    <w:semiHidden/>
    <w:rsid w:val="0033291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332913"/>
    <w:rPr>
      <w:rFonts w:ascii="Times New Roman" w:eastAsia="Times New Roman" w:hAnsi="Times New Roman" w:cs="Times New Roman"/>
      <w:sz w:val="20"/>
      <w:szCs w:val="20"/>
      <w:lang w:eastAsia="ru-RU"/>
    </w:rPr>
  </w:style>
  <w:style w:type="character" w:styleId="aa">
    <w:name w:val="footnote reference"/>
    <w:semiHidden/>
    <w:rsid w:val="00332913"/>
    <w:rPr>
      <w:vertAlign w:val="superscript"/>
    </w:rPr>
  </w:style>
  <w:style w:type="paragraph" w:styleId="ab">
    <w:name w:val="header"/>
    <w:basedOn w:val="a"/>
    <w:link w:val="ac"/>
    <w:uiPriority w:val="99"/>
    <w:rsid w:val="0033291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32913"/>
    <w:rPr>
      <w:rFonts w:ascii="Times New Roman" w:eastAsia="Times New Roman" w:hAnsi="Times New Roman" w:cs="Times New Roman"/>
      <w:sz w:val="20"/>
      <w:szCs w:val="20"/>
      <w:lang w:eastAsia="ru-RU"/>
    </w:rPr>
  </w:style>
  <w:style w:type="character" w:styleId="ad">
    <w:name w:val="page number"/>
    <w:basedOn w:val="a0"/>
    <w:rsid w:val="00332913"/>
  </w:style>
  <w:style w:type="paragraph" w:customStyle="1" w:styleId="ConsNormal">
    <w:name w:val="ConsNormal"/>
    <w:link w:val="ConsNormal0"/>
    <w:rsid w:val="00332913"/>
    <w:pPr>
      <w:spacing w:after="0" w:line="240" w:lineRule="auto"/>
      <w:ind w:right="19772" w:firstLine="720"/>
    </w:pPr>
    <w:rPr>
      <w:rFonts w:ascii="Times New Roman" w:eastAsia="Times New Roman" w:hAnsi="Times New Roman" w:cs="Times New Roman"/>
      <w:snapToGrid w:val="0"/>
      <w:sz w:val="24"/>
      <w:szCs w:val="20"/>
      <w:lang w:eastAsia="ru-RU"/>
    </w:rPr>
  </w:style>
  <w:style w:type="paragraph" w:customStyle="1" w:styleId="ConsNonformat">
    <w:name w:val="ConsNonformat"/>
    <w:rsid w:val="00332913"/>
    <w:pPr>
      <w:spacing w:after="0" w:line="240" w:lineRule="auto"/>
      <w:ind w:right="19772"/>
    </w:pPr>
    <w:rPr>
      <w:rFonts w:ascii="Courier New" w:eastAsia="Times New Roman" w:hAnsi="Courier New" w:cs="Times New Roman"/>
      <w:snapToGrid w:val="0"/>
      <w:sz w:val="20"/>
      <w:szCs w:val="20"/>
      <w:lang w:eastAsia="ru-RU"/>
    </w:rPr>
  </w:style>
  <w:style w:type="paragraph" w:styleId="ae">
    <w:name w:val="Body Text Indent"/>
    <w:basedOn w:val="a"/>
    <w:link w:val="af"/>
    <w:rsid w:val="00332913"/>
    <w:pPr>
      <w:tabs>
        <w:tab w:val="left" w:pos="1276"/>
      </w:tabs>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af">
    <w:name w:val="Основной текст с отступом Знак"/>
    <w:basedOn w:val="a0"/>
    <w:link w:val="ae"/>
    <w:rsid w:val="00332913"/>
    <w:rPr>
      <w:rFonts w:ascii="Times New Roman" w:eastAsia="Times New Roman" w:hAnsi="Times New Roman" w:cs="Times New Roman"/>
      <w:snapToGrid w:val="0"/>
      <w:sz w:val="28"/>
      <w:szCs w:val="20"/>
      <w:lang w:eastAsia="ru-RU"/>
    </w:rPr>
  </w:style>
  <w:style w:type="character" w:customStyle="1" w:styleId="ConsNormal0">
    <w:name w:val="ConsNormal Знак"/>
    <w:link w:val="ConsNormal"/>
    <w:rsid w:val="00332913"/>
    <w:rPr>
      <w:rFonts w:ascii="Times New Roman" w:eastAsia="Times New Roman" w:hAnsi="Times New Roman" w:cs="Times New Roman"/>
      <w:snapToGrid w:val="0"/>
      <w:sz w:val="24"/>
      <w:szCs w:val="20"/>
      <w:lang w:eastAsia="ru-RU"/>
    </w:rPr>
  </w:style>
  <w:style w:type="paragraph" w:styleId="af0">
    <w:name w:val="footer"/>
    <w:basedOn w:val="a"/>
    <w:link w:val="af1"/>
    <w:rsid w:val="0033291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332913"/>
    <w:rPr>
      <w:rFonts w:ascii="Times New Roman" w:eastAsia="Times New Roman" w:hAnsi="Times New Roman" w:cs="Times New Roman"/>
      <w:sz w:val="20"/>
      <w:szCs w:val="20"/>
      <w:lang w:eastAsia="ru-RU"/>
    </w:rPr>
  </w:style>
  <w:style w:type="paragraph" w:styleId="af2">
    <w:name w:val="Normal (Web)"/>
    <w:basedOn w:val="a"/>
    <w:uiPriority w:val="99"/>
    <w:rsid w:val="00332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33291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32913"/>
    <w:rPr>
      <w:rFonts w:ascii="Times New Roman" w:eastAsia="Times New Roman" w:hAnsi="Times New Roman" w:cs="Times New Roman"/>
      <w:sz w:val="16"/>
      <w:szCs w:val="16"/>
      <w:lang w:eastAsia="ru-RU"/>
    </w:rPr>
  </w:style>
  <w:style w:type="character" w:customStyle="1" w:styleId="af3">
    <w:name w:val="Гипертекстовая ссылка"/>
    <w:uiPriority w:val="99"/>
    <w:rsid w:val="00332913"/>
    <w:rPr>
      <w:color w:val="008000"/>
    </w:rPr>
  </w:style>
  <w:style w:type="character" w:styleId="af4">
    <w:name w:val="Hyperlink"/>
    <w:uiPriority w:val="99"/>
    <w:unhideWhenUsed/>
    <w:rsid w:val="00332913"/>
    <w:rPr>
      <w:color w:val="0000FF"/>
      <w:u w:val="single"/>
    </w:rPr>
  </w:style>
  <w:style w:type="paragraph" w:customStyle="1" w:styleId="af5">
    <w:name w:val="Прижатый влево"/>
    <w:basedOn w:val="a"/>
    <w:next w:val="a"/>
    <w:rsid w:val="00332913"/>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Body Text"/>
    <w:basedOn w:val="a"/>
    <w:link w:val="af7"/>
    <w:rsid w:val="0033291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332913"/>
    <w:rPr>
      <w:rFonts w:ascii="Times New Roman" w:eastAsia="Times New Roman" w:hAnsi="Times New Roman" w:cs="Times New Roman"/>
      <w:sz w:val="20"/>
      <w:szCs w:val="20"/>
      <w:lang w:eastAsia="ru-RU"/>
    </w:rPr>
  </w:style>
  <w:style w:type="paragraph" w:customStyle="1" w:styleId="11">
    <w:name w:val="Абзац списка1"/>
    <w:basedOn w:val="a"/>
    <w:rsid w:val="00332913"/>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List Paragraph"/>
    <w:basedOn w:val="a"/>
    <w:uiPriority w:val="34"/>
    <w:qFormat/>
    <w:rsid w:val="00332913"/>
    <w:pPr>
      <w:ind w:left="720"/>
    </w:pPr>
    <w:rPr>
      <w:rFonts w:ascii="Calibri" w:eastAsia="Calibri" w:hAnsi="Calibri" w:cs="Calibri"/>
    </w:rPr>
  </w:style>
  <w:style w:type="character" w:styleId="af9">
    <w:name w:val="Strong"/>
    <w:uiPriority w:val="99"/>
    <w:qFormat/>
    <w:rsid w:val="00332913"/>
    <w:rPr>
      <w:b/>
      <w:bCs/>
    </w:rPr>
  </w:style>
  <w:style w:type="paragraph" w:customStyle="1" w:styleId="afa">
    <w:name w:val="Таблицы (моноширинный)"/>
    <w:basedOn w:val="a"/>
    <w:next w:val="a"/>
    <w:uiPriority w:val="99"/>
    <w:rsid w:val="003329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3329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
    <w:uiPriority w:val="99"/>
    <w:rsid w:val="00332913"/>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1">
    <w:name w:val="Font Style11"/>
    <w:uiPriority w:val="99"/>
    <w:rsid w:val="00332913"/>
    <w:rPr>
      <w:rFonts w:ascii="Times New Roman" w:hAnsi="Times New Roman" w:cs="Times New Roman"/>
      <w:sz w:val="16"/>
      <w:szCs w:val="16"/>
    </w:rPr>
  </w:style>
  <w:style w:type="character" w:customStyle="1" w:styleId="FontStyle15">
    <w:name w:val="Font Style15"/>
    <w:uiPriority w:val="99"/>
    <w:rsid w:val="00332913"/>
    <w:rPr>
      <w:rFonts w:ascii="Times New Roman" w:hAnsi="Times New Roman" w:cs="Times New Roman"/>
      <w:b/>
      <w:bCs/>
      <w:w w:val="10"/>
      <w:sz w:val="26"/>
      <w:szCs w:val="26"/>
    </w:rPr>
  </w:style>
  <w:style w:type="paragraph" w:styleId="afb">
    <w:name w:val="No Spacing"/>
    <w:uiPriority w:val="1"/>
    <w:qFormat/>
    <w:rsid w:val="00332913"/>
    <w:pPr>
      <w:spacing w:after="0"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2B632B"/>
    <w:rPr>
      <w:color w:val="800080" w:themeColor="followedHyperlink"/>
      <w:u w:val="single"/>
    </w:rPr>
  </w:style>
  <w:style w:type="paragraph" w:styleId="afd">
    <w:name w:val="caption"/>
    <w:basedOn w:val="a"/>
    <w:next w:val="a"/>
    <w:semiHidden/>
    <w:unhideWhenUsed/>
    <w:qFormat/>
    <w:rsid w:val="002B632B"/>
    <w:pPr>
      <w:spacing w:after="0" w:line="240" w:lineRule="auto"/>
      <w:jc w:val="both"/>
    </w:pPr>
    <w:rPr>
      <w:rFonts w:ascii="Times New Roman" w:eastAsia="Times New Roman" w:hAnsi="Times New Roman" w:cs="Times New Roman"/>
      <w:sz w:val="28"/>
      <w:szCs w:val="24"/>
      <w:lang w:eastAsia="ru-RU"/>
    </w:rPr>
  </w:style>
  <w:style w:type="paragraph" w:customStyle="1" w:styleId="--">
    <w:name w:val="- СТРАНИЦА -"/>
    <w:rsid w:val="002B632B"/>
    <w:pPr>
      <w:spacing w:after="0" w:line="240" w:lineRule="auto"/>
    </w:pPr>
    <w:rPr>
      <w:rFonts w:ascii="Times New Roman" w:eastAsia="Times New Roman" w:hAnsi="Times New Roman" w:cs="Times New Roman"/>
      <w:sz w:val="24"/>
      <w:szCs w:val="24"/>
      <w:lang w:eastAsia="ru-RU"/>
    </w:rPr>
  </w:style>
  <w:style w:type="paragraph" w:customStyle="1" w:styleId="afe">
    <w:name w:val="Автозамена"/>
    <w:rsid w:val="002B632B"/>
    <w:pPr>
      <w:spacing w:after="0" w:line="240" w:lineRule="auto"/>
    </w:pPr>
    <w:rPr>
      <w:rFonts w:ascii="Times New Roman" w:eastAsia="Times New Roman" w:hAnsi="Times New Roman" w:cs="Times New Roman"/>
      <w:sz w:val="24"/>
      <w:szCs w:val="24"/>
      <w:lang w:eastAsia="ru-RU"/>
    </w:rPr>
  </w:style>
  <w:style w:type="paragraph" w:customStyle="1" w:styleId="aff">
    <w:name w:val="Знак"/>
    <w:basedOn w:val="a"/>
    <w:rsid w:val="002B632B"/>
    <w:pPr>
      <w:spacing w:after="0" w:line="240" w:lineRule="auto"/>
    </w:pPr>
    <w:rPr>
      <w:rFonts w:ascii="Verdana" w:eastAsia="Times New Roman" w:hAnsi="Verdana" w:cs="Verdana"/>
      <w:sz w:val="20"/>
      <w:szCs w:val="20"/>
      <w:lang w:val="en-US"/>
    </w:rPr>
  </w:style>
  <w:style w:type="paragraph" w:customStyle="1" w:styleId="aff0">
    <w:name w:val="Заголовок"/>
    <w:rsid w:val="002B632B"/>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aff1">
    <w:name w:val="Основной текст_"/>
    <w:basedOn w:val="a0"/>
    <w:link w:val="21"/>
    <w:locked/>
    <w:rsid w:val="002B632B"/>
    <w:rPr>
      <w:spacing w:val="10"/>
      <w:sz w:val="23"/>
      <w:szCs w:val="23"/>
      <w:shd w:val="clear" w:color="auto" w:fill="FFFFFF"/>
    </w:rPr>
  </w:style>
  <w:style w:type="paragraph" w:customStyle="1" w:styleId="21">
    <w:name w:val="Основной текст2"/>
    <w:basedOn w:val="a"/>
    <w:link w:val="aff1"/>
    <w:rsid w:val="002B632B"/>
    <w:pPr>
      <w:widowControl w:val="0"/>
      <w:shd w:val="clear" w:color="auto" w:fill="FFFFFF"/>
      <w:spacing w:after="0" w:line="295" w:lineRule="exact"/>
    </w:pPr>
    <w:rPr>
      <w:spacing w:val="10"/>
      <w:sz w:val="23"/>
      <w:szCs w:val="23"/>
    </w:rPr>
  </w:style>
  <w:style w:type="paragraph" w:customStyle="1" w:styleId="ConsTitle">
    <w:name w:val="ConsTitle"/>
    <w:rsid w:val="00B8793A"/>
    <w:pPr>
      <w:widowControl w:val="0"/>
      <w:spacing w:after="0" w:line="240" w:lineRule="auto"/>
      <w:ind w:right="19772"/>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913"/>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qFormat/>
    <w:rsid w:val="003329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3291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BA0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8151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F8151C"/>
    <w:rPr>
      <w:rFonts w:ascii="Tahoma" w:hAnsi="Tahoma" w:cs="Tahoma"/>
      <w:sz w:val="16"/>
      <w:szCs w:val="16"/>
    </w:rPr>
  </w:style>
  <w:style w:type="paragraph" w:styleId="31">
    <w:name w:val="Body Text 3"/>
    <w:basedOn w:val="a"/>
    <w:link w:val="32"/>
    <w:rsid w:val="0033291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3291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2913"/>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33291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32913"/>
    <w:rPr>
      <w:rFonts w:ascii="Cambria" w:eastAsia="Times New Roman" w:hAnsi="Cambria" w:cs="Times New Roman"/>
      <w:b/>
      <w:bCs/>
      <w:sz w:val="26"/>
      <w:szCs w:val="26"/>
      <w:lang w:eastAsia="ru-RU"/>
    </w:rPr>
  </w:style>
  <w:style w:type="paragraph" w:styleId="a6">
    <w:name w:val="Title"/>
    <w:basedOn w:val="a"/>
    <w:link w:val="a7"/>
    <w:qFormat/>
    <w:rsid w:val="00332913"/>
    <w:pPr>
      <w:spacing w:after="0" w:line="240" w:lineRule="auto"/>
      <w:jc w:val="center"/>
    </w:pPr>
    <w:rPr>
      <w:rFonts w:ascii="Times New Roman" w:eastAsia="Times New Roman" w:hAnsi="Times New Roman" w:cs="Times New Roman"/>
      <w:b/>
      <w:caps/>
      <w:sz w:val="28"/>
      <w:szCs w:val="20"/>
      <w:lang w:eastAsia="ru-RU"/>
    </w:rPr>
  </w:style>
  <w:style w:type="character" w:customStyle="1" w:styleId="a7">
    <w:name w:val="Название Знак"/>
    <w:basedOn w:val="a0"/>
    <w:link w:val="a6"/>
    <w:rsid w:val="00332913"/>
    <w:rPr>
      <w:rFonts w:ascii="Times New Roman" w:eastAsia="Times New Roman" w:hAnsi="Times New Roman" w:cs="Times New Roman"/>
      <w:b/>
      <w:caps/>
      <w:sz w:val="28"/>
      <w:szCs w:val="20"/>
      <w:lang w:eastAsia="ru-RU"/>
    </w:rPr>
  </w:style>
  <w:style w:type="paragraph" w:styleId="a8">
    <w:name w:val="footnote text"/>
    <w:basedOn w:val="a"/>
    <w:link w:val="a9"/>
    <w:semiHidden/>
    <w:rsid w:val="0033291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332913"/>
    <w:rPr>
      <w:rFonts w:ascii="Times New Roman" w:eastAsia="Times New Roman" w:hAnsi="Times New Roman" w:cs="Times New Roman"/>
      <w:sz w:val="20"/>
      <w:szCs w:val="20"/>
      <w:lang w:eastAsia="ru-RU"/>
    </w:rPr>
  </w:style>
  <w:style w:type="character" w:styleId="aa">
    <w:name w:val="footnote reference"/>
    <w:semiHidden/>
    <w:rsid w:val="00332913"/>
    <w:rPr>
      <w:vertAlign w:val="superscript"/>
    </w:rPr>
  </w:style>
  <w:style w:type="paragraph" w:styleId="ab">
    <w:name w:val="header"/>
    <w:basedOn w:val="a"/>
    <w:link w:val="ac"/>
    <w:uiPriority w:val="99"/>
    <w:rsid w:val="0033291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32913"/>
    <w:rPr>
      <w:rFonts w:ascii="Times New Roman" w:eastAsia="Times New Roman" w:hAnsi="Times New Roman" w:cs="Times New Roman"/>
      <w:sz w:val="20"/>
      <w:szCs w:val="20"/>
      <w:lang w:eastAsia="ru-RU"/>
    </w:rPr>
  </w:style>
  <w:style w:type="character" w:styleId="ad">
    <w:name w:val="page number"/>
    <w:basedOn w:val="a0"/>
    <w:rsid w:val="00332913"/>
  </w:style>
  <w:style w:type="paragraph" w:customStyle="1" w:styleId="ConsNormal">
    <w:name w:val="ConsNormal"/>
    <w:link w:val="ConsNormal0"/>
    <w:rsid w:val="00332913"/>
    <w:pPr>
      <w:spacing w:after="0" w:line="240" w:lineRule="auto"/>
      <w:ind w:right="19772" w:firstLine="720"/>
    </w:pPr>
    <w:rPr>
      <w:rFonts w:ascii="Times New Roman" w:eastAsia="Times New Roman" w:hAnsi="Times New Roman" w:cs="Times New Roman"/>
      <w:snapToGrid w:val="0"/>
      <w:sz w:val="24"/>
      <w:szCs w:val="20"/>
      <w:lang w:eastAsia="ru-RU"/>
    </w:rPr>
  </w:style>
  <w:style w:type="paragraph" w:customStyle="1" w:styleId="ConsNonformat">
    <w:name w:val="ConsNonformat"/>
    <w:rsid w:val="00332913"/>
    <w:pPr>
      <w:spacing w:after="0" w:line="240" w:lineRule="auto"/>
      <w:ind w:right="19772"/>
    </w:pPr>
    <w:rPr>
      <w:rFonts w:ascii="Courier New" w:eastAsia="Times New Roman" w:hAnsi="Courier New" w:cs="Times New Roman"/>
      <w:snapToGrid w:val="0"/>
      <w:sz w:val="20"/>
      <w:szCs w:val="20"/>
      <w:lang w:eastAsia="ru-RU"/>
    </w:rPr>
  </w:style>
  <w:style w:type="paragraph" w:styleId="ae">
    <w:name w:val="Body Text Indent"/>
    <w:basedOn w:val="a"/>
    <w:link w:val="af"/>
    <w:rsid w:val="00332913"/>
    <w:pPr>
      <w:tabs>
        <w:tab w:val="left" w:pos="1276"/>
      </w:tabs>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af">
    <w:name w:val="Основной текст с отступом Знак"/>
    <w:basedOn w:val="a0"/>
    <w:link w:val="ae"/>
    <w:rsid w:val="00332913"/>
    <w:rPr>
      <w:rFonts w:ascii="Times New Roman" w:eastAsia="Times New Roman" w:hAnsi="Times New Roman" w:cs="Times New Roman"/>
      <w:snapToGrid w:val="0"/>
      <w:sz w:val="28"/>
      <w:szCs w:val="20"/>
      <w:lang w:eastAsia="ru-RU"/>
    </w:rPr>
  </w:style>
  <w:style w:type="character" w:customStyle="1" w:styleId="ConsNormal0">
    <w:name w:val="ConsNormal Знак"/>
    <w:link w:val="ConsNormal"/>
    <w:rsid w:val="00332913"/>
    <w:rPr>
      <w:rFonts w:ascii="Times New Roman" w:eastAsia="Times New Roman" w:hAnsi="Times New Roman" w:cs="Times New Roman"/>
      <w:snapToGrid w:val="0"/>
      <w:sz w:val="24"/>
      <w:szCs w:val="20"/>
      <w:lang w:eastAsia="ru-RU"/>
    </w:rPr>
  </w:style>
  <w:style w:type="paragraph" w:styleId="af0">
    <w:name w:val="footer"/>
    <w:basedOn w:val="a"/>
    <w:link w:val="af1"/>
    <w:rsid w:val="0033291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332913"/>
    <w:rPr>
      <w:rFonts w:ascii="Times New Roman" w:eastAsia="Times New Roman" w:hAnsi="Times New Roman" w:cs="Times New Roman"/>
      <w:sz w:val="20"/>
      <w:szCs w:val="20"/>
      <w:lang w:eastAsia="ru-RU"/>
    </w:rPr>
  </w:style>
  <w:style w:type="paragraph" w:styleId="af2">
    <w:name w:val="Normal (Web)"/>
    <w:basedOn w:val="a"/>
    <w:uiPriority w:val="99"/>
    <w:rsid w:val="00332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33291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32913"/>
    <w:rPr>
      <w:rFonts w:ascii="Times New Roman" w:eastAsia="Times New Roman" w:hAnsi="Times New Roman" w:cs="Times New Roman"/>
      <w:sz w:val="16"/>
      <w:szCs w:val="16"/>
      <w:lang w:eastAsia="ru-RU"/>
    </w:rPr>
  </w:style>
  <w:style w:type="character" w:customStyle="1" w:styleId="af3">
    <w:name w:val="Гипертекстовая ссылка"/>
    <w:uiPriority w:val="99"/>
    <w:rsid w:val="00332913"/>
    <w:rPr>
      <w:color w:val="008000"/>
    </w:rPr>
  </w:style>
  <w:style w:type="character" w:styleId="af4">
    <w:name w:val="Hyperlink"/>
    <w:uiPriority w:val="99"/>
    <w:unhideWhenUsed/>
    <w:rsid w:val="00332913"/>
    <w:rPr>
      <w:color w:val="0000FF"/>
      <w:u w:val="single"/>
    </w:rPr>
  </w:style>
  <w:style w:type="paragraph" w:customStyle="1" w:styleId="af5">
    <w:name w:val="Прижатый влево"/>
    <w:basedOn w:val="a"/>
    <w:next w:val="a"/>
    <w:rsid w:val="00332913"/>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Body Text"/>
    <w:basedOn w:val="a"/>
    <w:link w:val="af7"/>
    <w:rsid w:val="0033291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332913"/>
    <w:rPr>
      <w:rFonts w:ascii="Times New Roman" w:eastAsia="Times New Roman" w:hAnsi="Times New Roman" w:cs="Times New Roman"/>
      <w:sz w:val="20"/>
      <w:szCs w:val="20"/>
      <w:lang w:eastAsia="ru-RU"/>
    </w:rPr>
  </w:style>
  <w:style w:type="paragraph" w:customStyle="1" w:styleId="ListParagraph">
    <w:name w:val="List Paragraph"/>
    <w:basedOn w:val="a"/>
    <w:rsid w:val="00332913"/>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List Paragraph"/>
    <w:basedOn w:val="a"/>
    <w:uiPriority w:val="99"/>
    <w:qFormat/>
    <w:rsid w:val="00332913"/>
    <w:pPr>
      <w:ind w:left="720"/>
    </w:pPr>
    <w:rPr>
      <w:rFonts w:ascii="Calibri" w:eastAsia="Calibri" w:hAnsi="Calibri" w:cs="Calibri"/>
    </w:rPr>
  </w:style>
  <w:style w:type="character" w:styleId="af9">
    <w:name w:val="Strong"/>
    <w:uiPriority w:val="99"/>
    <w:qFormat/>
    <w:rsid w:val="00332913"/>
    <w:rPr>
      <w:b/>
      <w:bCs/>
    </w:rPr>
  </w:style>
  <w:style w:type="paragraph" w:customStyle="1" w:styleId="afa">
    <w:name w:val="Таблицы (моноширинный)"/>
    <w:basedOn w:val="a"/>
    <w:next w:val="a"/>
    <w:uiPriority w:val="99"/>
    <w:rsid w:val="003329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3329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
    <w:uiPriority w:val="99"/>
    <w:rsid w:val="00332913"/>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1">
    <w:name w:val="Font Style11"/>
    <w:uiPriority w:val="99"/>
    <w:rsid w:val="00332913"/>
    <w:rPr>
      <w:rFonts w:ascii="Times New Roman" w:hAnsi="Times New Roman" w:cs="Times New Roman"/>
      <w:sz w:val="16"/>
      <w:szCs w:val="16"/>
    </w:rPr>
  </w:style>
  <w:style w:type="character" w:customStyle="1" w:styleId="FontStyle15">
    <w:name w:val="Font Style15"/>
    <w:uiPriority w:val="99"/>
    <w:rsid w:val="00332913"/>
    <w:rPr>
      <w:rFonts w:ascii="Times New Roman" w:hAnsi="Times New Roman" w:cs="Times New Roman"/>
      <w:b/>
      <w:bCs/>
      <w:w w:val="10"/>
      <w:sz w:val="26"/>
      <w:szCs w:val="26"/>
    </w:rPr>
  </w:style>
  <w:style w:type="paragraph" w:styleId="afb">
    <w:name w:val="No Spacing"/>
    <w:uiPriority w:val="1"/>
    <w:qFormat/>
    <w:rsid w:val="003329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18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9612</Words>
  <Characters>54795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Трифанова Татьяна Петровна</cp:lastModifiedBy>
  <cp:revision>4</cp:revision>
  <cp:lastPrinted>2016-08-24T02:53:00Z</cp:lastPrinted>
  <dcterms:created xsi:type="dcterms:W3CDTF">2017-04-17T10:08:00Z</dcterms:created>
  <dcterms:modified xsi:type="dcterms:W3CDTF">2017-04-21T09:49:00Z</dcterms:modified>
</cp:coreProperties>
</file>