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9B6558" w:rsidRDefault="001E5200" w:rsidP="009B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5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9B6558" w:rsidRDefault="001E5200" w:rsidP="009B655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9B65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B6558" w:rsidRPr="009B6558" w:rsidRDefault="009B6558" w:rsidP="009B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Кондинского района </w:t>
      </w:r>
    </w:p>
    <w:p w:rsidR="009B6558" w:rsidRPr="009B6558" w:rsidRDefault="009B6558" w:rsidP="009B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58">
        <w:rPr>
          <w:rFonts w:ascii="Times New Roman" w:hAnsi="Times New Roman" w:cs="Times New Roman"/>
          <w:b/>
          <w:sz w:val="28"/>
          <w:szCs w:val="28"/>
        </w:rPr>
        <w:t>от 2 июня 2011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558">
        <w:rPr>
          <w:rFonts w:ascii="Times New Roman" w:hAnsi="Times New Roman" w:cs="Times New Roman"/>
          <w:b/>
          <w:sz w:val="28"/>
          <w:szCs w:val="28"/>
        </w:rPr>
        <w:t>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</w:t>
      </w:r>
    </w:p>
    <w:p w:rsidR="009B6558" w:rsidRPr="009B6558" w:rsidRDefault="009B6558" w:rsidP="009B655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558" w:rsidRPr="009B6558" w:rsidRDefault="009B6558" w:rsidP="009B655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558">
        <w:rPr>
          <w:rFonts w:ascii="Times New Roman" w:hAnsi="Times New Roman" w:cs="Times New Roman"/>
          <w:b w:val="0"/>
          <w:sz w:val="28"/>
          <w:szCs w:val="28"/>
        </w:rPr>
        <w:t>На основании статьи 4 Закона Ханты-Мансийского автономного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Югры от 24 октября </w:t>
      </w:r>
      <w:r w:rsidRPr="009B6558">
        <w:rPr>
          <w:rFonts w:ascii="Times New Roman" w:hAnsi="Times New Roman" w:cs="Times New Roman"/>
          <w:b w:val="0"/>
          <w:sz w:val="28"/>
          <w:szCs w:val="28"/>
        </w:rPr>
        <w:t>2005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9B6558">
        <w:rPr>
          <w:rFonts w:ascii="Times New Roman" w:hAnsi="Times New Roman" w:cs="Times New Roman"/>
          <w:b w:val="0"/>
          <w:sz w:val="28"/>
          <w:szCs w:val="28"/>
        </w:rPr>
        <w:t xml:space="preserve"> № 89-оз «О государственных должностях Ханты-Мансийского автономного округа – Югры», п</w:t>
      </w:r>
      <w:r w:rsidRPr="009B6558">
        <w:rPr>
          <w:rFonts w:ascii="Times New Roman" w:eastAsia="Calibri" w:hAnsi="Times New Roman" w:cs="Times New Roman"/>
          <w:b w:val="0"/>
          <w:sz w:val="28"/>
          <w:szCs w:val="28"/>
        </w:rPr>
        <w:t>остановления Правительства Ханты-Мансийского авто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номного округа  - Югры от 26 марта </w:t>
      </w:r>
      <w:r w:rsidRPr="009B6558">
        <w:rPr>
          <w:rFonts w:ascii="Times New Roman" w:eastAsia="Calibri" w:hAnsi="Times New Roman" w:cs="Times New Roman"/>
          <w:b w:val="0"/>
          <w:sz w:val="28"/>
          <w:szCs w:val="28"/>
        </w:rPr>
        <w:t>2004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</w:t>
      </w:r>
      <w:r w:rsidRPr="009B6558">
        <w:rPr>
          <w:rFonts w:ascii="Times New Roman" w:eastAsia="Calibri" w:hAnsi="Times New Roman" w:cs="Times New Roman"/>
          <w:b w:val="0"/>
          <w:sz w:val="28"/>
          <w:szCs w:val="28"/>
        </w:rPr>
        <w:t xml:space="preserve"> № 113-п «О Порядке назначения, перерасчета и выплаты пенсии за выслугу лет лицам, замещавшим государственные должности Ханты-Мансийского автономного округа - Югры и должности государственной гражданской службы Ханты-Мансийского автономного округа - Югры, ежемесячного пожизненного денежного содержания лицу, замещавшему должность Губернатора Ханты-Мансийского автономного округа – Югры»</w:t>
      </w:r>
      <w:r w:rsidRPr="009B6558">
        <w:rPr>
          <w:rFonts w:ascii="Times New Roman" w:hAnsi="Times New Roman" w:cs="Times New Roman"/>
          <w:b w:val="0"/>
          <w:sz w:val="28"/>
          <w:szCs w:val="28"/>
        </w:rPr>
        <w:t>,Дума Кондинского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6558">
        <w:rPr>
          <w:rFonts w:ascii="Times New Roman" w:hAnsi="Times New Roman" w:cs="Times New Roman"/>
          <w:sz w:val="28"/>
          <w:szCs w:val="28"/>
        </w:rPr>
        <w:t>решила</w:t>
      </w:r>
      <w:r w:rsidRPr="009B655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B6558" w:rsidRPr="009B6558" w:rsidRDefault="009B6558" w:rsidP="009B6558">
      <w:pPr>
        <w:pStyle w:val="af6"/>
        <w:rPr>
          <w:rFonts w:ascii="Times New Roman" w:hAnsi="Times New Roman" w:cs="Times New Roman"/>
          <w:color w:val="auto"/>
          <w:sz w:val="28"/>
          <w:szCs w:val="28"/>
        </w:rPr>
      </w:pPr>
      <w:r w:rsidRPr="009B6558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B6558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решение Думы Кондинского района от 2 июня 2011 года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B6558">
        <w:rPr>
          <w:rFonts w:ascii="Times New Roman" w:hAnsi="Times New Roman" w:cs="Times New Roman"/>
          <w:b w:val="0"/>
          <w:color w:val="auto"/>
          <w:sz w:val="28"/>
          <w:szCs w:val="28"/>
        </w:rPr>
        <w:t>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 (с изменениями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8" w:history="1">
        <w:r w:rsidRPr="009B655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от 30 июня 2011 года № 107</w:t>
        </w:r>
      </w:hyperlink>
      <w:r w:rsidRPr="009B65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9" w:history="1">
        <w:r w:rsidRPr="009B655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от 26 апреля 2012 года № 230</w:t>
        </w:r>
      </w:hyperlink>
      <w:r w:rsidRPr="009B65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10" w:history="1">
        <w:r w:rsidRPr="009B655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от 13 сентября 2012 года № 263</w:t>
        </w:r>
      </w:hyperlink>
      <w:r w:rsidRPr="009B65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11" w:history="1">
        <w:r w:rsidRPr="009B655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от 26 июня 2013 года № 356</w:t>
        </w:r>
      </w:hyperlink>
      <w:r w:rsidRPr="009B6558">
        <w:rPr>
          <w:rFonts w:ascii="Times New Roman" w:hAnsi="Times New Roman" w:cs="Times New Roman"/>
          <w:b w:val="0"/>
          <w:color w:val="auto"/>
          <w:sz w:val="28"/>
          <w:szCs w:val="28"/>
        </w:rPr>
        <w:t>, от 30 апреля 2014 года № 456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9B65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24 июня 2015 года № 578, от 16 февраля 2016 года № 62, от 26 января 2017 года № 201, от 06 июня 2017 года № 268)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B65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 – решение) следующие изменения:</w:t>
      </w:r>
    </w:p>
    <w:p w:rsidR="009B6558" w:rsidRPr="009B6558" w:rsidRDefault="009B6558" w:rsidP="009B655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sz w:val="28"/>
          <w:szCs w:val="28"/>
        </w:rPr>
        <w:t>1) В приложении 1 к решению:</w:t>
      </w:r>
    </w:p>
    <w:p w:rsidR="009B6558" w:rsidRPr="009B6558" w:rsidRDefault="009B6558" w:rsidP="009B655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sz w:val="28"/>
          <w:szCs w:val="28"/>
        </w:rPr>
        <w:t>а) п</w:t>
      </w:r>
      <w:r>
        <w:rPr>
          <w:rFonts w:ascii="Times New Roman" w:hAnsi="Times New Roman" w:cs="Times New Roman"/>
          <w:sz w:val="28"/>
          <w:szCs w:val="28"/>
        </w:rPr>
        <w:t>ункт 5.3</w:t>
      </w:r>
      <w:r w:rsidRPr="009B6558">
        <w:rPr>
          <w:rFonts w:ascii="Times New Roman" w:hAnsi="Times New Roman" w:cs="Times New Roman"/>
          <w:sz w:val="28"/>
          <w:szCs w:val="28"/>
        </w:rPr>
        <w:t xml:space="preserve"> раздела 5 изложить в следующей редакции:</w:t>
      </w:r>
    </w:p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sz w:val="28"/>
          <w:szCs w:val="28"/>
        </w:rPr>
        <w:lastRenderedPageBreak/>
        <w:t>«5.3. Месячное денежное содержание для определения среднемесячного заработка, из которого исчисляется пенсия за выслугу лет, состоит из:</w:t>
      </w:r>
    </w:p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sz w:val="28"/>
          <w:szCs w:val="28"/>
        </w:rPr>
        <w:t>- ежемесячного денежного вознаграждения;</w:t>
      </w:r>
    </w:p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sz w:val="28"/>
          <w:szCs w:val="28"/>
        </w:rPr>
        <w:t>- 5,4 ежемесячного денежного поощрения;</w:t>
      </w:r>
    </w:p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работу со сведениями, составляющими государственную тайну;</w:t>
      </w:r>
    </w:p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sz w:val="28"/>
          <w:szCs w:val="28"/>
        </w:rPr>
        <w:t>- ежемесячной процентной надбавки за работу в районах Крайнего Севера и приравненных к ним местностях;</w:t>
      </w:r>
    </w:p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sz w:val="28"/>
          <w:szCs w:val="28"/>
        </w:rPr>
        <w:t>- ежемесячной надбавки по районному коэффициенту за работу в районах Крайнего Севера и приравненных к ним местностях.».</w:t>
      </w:r>
    </w:p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sz w:val="28"/>
          <w:szCs w:val="28"/>
        </w:rPr>
        <w:t>б) Приложение 2 к Порядку изложить в следующей редакции:</w:t>
      </w:r>
    </w:p>
    <w:p w:rsidR="009B6558" w:rsidRPr="009B6558" w:rsidRDefault="009B6558" w:rsidP="009B6558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kern w:val="32"/>
          <w:sz w:val="28"/>
          <w:szCs w:val="28"/>
        </w:rPr>
      </w:pPr>
      <w:r w:rsidRPr="009B6558">
        <w:rPr>
          <w:rFonts w:ascii="Times New Roman" w:hAnsi="Times New Roman" w:cs="Times New Roman"/>
          <w:b w:val="0"/>
          <w:iCs/>
          <w:color w:val="auto"/>
          <w:kern w:val="32"/>
          <w:sz w:val="28"/>
          <w:szCs w:val="28"/>
        </w:rPr>
        <w:t>«</w:t>
      </w:r>
      <w:r w:rsidRPr="009B6558">
        <w:rPr>
          <w:rFonts w:ascii="Times New Roman" w:hAnsi="Times New Roman" w:cs="Times New Roman"/>
          <w:iCs/>
          <w:color w:val="auto"/>
          <w:kern w:val="32"/>
          <w:sz w:val="28"/>
          <w:szCs w:val="28"/>
        </w:rPr>
        <w:t>СПРАВКА</w:t>
      </w:r>
    </w:p>
    <w:p w:rsidR="009B6558" w:rsidRPr="009B6558" w:rsidRDefault="009B6558" w:rsidP="009B655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9B6558">
        <w:rPr>
          <w:rFonts w:ascii="Times New Roman" w:hAnsi="Times New Roman" w:cs="Times New Roman"/>
          <w:b/>
          <w:bCs/>
          <w:kern w:val="32"/>
          <w:sz w:val="28"/>
          <w:szCs w:val="28"/>
        </w:rPr>
        <w:t>о размере среднемесячного заработка лица, замещавшего муниципальную должность на постоянной основе</w:t>
      </w:r>
    </w:p>
    <w:p w:rsidR="009B6558" w:rsidRPr="009B6558" w:rsidRDefault="009B6558" w:rsidP="009B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32" w:type="dxa"/>
        <w:jc w:val="center"/>
        <w:tblLook w:val="0000"/>
      </w:tblPr>
      <w:tblGrid>
        <w:gridCol w:w="1865"/>
        <w:gridCol w:w="41"/>
        <w:gridCol w:w="1923"/>
        <w:gridCol w:w="1049"/>
        <w:gridCol w:w="506"/>
        <w:gridCol w:w="2297"/>
        <w:gridCol w:w="174"/>
        <w:gridCol w:w="1477"/>
      </w:tblGrid>
      <w:tr w:rsidR="009B6558" w:rsidRPr="009B6558" w:rsidTr="00870BEE">
        <w:trPr>
          <w:jc w:val="center"/>
        </w:trPr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Среднемесячный заработок</w:t>
            </w:r>
          </w:p>
        </w:tc>
        <w:tc>
          <w:tcPr>
            <w:tcW w:w="54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6558" w:rsidRPr="009B6558" w:rsidTr="00870BEE">
        <w:trPr>
          <w:trHeight w:val="356"/>
          <w:jc w:val="center"/>
        </w:trPr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b w:val="0"/>
                <w:sz w:val="28"/>
                <w:szCs w:val="28"/>
              </w:rPr>
              <w:t>(фамилия, имя, отчество)</w:t>
            </w:r>
          </w:p>
        </w:tc>
      </w:tr>
      <w:tr w:rsidR="009B6558" w:rsidRPr="009B6558" w:rsidTr="00870BEE">
        <w:trPr>
          <w:jc w:val="center"/>
        </w:trPr>
        <w:tc>
          <w:tcPr>
            <w:tcW w:w="7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замещавшего муниципальную должность на постоянной основе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jc w:val="center"/>
        </w:trPr>
        <w:tc>
          <w:tcPr>
            <w:tcW w:w="9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jc w:val="center"/>
        </w:trPr>
        <w:tc>
          <w:tcPr>
            <w:tcW w:w="93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jc w:val="center"/>
        </w:trPr>
        <w:tc>
          <w:tcPr>
            <w:tcW w:w="93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jc w:val="center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за период с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составлял:</w:t>
            </w:r>
          </w:p>
        </w:tc>
      </w:tr>
      <w:tr w:rsidR="009B6558" w:rsidRPr="009B6558" w:rsidTr="00870BEE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(день, месяц, год)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(день, месяц, год)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558" w:rsidRPr="009B6558" w:rsidRDefault="009B6558" w:rsidP="009B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12" w:type="dxa"/>
        <w:jc w:val="center"/>
        <w:tblLayout w:type="fixed"/>
        <w:tblLook w:val="0000"/>
      </w:tblPr>
      <w:tblGrid>
        <w:gridCol w:w="5006"/>
        <w:gridCol w:w="1744"/>
        <w:gridCol w:w="1208"/>
        <w:gridCol w:w="1354"/>
      </w:tblGrid>
      <w:tr w:rsidR="009B6558" w:rsidRPr="009B6558" w:rsidTr="00870BEE">
        <w:trPr>
          <w:cantSplit/>
          <w:trHeight w:val="311"/>
          <w:jc w:val="center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B6558" w:rsidRPr="009B6558" w:rsidRDefault="009B6558" w:rsidP="009B6558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12 месяцев</w:t>
            </w:r>
          </w:p>
          <w:p w:rsidR="009B6558" w:rsidRPr="009B6558" w:rsidRDefault="009B6558" w:rsidP="009B6558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b w:val="0"/>
                <w:sz w:val="28"/>
                <w:szCs w:val="28"/>
              </w:rPr>
              <w:t>(рублей, копеек)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Месячное денежное содержание (*)</w:t>
            </w:r>
          </w:p>
        </w:tc>
      </w:tr>
      <w:tr w:rsidR="009B6558" w:rsidRPr="009B6558" w:rsidTr="00870BEE">
        <w:trPr>
          <w:cantSplit/>
          <w:trHeight w:val="327"/>
          <w:jc w:val="center"/>
        </w:trPr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рублей, копеек</w:t>
            </w:r>
          </w:p>
        </w:tc>
      </w:tr>
      <w:tr w:rsidR="009B6558" w:rsidRPr="009B6558" w:rsidTr="00870BEE">
        <w:trPr>
          <w:cantSplit/>
          <w:trHeight w:val="32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.Средний заработок: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cantSplit/>
          <w:trHeight w:val="32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1) ежемесячное денежное вознаграждение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cantSplit/>
          <w:trHeight w:val="32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2) ежемесячное денежное поощрение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__ х 5,4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cantSplit/>
          <w:trHeight w:val="32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3) ежемесячная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cantSplit/>
          <w:trHeight w:val="32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4) ежемесячная процентная надбавка за работу в районах Крайнего Севера и приравненных к ним местностях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cantSplit/>
          <w:trHeight w:val="32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ежемесячная надбавка по районному коэффициенту за работу в районах Крайнего Севера и приравненных к ним местностях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cantSplit/>
          <w:trHeight w:val="22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6) отработано рабочих дней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cantSplit/>
          <w:trHeight w:val="24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cantSplit/>
          <w:trHeight w:val="21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.Среднемесячный заработок, исчисленный для начисления пенсии за выслугу лет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6558" w:rsidRPr="009B6558" w:rsidTr="00870BEE">
        <w:trPr>
          <w:cantSplit/>
          <w:trHeight w:val="5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/Предельный среднемесячный заработок (0,8 денежного содержания)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558" w:rsidRPr="009B6558" w:rsidRDefault="009B6558" w:rsidP="009B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sz w:val="28"/>
          <w:szCs w:val="28"/>
        </w:rPr>
        <w:t xml:space="preserve">* Месячное денежное содержание на дату прекращения полномочий </w:t>
      </w:r>
    </w:p>
    <w:p w:rsidR="009B6558" w:rsidRPr="009B6558" w:rsidRDefault="009B6558" w:rsidP="009B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61" w:type="dxa"/>
        <w:jc w:val="center"/>
        <w:tblLayout w:type="fixed"/>
        <w:tblLook w:val="0000"/>
      </w:tblPr>
      <w:tblGrid>
        <w:gridCol w:w="2970"/>
        <w:gridCol w:w="2143"/>
        <w:gridCol w:w="955"/>
        <w:gridCol w:w="3293"/>
      </w:tblGrid>
      <w:tr w:rsidR="009B6558" w:rsidRPr="009B6558" w:rsidTr="00870BEE">
        <w:trPr>
          <w:jc w:val="center"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jc w:val="center"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  <w:tr w:rsidR="009B6558" w:rsidRPr="009B6558" w:rsidTr="00870BEE">
        <w:trPr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  <w:tr w:rsidR="009B6558" w:rsidRPr="009B6558" w:rsidTr="00870BEE">
        <w:trPr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Место для печати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rPr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(число, месяц, год)».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sz w:val="28"/>
          <w:szCs w:val="28"/>
        </w:rPr>
        <w:t>2) В приложении 2 к решению:</w:t>
      </w:r>
    </w:p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558">
        <w:rPr>
          <w:rFonts w:ascii="Times New Roman" w:hAnsi="Times New Roman" w:cs="Times New Roman"/>
          <w:color w:val="000000"/>
          <w:sz w:val="28"/>
          <w:szCs w:val="28"/>
        </w:rPr>
        <w:t>а) п</w:t>
      </w:r>
      <w:r>
        <w:rPr>
          <w:rFonts w:ascii="Times New Roman" w:hAnsi="Times New Roman" w:cs="Times New Roman"/>
          <w:color w:val="000000"/>
          <w:sz w:val="28"/>
          <w:szCs w:val="28"/>
        </w:rPr>
        <w:t>одпункт 7 пункта 3.8</w:t>
      </w:r>
      <w:r w:rsidRPr="009B6558">
        <w:rPr>
          <w:rFonts w:ascii="Times New Roman" w:hAnsi="Times New Roman" w:cs="Times New Roman"/>
          <w:color w:val="000000"/>
          <w:sz w:val="28"/>
          <w:szCs w:val="28"/>
        </w:rPr>
        <w:t xml:space="preserve"> раздела 3 изложить в следующей редакции:</w:t>
      </w:r>
    </w:p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color w:val="000000"/>
          <w:sz w:val="28"/>
          <w:szCs w:val="28"/>
        </w:rPr>
        <w:t xml:space="preserve">«7) </w:t>
      </w:r>
      <w:hyperlink r:id="rId12" w:history="1">
        <w:r w:rsidRPr="009B6558">
          <w:rPr>
            <w:rFonts w:ascii="Times New Roman" w:eastAsia="Calibri" w:hAnsi="Times New Roman" w:cs="Times New Roman"/>
            <w:sz w:val="28"/>
            <w:szCs w:val="28"/>
          </w:rPr>
          <w:t>заявление</w:t>
        </w:r>
      </w:hyperlink>
      <w:r w:rsidRPr="009B6558">
        <w:rPr>
          <w:rFonts w:ascii="Times New Roman" w:eastAsia="Calibri" w:hAnsi="Times New Roman" w:cs="Times New Roman"/>
          <w:sz w:val="28"/>
          <w:szCs w:val="28"/>
        </w:rPr>
        <w:t xml:space="preserve">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предприятиях, в учреждениях и организациях, знания и опыт работы в которых были необходимы им для выполнения должностных обязанностей по замещаемым должностям муниципальной службы (далее - заявление об иных периодах), форма которого предусмотрена приложением 7 к настоящему Порядку.».</w:t>
      </w:r>
    </w:p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58">
        <w:rPr>
          <w:rFonts w:ascii="Times New Roman" w:eastAsia="Calibri" w:hAnsi="Times New Roman" w:cs="Times New Roman"/>
          <w:sz w:val="28"/>
          <w:szCs w:val="28"/>
        </w:rPr>
        <w:t>б)пункт 3.8 раздела 3 дополнить абзацем девятым следующего содержания:</w:t>
      </w:r>
    </w:p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58">
        <w:rPr>
          <w:rFonts w:ascii="Times New Roman" w:eastAsia="Calibri" w:hAnsi="Times New Roman" w:cs="Times New Roman"/>
          <w:sz w:val="28"/>
          <w:szCs w:val="28"/>
        </w:rPr>
        <w:t>«Полномочия по включению в стаж муниципальной службы для назначения пенсии за выслугу лет иных периодов работы (службы) возлагаются на Комиссию.».</w:t>
      </w:r>
    </w:p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58">
        <w:rPr>
          <w:rFonts w:ascii="Times New Roman" w:eastAsia="Calibri" w:hAnsi="Times New Roman" w:cs="Times New Roman"/>
          <w:sz w:val="28"/>
          <w:szCs w:val="28"/>
        </w:rPr>
        <w:t>в)п</w:t>
      </w:r>
      <w:r>
        <w:rPr>
          <w:rFonts w:ascii="Times New Roman" w:eastAsia="Calibri" w:hAnsi="Times New Roman" w:cs="Times New Roman"/>
          <w:sz w:val="28"/>
          <w:szCs w:val="28"/>
        </w:rPr>
        <w:t>ункт 3.17</w:t>
      </w:r>
      <w:r w:rsidRPr="009B6558">
        <w:rPr>
          <w:rFonts w:ascii="Times New Roman" w:eastAsia="Calibri" w:hAnsi="Times New Roman" w:cs="Times New Roman"/>
          <w:sz w:val="28"/>
          <w:szCs w:val="28"/>
        </w:rPr>
        <w:t xml:space="preserve"> раздела 3 дополнить абзацем вторым следующим содержанием: </w:t>
      </w:r>
    </w:p>
    <w:p w:rsidR="009B6558" w:rsidRPr="009B6558" w:rsidRDefault="009B6558" w:rsidP="009B6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58">
        <w:rPr>
          <w:rFonts w:ascii="Times New Roman" w:eastAsia="Calibri" w:hAnsi="Times New Roman" w:cs="Times New Roman"/>
          <w:sz w:val="28"/>
          <w:szCs w:val="28"/>
        </w:rPr>
        <w:t xml:space="preserve">«Отказ в зачете иных периодов в стаж муниципальной службы мотивируется в </w:t>
      </w:r>
      <w:hyperlink r:id="rId13" w:history="1">
        <w:r w:rsidRPr="009B6558">
          <w:rPr>
            <w:rFonts w:ascii="Times New Roman" w:eastAsia="Calibri" w:hAnsi="Times New Roman" w:cs="Times New Roman"/>
            <w:sz w:val="28"/>
            <w:szCs w:val="28"/>
          </w:rPr>
          <w:t>уведомлении</w:t>
        </w:r>
      </w:hyperlink>
      <w:r w:rsidRPr="009B6558">
        <w:rPr>
          <w:rFonts w:ascii="Times New Roman" w:eastAsia="Calibri" w:hAnsi="Times New Roman" w:cs="Times New Roman"/>
          <w:sz w:val="28"/>
          <w:szCs w:val="28"/>
        </w:rPr>
        <w:t xml:space="preserve">  (приложение 8 к настоящему Порядку).».</w:t>
      </w:r>
    </w:p>
    <w:p w:rsidR="009B6558" w:rsidRPr="009B6558" w:rsidRDefault="009B6558" w:rsidP="009B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пункт 5.3</w:t>
      </w:r>
      <w:r w:rsidRPr="009B6558">
        <w:rPr>
          <w:rFonts w:ascii="Times New Roman" w:hAnsi="Times New Roman" w:cs="Times New Roman"/>
          <w:sz w:val="28"/>
          <w:szCs w:val="28"/>
        </w:rPr>
        <w:t xml:space="preserve"> раздела 5 изложить в следующей редакции:</w:t>
      </w:r>
    </w:p>
    <w:p w:rsidR="009B6558" w:rsidRPr="009B6558" w:rsidRDefault="009B6558" w:rsidP="009B6558">
      <w:pPr>
        <w:pStyle w:val="a3"/>
        <w:ind w:firstLine="709"/>
        <w:jc w:val="both"/>
        <w:rPr>
          <w:sz w:val="28"/>
          <w:szCs w:val="28"/>
        </w:rPr>
      </w:pPr>
      <w:r w:rsidRPr="009B6558">
        <w:rPr>
          <w:sz w:val="28"/>
          <w:szCs w:val="28"/>
        </w:rPr>
        <w:t xml:space="preserve">«5.3. </w:t>
      </w:r>
      <w:bookmarkStart w:id="0" w:name="sub_273"/>
      <w:r w:rsidRPr="009B6558">
        <w:rPr>
          <w:sz w:val="28"/>
          <w:szCs w:val="28"/>
        </w:rPr>
        <w:t>В целях исполнения настоящего Порядка месячное денежное содержание лиц, замещающих должности муниципальной службы состоит из:</w:t>
      </w:r>
    </w:p>
    <w:bookmarkEnd w:id="0"/>
    <w:p w:rsidR="009B6558" w:rsidRPr="009B6558" w:rsidRDefault="009B6558" w:rsidP="009B6558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6558">
        <w:rPr>
          <w:sz w:val="28"/>
          <w:szCs w:val="28"/>
        </w:rPr>
        <w:lastRenderedPageBreak/>
        <w:t>должностного оклада;</w:t>
      </w:r>
    </w:p>
    <w:p w:rsidR="009B6558" w:rsidRPr="009B6558" w:rsidRDefault="009B6558" w:rsidP="009B6558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ежемесячной надбавки за классный чин;</w:t>
      </w:r>
    </w:p>
    <w:p w:rsidR="009B6558" w:rsidRPr="009B6558" w:rsidRDefault="009B6558" w:rsidP="009B6558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ежемесячной надбавки к должностному окладу за особые условия муниципальной службы;</w:t>
      </w:r>
    </w:p>
    <w:p w:rsidR="009B6558" w:rsidRPr="009B6558" w:rsidRDefault="009B6558" w:rsidP="009B6558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bookmarkStart w:id="1" w:name="_GoBack"/>
      <w:bookmarkEnd w:id="1"/>
      <w:r w:rsidRPr="009B6558">
        <w:rPr>
          <w:sz w:val="28"/>
          <w:szCs w:val="28"/>
        </w:rPr>
        <w:t>ежемесячной надбавки к должностному окладу за выслугу лет;</w:t>
      </w:r>
    </w:p>
    <w:p w:rsidR="009B6558" w:rsidRPr="009B6558" w:rsidRDefault="009B6558" w:rsidP="009B6558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тайну;</w:t>
      </w:r>
    </w:p>
    <w:p w:rsidR="009B6558" w:rsidRPr="009B6558" w:rsidRDefault="009B6558" w:rsidP="009B6558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0,8 ежемесячного денежного поощрения;</w:t>
      </w:r>
    </w:p>
    <w:p w:rsidR="009B6558" w:rsidRPr="009B6558" w:rsidRDefault="009B6558" w:rsidP="009B6558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ежемесячной процентной надбавки за работу в районах Крайнего Севера и приравненных к ним местностях;</w:t>
      </w:r>
    </w:p>
    <w:p w:rsidR="009B6558" w:rsidRPr="009B6558" w:rsidRDefault="009B6558" w:rsidP="009B6558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ежемесячной надбавки по районному коэффициенту за работу в районах Крайнего Севера и приравненных к ним местностях.».</w:t>
      </w:r>
    </w:p>
    <w:p w:rsidR="009B6558" w:rsidRPr="009B6558" w:rsidRDefault="009B6558" w:rsidP="009B6558">
      <w:pPr>
        <w:pStyle w:val="a3"/>
        <w:ind w:firstLine="709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д) Приложение 2 к Порядку изложить в следующей редакции:</w:t>
      </w:r>
    </w:p>
    <w:p w:rsidR="009B6558" w:rsidRPr="009B6558" w:rsidRDefault="009B6558" w:rsidP="009B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58">
        <w:rPr>
          <w:rFonts w:ascii="Times New Roman" w:hAnsi="Times New Roman" w:cs="Times New Roman"/>
          <w:b/>
          <w:sz w:val="28"/>
          <w:szCs w:val="28"/>
        </w:rPr>
        <w:t>«Справка</w:t>
      </w:r>
      <w:r w:rsidRPr="009B6558">
        <w:rPr>
          <w:rFonts w:ascii="Times New Roman" w:hAnsi="Times New Roman" w:cs="Times New Roman"/>
          <w:b/>
          <w:sz w:val="28"/>
          <w:szCs w:val="28"/>
        </w:rPr>
        <w:br/>
        <w:t>о размере среднемесячного заработка лица, замещавшего должность муниципальной службы</w:t>
      </w:r>
    </w:p>
    <w:p w:rsidR="009B6558" w:rsidRPr="009B6558" w:rsidRDefault="009B6558" w:rsidP="009B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58"/>
        <w:gridCol w:w="1540"/>
        <w:gridCol w:w="753"/>
        <w:gridCol w:w="142"/>
        <w:gridCol w:w="567"/>
        <w:gridCol w:w="1703"/>
        <w:gridCol w:w="850"/>
        <w:gridCol w:w="744"/>
        <w:gridCol w:w="957"/>
      </w:tblGrid>
      <w:tr w:rsidR="009B6558" w:rsidRPr="009B6558" w:rsidTr="00870BEE"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Среднемесячный заработок</w:t>
            </w:r>
          </w:p>
        </w:tc>
        <w:tc>
          <w:tcPr>
            <w:tcW w:w="4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9B6558" w:rsidRPr="009B6558" w:rsidTr="00870BEE"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замещавшего должность муниципальной службы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92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9B6558" w:rsidRPr="009B6558" w:rsidTr="00870BEE"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за период с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</w:tc>
      </w:tr>
      <w:tr w:rsidR="009B6558" w:rsidRPr="009B6558" w:rsidTr="00870BEE"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(день, месяц, год)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(день, месяц, год)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558" w:rsidRPr="009B6558" w:rsidRDefault="009B6558" w:rsidP="009B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07"/>
        <w:gridCol w:w="1745"/>
        <w:gridCol w:w="1209"/>
        <w:gridCol w:w="1253"/>
      </w:tblGrid>
      <w:tr w:rsidR="009B6558" w:rsidRPr="009B6558" w:rsidTr="00870BEE">
        <w:tc>
          <w:tcPr>
            <w:tcW w:w="5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За 12 месяцев</w:t>
            </w:r>
          </w:p>
          <w:p w:rsidR="009B6558" w:rsidRPr="009B6558" w:rsidRDefault="009B6558" w:rsidP="009B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(рублей, копеек)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</w:tr>
      <w:tr w:rsidR="009B6558" w:rsidRPr="009B6558" w:rsidTr="00870BEE"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8" w:rsidRPr="009B6558" w:rsidRDefault="009B6558" w:rsidP="009B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рублей, копеек</w:t>
            </w: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1. Средний заработок: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1) должностной оклад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2) надбавки к окладу за: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а) классный чин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б) выслугу лет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в) особые условия муниципальной службы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г) работу со сведениями, составляющими государственную тайну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3) 0,8 ежемесячного денежного поощрения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__х 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 xml:space="preserve">4) надбавка по </w:t>
            </w:r>
            <w:hyperlink r:id="rId14" w:history="1">
              <w:r w:rsidRPr="009B6558">
                <w:rPr>
                  <w:rStyle w:val="af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районному </w:t>
              </w:r>
              <w:r w:rsidRPr="009B6558">
                <w:rPr>
                  <w:rStyle w:val="af4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коэффициенту</w:t>
              </w:r>
            </w:hyperlink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процентная надбавка за работу в районах Крайнего Севера и приравненных к ним местностям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6) отработано рабочих дней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2. Итого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3.Среднемесячный заработок, исчисленный для начисления пенсии за выслугу лет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6558" w:rsidRPr="009B6558" w:rsidTr="00870B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4.Предельный среднемесячный заработок (0,8 денежного содержания)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558" w:rsidRPr="009B6558" w:rsidRDefault="009B6558" w:rsidP="009B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2"/>
        <w:gridCol w:w="2144"/>
        <w:gridCol w:w="956"/>
        <w:gridCol w:w="3142"/>
      </w:tblGrid>
      <w:tr w:rsidR="009B6558" w:rsidRPr="009B6558" w:rsidTr="00870BEE"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  <w:tr w:rsidR="009B6558" w:rsidRPr="009B6558" w:rsidTr="00870BE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558" w:rsidRPr="009B6558" w:rsidRDefault="009B6558" w:rsidP="009B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  <w:tr w:rsidR="009B6558" w:rsidRPr="009B6558" w:rsidTr="00870BE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Место для печати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58">
              <w:rPr>
                <w:rFonts w:ascii="Times New Roman" w:hAnsi="Times New Roman" w:cs="Times New Roman"/>
                <w:sz w:val="28"/>
                <w:szCs w:val="28"/>
              </w:rPr>
              <w:t>(число, месяц, год)».</w:t>
            </w:r>
          </w:p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58" w:rsidRPr="009B6558" w:rsidRDefault="009B6558" w:rsidP="009B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558" w:rsidRPr="009B6558" w:rsidRDefault="009B6558" w:rsidP="009B6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color w:val="000000"/>
          <w:sz w:val="28"/>
          <w:szCs w:val="28"/>
        </w:rPr>
        <w:t>е) д</w:t>
      </w:r>
      <w:r w:rsidRPr="009B6558">
        <w:rPr>
          <w:rFonts w:ascii="Times New Roman" w:eastAsia="Calibri" w:hAnsi="Times New Roman" w:cs="Times New Roman"/>
          <w:sz w:val="28"/>
          <w:szCs w:val="28"/>
        </w:rPr>
        <w:t>ополнить приложением 7 к Порядку следующего содержания:</w:t>
      </w:r>
    </w:p>
    <w:p w:rsidR="009B6558" w:rsidRPr="009B6558" w:rsidRDefault="009B6558" w:rsidP="009B6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850"/>
        <w:gridCol w:w="3969"/>
      </w:tblGrid>
      <w:tr w:rsidR="009B6558" w:rsidRPr="009B6558" w:rsidTr="00870BEE">
        <w:tc>
          <w:tcPr>
            <w:tcW w:w="4503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9B6558" w:rsidRPr="009B6558" w:rsidRDefault="009B6558" w:rsidP="009B6558">
            <w:pPr>
              <w:rPr>
                <w:sz w:val="28"/>
                <w:szCs w:val="28"/>
              </w:rPr>
            </w:pPr>
            <w:r w:rsidRPr="009B6558">
              <w:rPr>
                <w:rStyle w:val="a5"/>
                <w:bCs w:val="0"/>
                <w:sz w:val="28"/>
                <w:szCs w:val="28"/>
              </w:rPr>
              <w:t>«Приложение 7 к</w:t>
            </w:r>
            <w:r>
              <w:rPr>
                <w:rStyle w:val="a5"/>
                <w:bCs w:val="0"/>
                <w:sz w:val="28"/>
                <w:szCs w:val="28"/>
              </w:rPr>
              <w:t xml:space="preserve"> </w:t>
            </w:r>
            <w:hyperlink r:id="rId15" w:anchor="sub_2000" w:history="1">
              <w:r w:rsidRPr="009B6558">
                <w:rPr>
                  <w:rStyle w:val="af4"/>
                  <w:color w:val="auto"/>
                  <w:sz w:val="28"/>
                  <w:szCs w:val="28"/>
                </w:rPr>
                <w:t>Порядку</w:t>
              </w:r>
            </w:hyperlink>
          </w:p>
          <w:p w:rsidR="009B6558" w:rsidRPr="009B6558" w:rsidRDefault="009B6558" w:rsidP="009B6558">
            <w:pPr>
              <w:rPr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4503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558">
              <w:rPr>
                <w:sz w:val="28"/>
                <w:szCs w:val="28"/>
              </w:rPr>
              <w:t>Председателю комиссии по назначению пенсии за выслугу лет лицам, замещавшим муниципальные должности на постоянной основе и лицам, замещавшим должности муниципальной службы в органах местного самоуправления Кондинского района</w:t>
            </w:r>
          </w:p>
        </w:tc>
      </w:tr>
      <w:tr w:rsidR="009B6558" w:rsidRPr="009B6558" w:rsidTr="00870BEE">
        <w:tc>
          <w:tcPr>
            <w:tcW w:w="4503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4503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B6558">
              <w:rPr>
                <w:rFonts w:eastAsia="Calibri"/>
                <w:sz w:val="28"/>
                <w:szCs w:val="28"/>
              </w:rPr>
              <w:t>(фамилия, имя, отчество)</w:t>
            </w:r>
          </w:p>
        </w:tc>
      </w:tr>
      <w:tr w:rsidR="009B6558" w:rsidRPr="009B6558" w:rsidTr="00870BEE">
        <w:tc>
          <w:tcPr>
            <w:tcW w:w="4503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B6558">
              <w:rPr>
                <w:rFonts w:eastAsia="Calibri"/>
                <w:sz w:val="28"/>
                <w:szCs w:val="28"/>
              </w:rPr>
              <w:t xml:space="preserve">от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4503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B6558">
              <w:rPr>
                <w:rFonts w:eastAsia="Calibri"/>
                <w:sz w:val="28"/>
                <w:szCs w:val="28"/>
              </w:rPr>
              <w:t>(фамилия, имя, отчество заявителя)</w:t>
            </w:r>
          </w:p>
        </w:tc>
      </w:tr>
      <w:tr w:rsidR="009B6558" w:rsidRPr="009B6558" w:rsidTr="00870BEE">
        <w:tc>
          <w:tcPr>
            <w:tcW w:w="4503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4503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B6558">
              <w:rPr>
                <w:rFonts w:eastAsia="Calibri"/>
                <w:sz w:val="28"/>
                <w:szCs w:val="28"/>
              </w:rPr>
              <w:t>(должность заявителя)</w:t>
            </w:r>
          </w:p>
        </w:tc>
      </w:tr>
      <w:tr w:rsidR="009B6558" w:rsidRPr="009B6558" w:rsidTr="00870BEE">
        <w:tc>
          <w:tcPr>
            <w:tcW w:w="4503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4503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B6558">
              <w:rPr>
                <w:rFonts w:eastAsia="Calibri"/>
                <w:sz w:val="28"/>
                <w:szCs w:val="28"/>
              </w:rPr>
              <w:t>(место жительства)</w:t>
            </w:r>
          </w:p>
        </w:tc>
      </w:tr>
      <w:tr w:rsidR="009B6558" w:rsidRPr="009B6558" w:rsidTr="00870BEE">
        <w:tc>
          <w:tcPr>
            <w:tcW w:w="4503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4503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B6558">
              <w:rPr>
                <w:rFonts w:eastAsia="Calibri"/>
                <w:sz w:val="28"/>
                <w:szCs w:val="28"/>
              </w:rPr>
              <w:t>(телефон)</w:t>
            </w:r>
          </w:p>
        </w:tc>
      </w:tr>
    </w:tbl>
    <w:p w:rsidR="009B6558" w:rsidRPr="009B6558" w:rsidRDefault="009B6558" w:rsidP="009B65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6558" w:rsidRPr="009B6558" w:rsidRDefault="009B6558" w:rsidP="009B6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558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9B6558" w:rsidRPr="009B6558" w:rsidRDefault="009B6558" w:rsidP="009B65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bookmarkStart w:id="2" w:name="P841"/>
      <w:bookmarkEnd w:id="2"/>
      <w:r w:rsidRPr="009B6558">
        <w:rPr>
          <w:sz w:val="28"/>
          <w:szCs w:val="28"/>
        </w:rPr>
        <w:t xml:space="preserve">В  соответствии  со  </w:t>
      </w:r>
      <w:hyperlink r:id="rId16" w:history="1">
        <w:r w:rsidRPr="009B6558">
          <w:rPr>
            <w:sz w:val="28"/>
            <w:szCs w:val="28"/>
          </w:rPr>
          <w:t>статьей  18</w:t>
        </w:r>
      </w:hyperlink>
      <w:r w:rsidRPr="009B6558">
        <w:rPr>
          <w:sz w:val="28"/>
          <w:szCs w:val="28"/>
        </w:rPr>
        <w:t xml:space="preserve">  Закона  Ханты-Мансийского автономного округа  -  Югры от 20.07.2007 № 113-оз «Об отдельных вопросах муниципальной службы   в   Ханты-Мансийском  автономном  округе  -  Югре»  прошу  включить (засчитать)  в стаж муниципальной службы иные периоды работы, опыт и знания по  которой  необходимы  были  для  выполнения  обязанностей  по замещаемой должности      муниципальной      службы,     с     ______________ по _____________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9B6558" w:rsidRPr="009B6558" w:rsidRDefault="009B6558" w:rsidP="009B6558">
      <w:pPr>
        <w:pStyle w:val="a3"/>
        <w:jc w:val="center"/>
        <w:rPr>
          <w:sz w:val="28"/>
          <w:szCs w:val="28"/>
        </w:rPr>
      </w:pPr>
      <w:r w:rsidRPr="009B6558">
        <w:rPr>
          <w:sz w:val="28"/>
          <w:szCs w:val="28"/>
        </w:rPr>
        <w:t>(должность, наименование организации)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В указанный период работы занимался(ась) вопросами _____________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9B6558" w:rsidRPr="009B6558" w:rsidRDefault="009B6558" w:rsidP="009B6558">
      <w:pPr>
        <w:pStyle w:val="a3"/>
        <w:jc w:val="center"/>
        <w:rPr>
          <w:sz w:val="28"/>
          <w:szCs w:val="28"/>
        </w:rPr>
      </w:pPr>
      <w:r w:rsidRPr="009B6558">
        <w:rPr>
          <w:sz w:val="28"/>
          <w:szCs w:val="28"/>
        </w:rPr>
        <w:t>(перечислить   характер  деятельности,  род  занятий,  выполнявшихся  в</w:t>
      </w:r>
    </w:p>
    <w:p w:rsidR="009B6558" w:rsidRPr="009B6558" w:rsidRDefault="009B6558" w:rsidP="009B6558">
      <w:pPr>
        <w:pStyle w:val="a3"/>
        <w:jc w:val="center"/>
        <w:rPr>
          <w:sz w:val="28"/>
          <w:szCs w:val="28"/>
        </w:rPr>
      </w:pPr>
      <w:r w:rsidRPr="009B6558">
        <w:rPr>
          <w:sz w:val="28"/>
          <w:szCs w:val="28"/>
        </w:rPr>
        <w:t>указанной должности)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Опыт   и   знания,   приобретенные   в   вышеуказанный  период  работы, способствовали  повышению  качества  и  эффективности работы для выполнения обязанностей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</w:t>
      </w:r>
    </w:p>
    <w:p w:rsidR="009B6558" w:rsidRPr="009B6558" w:rsidRDefault="009B6558" w:rsidP="009B6558">
      <w:pPr>
        <w:pStyle w:val="a3"/>
        <w:jc w:val="center"/>
        <w:rPr>
          <w:sz w:val="28"/>
          <w:szCs w:val="28"/>
        </w:rPr>
      </w:pPr>
      <w:r w:rsidRPr="009B6558">
        <w:rPr>
          <w:sz w:val="28"/>
          <w:szCs w:val="28"/>
        </w:rPr>
        <w:t>(перечислить  обязанности  в  соответствии  с  должностной  инструкцией)</w:t>
      </w:r>
    </w:p>
    <w:p w:rsidR="009B6558" w:rsidRPr="009B6558" w:rsidRDefault="009B6558" w:rsidP="009B6558">
      <w:pPr>
        <w:pStyle w:val="a3"/>
        <w:rPr>
          <w:sz w:val="28"/>
          <w:szCs w:val="28"/>
        </w:rPr>
      </w:pPr>
      <w:r w:rsidRPr="009B6558">
        <w:rPr>
          <w:sz w:val="28"/>
          <w:szCs w:val="28"/>
        </w:rPr>
        <w:t>по замещаемой должности ___________________________________________</w:t>
      </w:r>
      <w:r>
        <w:rPr>
          <w:sz w:val="28"/>
          <w:szCs w:val="28"/>
        </w:rPr>
        <w:t>_____________________</w:t>
      </w:r>
    </w:p>
    <w:p w:rsidR="009B6558" w:rsidRPr="009B6558" w:rsidRDefault="009B6558" w:rsidP="009B6558">
      <w:pPr>
        <w:pStyle w:val="a3"/>
        <w:rPr>
          <w:sz w:val="28"/>
          <w:szCs w:val="28"/>
        </w:rPr>
      </w:pPr>
      <w:r w:rsidRPr="009B655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9B6558" w:rsidRPr="009B6558" w:rsidRDefault="009B6558" w:rsidP="009B6558">
      <w:pPr>
        <w:pStyle w:val="a3"/>
        <w:jc w:val="center"/>
        <w:rPr>
          <w:sz w:val="28"/>
          <w:szCs w:val="28"/>
        </w:rPr>
      </w:pPr>
      <w:r w:rsidRPr="009B6558">
        <w:rPr>
          <w:sz w:val="28"/>
          <w:szCs w:val="28"/>
        </w:rPr>
        <w:t>(наименование должности)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9B6558" w:rsidRPr="009B6558" w:rsidRDefault="009B6558" w:rsidP="009B6558">
      <w:pPr>
        <w:pStyle w:val="a3"/>
        <w:jc w:val="center"/>
        <w:rPr>
          <w:sz w:val="28"/>
          <w:szCs w:val="28"/>
        </w:rPr>
      </w:pPr>
      <w:r w:rsidRPr="009B6558">
        <w:rPr>
          <w:sz w:val="28"/>
          <w:szCs w:val="28"/>
        </w:rPr>
        <w:t>(Ф.И.О., подпись и дата)».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</w:p>
    <w:p w:rsidR="009B6558" w:rsidRPr="009B6558" w:rsidRDefault="009B6558" w:rsidP="009B6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58">
        <w:rPr>
          <w:rFonts w:ascii="Times New Roman" w:hAnsi="Times New Roman" w:cs="Times New Roman"/>
          <w:color w:val="000000"/>
          <w:sz w:val="28"/>
          <w:szCs w:val="28"/>
        </w:rPr>
        <w:t>ж)д</w:t>
      </w:r>
      <w:r w:rsidRPr="009B6558">
        <w:rPr>
          <w:rFonts w:ascii="Times New Roman" w:eastAsia="Calibri" w:hAnsi="Times New Roman" w:cs="Times New Roman"/>
          <w:sz w:val="28"/>
          <w:szCs w:val="28"/>
        </w:rPr>
        <w:t>ополнить приложением 8 к Порядку следующего содержания:</w:t>
      </w:r>
    </w:p>
    <w:p w:rsidR="009B6558" w:rsidRPr="009B6558" w:rsidRDefault="009B6558" w:rsidP="009B6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395"/>
      </w:tblGrid>
      <w:tr w:rsidR="009B6558" w:rsidRPr="009B6558" w:rsidTr="00870BEE">
        <w:tc>
          <w:tcPr>
            <w:tcW w:w="4785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5" w:type="dxa"/>
          </w:tcPr>
          <w:p w:rsidR="009B6558" w:rsidRPr="009B6558" w:rsidRDefault="009B6558" w:rsidP="009B6558">
            <w:pPr>
              <w:rPr>
                <w:sz w:val="28"/>
                <w:szCs w:val="28"/>
              </w:rPr>
            </w:pPr>
            <w:r w:rsidRPr="009B6558">
              <w:rPr>
                <w:rStyle w:val="a5"/>
                <w:bCs w:val="0"/>
                <w:sz w:val="28"/>
                <w:szCs w:val="28"/>
              </w:rPr>
              <w:t>«Приложение 8 к</w:t>
            </w:r>
            <w:r>
              <w:rPr>
                <w:rStyle w:val="a5"/>
                <w:bCs w:val="0"/>
                <w:sz w:val="28"/>
                <w:szCs w:val="28"/>
              </w:rPr>
              <w:t xml:space="preserve"> </w:t>
            </w:r>
            <w:hyperlink r:id="rId17" w:anchor="sub_2000" w:history="1">
              <w:r w:rsidRPr="009B6558">
                <w:rPr>
                  <w:rStyle w:val="af4"/>
                  <w:color w:val="auto"/>
                  <w:sz w:val="28"/>
                  <w:szCs w:val="28"/>
                </w:rPr>
                <w:t>Порядку</w:t>
              </w:r>
            </w:hyperlink>
          </w:p>
          <w:p w:rsidR="009B6558" w:rsidRPr="009B6558" w:rsidRDefault="009B6558" w:rsidP="009B6558">
            <w:pPr>
              <w:rPr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4785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5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B6558">
              <w:rPr>
                <w:rFonts w:eastAsia="Calibri"/>
                <w:sz w:val="28"/>
                <w:szCs w:val="28"/>
              </w:rPr>
              <w:t>Гражданину, которому отказано в зачете иных периодов работы</w:t>
            </w:r>
          </w:p>
        </w:tc>
      </w:tr>
      <w:tr w:rsidR="009B6558" w:rsidRPr="009B6558" w:rsidTr="00870BEE">
        <w:tc>
          <w:tcPr>
            <w:tcW w:w="4785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B6558" w:rsidRPr="009B6558" w:rsidTr="00870BEE">
        <w:tc>
          <w:tcPr>
            <w:tcW w:w="4785" w:type="dxa"/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9B6558" w:rsidRPr="009B6558" w:rsidRDefault="009B6558" w:rsidP="009B65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B6558">
              <w:rPr>
                <w:rFonts w:eastAsia="Calibri"/>
                <w:sz w:val="28"/>
                <w:szCs w:val="28"/>
              </w:rPr>
              <w:t>(фамилия, имя, отчество)</w:t>
            </w:r>
          </w:p>
        </w:tc>
      </w:tr>
    </w:tbl>
    <w:p w:rsidR="009B6558" w:rsidRPr="009B6558" w:rsidRDefault="009B6558" w:rsidP="009B6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558" w:rsidRPr="009B6558" w:rsidRDefault="009B6558" w:rsidP="009B6558">
      <w:pPr>
        <w:pStyle w:val="a3"/>
        <w:jc w:val="center"/>
        <w:rPr>
          <w:sz w:val="28"/>
          <w:szCs w:val="28"/>
        </w:rPr>
      </w:pPr>
      <w:r w:rsidRPr="009B6558">
        <w:rPr>
          <w:sz w:val="28"/>
          <w:szCs w:val="28"/>
        </w:rPr>
        <w:t>УВЕДОМЛЕНИЕ</w:t>
      </w:r>
    </w:p>
    <w:p w:rsidR="009B6558" w:rsidRPr="009B6558" w:rsidRDefault="009B6558" w:rsidP="009B6558">
      <w:pPr>
        <w:pStyle w:val="a3"/>
        <w:jc w:val="center"/>
        <w:rPr>
          <w:sz w:val="28"/>
          <w:szCs w:val="28"/>
        </w:rPr>
      </w:pPr>
    </w:p>
    <w:p w:rsidR="009B6558" w:rsidRPr="009B6558" w:rsidRDefault="009B6558" w:rsidP="009B6558">
      <w:pPr>
        <w:pStyle w:val="a3"/>
        <w:jc w:val="center"/>
        <w:rPr>
          <w:sz w:val="28"/>
          <w:szCs w:val="28"/>
        </w:rPr>
      </w:pPr>
      <w:r w:rsidRPr="009B6558">
        <w:rPr>
          <w:sz w:val="28"/>
          <w:szCs w:val="28"/>
        </w:rPr>
        <w:t>от _________________ 20__ г. № _____</w:t>
      </w:r>
    </w:p>
    <w:p w:rsidR="009B6558" w:rsidRPr="009B6558" w:rsidRDefault="009B6558" w:rsidP="009B6558">
      <w:pPr>
        <w:pStyle w:val="a3"/>
        <w:jc w:val="center"/>
        <w:rPr>
          <w:sz w:val="28"/>
          <w:szCs w:val="28"/>
        </w:rPr>
      </w:pP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lastRenderedPageBreak/>
        <w:t>Уведомляем  Вас,  что Ваше заявление о включении в стаж муниципальной  службы для назначения пенсии за выслугу лет периодов замещения с __________________ по ___________________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t xml:space="preserve">         (должность, наименование организации)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рассмотрено комиссией по назначению пенсии за выслугу лет лицам, замещавшим муниципальные должности на постоянной основе и лицам, замещавшим должности муниципальной службы в органах местного самоуправления Кондинского района (далее - Комиссия).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На  основании решения Комиссии от ___________________ года Вам отказанов зачете иных периодов работы в стаж муниципальной службы для назначения      пенсии      за      выслугу      лет      в     связи     с____________</w:t>
      </w:r>
      <w:r>
        <w:rPr>
          <w:sz w:val="28"/>
          <w:szCs w:val="28"/>
        </w:rPr>
        <w:t>________________________________________________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  <w:r w:rsidRPr="009B6558">
        <w:rPr>
          <w:sz w:val="28"/>
          <w:szCs w:val="28"/>
        </w:rPr>
        <w:t xml:space="preserve">                        (указать основание отказа)</w:t>
      </w: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</w:p>
    <w:p w:rsidR="009B6558" w:rsidRPr="009B6558" w:rsidRDefault="009B6558" w:rsidP="009B6558">
      <w:pPr>
        <w:pStyle w:val="a3"/>
        <w:jc w:val="both"/>
        <w:rPr>
          <w:sz w:val="28"/>
          <w:szCs w:val="28"/>
        </w:rPr>
      </w:pPr>
    </w:p>
    <w:p w:rsidR="009B6558" w:rsidRPr="009B6558" w:rsidRDefault="009B6558" w:rsidP="009B6558">
      <w:pPr>
        <w:pStyle w:val="ab"/>
        <w:spacing w:after="0"/>
        <w:ind w:left="0"/>
        <w:rPr>
          <w:sz w:val="28"/>
          <w:szCs w:val="28"/>
        </w:rPr>
      </w:pPr>
      <w:r w:rsidRPr="009B6558">
        <w:rPr>
          <w:sz w:val="28"/>
          <w:szCs w:val="28"/>
        </w:rPr>
        <w:t>Руководитель                                                         _____________________</w:t>
      </w:r>
    </w:p>
    <w:p w:rsidR="009B6558" w:rsidRPr="009B6558" w:rsidRDefault="009B6558" w:rsidP="009B6558">
      <w:pPr>
        <w:pStyle w:val="ab"/>
        <w:spacing w:after="0"/>
        <w:ind w:left="0"/>
        <w:jc w:val="center"/>
        <w:rPr>
          <w:sz w:val="28"/>
          <w:szCs w:val="28"/>
        </w:rPr>
      </w:pPr>
      <w:r w:rsidRPr="009B6558">
        <w:rPr>
          <w:sz w:val="28"/>
          <w:szCs w:val="28"/>
        </w:rPr>
        <w:t xml:space="preserve">                                                                         (подпись, инициалы, фамилия)»</w:t>
      </w:r>
      <w:r>
        <w:rPr>
          <w:sz w:val="28"/>
          <w:szCs w:val="28"/>
        </w:rPr>
        <w:t>.</w:t>
      </w:r>
    </w:p>
    <w:p w:rsidR="009B6558" w:rsidRPr="009B6558" w:rsidRDefault="009B6558" w:rsidP="009B65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558">
        <w:rPr>
          <w:rFonts w:ascii="Times New Roman" w:hAnsi="Times New Roman" w:cs="Times New Roman"/>
          <w:sz w:val="28"/>
          <w:szCs w:val="28"/>
        </w:rPr>
        <w:t>2. Настоящее решение о</w:t>
      </w:r>
      <w:r w:rsidRPr="009B6558">
        <w:rPr>
          <w:rFonts w:ascii="Times New Roman" w:hAnsi="Times New Roman" w:cs="Times New Roman"/>
          <w:color w:val="000000"/>
          <w:sz w:val="28"/>
          <w:szCs w:val="28"/>
        </w:rPr>
        <w:t>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</w:t>
      </w:r>
      <w:r w:rsidRPr="009B65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6558" w:rsidRPr="009B6558" w:rsidRDefault="009B6558" w:rsidP="009B65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558"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 w:rsidRPr="009B6558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после его обнародования.</w:t>
      </w:r>
    </w:p>
    <w:p w:rsidR="009B6558" w:rsidRPr="009B6558" w:rsidRDefault="009B6558" w:rsidP="009B6558">
      <w:pPr>
        <w:pStyle w:val="a3"/>
        <w:ind w:firstLine="708"/>
        <w:jc w:val="both"/>
        <w:rPr>
          <w:sz w:val="28"/>
          <w:szCs w:val="28"/>
        </w:rPr>
      </w:pPr>
      <w:r w:rsidRPr="009B6558">
        <w:rPr>
          <w:sz w:val="28"/>
          <w:szCs w:val="28"/>
        </w:rPr>
        <w:t>4. Контроль за выполнением настоящего решения возложить                   на председателя Думы Кондинского района Ю.В. Гришаева и главу Кондинского района А.В. Дубовика в соответствии с их компетенцией.</w:t>
      </w:r>
    </w:p>
    <w:p w:rsidR="009B6558" w:rsidRPr="009B6558" w:rsidRDefault="009B6558" w:rsidP="009B655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097" w:rsidRPr="006C6BC4" w:rsidRDefault="003C5097" w:rsidP="009B6558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400E" w:rsidRPr="00466A28" w:rsidRDefault="00CD400E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21EC" w:rsidRPr="00466A28" w:rsidRDefault="00C521EC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</w:t>
      </w:r>
      <w:r w:rsidR="008C705F" w:rsidRPr="00466A28">
        <w:rPr>
          <w:rFonts w:ascii="Times New Roman" w:hAnsi="Times New Roman" w:cs="Times New Roman"/>
          <w:sz w:val="28"/>
          <w:szCs w:val="28"/>
        </w:rPr>
        <w:t xml:space="preserve">     </w:t>
      </w:r>
      <w:r w:rsidR="00E07532" w:rsidRPr="00466A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0BEE">
        <w:rPr>
          <w:rFonts w:ascii="Times New Roman" w:hAnsi="Times New Roman" w:cs="Times New Roman"/>
          <w:sz w:val="28"/>
          <w:szCs w:val="28"/>
        </w:rPr>
        <w:t xml:space="preserve"> </w:t>
      </w:r>
      <w:r w:rsidRPr="00466A28">
        <w:rPr>
          <w:rFonts w:ascii="Times New Roman" w:hAnsi="Times New Roman" w:cs="Times New Roman"/>
          <w:sz w:val="28"/>
          <w:szCs w:val="28"/>
        </w:rPr>
        <w:t>Ю.В. Гришаев</w:t>
      </w:r>
    </w:p>
    <w:p w:rsidR="008C705F" w:rsidRPr="00466A28" w:rsidRDefault="008C705F" w:rsidP="008C705F">
      <w:pPr>
        <w:suppressAutoHyphens/>
        <w:spacing w:after="0" w:line="0" w:lineRule="atLeast"/>
        <w:rPr>
          <w:sz w:val="28"/>
          <w:szCs w:val="28"/>
        </w:rPr>
      </w:pPr>
    </w:p>
    <w:p w:rsidR="009B6558" w:rsidRDefault="009B6558" w:rsidP="00EA6801">
      <w:pPr>
        <w:pStyle w:val="af1"/>
        <w:spacing w:line="0" w:lineRule="atLeast"/>
        <w:ind w:firstLine="0"/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EA6801" w:rsidRDefault="009B6558" w:rsidP="00EA6801">
      <w:pPr>
        <w:pStyle w:val="af1"/>
        <w:spacing w:line="0" w:lineRule="atLeast"/>
        <w:ind w:firstLine="0"/>
        <w:jc w:val="both"/>
        <w:rPr>
          <w:szCs w:val="28"/>
        </w:rPr>
      </w:pPr>
      <w:r>
        <w:rPr>
          <w:szCs w:val="28"/>
        </w:rPr>
        <w:t>главы</w:t>
      </w:r>
      <w:r w:rsidR="00CD400E">
        <w:rPr>
          <w:szCs w:val="28"/>
        </w:rPr>
        <w:t xml:space="preserve"> </w:t>
      </w:r>
      <w:r w:rsidR="00EA6801">
        <w:rPr>
          <w:szCs w:val="28"/>
        </w:rPr>
        <w:t>Кондинского</w:t>
      </w:r>
      <w:r>
        <w:rPr>
          <w:szCs w:val="28"/>
        </w:rPr>
        <w:t xml:space="preserve"> района                                                             А.А.Яковлев</w:t>
      </w:r>
    </w:p>
    <w:p w:rsidR="00D61FCF" w:rsidRDefault="00D61FCF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00E" w:rsidRDefault="00CD400E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1FCF" w:rsidRPr="00466A28" w:rsidRDefault="00D61FCF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466A28" w:rsidRDefault="001E5200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466A28" w:rsidRDefault="009B6558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721DF" w:rsidRPr="00466A28">
        <w:rPr>
          <w:rFonts w:ascii="Times New Roman" w:hAnsi="Times New Roman" w:cs="Times New Roman"/>
          <w:sz w:val="28"/>
          <w:szCs w:val="28"/>
        </w:rPr>
        <w:t xml:space="preserve"> </w:t>
      </w:r>
      <w:r w:rsidR="00CD400E">
        <w:rPr>
          <w:rFonts w:ascii="Times New Roman" w:hAnsi="Times New Roman" w:cs="Times New Roman"/>
          <w:sz w:val="28"/>
          <w:szCs w:val="28"/>
        </w:rPr>
        <w:t>сентябр</w:t>
      </w:r>
      <w:r w:rsidR="008721DF" w:rsidRPr="00466A28">
        <w:rPr>
          <w:rFonts w:ascii="Times New Roman" w:hAnsi="Times New Roman" w:cs="Times New Roman"/>
          <w:sz w:val="28"/>
          <w:szCs w:val="28"/>
        </w:rPr>
        <w:t>я</w:t>
      </w:r>
      <w:r w:rsidR="00860B62" w:rsidRPr="00466A28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466A28">
        <w:rPr>
          <w:rFonts w:ascii="Times New Roman" w:hAnsi="Times New Roman" w:cs="Times New Roman"/>
          <w:sz w:val="28"/>
          <w:szCs w:val="28"/>
        </w:rPr>
        <w:t>201</w:t>
      </w:r>
      <w:r w:rsidR="0069358B" w:rsidRPr="00466A28">
        <w:rPr>
          <w:rFonts w:ascii="Times New Roman" w:hAnsi="Times New Roman" w:cs="Times New Roman"/>
          <w:sz w:val="28"/>
          <w:szCs w:val="28"/>
        </w:rPr>
        <w:t>7</w:t>
      </w:r>
      <w:r w:rsidR="001E5200" w:rsidRPr="00466A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200" w:rsidRPr="00466A28" w:rsidRDefault="001E5200" w:rsidP="008721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>№</w:t>
      </w:r>
      <w:r w:rsidR="008721DF" w:rsidRPr="00466A28">
        <w:rPr>
          <w:rFonts w:ascii="Times New Roman" w:hAnsi="Times New Roman" w:cs="Times New Roman"/>
          <w:sz w:val="28"/>
          <w:szCs w:val="28"/>
        </w:rPr>
        <w:t xml:space="preserve"> </w:t>
      </w:r>
      <w:r w:rsidR="009B6558">
        <w:rPr>
          <w:rFonts w:ascii="Times New Roman" w:hAnsi="Times New Roman" w:cs="Times New Roman"/>
          <w:sz w:val="28"/>
          <w:szCs w:val="28"/>
        </w:rPr>
        <w:t>320</w:t>
      </w:r>
    </w:p>
    <w:sectPr w:rsidR="001E5200" w:rsidRPr="00466A28" w:rsidSect="00B144D7">
      <w:headerReference w:type="default" r:id="rId18"/>
      <w:pgSz w:w="11906" w:h="16838"/>
      <w:pgMar w:top="1134" w:right="850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F4D" w:rsidRDefault="001C2F4D" w:rsidP="005C6E2B">
      <w:pPr>
        <w:spacing w:after="0" w:line="240" w:lineRule="auto"/>
      </w:pPr>
      <w:r>
        <w:separator/>
      </w:r>
    </w:p>
  </w:endnote>
  <w:endnote w:type="continuationSeparator" w:id="1">
    <w:p w:rsidR="001C2F4D" w:rsidRDefault="001C2F4D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F4D" w:rsidRDefault="001C2F4D" w:rsidP="005C6E2B">
      <w:pPr>
        <w:spacing w:after="0" w:line="240" w:lineRule="auto"/>
      </w:pPr>
      <w:r>
        <w:separator/>
      </w:r>
    </w:p>
  </w:footnote>
  <w:footnote w:type="continuationSeparator" w:id="1">
    <w:p w:rsidR="001C2F4D" w:rsidRDefault="001C2F4D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7F4FC9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870BEE">
      <w:rPr>
        <w:noProof/>
        <w:sz w:val="28"/>
      </w:rPr>
      <w:t>7</w:t>
    </w:r>
    <w:r w:rsidRPr="006831E0">
      <w:rPr>
        <w:sz w:val="28"/>
      </w:rPr>
      <w:fldChar w:fldCharType="end"/>
    </w:r>
  </w:p>
  <w:p w:rsidR="009D5231" w:rsidRDefault="001C2F4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45B0B"/>
    <w:multiLevelType w:val="hybridMultilevel"/>
    <w:tmpl w:val="B9C094B8"/>
    <w:lvl w:ilvl="0" w:tplc="324C1E3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B7964"/>
    <w:rsid w:val="00103FF3"/>
    <w:rsid w:val="00120581"/>
    <w:rsid w:val="00191DD7"/>
    <w:rsid w:val="001C2F4D"/>
    <w:rsid w:val="001D77C2"/>
    <w:rsid w:val="001E5200"/>
    <w:rsid w:val="002331AE"/>
    <w:rsid w:val="00272719"/>
    <w:rsid w:val="002A0360"/>
    <w:rsid w:val="002A2BBF"/>
    <w:rsid w:val="002C43C8"/>
    <w:rsid w:val="003252DF"/>
    <w:rsid w:val="00370867"/>
    <w:rsid w:val="00394360"/>
    <w:rsid w:val="003C32AC"/>
    <w:rsid w:val="003C5097"/>
    <w:rsid w:val="003F11D3"/>
    <w:rsid w:val="0041580A"/>
    <w:rsid w:val="00455A35"/>
    <w:rsid w:val="00466A28"/>
    <w:rsid w:val="00473EB7"/>
    <w:rsid w:val="005121DB"/>
    <w:rsid w:val="00530A47"/>
    <w:rsid w:val="00546C1D"/>
    <w:rsid w:val="005C6E2B"/>
    <w:rsid w:val="0069358B"/>
    <w:rsid w:val="006C6BC4"/>
    <w:rsid w:val="007223B7"/>
    <w:rsid w:val="00732A44"/>
    <w:rsid w:val="00756378"/>
    <w:rsid w:val="007C024D"/>
    <w:rsid w:val="007F4FC9"/>
    <w:rsid w:val="008214DB"/>
    <w:rsid w:val="00830B2E"/>
    <w:rsid w:val="00830D19"/>
    <w:rsid w:val="00860B62"/>
    <w:rsid w:val="00870BEE"/>
    <w:rsid w:val="008721DF"/>
    <w:rsid w:val="008B5575"/>
    <w:rsid w:val="008C705F"/>
    <w:rsid w:val="00985789"/>
    <w:rsid w:val="009B6558"/>
    <w:rsid w:val="009F0723"/>
    <w:rsid w:val="00A17B43"/>
    <w:rsid w:val="00AF0E94"/>
    <w:rsid w:val="00B144D7"/>
    <w:rsid w:val="00B30B31"/>
    <w:rsid w:val="00B419EA"/>
    <w:rsid w:val="00B6039E"/>
    <w:rsid w:val="00B96B05"/>
    <w:rsid w:val="00BB3A25"/>
    <w:rsid w:val="00C218CA"/>
    <w:rsid w:val="00C521EC"/>
    <w:rsid w:val="00C623AC"/>
    <w:rsid w:val="00CD400E"/>
    <w:rsid w:val="00D61FCF"/>
    <w:rsid w:val="00D93DE0"/>
    <w:rsid w:val="00DE488B"/>
    <w:rsid w:val="00E07532"/>
    <w:rsid w:val="00E26B7D"/>
    <w:rsid w:val="00E44F92"/>
    <w:rsid w:val="00EA6801"/>
    <w:rsid w:val="00EC2E01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5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character" w:customStyle="1" w:styleId="af4">
    <w:name w:val="Гипертекстовая ссылка"/>
    <w:uiPriority w:val="99"/>
    <w:rsid w:val="00CD400E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B6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5">
    <w:name w:val="Table Grid"/>
    <w:basedOn w:val="a1"/>
    <w:rsid w:val="009B6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9B655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</w:rPr>
  </w:style>
  <w:style w:type="paragraph" w:customStyle="1" w:styleId="Table">
    <w:name w:val="Table!Таблица"/>
    <w:rsid w:val="009B655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B655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nformat">
    <w:name w:val="ConsPlusNonformat"/>
    <w:rsid w:val="009B6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3163.0" TargetMode="External"/><Relationship Id="rId13" Type="http://schemas.openxmlformats.org/officeDocument/2006/relationships/hyperlink" Target="consultantplus://offline/ref=E723A873AF5AEBBAB740A24A8ABCD534140C32431125CC2D361C5C153B3937D87F407901C345F78E4F96AB38fAc5D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B5E4A7B77F076CEB7E7426BF40DFDAE678CFE845ACA1DC28567B2ECBF7E55D65A55B0B0CEBE474B64FFC510Q9U7D" TargetMode="External"/><Relationship Id="rId17" Type="http://schemas.openxmlformats.org/officeDocument/2006/relationships/hyperlink" Target="file:///C:\Users\010402\AppData\Roaming\Microsoft\&#1044;&#1059;&#1052;&#1040;\&#1055;&#1056;&#1054;&#1045;&#1050;&#1058;&#1067;%20%20&#1044;&#1059;&#1052;&#1067;\2017\&#1055;&#1056;&#1054;&#1045;&#1050;&#1058;&#1067;%20&#1053;&#1040;%20&#1071;&#1053;&#1042;&#1040;&#1056;&#1068;\&#1055;&#1077;&#1085;&#1089;&#1080;&#1103;\&#1055;&#1056;&#1054;&#1045;&#1050;&#1058;%20&#1054;%20&#1042;&#1053;&#1045;&#1057;&#1045;&#1053;&#1048;&#1048;%20&#1048;&#1047;&#1052;&#1045;&#1053;&#1045;&#1053;&#1048;&#1049;%20&#1042;%20&#1056;&#1045;&#1064;&#1045;&#1053;&#1048;&#1045;%20&#8470;%2097%20(&#1090;&#1088;&#1077;&#1090;&#1080;&#1081;%20&#1074;&#1072;&#1088;&#1080;&#1072;&#1085;&#1090;)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5D7B567DD7CD3E5403464EBC37E25D8C2A34485C543E30244D1F909C523C733435A239123C6C3DF2306274HF39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9030883.0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010402\AppData\Roaming\Microsoft\&#1044;&#1059;&#1052;&#1040;\&#1055;&#1056;&#1054;&#1045;&#1050;&#1058;&#1067;%20%20&#1044;&#1059;&#1052;&#1067;\2017\&#1055;&#1056;&#1054;&#1045;&#1050;&#1058;&#1067;%20&#1053;&#1040;%20&#1071;&#1053;&#1042;&#1040;&#1056;&#1068;\&#1055;&#1077;&#1085;&#1089;&#1080;&#1103;\&#1055;&#1056;&#1054;&#1045;&#1050;&#1058;%20&#1054;%20&#1042;&#1053;&#1045;&#1057;&#1045;&#1053;&#1048;&#1048;%20&#1048;&#1047;&#1052;&#1045;&#1053;&#1045;&#1053;&#1048;&#1049;%20&#1042;%20&#1056;&#1045;&#1064;&#1045;&#1053;&#1048;&#1045;%20&#8470;%2097%20(&#1090;&#1088;&#1077;&#1090;&#1080;&#1081;%20&#1074;&#1072;&#1088;&#1080;&#1072;&#1085;&#1090;).doc" TargetMode="External"/><Relationship Id="rId10" Type="http://schemas.openxmlformats.org/officeDocument/2006/relationships/hyperlink" Target="garantF1://29027745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9025523.0" TargetMode="External"/><Relationship Id="rId14" Type="http://schemas.openxmlformats.org/officeDocument/2006/relationships/hyperlink" Target="garantf1://812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7</cp:revision>
  <cp:lastPrinted>2017-09-19T03:15:00Z</cp:lastPrinted>
  <dcterms:created xsi:type="dcterms:W3CDTF">2017-09-01T05:24:00Z</dcterms:created>
  <dcterms:modified xsi:type="dcterms:W3CDTF">2017-09-19T03:23:00Z</dcterms:modified>
</cp:coreProperties>
</file>