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55CA" w:rsidRPr="008E7D38" w:rsidRDefault="00CA55CA" w:rsidP="00CA55CA">
      <w:pPr>
        <w:spacing w:after="0" w:line="240" w:lineRule="atLeast"/>
        <w:jc w:val="right"/>
        <w:rPr>
          <w:rFonts w:ascii="Times New Roman" w:hAnsi="Times New Roman"/>
          <w:sz w:val="24"/>
          <w:szCs w:val="24"/>
        </w:rPr>
      </w:pPr>
      <w:r w:rsidRPr="008E7D38">
        <w:rPr>
          <w:rFonts w:ascii="Times New Roman" w:hAnsi="Times New Roman"/>
          <w:sz w:val="24"/>
          <w:szCs w:val="24"/>
        </w:rPr>
        <w:t xml:space="preserve">Приложение </w:t>
      </w:r>
      <w:r>
        <w:rPr>
          <w:rFonts w:ascii="Times New Roman" w:hAnsi="Times New Roman"/>
          <w:sz w:val="24"/>
          <w:szCs w:val="24"/>
        </w:rPr>
        <w:t>3</w:t>
      </w:r>
      <w:r w:rsidRPr="008E7D38">
        <w:rPr>
          <w:rFonts w:ascii="Times New Roman" w:hAnsi="Times New Roman"/>
          <w:sz w:val="24"/>
          <w:szCs w:val="24"/>
        </w:rPr>
        <w:t xml:space="preserve"> к решению </w:t>
      </w:r>
    </w:p>
    <w:p w:rsidR="00CA55CA" w:rsidRPr="008E7D38" w:rsidRDefault="00CA55CA" w:rsidP="00CA55CA">
      <w:pPr>
        <w:spacing w:after="0" w:line="240" w:lineRule="atLeast"/>
        <w:jc w:val="right"/>
        <w:rPr>
          <w:rFonts w:ascii="Times New Roman" w:hAnsi="Times New Roman"/>
          <w:sz w:val="24"/>
          <w:szCs w:val="24"/>
        </w:rPr>
      </w:pPr>
      <w:r w:rsidRPr="008E7D38">
        <w:rPr>
          <w:rFonts w:ascii="Times New Roman" w:hAnsi="Times New Roman"/>
          <w:sz w:val="24"/>
          <w:szCs w:val="24"/>
        </w:rPr>
        <w:t xml:space="preserve">Думы Кондинского района </w:t>
      </w:r>
    </w:p>
    <w:p w:rsidR="00CA55CA" w:rsidRDefault="00CA55CA" w:rsidP="00CA55CA">
      <w:pPr>
        <w:spacing w:after="0" w:line="240" w:lineRule="atLeast"/>
        <w:jc w:val="right"/>
        <w:rPr>
          <w:rFonts w:ascii="Times New Roman" w:hAnsi="Times New Roman"/>
          <w:sz w:val="24"/>
          <w:szCs w:val="24"/>
        </w:rPr>
      </w:pPr>
      <w:r>
        <w:rPr>
          <w:rFonts w:ascii="Times New Roman" w:hAnsi="Times New Roman"/>
          <w:sz w:val="24"/>
          <w:szCs w:val="24"/>
        </w:rPr>
        <w:t>от 27.03.2018 № 379</w:t>
      </w:r>
    </w:p>
    <w:p w:rsidR="00CA55CA" w:rsidRPr="00D521EE" w:rsidRDefault="00CA55CA" w:rsidP="00CA55CA">
      <w:pPr>
        <w:spacing w:after="0" w:line="240" w:lineRule="atLeast"/>
        <w:jc w:val="right"/>
        <w:rPr>
          <w:rFonts w:ascii="Times New Roman" w:hAnsi="Times New Roman"/>
          <w:sz w:val="16"/>
          <w:szCs w:val="16"/>
        </w:rPr>
      </w:pPr>
    </w:p>
    <w:p w:rsidR="00CA55CA" w:rsidRPr="002D1CC2" w:rsidRDefault="002D53C3" w:rsidP="00CA55CA">
      <w:pPr>
        <w:spacing w:after="0" w:line="240" w:lineRule="atLeast"/>
        <w:jc w:val="center"/>
        <w:rPr>
          <w:rFonts w:ascii="Times New Roman" w:hAnsi="Times New Roman"/>
          <w:sz w:val="24"/>
          <w:szCs w:val="24"/>
        </w:rPr>
      </w:pPr>
      <w:r w:rsidRPr="002D53C3">
        <w:rPr>
          <w:rFonts w:ascii="Times New Roman" w:hAnsi="Times New Roman"/>
          <w:sz w:val="24"/>
          <w:szCs w:val="24"/>
          <w:lang w:eastAsia="ru-RU"/>
        </w:rPr>
        <w:t xml:space="preserve">Распределение бюджетных ассигнований по целевым статьям (муниципальным программам района и </w:t>
      </w:r>
      <w:proofErr w:type="spellStart"/>
      <w:r w:rsidRPr="002D53C3">
        <w:rPr>
          <w:rFonts w:ascii="Times New Roman" w:hAnsi="Times New Roman"/>
          <w:sz w:val="24"/>
          <w:szCs w:val="24"/>
          <w:lang w:eastAsia="ru-RU"/>
        </w:rPr>
        <w:t>непрограммным</w:t>
      </w:r>
      <w:proofErr w:type="spellEnd"/>
      <w:r w:rsidRPr="002D53C3">
        <w:rPr>
          <w:rFonts w:ascii="Times New Roman" w:hAnsi="Times New Roman"/>
          <w:sz w:val="24"/>
          <w:szCs w:val="24"/>
          <w:lang w:eastAsia="ru-RU"/>
        </w:rPr>
        <w:t xml:space="preserve"> направлениям деятельности), группам и подгруппам </w:t>
      </w:r>
      <w:proofErr w:type="gramStart"/>
      <w:r w:rsidRPr="002D53C3">
        <w:rPr>
          <w:rFonts w:ascii="Times New Roman" w:hAnsi="Times New Roman"/>
          <w:sz w:val="24"/>
          <w:szCs w:val="24"/>
          <w:lang w:eastAsia="ru-RU"/>
        </w:rPr>
        <w:t>видов расходов классификации расходов бюджета муниципального образования</w:t>
      </w:r>
      <w:proofErr w:type="gramEnd"/>
      <w:r w:rsidRPr="002D53C3">
        <w:rPr>
          <w:rFonts w:ascii="Times New Roman" w:hAnsi="Times New Roman"/>
          <w:sz w:val="24"/>
          <w:szCs w:val="24"/>
          <w:lang w:eastAsia="ru-RU"/>
        </w:rPr>
        <w:t xml:space="preserve"> Кондинский район на 2018 год</w:t>
      </w:r>
    </w:p>
    <w:p w:rsidR="00CA55CA" w:rsidRDefault="00CA55CA" w:rsidP="00CA55CA">
      <w:pPr>
        <w:tabs>
          <w:tab w:val="left" w:pos="1740"/>
        </w:tabs>
        <w:spacing w:after="0" w:line="240" w:lineRule="auto"/>
        <w:jc w:val="center"/>
        <w:rPr>
          <w:rFonts w:ascii="Times New Roman" w:hAnsi="Times New Roman"/>
          <w:sz w:val="24"/>
          <w:szCs w:val="24"/>
          <w:lang w:eastAsia="ru-RU"/>
        </w:rPr>
      </w:pPr>
    </w:p>
    <w:tbl>
      <w:tblPr>
        <w:tblW w:w="937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52"/>
        <w:gridCol w:w="1052"/>
        <w:gridCol w:w="456"/>
        <w:gridCol w:w="1610"/>
      </w:tblGrid>
      <w:tr w:rsidR="00CA55CA" w:rsidRPr="0034040E" w:rsidTr="00AC7B82">
        <w:trPr>
          <w:trHeight w:val="225"/>
        </w:trPr>
        <w:tc>
          <w:tcPr>
            <w:tcW w:w="6252" w:type="dxa"/>
            <w:shd w:val="clear" w:color="auto" w:fill="auto"/>
            <w:noWrap/>
            <w:vAlign w:val="bottom"/>
            <w:hideMark/>
          </w:tcPr>
          <w:p w:rsidR="00CA55CA" w:rsidRPr="0034040E" w:rsidRDefault="00CA55CA" w:rsidP="00AC7B82">
            <w:pPr>
              <w:spacing w:after="0" w:line="240" w:lineRule="auto"/>
              <w:rPr>
                <w:rFonts w:ascii="Times New Roman" w:hAnsi="Times New Roman"/>
                <w:sz w:val="16"/>
                <w:szCs w:val="16"/>
                <w:lang w:eastAsia="ru-RU"/>
              </w:rPr>
            </w:pPr>
          </w:p>
        </w:tc>
        <w:tc>
          <w:tcPr>
            <w:tcW w:w="1052" w:type="dxa"/>
            <w:shd w:val="clear" w:color="auto" w:fill="auto"/>
            <w:noWrap/>
            <w:vAlign w:val="bottom"/>
            <w:hideMark/>
          </w:tcPr>
          <w:p w:rsidR="00CA55CA" w:rsidRPr="0034040E" w:rsidRDefault="00CA55CA" w:rsidP="00AC7B82">
            <w:pPr>
              <w:spacing w:after="0" w:line="240" w:lineRule="auto"/>
              <w:rPr>
                <w:rFonts w:ascii="Times New Roman" w:hAnsi="Times New Roman"/>
                <w:sz w:val="16"/>
                <w:szCs w:val="16"/>
                <w:lang w:eastAsia="ru-RU"/>
              </w:rPr>
            </w:pPr>
          </w:p>
        </w:tc>
        <w:tc>
          <w:tcPr>
            <w:tcW w:w="456" w:type="dxa"/>
            <w:shd w:val="clear" w:color="auto" w:fill="auto"/>
            <w:noWrap/>
            <w:vAlign w:val="bottom"/>
            <w:hideMark/>
          </w:tcPr>
          <w:p w:rsidR="00CA55CA" w:rsidRPr="0034040E" w:rsidRDefault="00CA55CA" w:rsidP="00AC7B82">
            <w:pPr>
              <w:spacing w:after="0" w:line="240" w:lineRule="auto"/>
              <w:rPr>
                <w:rFonts w:ascii="Times New Roman" w:hAnsi="Times New Roman"/>
                <w:sz w:val="20"/>
                <w:szCs w:val="20"/>
                <w:lang w:eastAsia="ru-RU"/>
              </w:rPr>
            </w:pPr>
          </w:p>
        </w:tc>
        <w:tc>
          <w:tcPr>
            <w:tcW w:w="1610" w:type="dxa"/>
            <w:shd w:val="clear" w:color="auto" w:fill="auto"/>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(в рублях)</w:t>
            </w:r>
          </w:p>
        </w:tc>
      </w:tr>
      <w:tr w:rsidR="00CA55CA" w:rsidRPr="0034040E" w:rsidTr="00AC7B82">
        <w:trPr>
          <w:trHeight w:val="210"/>
        </w:trPr>
        <w:tc>
          <w:tcPr>
            <w:tcW w:w="6252" w:type="dxa"/>
            <w:vMerge w:val="restart"/>
            <w:shd w:val="clear" w:color="auto" w:fill="auto"/>
            <w:noWrap/>
            <w:vAlign w:val="center"/>
            <w:hideMark/>
          </w:tcPr>
          <w:p w:rsidR="00CA55CA" w:rsidRPr="0034040E" w:rsidRDefault="00CA55CA" w:rsidP="00AC7B82">
            <w:pPr>
              <w:spacing w:after="0" w:line="240" w:lineRule="auto"/>
              <w:jc w:val="center"/>
              <w:rPr>
                <w:rFonts w:ascii="Times New Roman" w:hAnsi="Times New Roman"/>
                <w:sz w:val="16"/>
                <w:szCs w:val="16"/>
                <w:lang w:eastAsia="ru-RU"/>
              </w:rPr>
            </w:pPr>
            <w:r w:rsidRPr="0034040E">
              <w:rPr>
                <w:rFonts w:ascii="Times New Roman" w:hAnsi="Times New Roman"/>
                <w:sz w:val="16"/>
                <w:szCs w:val="16"/>
                <w:lang w:eastAsia="ru-RU"/>
              </w:rPr>
              <w:t>Наименование</w:t>
            </w:r>
          </w:p>
        </w:tc>
        <w:tc>
          <w:tcPr>
            <w:tcW w:w="1052" w:type="dxa"/>
            <w:vMerge w:val="restart"/>
            <w:shd w:val="clear" w:color="auto" w:fill="auto"/>
            <w:vAlign w:val="center"/>
            <w:hideMark/>
          </w:tcPr>
          <w:p w:rsidR="00CA55CA" w:rsidRPr="0034040E" w:rsidRDefault="00CA55CA" w:rsidP="00AC7B82">
            <w:pPr>
              <w:spacing w:after="0" w:line="240" w:lineRule="auto"/>
              <w:jc w:val="center"/>
              <w:rPr>
                <w:rFonts w:ascii="Times New Roman" w:hAnsi="Times New Roman"/>
                <w:sz w:val="16"/>
                <w:szCs w:val="16"/>
                <w:lang w:eastAsia="ru-RU"/>
              </w:rPr>
            </w:pPr>
            <w:r w:rsidRPr="0034040E">
              <w:rPr>
                <w:rFonts w:ascii="Times New Roman" w:hAnsi="Times New Roman"/>
                <w:sz w:val="16"/>
                <w:szCs w:val="16"/>
                <w:lang w:eastAsia="ru-RU"/>
              </w:rPr>
              <w:t>ЦСР</w:t>
            </w:r>
          </w:p>
        </w:tc>
        <w:tc>
          <w:tcPr>
            <w:tcW w:w="456" w:type="dxa"/>
            <w:vMerge w:val="restart"/>
            <w:shd w:val="clear" w:color="auto" w:fill="auto"/>
            <w:vAlign w:val="center"/>
            <w:hideMark/>
          </w:tcPr>
          <w:p w:rsidR="00CA55CA" w:rsidRPr="0034040E" w:rsidRDefault="00CA55CA" w:rsidP="00AC7B82">
            <w:pPr>
              <w:spacing w:after="0" w:line="240" w:lineRule="auto"/>
              <w:jc w:val="center"/>
              <w:rPr>
                <w:rFonts w:ascii="Times New Roman" w:hAnsi="Times New Roman"/>
                <w:sz w:val="16"/>
                <w:szCs w:val="16"/>
                <w:lang w:eastAsia="ru-RU"/>
              </w:rPr>
            </w:pPr>
            <w:r w:rsidRPr="0034040E">
              <w:rPr>
                <w:rFonts w:ascii="Times New Roman" w:hAnsi="Times New Roman"/>
                <w:sz w:val="16"/>
                <w:szCs w:val="16"/>
                <w:lang w:eastAsia="ru-RU"/>
              </w:rPr>
              <w:t>ВР</w:t>
            </w:r>
          </w:p>
        </w:tc>
        <w:tc>
          <w:tcPr>
            <w:tcW w:w="1610" w:type="dxa"/>
            <w:vMerge w:val="restart"/>
            <w:shd w:val="clear" w:color="auto" w:fill="auto"/>
            <w:vAlign w:val="center"/>
            <w:hideMark/>
          </w:tcPr>
          <w:p w:rsidR="00CA55CA" w:rsidRPr="0034040E" w:rsidRDefault="00CA55CA" w:rsidP="00AC7B82">
            <w:pPr>
              <w:spacing w:after="0" w:line="240" w:lineRule="auto"/>
              <w:jc w:val="center"/>
              <w:rPr>
                <w:rFonts w:ascii="Times New Roman" w:hAnsi="Times New Roman"/>
                <w:sz w:val="16"/>
                <w:szCs w:val="16"/>
                <w:lang w:eastAsia="ru-RU"/>
              </w:rPr>
            </w:pPr>
            <w:r w:rsidRPr="0034040E">
              <w:rPr>
                <w:rFonts w:ascii="Times New Roman" w:hAnsi="Times New Roman"/>
                <w:sz w:val="16"/>
                <w:szCs w:val="16"/>
                <w:lang w:eastAsia="ru-RU"/>
              </w:rPr>
              <w:t>Сумма на  год</w:t>
            </w:r>
          </w:p>
        </w:tc>
      </w:tr>
      <w:tr w:rsidR="00CA55CA" w:rsidRPr="0034040E" w:rsidTr="00AC7B82">
        <w:trPr>
          <w:trHeight w:val="195"/>
        </w:trPr>
        <w:tc>
          <w:tcPr>
            <w:tcW w:w="6252" w:type="dxa"/>
            <w:vMerge/>
            <w:vAlign w:val="center"/>
            <w:hideMark/>
          </w:tcPr>
          <w:p w:rsidR="00CA55CA" w:rsidRPr="0034040E" w:rsidRDefault="00CA55CA" w:rsidP="00AC7B82">
            <w:pPr>
              <w:spacing w:after="0" w:line="240" w:lineRule="auto"/>
              <w:rPr>
                <w:rFonts w:ascii="Times New Roman" w:hAnsi="Times New Roman"/>
                <w:sz w:val="16"/>
                <w:szCs w:val="16"/>
                <w:lang w:eastAsia="ru-RU"/>
              </w:rPr>
            </w:pPr>
          </w:p>
        </w:tc>
        <w:tc>
          <w:tcPr>
            <w:tcW w:w="1052" w:type="dxa"/>
            <w:vMerge/>
            <w:vAlign w:val="center"/>
            <w:hideMark/>
          </w:tcPr>
          <w:p w:rsidR="00CA55CA" w:rsidRPr="0034040E" w:rsidRDefault="00CA55CA" w:rsidP="00AC7B82">
            <w:pPr>
              <w:spacing w:after="0" w:line="240" w:lineRule="auto"/>
              <w:rPr>
                <w:rFonts w:ascii="Times New Roman" w:hAnsi="Times New Roman"/>
                <w:sz w:val="16"/>
                <w:szCs w:val="16"/>
                <w:lang w:eastAsia="ru-RU"/>
              </w:rPr>
            </w:pPr>
          </w:p>
        </w:tc>
        <w:tc>
          <w:tcPr>
            <w:tcW w:w="456" w:type="dxa"/>
            <w:vMerge/>
            <w:vAlign w:val="center"/>
            <w:hideMark/>
          </w:tcPr>
          <w:p w:rsidR="00CA55CA" w:rsidRPr="0034040E" w:rsidRDefault="00CA55CA" w:rsidP="00AC7B82">
            <w:pPr>
              <w:spacing w:after="0" w:line="240" w:lineRule="auto"/>
              <w:rPr>
                <w:rFonts w:ascii="Times New Roman" w:hAnsi="Times New Roman"/>
                <w:sz w:val="16"/>
                <w:szCs w:val="16"/>
                <w:lang w:eastAsia="ru-RU"/>
              </w:rPr>
            </w:pPr>
          </w:p>
        </w:tc>
        <w:tc>
          <w:tcPr>
            <w:tcW w:w="1610" w:type="dxa"/>
            <w:vMerge/>
            <w:vAlign w:val="center"/>
            <w:hideMark/>
          </w:tcPr>
          <w:p w:rsidR="00CA55CA" w:rsidRPr="0034040E" w:rsidRDefault="00CA55CA" w:rsidP="00AC7B82">
            <w:pPr>
              <w:spacing w:after="0" w:line="240" w:lineRule="auto"/>
              <w:rPr>
                <w:rFonts w:ascii="Times New Roman" w:hAnsi="Times New Roman"/>
                <w:sz w:val="16"/>
                <w:szCs w:val="16"/>
                <w:lang w:eastAsia="ru-RU"/>
              </w:rPr>
            </w:pPr>
          </w:p>
        </w:tc>
      </w:tr>
      <w:tr w:rsidR="00CA55CA" w:rsidRPr="0034040E" w:rsidTr="00AC7B82">
        <w:trPr>
          <w:trHeight w:val="184"/>
        </w:trPr>
        <w:tc>
          <w:tcPr>
            <w:tcW w:w="6252" w:type="dxa"/>
            <w:vMerge/>
            <w:vAlign w:val="center"/>
            <w:hideMark/>
          </w:tcPr>
          <w:p w:rsidR="00CA55CA" w:rsidRPr="0034040E" w:rsidRDefault="00CA55CA" w:rsidP="00AC7B82">
            <w:pPr>
              <w:spacing w:after="0" w:line="240" w:lineRule="auto"/>
              <w:rPr>
                <w:rFonts w:ascii="Times New Roman" w:hAnsi="Times New Roman"/>
                <w:sz w:val="16"/>
                <w:szCs w:val="16"/>
                <w:lang w:eastAsia="ru-RU"/>
              </w:rPr>
            </w:pPr>
          </w:p>
        </w:tc>
        <w:tc>
          <w:tcPr>
            <w:tcW w:w="1052" w:type="dxa"/>
            <w:vMerge/>
            <w:vAlign w:val="center"/>
            <w:hideMark/>
          </w:tcPr>
          <w:p w:rsidR="00CA55CA" w:rsidRPr="0034040E" w:rsidRDefault="00CA55CA" w:rsidP="00AC7B82">
            <w:pPr>
              <w:spacing w:after="0" w:line="240" w:lineRule="auto"/>
              <w:rPr>
                <w:rFonts w:ascii="Times New Roman" w:hAnsi="Times New Roman"/>
                <w:sz w:val="16"/>
                <w:szCs w:val="16"/>
                <w:lang w:eastAsia="ru-RU"/>
              </w:rPr>
            </w:pPr>
          </w:p>
        </w:tc>
        <w:tc>
          <w:tcPr>
            <w:tcW w:w="456" w:type="dxa"/>
            <w:vMerge/>
            <w:vAlign w:val="center"/>
            <w:hideMark/>
          </w:tcPr>
          <w:p w:rsidR="00CA55CA" w:rsidRPr="0034040E" w:rsidRDefault="00CA55CA" w:rsidP="00AC7B82">
            <w:pPr>
              <w:spacing w:after="0" w:line="240" w:lineRule="auto"/>
              <w:rPr>
                <w:rFonts w:ascii="Times New Roman" w:hAnsi="Times New Roman"/>
                <w:sz w:val="16"/>
                <w:szCs w:val="16"/>
                <w:lang w:eastAsia="ru-RU"/>
              </w:rPr>
            </w:pPr>
          </w:p>
        </w:tc>
        <w:tc>
          <w:tcPr>
            <w:tcW w:w="1610" w:type="dxa"/>
            <w:vMerge/>
            <w:vAlign w:val="center"/>
            <w:hideMark/>
          </w:tcPr>
          <w:p w:rsidR="00CA55CA" w:rsidRPr="0034040E" w:rsidRDefault="00CA55CA" w:rsidP="00AC7B82">
            <w:pPr>
              <w:spacing w:after="0" w:line="240" w:lineRule="auto"/>
              <w:rPr>
                <w:rFonts w:ascii="Times New Roman" w:hAnsi="Times New Roman"/>
                <w:sz w:val="16"/>
                <w:szCs w:val="16"/>
                <w:lang w:eastAsia="ru-RU"/>
              </w:rPr>
            </w:pPr>
          </w:p>
        </w:tc>
      </w:tr>
      <w:tr w:rsidR="00CA55CA" w:rsidRPr="0034040E" w:rsidTr="00AC7B82">
        <w:trPr>
          <w:trHeight w:val="255"/>
        </w:trPr>
        <w:tc>
          <w:tcPr>
            <w:tcW w:w="6252" w:type="dxa"/>
            <w:shd w:val="clear" w:color="auto" w:fill="auto"/>
            <w:noWrap/>
            <w:vAlign w:val="bottom"/>
            <w:hideMark/>
          </w:tcPr>
          <w:p w:rsidR="00CA55CA" w:rsidRPr="0034040E" w:rsidRDefault="00CA55CA" w:rsidP="00AC7B82">
            <w:pPr>
              <w:spacing w:after="0" w:line="240" w:lineRule="auto"/>
              <w:jc w:val="center"/>
              <w:rPr>
                <w:rFonts w:ascii="Times New Roman" w:hAnsi="Times New Roman"/>
                <w:sz w:val="16"/>
                <w:szCs w:val="16"/>
                <w:lang w:eastAsia="ru-RU"/>
              </w:rPr>
            </w:pPr>
            <w:r w:rsidRPr="0034040E">
              <w:rPr>
                <w:rFonts w:ascii="Times New Roman" w:hAnsi="Times New Roman"/>
                <w:sz w:val="16"/>
                <w:szCs w:val="16"/>
                <w:lang w:eastAsia="ru-RU"/>
              </w:rPr>
              <w:t>1</w:t>
            </w:r>
          </w:p>
        </w:tc>
        <w:tc>
          <w:tcPr>
            <w:tcW w:w="1052" w:type="dxa"/>
            <w:shd w:val="clear" w:color="auto" w:fill="auto"/>
            <w:noWrap/>
            <w:vAlign w:val="bottom"/>
            <w:hideMark/>
          </w:tcPr>
          <w:p w:rsidR="00CA55CA" w:rsidRPr="0034040E" w:rsidRDefault="00CA55CA" w:rsidP="00AC7B82">
            <w:pPr>
              <w:spacing w:after="0" w:line="240" w:lineRule="auto"/>
              <w:jc w:val="center"/>
              <w:rPr>
                <w:rFonts w:ascii="Times New Roman" w:hAnsi="Times New Roman"/>
                <w:sz w:val="16"/>
                <w:szCs w:val="16"/>
                <w:lang w:eastAsia="ru-RU"/>
              </w:rPr>
            </w:pPr>
            <w:r w:rsidRPr="0034040E">
              <w:rPr>
                <w:rFonts w:ascii="Times New Roman" w:hAnsi="Times New Roman"/>
                <w:sz w:val="16"/>
                <w:szCs w:val="16"/>
                <w:lang w:eastAsia="ru-RU"/>
              </w:rPr>
              <w:t>2</w:t>
            </w:r>
          </w:p>
        </w:tc>
        <w:tc>
          <w:tcPr>
            <w:tcW w:w="456" w:type="dxa"/>
            <w:shd w:val="clear" w:color="auto" w:fill="auto"/>
            <w:noWrap/>
            <w:vAlign w:val="bottom"/>
            <w:hideMark/>
          </w:tcPr>
          <w:p w:rsidR="00CA55CA" w:rsidRPr="0034040E" w:rsidRDefault="00CA55CA" w:rsidP="00AC7B82">
            <w:pPr>
              <w:spacing w:after="0" w:line="240" w:lineRule="auto"/>
              <w:jc w:val="center"/>
              <w:rPr>
                <w:rFonts w:ascii="Times New Roman" w:hAnsi="Times New Roman"/>
                <w:sz w:val="16"/>
                <w:szCs w:val="16"/>
                <w:lang w:eastAsia="ru-RU"/>
              </w:rPr>
            </w:pPr>
            <w:r w:rsidRPr="0034040E">
              <w:rPr>
                <w:rFonts w:ascii="Times New Roman" w:hAnsi="Times New Roman"/>
                <w:sz w:val="16"/>
                <w:szCs w:val="16"/>
                <w:lang w:eastAsia="ru-RU"/>
              </w:rPr>
              <w:t>3</w:t>
            </w:r>
          </w:p>
        </w:tc>
        <w:tc>
          <w:tcPr>
            <w:tcW w:w="1610" w:type="dxa"/>
            <w:shd w:val="clear" w:color="auto" w:fill="auto"/>
            <w:noWrap/>
            <w:vAlign w:val="bottom"/>
            <w:hideMark/>
          </w:tcPr>
          <w:p w:rsidR="00CA55CA" w:rsidRPr="0034040E" w:rsidRDefault="00CA55CA" w:rsidP="00AC7B82">
            <w:pPr>
              <w:spacing w:after="0" w:line="240" w:lineRule="auto"/>
              <w:jc w:val="center"/>
              <w:rPr>
                <w:rFonts w:ascii="Times New Roman" w:hAnsi="Times New Roman"/>
                <w:sz w:val="16"/>
                <w:szCs w:val="16"/>
                <w:lang w:eastAsia="ru-RU"/>
              </w:rPr>
            </w:pPr>
            <w:r w:rsidRPr="0034040E">
              <w:rPr>
                <w:rFonts w:ascii="Times New Roman" w:hAnsi="Times New Roman"/>
                <w:sz w:val="16"/>
                <w:szCs w:val="16"/>
                <w:lang w:eastAsia="ru-RU"/>
              </w:rPr>
              <w:t>4</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Муниципальная программа "Развитие муниципальной службы в муниципальном образовании Кондинский район на 2017-2020 годы"</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0100000000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325 567 440,00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Подпрограмма "Дополнительное пенсионное обеспечение отдельных категорий граждан"</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0120000000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10 750 500,00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Основное мероприятие "Организация мероприятий, связанных с дополнительным пенсионным обеспечением отдельных категорий граждан"</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0120100000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10 750 500,00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Социальные выплаты</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0120100220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604 000,00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Социальное обеспечение и иные выплаты населению</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0120100220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300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604 000,00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Социальные выплаты гражданам, кроме публичных нормативных социальных выплат</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0120100220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320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604 000,00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Мероприятия на пенсионное обеспечение отдельных категорий граждан</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0120170220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10 146 500,00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Социальное обеспечение и иные выплаты населению</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0120170220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300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10 146 500,00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Социальные выплаты гражданам, кроме публичных нормативных социальных выплат</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0120170220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320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10 146 500,00</w:t>
            </w:r>
          </w:p>
        </w:tc>
      </w:tr>
      <w:tr w:rsidR="00CA55CA" w:rsidRPr="0034040E" w:rsidTr="00AC7B82">
        <w:trPr>
          <w:trHeight w:val="127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Подпрограмма "Создание условий для выполнения функций, направленных на обеспечение деятельности органов местного самоуправления муниципального образования Кондинский район, муниципального казенного учреждения "Единая дежурно-диспетчерская служба Кондинского района" и муниципального казенного учреждения "Управление материально-технического обеспечения деятельности органов местного самоуправления Кондинского района"</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0140000000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314 816 940,00</w:t>
            </w:r>
          </w:p>
        </w:tc>
      </w:tr>
      <w:tr w:rsidR="00CA55CA" w:rsidRPr="0034040E" w:rsidTr="00AC7B82">
        <w:trPr>
          <w:trHeight w:val="106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Основное мероприятие "Организация деятельности органов местного самоуправления муниципального образования Кондинский район, муниципального казенного учреждения "Единая дежурно-диспетчерская служба Кондинского района" и муниципального казенного учреждения "Управление материально-технического обеспечения деятельности органов местного самоуправления Кондинского района"</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0140100000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314 816 940,00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обеспечение деятельности (оказание услуг) муниципальных учреждений</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0140100590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142 768 800,00</w:t>
            </w:r>
          </w:p>
        </w:tc>
      </w:tr>
      <w:tr w:rsidR="00CA55CA" w:rsidRPr="0034040E" w:rsidTr="00AC7B82">
        <w:trPr>
          <w:trHeight w:val="64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0140100590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126 944 900,00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выплаты персоналу казенных учреждений</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0140100590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110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126 944 900,00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0140100590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13 951 500,00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0140100590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13 951 500,00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Социальное обеспечение и иные выплаты населению</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0140100590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300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162 000,00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Социальные выплаты гражданам, кроме публичных нормативных социальных выплат</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0140100590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320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162 000,00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бюджетные ассигнования</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0140100590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800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1 710 400,00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Уплата налогов, сборов и иных платежей</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0140100590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850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1 710 400,00</w:t>
            </w:r>
          </w:p>
        </w:tc>
      </w:tr>
      <w:tr w:rsidR="00CA55CA" w:rsidRPr="0034040E" w:rsidTr="00AC7B82">
        <w:trPr>
          <w:trHeight w:val="64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Глава (высшее должностное лицо</w:t>
            </w:r>
            <w:proofErr w:type="gramStart"/>
            <w:r w:rsidRPr="0034040E">
              <w:rPr>
                <w:rFonts w:ascii="Times New Roman" w:hAnsi="Times New Roman"/>
                <w:sz w:val="16"/>
                <w:szCs w:val="16"/>
                <w:lang w:eastAsia="ru-RU"/>
              </w:rPr>
              <w:t>)м</w:t>
            </w:r>
            <w:proofErr w:type="gramEnd"/>
            <w:r w:rsidRPr="0034040E">
              <w:rPr>
                <w:rFonts w:ascii="Times New Roman" w:hAnsi="Times New Roman"/>
                <w:sz w:val="16"/>
                <w:szCs w:val="16"/>
                <w:lang w:eastAsia="ru-RU"/>
              </w:rPr>
              <w:t xml:space="preserve">униципального образования. Глава, </w:t>
            </w:r>
            <w:proofErr w:type="gramStart"/>
            <w:r w:rsidRPr="0034040E">
              <w:rPr>
                <w:rFonts w:ascii="Times New Roman" w:hAnsi="Times New Roman"/>
                <w:sz w:val="16"/>
                <w:szCs w:val="16"/>
                <w:lang w:eastAsia="ru-RU"/>
              </w:rPr>
              <w:t>исполняющий</w:t>
            </w:r>
            <w:proofErr w:type="gramEnd"/>
            <w:r w:rsidRPr="0034040E">
              <w:rPr>
                <w:rFonts w:ascii="Times New Roman" w:hAnsi="Times New Roman"/>
                <w:sz w:val="16"/>
                <w:szCs w:val="16"/>
                <w:lang w:eastAsia="ru-RU"/>
              </w:rPr>
              <w:t xml:space="preserve"> полномочия председателя представительного органа муниципального образования</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0140102030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3 574 600,00</w:t>
            </w:r>
          </w:p>
        </w:tc>
      </w:tr>
      <w:tr w:rsidR="00CA55CA" w:rsidRPr="0034040E" w:rsidTr="00AC7B82">
        <w:trPr>
          <w:trHeight w:val="64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0140102030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3 574 600,00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выплаты персоналу государственных (муниципальных) органов</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0140102030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3 574 600,00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обеспечение функций органов местного самоуправления</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0140102040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147 703 300,00</w:t>
            </w:r>
          </w:p>
        </w:tc>
      </w:tr>
      <w:tr w:rsidR="00CA55CA" w:rsidRPr="0034040E" w:rsidTr="00AC7B82">
        <w:trPr>
          <w:trHeight w:val="64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0140102040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147 703 300,00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выплаты персоналу государственных (муниципальных) органов</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0140102040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147 703 300,00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Прочие мероприятия органов местного самоуправления</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0140102400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2 954 040,00</w:t>
            </w:r>
          </w:p>
        </w:tc>
      </w:tr>
      <w:tr w:rsidR="00CA55CA" w:rsidRPr="0034040E" w:rsidTr="00AC7B82">
        <w:trPr>
          <w:trHeight w:val="64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0140102400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2 034 000,00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выплаты персоналу государственных (муниципальных) органов</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0140102400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2 034 000,00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0140102400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700 840,00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0140102400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700 840,00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бюджетные ассигнования</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0140102400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800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219 200,00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Уплата налогов, сборов и иных платежей</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0140102400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850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219 200,00</w:t>
            </w:r>
          </w:p>
        </w:tc>
      </w:tr>
      <w:tr w:rsidR="00CA55CA" w:rsidRPr="0034040E" w:rsidTr="00AC7B82">
        <w:trPr>
          <w:trHeight w:val="106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0140159300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5 590 600,00</w:t>
            </w:r>
          </w:p>
        </w:tc>
      </w:tr>
      <w:tr w:rsidR="00CA55CA" w:rsidRPr="0034040E" w:rsidTr="00AC7B82">
        <w:trPr>
          <w:trHeight w:val="64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0140159300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4 651 763,70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выплаты персоналу государственных (муниципальных) органов</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0140159300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4 651 763,70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0140159300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421 936,30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0140159300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421 936,30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Межбюджетные трансферты</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0140159300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500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516 900,00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Субвенции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0140159300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530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516 900,00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осуществление отдельных государственных полномочий в сфере трудовых отношений и государственного управления охраной труда</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0140184120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1 526 400,00</w:t>
            </w:r>
          </w:p>
        </w:tc>
      </w:tr>
      <w:tr w:rsidR="00CA55CA" w:rsidRPr="0034040E" w:rsidTr="00AC7B82">
        <w:trPr>
          <w:trHeight w:val="64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0140184120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1 286 322,00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выплаты персоналу государственных (муниципальных) органов</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0140184120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1 286 322,00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0140184120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240 078,00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0140184120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240 078,00</w:t>
            </w:r>
          </w:p>
        </w:tc>
      </w:tr>
      <w:tr w:rsidR="00CA55CA" w:rsidRPr="0034040E" w:rsidTr="00AC7B82">
        <w:trPr>
          <w:trHeight w:val="127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xml:space="preserve">Расходы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w:t>
            </w:r>
            <w:proofErr w:type="spellStart"/>
            <w:r w:rsidRPr="0034040E">
              <w:rPr>
                <w:rFonts w:ascii="Times New Roman" w:hAnsi="Times New Roman"/>
                <w:sz w:val="16"/>
                <w:szCs w:val="16"/>
                <w:lang w:eastAsia="ru-RU"/>
              </w:rPr>
              <w:t>Югры</w:t>
            </w:r>
            <w:proofErr w:type="spellEnd"/>
            <w:r w:rsidRPr="0034040E">
              <w:rPr>
                <w:rFonts w:ascii="Times New Roman" w:hAnsi="Times New Roman"/>
                <w:sz w:val="16"/>
                <w:szCs w:val="16"/>
                <w:lang w:eastAsia="ru-RU"/>
              </w:rPr>
              <w:t xml:space="preserve"> от 11 июня 2010 года № 102-оз "Об административных правонарушениях"</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0140184250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1 559 200,00</w:t>
            </w:r>
          </w:p>
        </w:tc>
      </w:tr>
      <w:tr w:rsidR="00CA55CA" w:rsidRPr="0034040E" w:rsidTr="00AC7B82">
        <w:trPr>
          <w:trHeight w:val="64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0140184250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1 356 255,68</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выплаты персоналу государственных (муниципальных) органов</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0140184250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1 356 255,68</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0140184250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202 944,32</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0140184250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202 944,32</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осуществление полномочий по образованию и организации деятельности комиссий по делам несовершеннолетних и защите их прав</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0140184270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8 457 900,00</w:t>
            </w:r>
          </w:p>
        </w:tc>
      </w:tr>
      <w:tr w:rsidR="00CA55CA" w:rsidRPr="0034040E" w:rsidTr="00AC7B82">
        <w:trPr>
          <w:trHeight w:val="64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0140184270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6 438 137,46</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выплаты персоналу государственных (муниципальных) органов</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0140184270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6 438 137,46</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0140184270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2 019 762,54</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lastRenderedPageBreak/>
              <w:t>Иные закупки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0140184270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2 019 762,54</w:t>
            </w:r>
          </w:p>
        </w:tc>
      </w:tr>
      <w:tr w:rsidR="00CA55CA" w:rsidRPr="0034040E" w:rsidTr="00AC7B82">
        <w:trPr>
          <w:trHeight w:val="85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xml:space="preserve">Осуществление переданных органам государственной власти субъектов Российской Федерации в соответствии с пунктом 1 статьи 4 Федерального закона "Об актах гражданского состояния" полномочий Российской Федерации на государственную регистрацию актов гражданского состояния </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01401D9300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72 300,00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Межбюджетные трансферты</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01401D9300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500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72 300,00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Субвенции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01401D9300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530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72 300,00</w:t>
            </w:r>
          </w:p>
        </w:tc>
      </w:tr>
      <w:tr w:rsidR="00CA55CA" w:rsidRPr="0034040E" w:rsidTr="00AC7B82">
        <w:trPr>
          <w:trHeight w:val="106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Осуществление переданных органам государственной власти субъектов Российской Федерации в соответствии с пунктом 1 статьи 4 Федерального закона "Об актах гражданского состояния" полномочий Российской Федерации на государственную регистрацию актов гражданского состояния за счет средств бюджета автономного округа</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01401F9300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609 800,00</w:t>
            </w:r>
          </w:p>
        </w:tc>
      </w:tr>
      <w:tr w:rsidR="00CA55CA" w:rsidRPr="0034040E" w:rsidTr="00AC7B82">
        <w:trPr>
          <w:trHeight w:val="64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01401F9300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233 000,00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выплаты персоналу государственных (муниципальных) органов</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01401F9300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233 000,00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01401F9300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376 800,00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01401F9300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376 800,00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Муниципальная программа "Развитие образования в Кондинском районе на 2017-2020 годы"</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0200000000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1 695 576 298,39</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Подпрограмма "Общее образование. Дополнительное образование детей"</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0210000000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1 584 481 426,90</w:t>
            </w:r>
          </w:p>
        </w:tc>
      </w:tr>
      <w:tr w:rsidR="00CA55CA" w:rsidRPr="0034040E" w:rsidTr="00AC7B82">
        <w:trPr>
          <w:trHeight w:val="64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Основное мероприятие "Повышение доступности и качества образовательных услуг, эффективности работы систем дошкольного, общего и дополнительного образования"</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0210100000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4 596 940,61</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обеспечение деятельности (оказание услуг) муниципальных учреждений</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0210100590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4 596 940,61</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0210100590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2 780 240,61</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0210100590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2 780 240,61</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0210100590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1 816 700,00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Субсидии бюджетным учреждениям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0210100590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610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1 592 700,00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Субсидии автономным учреждениям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0210100590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620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224 000,00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Основное мероприятие "Развитие системы дополнительного образования детей"</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0210300000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9 698 900,00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Мероприятия по апробации системы персонифицированного финансирования</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0210300590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9 698 900,00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0210300590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9 698 900,00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Субсидии автономным учреждениям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0210300590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620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9 698 900,00</w:t>
            </w:r>
          </w:p>
        </w:tc>
      </w:tr>
      <w:tr w:rsidR="00CA55CA" w:rsidRPr="0034040E" w:rsidTr="00AC7B82">
        <w:trPr>
          <w:trHeight w:val="85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Основное мероприятие "Финансовое обеспечение функций по реализации единой государственной политики и нормативному правовому регулированию, оказанию государственных услуг в сфере образования, социальной поддержки и социальной защиты обучающихся и работников образовательных организаций"</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0210400000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1 570 185 586,29</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обеспечение деятельности (оказание услуг) муниципальных учреждений</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0210400590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338 299 598,93</w:t>
            </w:r>
          </w:p>
        </w:tc>
      </w:tr>
      <w:tr w:rsidR="00CA55CA" w:rsidRPr="0034040E" w:rsidTr="00AC7B82">
        <w:trPr>
          <w:trHeight w:val="64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0210400590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88 458 406,38</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выплаты персоналу казенных учреждений</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0210400590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110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88 458 406,38</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0210400590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118 890 435,05</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0210400590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118 890 435,05</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Социальное обеспечение и иные выплаты населению</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0210400590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300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36 707,62</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Социальные выплаты гражданам, кроме публичных нормативных социальных выплат</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0210400590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320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36 707,62</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0210400590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109 537 549,88</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Субсидии бюджетным учреждениям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0210400590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610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102 314 653,88</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Субсидии автономным учреждениям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0210400590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620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7 222 896,00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lastRenderedPageBreak/>
              <w:t>Иные бюджетные ассигнования</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0210400590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800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21 376 500,00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Уплата налогов, сборов и иных платежей</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0210400590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850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21 376 500,00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Мероприятия по обеспечению деятельности образовательных учреждений</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0210470160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2 729 930,36</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0210470160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1 975 506,36</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0210470160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1 975 506,36</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0210470160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754 424,00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Субсидии бюджетным учреждениям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0210470160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610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733 244,00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Субсидии автономным учреждениям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0210470160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620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21 180,00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дополнительное финансовое обеспечение мероприятий по организации питания обучающихся</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0210482460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15 417 600,00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0210482460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6 582 420,00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0210482460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6 582 420,00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0210482460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8 835 180,00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Субсидии бюджетным учреждениям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0210482460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610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8 835 180,00</w:t>
            </w:r>
          </w:p>
        </w:tc>
      </w:tr>
      <w:tr w:rsidR="00CA55CA" w:rsidRPr="0034040E" w:rsidTr="00AC7B82">
        <w:trPr>
          <w:trHeight w:val="85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xml:space="preserve">Расходы на частичное обеспечение </w:t>
            </w:r>
            <w:proofErr w:type="gramStart"/>
            <w:r w:rsidRPr="0034040E">
              <w:rPr>
                <w:rFonts w:ascii="Times New Roman" w:hAnsi="Times New Roman"/>
                <w:sz w:val="16"/>
                <w:szCs w:val="16"/>
                <w:lang w:eastAsia="ru-RU"/>
              </w:rPr>
              <w:t>повышения оплаты труда работников муниципальных учреждений дополнительного образования детей</w:t>
            </w:r>
            <w:proofErr w:type="gramEnd"/>
            <w:r w:rsidRPr="0034040E">
              <w:rPr>
                <w:rFonts w:ascii="Times New Roman" w:hAnsi="Times New Roman"/>
                <w:sz w:val="16"/>
                <w:szCs w:val="16"/>
                <w:lang w:eastAsia="ru-RU"/>
              </w:rPr>
              <w:t xml:space="preserve"> в целях реализации указа Президента Российской Федерации от 1 июня 2012 года № 761 "О Национальной стратегии действий в интересах детей на 2012–2017 годы"</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0210482570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11 938 800,00</w:t>
            </w:r>
          </w:p>
        </w:tc>
      </w:tr>
      <w:tr w:rsidR="00CA55CA" w:rsidRPr="0034040E" w:rsidTr="00AC7B82">
        <w:trPr>
          <w:trHeight w:val="64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0210482570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6 566 340,00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выплаты персоналу казенных учреждений</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0210482570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110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6 566 340,00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0210482570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5 372 460,00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Субсидии бюджетным учреждениям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0210482570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610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5 372 460,00</w:t>
            </w:r>
          </w:p>
        </w:tc>
      </w:tr>
      <w:tr w:rsidR="00CA55CA" w:rsidRPr="0034040E" w:rsidTr="00AC7B82">
        <w:trPr>
          <w:trHeight w:val="106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proofErr w:type="gramStart"/>
            <w:r w:rsidRPr="0034040E">
              <w:rPr>
                <w:rFonts w:ascii="Times New Roman" w:hAnsi="Times New Roman"/>
                <w:sz w:val="16"/>
                <w:szCs w:val="16"/>
                <w:lang w:eastAsia="ru-RU"/>
              </w:rPr>
              <w:t>Расходы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roofErr w:type="gramEnd"/>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0210484030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46 146 000,00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0210484030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30 300 220,00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0210484030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30 300 220,00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0210484030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15 845 780,00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Субсидии бюджетным учреждениям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0210484030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610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15 845 780,00</w:t>
            </w:r>
          </w:p>
        </w:tc>
      </w:tr>
      <w:tr w:rsidR="00CA55CA" w:rsidRPr="0034040E" w:rsidTr="00AC7B82">
        <w:trPr>
          <w:trHeight w:val="64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0210484050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24 514 000,00</w:t>
            </w:r>
          </w:p>
        </w:tc>
      </w:tr>
      <w:tr w:rsidR="00CA55CA" w:rsidRPr="0034040E" w:rsidTr="00AC7B82">
        <w:trPr>
          <w:trHeight w:val="64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0210484050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1 380 801,00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выплаты персоналу казенных учреждений</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0210484050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110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1 380 801,00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0210484050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30 000,00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0210484050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30 000,00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Социальное обеспечение и иные выплаты населению</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0210484050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300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22 907 000,00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Публичные нормативные социальные выплаты гражданам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0210484050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310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22 907 000,00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0210484050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196 199,00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Субсидии бюджетным учреждениям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0210484050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610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168 622,00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Субсидии автономным учреждениям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0210484050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620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27 577,00</w:t>
            </w:r>
          </w:p>
        </w:tc>
      </w:tr>
      <w:tr w:rsidR="00CA55CA" w:rsidRPr="0034040E" w:rsidTr="00AC7B82">
        <w:trPr>
          <w:trHeight w:val="85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lastRenderedPageBreak/>
              <w:t>Расходы на 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w:t>
            </w:r>
            <w:proofErr w:type="gramStart"/>
            <w:r w:rsidRPr="0034040E">
              <w:rPr>
                <w:rFonts w:ascii="Times New Roman" w:hAnsi="Times New Roman"/>
                <w:sz w:val="16"/>
                <w:szCs w:val="16"/>
                <w:lang w:eastAsia="ru-RU"/>
              </w:rPr>
              <w:t>я(</w:t>
            </w:r>
            <w:proofErr w:type="gramEnd"/>
            <w:r w:rsidRPr="0034040E">
              <w:rPr>
                <w:rFonts w:ascii="Times New Roman" w:hAnsi="Times New Roman"/>
                <w:sz w:val="16"/>
                <w:szCs w:val="16"/>
                <w:lang w:eastAsia="ru-RU"/>
              </w:rPr>
              <w:t>ДОУ)</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0210484301</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282 090 300,00</w:t>
            </w:r>
          </w:p>
        </w:tc>
      </w:tr>
      <w:tr w:rsidR="00CA55CA" w:rsidRPr="0034040E" w:rsidTr="00AC7B82">
        <w:trPr>
          <w:trHeight w:val="64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0210484301</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161 636 671,00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выплаты персоналу казенных учреждений</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0210484301</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110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161 636 671,00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0210484301</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2 683 785,00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0210484301</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2 683 785,00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0210484301</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117 769 844,00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Субсидии бюджетным учреждениям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0210484301</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610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93 645 275,00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Субсидии автономным учреждениям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0210484301</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620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24 124 569,00</w:t>
            </w:r>
          </w:p>
        </w:tc>
      </w:tr>
      <w:tr w:rsidR="00CA55CA" w:rsidRPr="0034040E" w:rsidTr="00AC7B82">
        <w:trPr>
          <w:trHeight w:val="85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w:t>
            </w:r>
            <w:proofErr w:type="gramStart"/>
            <w:r w:rsidRPr="0034040E">
              <w:rPr>
                <w:rFonts w:ascii="Times New Roman" w:hAnsi="Times New Roman"/>
                <w:sz w:val="16"/>
                <w:szCs w:val="16"/>
                <w:lang w:eastAsia="ru-RU"/>
              </w:rPr>
              <w:t>я(</w:t>
            </w:r>
            <w:proofErr w:type="gramEnd"/>
            <w:r w:rsidRPr="0034040E">
              <w:rPr>
                <w:rFonts w:ascii="Times New Roman" w:hAnsi="Times New Roman"/>
                <w:sz w:val="16"/>
                <w:szCs w:val="16"/>
                <w:lang w:eastAsia="ru-RU"/>
              </w:rPr>
              <w:t>СОШ)</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0210484303</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844 891 457,00</w:t>
            </w:r>
          </w:p>
        </w:tc>
      </w:tr>
      <w:tr w:rsidR="00CA55CA" w:rsidRPr="0034040E" w:rsidTr="00AC7B82">
        <w:trPr>
          <w:trHeight w:val="64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0210484303</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517 126 324,00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выплаты персоналу казенных учреждений</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0210484303</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110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517 126 324,00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0210484303</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15 835 483,00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0210484303</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15 835 483,00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0210484303</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311 929 650,00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Субсидии бюджетным учреждениям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0210484303</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610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311 929 650,00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Софинансирование расходов на дополнительное финансовое обеспечение мероприятий по организации питания обучающихся</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02104S2460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2 831 400,00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02104S2460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2 831 400,00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02104S2460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2 831 400,00</w:t>
            </w:r>
          </w:p>
        </w:tc>
      </w:tr>
      <w:tr w:rsidR="00CA55CA" w:rsidRPr="0034040E" w:rsidTr="00AC7B82">
        <w:trPr>
          <w:trHeight w:val="85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xml:space="preserve">Софинансирование расходов на частичное обеспечение </w:t>
            </w:r>
            <w:proofErr w:type="gramStart"/>
            <w:r w:rsidRPr="0034040E">
              <w:rPr>
                <w:rFonts w:ascii="Times New Roman" w:hAnsi="Times New Roman"/>
                <w:sz w:val="16"/>
                <w:szCs w:val="16"/>
                <w:lang w:eastAsia="ru-RU"/>
              </w:rPr>
              <w:t>повышения оплаты труда работников муниципальных учреждений дополнительного образования детей</w:t>
            </w:r>
            <w:proofErr w:type="gramEnd"/>
            <w:r w:rsidRPr="0034040E">
              <w:rPr>
                <w:rFonts w:ascii="Times New Roman" w:hAnsi="Times New Roman"/>
                <w:sz w:val="16"/>
                <w:szCs w:val="16"/>
                <w:lang w:eastAsia="ru-RU"/>
              </w:rPr>
              <w:t xml:space="preserve"> в целях реализации указа Президента Российской Федерации от 1 июня 2012 года № 761 "О Национальной стратегии действий в интересах детей на 2012–2017 годы"</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02104S2570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1 326 500,00</w:t>
            </w:r>
          </w:p>
        </w:tc>
      </w:tr>
      <w:tr w:rsidR="00CA55CA" w:rsidRPr="0034040E" w:rsidTr="00AC7B82">
        <w:trPr>
          <w:trHeight w:val="64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02104S2570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729 575,00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выплаты персоналу казенных учреждений</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02104S2570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110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729 575,00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02104S2570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596 925,00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Субсидии бюджетным учреждениям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02104S2570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610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596 925,00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Подпрограмма "Система оценки качества образования и информационная прозрачность системы образования"</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0220000000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2 632 809,59</w:t>
            </w:r>
          </w:p>
        </w:tc>
      </w:tr>
      <w:tr w:rsidR="00CA55CA" w:rsidRPr="0034040E" w:rsidTr="00AC7B82">
        <w:trPr>
          <w:trHeight w:val="64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Основное мероприятие "Создание современной системы оценки качества образования на основе принципов открытости, объективности, прозрачности, общественно-профессионального участия"</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0220100000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2 632 809,59</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xml:space="preserve">Расходы на </w:t>
            </w:r>
            <w:proofErr w:type="spellStart"/>
            <w:r w:rsidRPr="0034040E">
              <w:rPr>
                <w:rFonts w:ascii="Times New Roman" w:hAnsi="Times New Roman"/>
                <w:sz w:val="16"/>
                <w:szCs w:val="16"/>
                <w:lang w:eastAsia="ru-RU"/>
              </w:rPr>
              <w:t>провед</w:t>
            </w:r>
            <w:proofErr w:type="spellEnd"/>
            <w:r w:rsidRPr="0034040E">
              <w:rPr>
                <w:rFonts w:ascii="Times New Roman" w:hAnsi="Times New Roman"/>
                <w:sz w:val="16"/>
                <w:szCs w:val="16"/>
                <w:lang w:eastAsia="ru-RU"/>
              </w:rPr>
              <w:t xml:space="preserve">. </w:t>
            </w:r>
            <w:proofErr w:type="spellStart"/>
            <w:r w:rsidRPr="0034040E">
              <w:rPr>
                <w:rFonts w:ascii="Times New Roman" w:hAnsi="Times New Roman"/>
                <w:sz w:val="16"/>
                <w:szCs w:val="16"/>
                <w:lang w:eastAsia="ru-RU"/>
              </w:rPr>
              <w:t>независ</w:t>
            </w:r>
            <w:proofErr w:type="spellEnd"/>
            <w:r w:rsidRPr="0034040E">
              <w:rPr>
                <w:rFonts w:ascii="Times New Roman" w:hAnsi="Times New Roman"/>
                <w:sz w:val="16"/>
                <w:szCs w:val="16"/>
                <w:lang w:eastAsia="ru-RU"/>
              </w:rPr>
              <w:t xml:space="preserve">. экспертизы </w:t>
            </w:r>
            <w:proofErr w:type="spellStart"/>
            <w:r w:rsidRPr="0034040E">
              <w:rPr>
                <w:rFonts w:ascii="Times New Roman" w:hAnsi="Times New Roman"/>
                <w:sz w:val="16"/>
                <w:szCs w:val="16"/>
                <w:lang w:eastAsia="ru-RU"/>
              </w:rPr>
              <w:t>деят-ти</w:t>
            </w:r>
            <w:proofErr w:type="spellEnd"/>
            <w:r w:rsidRPr="0034040E">
              <w:rPr>
                <w:rFonts w:ascii="Times New Roman" w:hAnsi="Times New Roman"/>
                <w:sz w:val="16"/>
                <w:szCs w:val="16"/>
                <w:lang w:eastAsia="ru-RU"/>
              </w:rPr>
              <w:t xml:space="preserve"> 15 </w:t>
            </w:r>
            <w:proofErr w:type="spellStart"/>
            <w:r w:rsidRPr="0034040E">
              <w:rPr>
                <w:rFonts w:ascii="Times New Roman" w:hAnsi="Times New Roman"/>
                <w:sz w:val="16"/>
                <w:szCs w:val="16"/>
                <w:lang w:eastAsia="ru-RU"/>
              </w:rPr>
              <w:t>общеобраз</w:t>
            </w:r>
            <w:proofErr w:type="spellEnd"/>
            <w:r w:rsidRPr="0034040E">
              <w:rPr>
                <w:rFonts w:ascii="Times New Roman" w:hAnsi="Times New Roman"/>
                <w:sz w:val="16"/>
                <w:szCs w:val="16"/>
                <w:lang w:eastAsia="ru-RU"/>
              </w:rPr>
              <w:t xml:space="preserve">. </w:t>
            </w:r>
            <w:proofErr w:type="spellStart"/>
            <w:r w:rsidRPr="0034040E">
              <w:rPr>
                <w:rFonts w:ascii="Times New Roman" w:hAnsi="Times New Roman"/>
                <w:sz w:val="16"/>
                <w:szCs w:val="16"/>
                <w:lang w:eastAsia="ru-RU"/>
              </w:rPr>
              <w:t>учрежд</w:t>
            </w:r>
            <w:proofErr w:type="spellEnd"/>
            <w:r w:rsidRPr="0034040E">
              <w:rPr>
                <w:rFonts w:ascii="Times New Roman" w:hAnsi="Times New Roman"/>
                <w:sz w:val="16"/>
                <w:szCs w:val="16"/>
                <w:lang w:eastAsia="ru-RU"/>
              </w:rPr>
              <w:t xml:space="preserve">. </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0220100590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104 699,59</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0220100590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104 699,59</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0220100590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104 699,59</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проведение ГИА</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0220170150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2 396 110,00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0220170150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1 811 490,00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0220170150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1 811 490,00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lastRenderedPageBreak/>
              <w:t>Предоставление субсидий бюджетным, автономным учреждениям и иным некоммерческим организациям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0220170150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584 620,00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Субсидии бюджетным учреждениям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0220170150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610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584 620,00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организацию и проведение единого государственного экзамена</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0220185020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132 000,00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0220185020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132 000,00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0220185020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132 000,00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xml:space="preserve">Подпрограмма "Дети </w:t>
            </w:r>
            <w:proofErr w:type="spellStart"/>
            <w:r w:rsidRPr="0034040E">
              <w:rPr>
                <w:rFonts w:ascii="Times New Roman" w:hAnsi="Times New Roman"/>
                <w:sz w:val="16"/>
                <w:szCs w:val="16"/>
                <w:lang w:eastAsia="ru-RU"/>
              </w:rPr>
              <w:t>Конды</w:t>
            </w:r>
            <w:proofErr w:type="spellEnd"/>
            <w:r w:rsidRPr="0034040E">
              <w:rPr>
                <w:rFonts w:ascii="Times New Roman" w:hAnsi="Times New Roman"/>
                <w:sz w:val="16"/>
                <w:szCs w:val="16"/>
                <w:lang w:eastAsia="ru-RU"/>
              </w:rPr>
              <w:t>"</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0230000000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108 590,00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Основное мероприятие "Развитие системы выявления, поддержки и сопровождения молодых талантов"</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0230100000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108 590,00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Мероприятия по развитию системы выявления, поддержке и сопровождению молодых талантов</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0230170130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108 590,00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0230170130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108 590,00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0230170130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108 590,00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Подпрограмма "Организация отдыха и оздоровления детей"</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0240000000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34 282 900,00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Основное мероприятие "Организация отдыха детей в оздоровительных лагерях с дневным пребыванием детей"</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0240100000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11 358 340,00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Мероприятия по организации летнего отдыха</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0240170140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3 970 140,00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0240170140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3 970 140,00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0240170140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3 970 140,00</w:t>
            </w:r>
          </w:p>
        </w:tc>
      </w:tr>
      <w:tr w:rsidR="00CA55CA" w:rsidRPr="0034040E" w:rsidTr="00AC7B82">
        <w:trPr>
          <w:trHeight w:val="64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0240182050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6 649 400,00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0240182050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6 649 400,00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0240182050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6 649 400,00</w:t>
            </w:r>
          </w:p>
        </w:tc>
      </w:tr>
      <w:tr w:rsidR="00CA55CA" w:rsidRPr="0034040E" w:rsidTr="00AC7B82">
        <w:trPr>
          <w:trHeight w:val="64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Софинансирование расходов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02401S2050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738 800,00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02401S2050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738 800,00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02401S2050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738 800,00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Основное мероприятие "Организация отдыха и оздоровления детей в оздоровительных учреждениях различных типов"</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0240200000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17 931 998,50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Мероприятия по организации летнего отдыха</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0240270140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4 529 098,50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0240270140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4 374 244,50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0240270140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4 374 244,50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0240270140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154 854,00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Субсидии бюджетным учреждениям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0240270140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610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77 427,00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Субсидии автономным учреждениям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0240270140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620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77 427,00</w:t>
            </w:r>
          </w:p>
        </w:tc>
      </w:tr>
      <w:tr w:rsidR="00CA55CA" w:rsidRPr="0034040E" w:rsidTr="00AC7B82">
        <w:trPr>
          <w:trHeight w:val="85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0240284060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7 000 000,00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Социальное обеспечение и иные выплаты населению</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0240284060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300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7 000 000,00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Публичные нормативные социальные выплаты гражданам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0240284060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310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7 000 000,00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организацию и обеспечение отдыха и оздоровления детей, в том числе в этнической среде</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0240284080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6 402 900,00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0240284080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6 402 900,00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0240284080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6 402 900,00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lastRenderedPageBreak/>
              <w:t>Основное мероприятие "Обеспечение временного трудоустройства несовершеннолетних в свободное от учебы время в летний период"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0240400000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2 829 061,50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Мероприятия по организации летнего отдыха</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0240470140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2 829 061,50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0240470140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2 829 061,50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Субсидии автономным учреждениям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0240470140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620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2 829 061,50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Обеспечение мер безопасности при организации оздоровительной кампании и создание комфортных условий пребывания в учреждениях, обеспечивающих отдых</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0240600000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2 163 500,00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xml:space="preserve">Расходы на организацию осуществления мероприятий по проведению дезинсекции и дератизации в Ханты-Мансийском </w:t>
            </w:r>
            <w:proofErr w:type="gramStart"/>
            <w:r w:rsidRPr="0034040E">
              <w:rPr>
                <w:rFonts w:ascii="Times New Roman" w:hAnsi="Times New Roman"/>
                <w:sz w:val="16"/>
                <w:szCs w:val="16"/>
                <w:lang w:eastAsia="ru-RU"/>
              </w:rPr>
              <w:t>автономном</w:t>
            </w:r>
            <w:proofErr w:type="gramEnd"/>
            <w:r w:rsidRPr="0034040E">
              <w:rPr>
                <w:rFonts w:ascii="Times New Roman" w:hAnsi="Times New Roman"/>
                <w:sz w:val="16"/>
                <w:szCs w:val="16"/>
                <w:lang w:eastAsia="ru-RU"/>
              </w:rPr>
              <w:t xml:space="preserve"> </w:t>
            </w:r>
            <w:proofErr w:type="spellStart"/>
            <w:r w:rsidRPr="0034040E">
              <w:rPr>
                <w:rFonts w:ascii="Times New Roman" w:hAnsi="Times New Roman"/>
                <w:sz w:val="16"/>
                <w:szCs w:val="16"/>
                <w:lang w:eastAsia="ru-RU"/>
              </w:rPr>
              <w:t>округе-Югре</w:t>
            </w:r>
            <w:proofErr w:type="spellEnd"/>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0240684280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2 163 500,00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0240684280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571 776,34</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0240684280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571 776,34</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0240684280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1 591 723,66</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Субсидии бюджетным учреждениям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0240684280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610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1 505 580,66</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Субсидии автономным учреждениям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0240684280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620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86 143,00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Подпрограмма "Управленческие и педагогические кадры"</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0250000000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118 000,00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Основное мероприятие "Развитие инновационного потенциала педагогов общего и дополнительного образования"</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0250200000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118 000,00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Реализация мероприятий подпрограммы "Управленческие и педагогические кадры"</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0250270130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118 000,00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0250270130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52 000,00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0250270130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52 000,00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Социальное обеспечение и иные выплаты населению</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0250270130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300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66 000,00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Премии и гранты</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0250270130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350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66 000,00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Подпрограмма "Укрепление материально-технической  базы образовательных учреждений"</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0260000000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57 725 175,90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Основное мероприятие "Оснащение материально-технической базы образовательных организаций в соответствии с современными требованиями"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0260100000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10 028 443,00</w:t>
            </w:r>
          </w:p>
        </w:tc>
      </w:tr>
      <w:tr w:rsidR="00CA55CA" w:rsidRPr="0034040E" w:rsidTr="00AC7B82">
        <w:trPr>
          <w:trHeight w:val="85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w:t>
            </w:r>
            <w:proofErr w:type="gramStart"/>
            <w:r w:rsidRPr="0034040E">
              <w:rPr>
                <w:rFonts w:ascii="Times New Roman" w:hAnsi="Times New Roman"/>
                <w:sz w:val="16"/>
                <w:szCs w:val="16"/>
                <w:lang w:eastAsia="ru-RU"/>
              </w:rPr>
              <w:t>я(</w:t>
            </w:r>
            <w:proofErr w:type="gramEnd"/>
            <w:r w:rsidRPr="0034040E">
              <w:rPr>
                <w:rFonts w:ascii="Times New Roman" w:hAnsi="Times New Roman"/>
                <w:sz w:val="16"/>
                <w:szCs w:val="16"/>
                <w:lang w:eastAsia="ru-RU"/>
              </w:rPr>
              <w:t>ДОУ)</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0260184301</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150 000,00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0260184301</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150 000,00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0260184301</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150 000,00</w:t>
            </w:r>
          </w:p>
        </w:tc>
      </w:tr>
      <w:tr w:rsidR="00CA55CA" w:rsidRPr="0034040E" w:rsidTr="00AC7B82">
        <w:trPr>
          <w:trHeight w:val="85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w:t>
            </w:r>
            <w:proofErr w:type="gramStart"/>
            <w:r w:rsidRPr="0034040E">
              <w:rPr>
                <w:rFonts w:ascii="Times New Roman" w:hAnsi="Times New Roman"/>
                <w:sz w:val="16"/>
                <w:szCs w:val="16"/>
                <w:lang w:eastAsia="ru-RU"/>
              </w:rPr>
              <w:t>я(</w:t>
            </w:r>
            <w:proofErr w:type="gramEnd"/>
            <w:r w:rsidRPr="0034040E">
              <w:rPr>
                <w:rFonts w:ascii="Times New Roman" w:hAnsi="Times New Roman"/>
                <w:sz w:val="16"/>
                <w:szCs w:val="16"/>
                <w:lang w:eastAsia="ru-RU"/>
              </w:rPr>
              <w:t>СОШ)</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0260184303</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9 878 443,00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0260184303</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6 506 618,00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0260184303</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6 506 618,00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0260184303</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3 371 825,00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Субсидии бюджетным учреждениям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0260184303</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610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3 371 825,00</w:t>
            </w:r>
          </w:p>
        </w:tc>
      </w:tr>
      <w:tr w:rsidR="00CA55CA" w:rsidRPr="0034040E" w:rsidTr="00AC7B82">
        <w:trPr>
          <w:trHeight w:val="64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Основное мероприятие "Обеспечение комплексной безопасности и комфортных условий образовательного процесса в общем образовании и дополнительном образовании детей"</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0260200000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3 252 332,90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обеспечение деятельности (оказание услуг) муниципальных  учреждений</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0260200590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2 527 332,90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0260200590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833 200,00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0260200590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833 200,00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0260200590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1 694 132,90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Субсидии бюджетным учреждениям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0260200590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610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1 682 132,90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lastRenderedPageBreak/>
              <w:t>Субсидии автономным учреждениям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0260200590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620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12 000,00</w:t>
            </w:r>
          </w:p>
        </w:tc>
      </w:tr>
      <w:tr w:rsidR="00CA55CA" w:rsidRPr="0034040E" w:rsidTr="00AC7B82">
        <w:trPr>
          <w:trHeight w:val="85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w:t>
            </w:r>
            <w:proofErr w:type="gramStart"/>
            <w:r w:rsidRPr="0034040E">
              <w:rPr>
                <w:rFonts w:ascii="Times New Roman" w:hAnsi="Times New Roman"/>
                <w:sz w:val="16"/>
                <w:szCs w:val="16"/>
                <w:lang w:eastAsia="ru-RU"/>
              </w:rPr>
              <w:t>я(</w:t>
            </w:r>
            <w:proofErr w:type="gramEnd"/>
            <w:r w:rsidRPr="0034040E">
              <w:rPr>
                <w:rFonts w:ascii="Times New Roman" w:hAnsi="Times New Roman"/>
                <w:sz w:val="16"/>
                <w:szCs w:val="16"/>
                <w:lang w:eastAsia="ru-RU"/>
              </w:rPr>
              <w:t>СОШ)</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0260284303</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725 000,00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0260284303</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200 000,00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0260284303</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200 000,00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0260284303</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525 000,00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Субсидии бюджетным учреждениям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0260284303</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610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525 000,00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Основное мероприятие "Развитие инфраструктуры общего и дошкольного образования детей"</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0260300000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44 444 400,00</w:t>
            </w:r>
          </w:p>
        </w:tc>
      </w:tr>
      <w:tr w:rsidR="00CA55CA" w:rsidRPr="0034040E" w:rsidTr="00AC7B82">
        <w:trPr>
          <w:trHeight w:val="76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строительство и реконструкцию дошкольных образовательных и общеобразовательных организаций "Школа - детский сад - интернат" с. Алтай Кондинского района"</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0260382030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40 000 000,00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Капитальные вложения в объекты государственной (муниципальной) собственности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0260382030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400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40 000 000,00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Бюджетные инвестиции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0260382030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410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40 000 000,00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Софинансирование объекта комплекс "Школа - детский сад - интернат" с. Алтай Кондинского района</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02603S2030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4 444 400,00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Капитальные вложения в объекты государственной (муниципальной) собственности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02603S2030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400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4 444 400,00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Бюджетные инвестиции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02603S2030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410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4 444 400,00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Подпрограмма "Организация деятельности в области образования на территории Кондинского района"</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0270000000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16 227 396,00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Основное мероприятие "Повышение качества управления в сфере образования, обеспечения деятельности по реализации полномочий"</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0270100000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16 227 396,00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обеспечение функций органов местного самоуправления</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0270102040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15 248 100,00</w:t>
            </w:r>
          </w:p>
        </w:tc>
      </w:tr>
      <w:tr w:rsidR="00CA55CA" w:rsidRPr="0034040E" w:rsidTr="00AC7B82">
        <w:trPr>
          <w:trHeight w:val="64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0270102040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15 248 100,00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выплаты персоналу государственных (муниципальных) органов</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0270102040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15 248 100,00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Прочие мероприятия органов местного самоуправления</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0270102400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979 296,00</w:t>
            </w:r>
          </w:p>
        </w:tc>
      </w:tr>
      <w:tr w:rsidR="00CA55CA" w:rsidRPr="0034040E" w:rsidTr="00AC7B82">
        <w:trPr>
          <w:trHeight w:val="64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0270102400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300 000,00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выплаты персоналу государственных (муниципальных) органов</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0270102400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300 000,00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0270102400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671 696,00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0270102400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671 696,00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бюджетные ассигнования</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0270102400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800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7 600,00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Уплата налогов, сборов и иных платежей</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0270102400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850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7 600,00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Муниципальная программа «Молодежь Кондинского района на 2017-2020 годы»</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0300000000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12 999 620,00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xml:space="preserve">Подпрограмма "Работа с детьми и молодежью"  </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0320000000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12 999 620,00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Основное мероприятие "Выплата субсидий МАУ "Районный центр молодежных инициатив "Ориентир" на выполнение муниципального задания и иные цели"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0320100000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12 952 618,00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xml:space="preserve">Расходы на обеспечение деятельности (оказание услуг) муниципальных  учреждений </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0320100590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12 297 118,00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0320100590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12 297 118,00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Субсидии автономным учреждениям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0320100590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620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12 297 118,00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xml:space="preserve">Реализация мероприятий по работе с детьми  и молодежью </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0320170280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655 500,00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0320170280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655 500,00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Субсидии автономным учреждениям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0320170280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620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655 500,00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Основное мероприятие "Поддержка социально ориентированных некоммерческих организаций"</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0320200000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47 002,00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lastRenderedPageBreak/>
              <w:t xml:space="preserve">Расходы в части </w:t>
            </w:r>
            <w:proofErr w:type="spellStart"/>
            <w:r w:rsidRPr="0034040E">
              <w:rPr>
                <w:rFonts w:ascii="Times New Roman" w:hAnsi="Times New Roman"/>
                <w:sz w:val="16"/>
                <w:szCs w:val="16"/>
                <w:lang w:eastAsia="ru-RU"/>
              </w:rPr>
              <w:t>субчидий</w:t>
            </w:r>
            <w:proofErr w:type="spellEnd"/>
            <w:r w:rsidRPr="0034040E">
              <w:rPr>
                <w:rFonts w:ascii="Times New Roman" w:hAnsi="Times New Roman"/>
                <w:sz w:val="16"/>
                <w:szCs w:val="16"/>
                <w:lang w:eastAsia="ru-RU"/>
              </w:rPr>
              <w:t xml:space="preserve"> </w:t>
            </w:r>
            <w:proofErr w:type="spellStart"/>
            <w:r w:rsidRPr="0034040E">
              <w:rPr>
                <w:rFonts w:ascii="Times New Roman" w:hAnsi="Times New Roman"/>
                <w:sz w:val="16"/>
                <w:szCs w:val="16"/>
                <w:lang w:eastAsia="ru-RU"/>
              </w:rPr>
              <w:t>некомерческим</w:t>
            </w:r>
            <w:proofErr w:type="spellEnd"/>
            <w:r w:rsidRPr="0034040E">
              <w:rPr>
                <w:rFonts w:ascii="Times New Roman" w:hAnsi="Times New Roman"/>
                <w:sz w:val="16"/>
                <w:szCs w:val="16"/>
                <w:lang w:eastAsia="ru-RU"/>
              </w:rPr>
              <w:t xml:space="preserve"> организациям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0320270280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47 002,00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0320270280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47 002,00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Субсидии некоммерческим организациям (за исключением государственных (муниципальных) учреждений)</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0320270280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630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47 002,00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Муниципальная программа "Развитие культуры и туризма в Кондинском районе на 2017-2020 годы"</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0500000000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337 309 700,00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Подпрограмма "Обеспечение прав граждан на доступ к культурным ценностям и информации"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0510000000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94 217 076,47</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xml:space="preserve">Основное мероприятие "Создание условий для </w:t>
            </w:r>
            <w:proofErr w:type="spellStart"/>
            <w:r w:rsidRPr="0034040E">
              <w:rPr>
                <w:rFonts w:ascii="Times New Roman" w:hAnsi="Times New Roman"/>
                <w:sz w:val="16"/>
                <w:szCs w:val="16"/>
                <w:lang w:eastAsia="ru-RU"/>
              </w:rPr>
              <w:t>модернизационного</w:t>
            </w:r>
            <w:proofErr w:type="spellEnd"/>
            <w:r w:rsidRPr="0034040E">
              <w:rPr>
                <w:rFonts w:ascii="Times New Roman" w:hAnsi="Times New Roman"/>
                <w:sz w:val="16"/>
                <w:szCs w:val="16"/>
                <w:lang w:eastAsia="ru-RU"/>
              </w:rPr>
              <w:t xml:space="preserve"> развития общественных библиотек Кондинского района "</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0510100000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77 974 541,18</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xml:space="preserve">Расходы на обеспечение деятельности (оказание услуг) муниципальных  учреждений </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0510100590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40 421 900,00</w:t>
            </w:r>
          </w:p>
        </w:tc>
      </w:tr>
      <w:tr w:rsidR="00CA55CA" w:rsidRPr="0034040E" w:rsidTr="00AC7B82">
        <w:trPr>
          <w:trHeight w:val="64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0510100590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37 127 700,00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выплаты персоналу казенных учреждений</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0510100590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110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37 127 700,00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0510100590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3 177 000,00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0510100590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3 177 000,00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бюджетные ассигнования</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0510100590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800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117 200,00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Уплата налогов, сборов и иных платежей</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0510100590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850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117 200,00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развитие сферы культуры в муниципальных образованиях автономного округа</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0510182520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871 200,00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0510182520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871 200,00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0510182520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871 200,00</w:t>
            </w:r>
          </w:p>
        </w:tc>
      </w:tr>
      <w:tr w:rsidR="00CA55CA" w:rsidRPr="0034040E" w:rsidTr="00AC7B82">
        <w:trPr>
          <w:trHeight w:val="85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xml:space="preserve">Расходы на частичное  обеспечение </w:t>
            </w:r>
            <w:proofErr w:type="gramStart"/>
            <w:r w:rsidRPr="0034040E">
              <w:rPr>
                <w:rFonts w:ascii="Times New Roman" w:hAnsi="Times New Roman"/>
                <w:sz w:val="16"/>
                <w:szCs w:val="16"/>
                <w:lang w:eastAsia="ru-RU"/>
              </w:rPr>
              <w:t>повышения оплаты труда работников муниципальных учреждений культуры</w:t>
            </w:r>
            <w:proofErr w:type="gramEnd"/>
            <w:r w:rsidRPr="0034040E">
              <w:rPr>
                <w:rFonts w:ascii="Times New Roman" w:hAnsi="Times New Roman"/>
                <w:sz w:val="16"/>
                <w:szCs w:val="16"/>
                <w:lang w:eastAsia="ru-RU"/>
              </w:rPr>
              <w:t xml:space="preserve"> в целях реализации указов Президента Российской Федерации от 7 мая 2012 года № 597 "О мероприятиях по реализации государственной социальной политики"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0510182580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32 809 200,00</w:t>
            </w:r>
          </w:p>
        </w:tc>
      </w:tr>
      <w:tr w:rsidR="00CA55CA" w:rsidRPr="0034040E" w:rsidTr="00AC7B82">
        <w:trPr>
          <w:trHeight w:val="64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0510182580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32 809 200,00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выплаты персоналу казенных учреждений</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0510182580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110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32 809 200,00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Софинансирование расходов на поддержку отрасли культуры</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05101L5190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11 000,00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05101L5190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11 000,00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05101L5190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11 000,00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поддержку отрасли культура</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05101R5190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62 000,00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05101R5190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62 000,00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05101R5190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62 000,00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Софинансирование расходов  на развитие сферы культуры в муниципальных образованиях автономного округа</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05101S2520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153 741,18</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05101S2520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153 741,18</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05101S2520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153 741,18</w:t>
            </w:r>
          </w:p>
        </w:tc>
      </w:tr>
      <w:tr w:rsidR="00CA55CA" w:rsidRPr="0034040E" w:rsidTr="00AC7B82">
        <w:trPr>
          <w:trHeight w:val="85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xml:space="preserve">Софинансирование расходов на частичное обеспечение </w:t>
            </w:r>
            <w:proofErr w:type="gramStart"/>
            <w:r w:rsidRPr="0034040E">
              <w:rPr>
                <w:rFonts w:ascii="Times New Roman" w:hAnsi="Times New Roman"/>
                <w:sz w:val="16"/>
                <w:szCs w:val="16"/>
                <w:lang w:eastAsia="ru-RU"/>
              </w:rPr>
              <w:t>повышения оплаты труда работников муниципальных учреждений культуры</w:t>
            </w:r>
            <w:proofErr w:type="gramEnd"/>
            <w:r w:rsidRPr="0034040E">
              <w:rPr>
                <w:rFonts w:ascii="Times New Roman" w:hAnsi="Times New Roman"/>
                <w:sz w:val="16"/>
                <w:szCs w:val="16"/>
                <w:lang w:eastAsia="ru-RU"/>
              </w:rPr>
              <w:t xml:space="preserve">  в целях реализации указов Президента Российской Федерации от 7 мая 2012 года № 597 "О мероприятиях по реализации государственной социальной политики"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05101S2580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3 645 500,00</w:t>
            </w:r>
          </w:p>
        </w:tc>
      </w:tr>
      <w:tr w:rsidR="00CA55CA" w:rsidRPr="0034040E" w:rsidTr="00AC7B82">
        <w:trPr>
          <w:trHeight w:val="64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05101S2580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3 645 500,00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выплаты персоналу казенных учреждений</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05101S2580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110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3 645 500,00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Основное мероприятие " Развитие музейного дела и удовлетворение потребности населения в предоставлении доступа к культурным ценностям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0510200000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15 863 635,29</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lastRenderedPageBreak/>
              <w:t xml:space="preserve">Расходы на обеспечение деятельности (оказание услуг) муниципальных  учреждений </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0510200590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9 569 200,00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0510200590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9 569 200,00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Субсидии бюджетным учреждениям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0510200590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610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9 569 200,00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развитие сферы культуры в муниципальных образованиях автономного округа</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0510282520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248 400,00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0510282520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248 400,00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Субсидии бюджетным учреждениям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0510282520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610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248 400,00</w:t>
            </w:r>
          </w:p>
        </w:tc>
      </w:tr>
      <w:tr w:rsidR="00CA55CA" w:rsidRPr="0034040E" w:rsidTr="00AC7B82">
        <w:trPr>
          <w:trHeight w:val="85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xml:space="preserve">Расходы на частичное обеспечение </w:t>
            </w:r>
            <w:proofErr w:type="gramStart"/>
            <w:r w:rsidRPr="0034040E">
              <w:rPr>
                <w:rFonts w:ascii="Times New Roman" w:hAnsi="Times New Roman"/>
                <w:sz w:val="16"/>
                <w:szCs w:val="16"/>
                <w:lang w:eastAsia="ru-RU"/>
              </w:rPr>
              <w:t>повышения оплаты труда работников муниципальных учреждений культуры</w:t>
            </w:r>
            <w:proofErr w:type="gramEnd"/>
            <w:r w:rsidRPr="0034040E">
              <w:rPr>
                <w:rFonts w:ascii="Times New Roman" w:hAnsi="Times New Roman"/>
                <w:sz w:val="16"/>
                <w:szCs w:val="16"/>
                <w:lang w:eastAsia="ru-RU"/>
              </w:rPr>
              <w:t xml:space="preserve"> в целях реализации указов Президента Российской Федерации от 7 мая 2012 года № 597 "О мероприятиях по реализации государственной социальной политики".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0510282580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5 401 700,00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0510282580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5 401 700,00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Субсидии бюджетным учреждениям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0510282580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610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5 401 700,00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Софинансирование расходов на  развитие сферы культуры в муниципальных образованиях автономного округа</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05102S2520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43 835,29</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05102S2520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43 835,29</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Субсидии бюджетным учреждениям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05102S2520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610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43 835,29</w:t>
            </w:r>
          </w:p>
        </w:tc>
      </w:tr>
      <w:tr w:rsidR="00CA55CA" w:rsidRPr="0034040E" w:rsidTr="00AC7B82">
        <w:trPr>
          <w:trHeight w:val="85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xml:space="preserve">Софинансирование расходов на частичное обеспечение </w:t>
            </w:r>
            <w:proofErr w:type="gramStart"/>
            <w:r w:rsidRPr="0034040E">
              <w:rPr>
                <w:rFonts w:ascii="Times New Roman" w:hAnsi="Times New Roman"/>
                <w:sz w:val="16"/>
                <w:szCs w:val="16"/>
                <w:lang w:eastAsia="ru-RU"/>
              </w:rPr>
              <w:t>повышения оплаты труда работников муниципальных учреждений культуры</w:t>
            </w:r>
            <w:proofErr w:type="gramEnd"/>
            <w:r w:rsidRPr="0034040E">
              <w:rPr>
                <w:rFonts w:ascii="Times New Roman" w:hAnsi="Times New Roman"/>
                <w:sz w:val="16"/>
                <w:szCs w:val="16"/>
                <w:lang w:eastAsia="ru-RU"/>
              </w:rPr>
              <w:t xml:space="preserve">  в целях реализации указов Президента Российской Федерации от 7 мая 2012 года № 597 "О мероприятиях по реализации государственной социальной политики".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05102S2580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600 500,00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05102S2580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600 500,00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Субсидии бюджетным учреждениям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05102S2580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610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600 500,00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Основное мероприятие "Создание условий для сохранения документального наследия и расширения доступа пользователей к архивным документам"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0510400000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378 900,00</w:t>
            </w:r>
          </w:p>
        </w:tc>
      </w:tr>
      <w:tr w:rsidR="00CA55CA" w:rsidRPr="0034040E" w:rsidTr="00AC7B82">
        <w:trPr>
          <w:trHeight w:val="64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xml:space="preserve">Расходы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w:t>
            </w:r>
            <w:proofErr w:type="spellStart"/>
            <w:r w:rsidRPr="0034040E">
              <w:rPr>
                <w:rFonts w:ascii="Times New Roman" w:hAnsi="Times New Roman"/>
                <w:sz w:val="16"/>
                <w:szCs w:val="16"/>
                <w:lang w:eastAsia="ru-RU"/>
              </w:rPr>
              <w:t>Югры</w:t>
            </w:r>
            <w:proofErr w:type="spellEnd"/>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0510484100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378 900,00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0510484100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378 900,00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0510484100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378 900,00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Подпрограмма "Укрепление единого культурного пространства"</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0520000000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235 150 500,00</w:t>
            </w:r>
          </w:p>
        </w:tc>
      </w:tr>
      <w:tr w:rsidR="00CA55CA" w:rsidRPr="0034040E" w:rsidTr="00AC7B82">
        <w:trPr>
          <w:trHeight w:val="64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Основное мероприятие "Внедрение соревновательных методов и механизмов выявления, сопровождения и развития талантливых детей и молодежи Кондинского района"</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0520100000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60 362 000,00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xml:space="preserve">Расходы на обеспечение деятельности (оказание услуг) муниципальных  учреждений </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0520100590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48 394 500,00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0520100590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48 394 500,00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Субсидии бюджетным учреждениям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0520100590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610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48 394 500,00</w:t>
            </w:r>
          </w:p>
        </w:tc>
      </w:tr>
      <w:tr w:rsidR="00CA55CA" w:rsidRPr="0034040E" w:rsidTr="00AC7B82">
        <w:trPr>
          <w:trHeight w:val="85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xml:space="preserve">Расходы на частичное обеспечение  </w:t>
            </w:r>
            <w:proofErr w:type="gramStart"/>
            <w:r w:rsidRPr="0034040E">
              <w:rPr>
                <w:rFonts w:ascii="Times New Roman" w:hAnsi="Times New Roman"/>
                <w:sz w:val="16"/>
                <w:szCs w:val="16"/>
                <w:lang w:eastAsia="ru-RU"/>
              </w:rPr>
              <w:t>повышения оплаты труда работников муниципальных учреждений  дополнительного образования детей</w:t>
            </w:r>
            <w:proofErr w:type="gramEnd"/>
            <w:r w:rsidRPr="0034040E">
              <w:rPr>
                <w:rFonts w:ascii="Times New Roman" w:hAnsi="Times New Roman"/>
                <w:sz w:val="16"/>
                <w:szCs w:val="16"/>
                <w:lang w:eastAsia="ru-RU"/>
              </w:rPr>
              <w:t xml:space="preserve"> в целях реализации указов Президента Российской </w:t>
            </w:r>
            <w:proofErr w:type="spellStart"/>
            <w:r w:rsidRPr="0034040E">
              <w:rPr>
                <w:rFonts w:ascii="Times New Roman" w:hAnsi="Times New Roman"/>
                <w:sz w:val="16"/>
                <w:szCs w:val="16"/>
                <w:lang w:eastAsia="ru-RU"/>
              </w:rPr>
              <w:t>Федерациизации</w:t>
            </w:r>
            <w:proofErr w:type="spellEnd"/>
            <w:r w:rsidRPr="0034040E">
              <w:rPr>
                <w:rFonts w:ascii="Times New Roman" w:hAnsi="Times New Roman"/>
                <w:sz w:val="16"/>
                <w:szCs w:val="16"/>
                <w:lang w:eastAsia="ru-RU"/>
              </w:rPr>
              <w:t xml:space="preserve"> от 1 июня 2012 года № 761 "О национальной стратегии действий в интересах детей на 2012–2017 годы"</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0520182570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10 770 700,00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0520182570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10 770 700,00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Субсидии бюджетным учреждениям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0520182570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610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10 770 700,00</w:t>
            </w:r>
          </w:p>
        </w:tc>
      </w:tr>
      <w:tr w:rsidR="00CA55CA" w:rsidRPr="0034040E" w:rsidTr="00AC7B82">
        <w:trPr>
          <w:trHeight w:val="85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xml:space="preserve">Расходы на частичное обеспечение  </w:t>
            </w:r>
            <w:proofErr w:type="gramStart"/>
            <w:r w:rsidRPr="0034040E">
              <w:rPr>
                <w:rFonts w:ascii="Times New Roman" w:hAnsi="Times New Roman"/>
                <w:sz w:val="16"/>
                <w:szCs w:val="16"/>
                <w:lang w:eastAsia="ru-RU"/>
              </w:rPr>
              <w:t>повышения оплаты труда работников муниципальных учреждений  дополнительного образования детей</w:t>
            </w:r>
            <w:proofErr w:type="gramEnd"/>
            <w:r w:rsidRPr="0034040E">
              <w:rPr>
                <w:rFonts w:ascii="Times New Roman" w:hAnsi="Times New Roman"/>
                <w:sz w:val="16"/>
                <w:szCs w:val="16"/>
                <w:lang w:eastAsia="ru-RU"/>
              </w:rPr>
              <w:t xml:space="preserve"> в целях реализации указов Президента Российской </w:t>
            </w:r>
            <w:proofErr w:type="spellStart"/>
            <w:r w:rsidRPr="0034040E">
              <w:rPr>
                <w:rFonts w:ascii="Times New Roman" w:hAnsi="Times New Roman"/>
                <w:sz w:val="16"/>
                <w:szCs w:val="16"/>
                <w:lang w:eastAsia="ru-RU"/>
              </w:rPr>
              <w:t>Федерациизации</w:t>
            </w:r>
            <w:proofErr w:type="spellEnd"/>
            <w:r w:rsidRPr="0034040E">
              <w:rPr>
                <w:rFonts w:ascii="Times New Roman" w:hAnsi="Times New Roman"/>
                <w:sz w:val="16"/>
                <w:szCs w:val="16"/>
                <w:lang w:eastAsia="ru-RU"/>
              </w:rPr>
              <w:t xml:space="preserve"> от 1 июня 2012 года № 761 "О национальной стратегии действий в интересах детей на 2012–2017 годы"</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05201S2570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1 196 800,00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05201S2570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1 196 800,00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Субсидии бюджетным учреждениям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05201S2570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610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1 196 800,00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xml:space="preserve">Основное мероприятие "Создание благоприятных условий для художественно-творческой деятельности </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0520300000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170 376 900,00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lastRenderedPageBreak/>
              <w:t xml:space="preserve">Расходы на обеспечение деятельности (оказание услуг) муниципальных  учреждений </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0520300590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64 538 986,00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0520300590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64 538 986,00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Субсидии бюджетным учреждениям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0520300590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610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64 538 986,00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Реализация прочих мероприятий в рамках подпрограммы "Укрепление единого культурного пространства"</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0520370050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639 614,00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0520370050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639 614,00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Субсидии бюджетным учреждениям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0520370050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610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500 000,00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Субсидии некоммерческим организациям (за исключением государственных (муниципальных) учреждений)</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0520370050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630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139 614,00</w:t>
            </w:r>
          </w:p>
        </w:tc>
      </w:tr>
      <w:tr w:rsidR="00CA55CA" w:rsidRPr="0034040E" w:rsidTr="00AC7B82">
        <w:trPr>
          <w:trHeight w:val="85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xml:space="preserve">Расходы  на частичное обеспечение </w:t>
            </w:r>
            <w:proofErr w:type="gramStart"/>
            <w:r w:rsidRPr="0034040E">
              <w:rPr>
                <w:rFonts w:ascii="Times New Roman" w:hAnsi="Times New Roman"/>
                <w:sz w:val="16"/>
                <w:szCs w:val="16"/>
                <w:lang w:eastAsia="ru-RU"/>
              </w:rPr>
              <w:t>повышения оплаты труда работников муниципальных учреждений культуры</w:t>
            </w:r>
            <w:proofErr w:type="gramEnd"/>
            <w:r w:rsidRPr="0034040E">
              <w:rPr>
                <w:rFonts w:ascii="Times New Roman" w:hAnsi="Times New Roman"/>
                <w:sz w:val="16"/>
                <w:szCs w:val="16"/>
                <w:lang w:eastAsia="ru-RU"/>
              </w:rPr>
              <w:t xml:space="preserve"> в целях реализации указов Президента Российской Федерации от 7 мая 2012 года № 597 "О мероприятиях по реализации государственной социальной политики".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0520382580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98 150 500,00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Межбюджетные трансферты</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0520382580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500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35 617 500,00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межбюджетные трансферты</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0520382580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540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35 617 500,00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0520382580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62 533 000,00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Субсидии бюджетным учреждениям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0520382580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610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62 533 000,00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xml:space="preserve">Расходы на финансирование наказов избирателей депутатам Думы </w:t>
            </w:r>
            <w:proofErr w:type="spellStart"/>
            <w:r w:rsidRPr="0034040E">
              <w:rPr>
                <w:rFonts w:ascii="Times New Roman" w:hAnsi="Times New Roman"/>
                <w:sz w:val="16"/>
                <w:szCs w:val="16"/>
                <w:lang w:eastAsia="ru-RU"/>
              </w:rPr>
              <w:t>ХМАО-Югры</w:t>
            </w:r>
            <w:proofErr w:type="spellEnd"/>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0520385160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100 000,00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0520385160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100 000,00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Субсидии бюджетным учреждениям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0520385160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610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100 000,00</w:t>
            </w:r>
          </w:p>
        </w:tc>
      </w:tr>
      <w:tr w:rsidR="00CA55CA" w:rsidRPr="0034040E" w:rsidTr="00AC7B82">
        <w:trPr>
          <w:trHeight w:val="85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xml:space="preserve">Софинансирование расходов  на частичное обеспечение </w:t>
            </w:r>
            <w:proofErr w:type="gramStart"/>
            <w:r w:rsidRPr="0034040E">
              <w:rPr>
                <w:rFonts w:ascii="Times New Roman" w:hAnsi="Times New Roman"/>
                <w:sz w:val="16"/>
                <w:szCs w:val="16"/>
                <w:lang w:eastAsia="ru-RU"/>
              </w:rPr>
              <w:t>повышения оплаты труда работников муниципальных учреждений культуры</w:t>
            </w:r>
            <w:proofErr w:type="gramEnd"/>
            <w:r w:rsidRPr="0034040E">
              <w:rPr>
                <w:rFonts w:ascii="Times New Roman" w:hAnsi="Times New Roman"/>
                <w:sz w:val="16"/>
                <w:szCs w:val="16"/>
                <w:lang w:eastAsia="ru-RU"/>
              </w:rPr>
              <w:t xml:space="preserve"> в целях реализации указов Президента Российской Федерации от 7 мая 2012 года № 597 "О мероприятиях по реализации государственной социальной политики".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05203S2580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6 947 800,00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05203S2580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6 947 800,00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Субсидии бюджетным учреждениям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05203S2580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610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6 947 800,00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Основное мероприятие "Стимулирование культурного разнообразия, создание в Кондинском районе условий для диалога и взаимодействия культур"</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0520400000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4 411 600,00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Реализация прочих мероприятий в рамках подпрограммы "Укрепление единого культурного пространства"</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0520470050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4 411 600,00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0520470050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245 150,00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0520470050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245 150,00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Межбюджетные трансферты</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0520470050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500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1 000 000,00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межбюджетные трансферты</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0520470050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540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1 000 000,00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0520470050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3 166 450,00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Субсидии бюджетным учреждениям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0520470050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610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2 583 621,00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Субсидии автономным учреждениям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0520470050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620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582 829,00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xml:space="preserve">Подпрограмма "Совершенствование системы управления в культуре Кондинского района" </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0540000000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7 942 123,53</w:t>
            </w:r>
          </w:p>
        </w:tc>
      </w:tr>
      <w:tr w:rsidR="00CA55CA" w:rsidRPr="0034040E" w:rsidTr="00AC7B82">
        <w:trPr>
          <w:trHeight w:val="64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Основное мероприятие "Осуществление функций исполнительного органа муниципальной власти Кондинского района по реализации единой государственной политики в отрасли культуры"</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0540100000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7 942 123,53</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xml:space="preserve">Расходы на обеспечение функций органов местного самоуправления </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0540102040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7 575 800,00</w:t>
            </w:r>
          </w:p>
        </w:tc>
      </w:tr>
      <w:tr w:rsidR="00CA55CA" w:rsidRPr="0034040E" w:rsidTr="00AC7B82">
        <w:trPr>
          <w:trHeight w:val="64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0540102040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7 575 800,00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выплаты персоналу государственных (муниципальных) органов</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0540102040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7 575 800,00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0540102040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0540102040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xml:space="preserve">Прочие мероприятия  органов местного самоуправления </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0540102400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366 323,53</w:t>
            </w:r>
          </w:p>
        </w:tc>
      </w:tr>
      <w:tr w:rsidR="00CA55CA" w:rsidRPr="0034040E" w:rsidTr="00AC7B82">
        <w:trPr>
          <w:trHeight w:val="64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0540102400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145 000,00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выплаты персоналу государственных (муниципальных) органов</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0540102400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145 000,00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0540102400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219 323,53</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0540102400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219 323,53</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бюджетные ассигнования</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0540102400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800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2 000,00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Уплата налогов, сборов и иных платежей</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0540102400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850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Муниципальная программа "Развитие физической культуры и спорта в Кондинском районе на 2017-2020 годы"</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0600000000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145 113 446,05</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Подпрограмма "Развитие массовой физической культуры и спорта"</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0610000000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1 941 310,00</w:t>
            </w:r>
          </w:p>
        </w:tc>
      </w:tr>
      <w:tr w:rsidR="00CA55CA" w:rsidRPr="0034040E" w:rsidTr="00AC7B82">
        <w:trPr>
          <w:trHeight w:val="106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Основное мероприятие "Развитие массовой физической культуры и спорта, популяризация физической культуры и массового спорта среди различных групп населения, пропаганда здорового образа жизни, развитие спортивной инфраструктуры - развитие материально-технической базы спортивных учреждений, обеспечение комплексной безопасности"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0610100000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1 941 310,00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Реализация прочих мероприятий подпрограммы "Развитие массовой физической культуры и спорта"</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0610170040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1 941 310,00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0610170040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1 840 810,00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0610170040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1 840 810,00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0610170040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100 500,00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Субсидии бюджетным учреждениям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0610170040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610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100 500,00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xml:space="preserve">Подпрограмма "Развитие </w:t>
            </w:r>
            <w:proofErr w:type="spellStart"/>
            <w:r w:rsidRPr="0034040E">
              <w:rPr>
                <w:rFonts w:ascii="Times New Roman" w:hAnsi="Times New Roman"/>
                <w:sz w:val="16"/>
                <w:szCs w:val="16"/>
                <w:lang w:eastAsia="ru-RU"/>
              </w:rPr>
              <w:t>детско</w:t>
            </w:r>
            <w:proofErr w:type="spellEnd"/>
            <w:r w:rsidRPr="0034040E">
              <w:rPr>
                <w:rFonts w:ascii="Times New Roman" w:hAnsi="Times New Roman"/>
                <w:sz w:val="16"/>
                <w:szCs w:val="16"/>
                <w:lang w:eastAsia="ru-RU"/>
              </w:rPr>
              <w:t xml:space="preserve"> </w:t>
            </w:r>
            <w:proofErr w:type="gramStart"/>
            <w:r w:rsidRPr="0034040E">
              <w:rPr>
                <w:rFonts w:ascii="Times New Roman" w:hAnsi="Times New Roman"/>
                <w:sz w:val="16"/>
                <w:szCs w:val="16"/>
                <w:lang w:eastAsia="ru-RU"/>
              </w:rPr>
              <w:t>-ю</w:t>
            </w:r>
            <w:proofErr w:type="gramEnd"/>
            <w:r w:rsidRPr="0034040E">
              <w:rPr>
                <w:rFonts w:ascii="Times New Roman" w:hAnsi="Times New Roman"/>
                <w:sz w:val="16"/>
                <w:szCs w:val="16"/>
                <w:lang w:eastAsia="ru-RU"/>
              </w:rPr>
              <w:t>ношеского спорта, спорта высших должностей, спорта лиц с инвалидностью"</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0620000000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136 283 436,05</w:t>
            </w:r>
          </w:p>
        </w:tc>
      </w:tr>
      <w:tr w:rsidR="00CA55CA" w:rsidRPr="0034040E" w:rsidTr="00AC7B82">
        <w:trPr>
          <w:trHeight w:val="64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Основное мероприятие "Подготовка спортивного резерва, обеспечение участия спортсменов и сборных команд района в спортивных мероприятиях различного уровня"</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0620100000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136 283 436,05</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обеспечение деятельности (оказание услуг) муниципальных  учреждений</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0620100590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121 558 286,05</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0620100590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121 558 286,05</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Субсидии бюджетным учреждениям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0620100590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610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102 519 117,05</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Субсидии автономным учреждениям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0620100590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620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19 039 169,00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xml:space="preserve">Реализация прочих мероприятий подпрограммы "Развитие детской </w:t>
            </w:r>
            <w:proofErr w:type="gramStart"/>
            <w:r w:rsidRPr="0034040E">
              <w:rPr>
                <w:rFonts w:ascii="Times New Roman" w:hAnsi="Times New Roman"/>
                <w:sz w:val="16"/>
                <w:szCs w:val="16"/>
                <w:lang w:eastAsia="ru-RU"/>
              </w:rPr>
              <w:t>-ю</w:t>
            </w:r>
            <w:proofErr w:type="gramEnd"/>
            <w:r w:rsidRPr="0034040E">
              <w:rPr>
                <w:rFonts w:ascii="Times New Roman" w:hAnsi="Times New Roman"/>
                <w:sz w:val="16"/>
                <w:szCs w:val="16"/>
                <w:lang w:eastAsia="ru-RU"/>
              </w:rPr>
              <w:t>ношеского спорта, спорта высших должностей, спорта лиц с инвалидностью"</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0620170040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1 379 250,00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0620170040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1 379 250,00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Субсидии бюджетным учреждениям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0620170040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610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1 110 450,00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Субсидии автономным учреждениям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0620170040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620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268 800,00</w:t>
            </w:r>
          </w:p>
        </w:tc>
      </w:tr>
      <w:tr w:rsidR="00CA55CA" w:rsidRPr="0034040E" w:rsidTr="00AC7B82">
        <w:trPr>
          <w:trHeight w:val="64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Софинансирование расходов  муниципальных образований по обеспечению учащихся спортивных школ спортивным оборудованием, экипировкой и инвентарем, проведению тренировочных сборов и участию в соревнованиях</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0620182110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741 000,00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0620182110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741 000,00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Субсидии бюджетным учреждениям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0620182110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610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425 000,00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Субсидии автономным учреждениям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0620182110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620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316 000,00</w:t>
            </w:r>
          </w:p>
        </w:tc>
      </w:tr>
      <w:tr w:rsidR="00CA55CA" w:rsidRPr="0034040E" w:rsidTr="00AC7B82">
        <w:trPr>
          <w:trHeight w:val="85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xml:space="preserve">Расходы на частичное обеспечение </w:t>
            </w:r>
            <w:proofErr w:type="gramStart"/>
            <w:r w:rsidRPr="0034040E">
              <w:rPr>
                <w:rFonts w:ascii="Times New Roman" w:hAnsi="Times New Roman"/>
                <w:sz w:val="16"/>
                <w:szCs w:val="16"/>
                <w:lang w:eastAsia="ru-RU"/>
              </w:rPr>
              <w:t>повышения оплаты труда работников муниципальных учреждений дополнительного образования детей</w:t>
            </w:r>
            <w:proofErr w:type="gramEnd"/>
            <w:r w:rsidRPr="0034040E">
              <w:rPr>
                <w:rFonts w:ascii="Times New Roman" w:hAnsi="Times New Roman"/>
                <w:sz w:val="16"/>
                <w:szCs w:val="16"/>
                <w:lang w:eastAsia="ru-RU"/>
              </w:rPr>
              <w:t xml:space="preserve"> в целях реализации указа Президента Российской Федерации от 1 июня 2012 года № 761 "О Национальной стратегии действий в интересах детей на 2012–2017 годы"</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0620182570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11 309 300,00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0620182570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11 309 300,00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Субсидии бюджетным учреждениям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0620182570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610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9 613 600,00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Субсидии автономным учреждениям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0620182570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620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1 695 700,00</w:t>
            </w:r>
          </w:p>
        </w:tc>
      </w:tr>
      <w:tr w:rsidR="00CA55CA" w:rsidRPr="0034040E" w:rsidTr="00AC7B82">
        <w:trPr>
          <w:trHeight w:val="64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Софинансирование расходов муниципальных образований по обеспечению учащихся спортивных школ спортивным оборудованием, экипировкой и инвентарем, проведению тренировочных сборов и участию в соревнования</w:t>
            </w:r>
            <w:proofErr w:type="gramStart"/>
            <w:r w:rsidRPr="0034040E">
              <w:rPr>
                <w:rFonts w:ascii="Times New Roman" w:hAnsi="Times New Roman"/>
                <w:sz w:val="16"/>
                <w:szCs w:val="16"/>
                <w:lang w:eastAsia="ru-RU"/>
              </w:rPr>
              <w:t>х(</w:t>
            </w:r>
            <w:proofErr w:type="gramEnd"/>
            <w:r w:rsidRPr="0034040E">
              <w:rPr>
                <w:rFonts w:ascii="Times New Roman" w:hAnsi="Times New Roman"/>
                <w:sz w:val="16"/>
                <w:szCs w:val="16"/>
                <w:lang w:eastAsia="ru-RU"/>
              </w:rPr>
              <w:t>МБ)</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06201S2110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39 000,00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lastRenderedPageBreak/>
              <w:t>Предоставление субсидий бюджетным, автономным учреждениям и иным некоммерческим организациям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06201S2110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39 000,00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Субсидии бюджетным учреждениям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06201S2110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610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22 368,00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Субсидии автономным учреждениям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06201S2110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620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16 632,00</w:t>
            </w:r>
          </w:p>
        </w:tc>
      </w:tr>
      <w:tr w:rsidR="00CA55CA" w:rsidRPr="0034040E" w:rsidTr="00AC7B82">
        <w:trPr>
          <w:trHeight w:val="85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xml:space="preserve">Софинансирование расходов на частичное обеспечение </w:t>
            </w:r>
            <w:proofErr w:type="gramStart"/>
            <w:r w:rsidRPr="0034040E">
              <w:rPr>
                <w:rFonts w:ascii="Times New Roman" w:hAnsi="Times New Roman"/>
                <w:sz w:val="16"/>
                <w:szCs w:val="16"/>
                <w:lang w:eastAsia="ru-RU"/>
              </w:rPr>
              <w:t>повышения оплаты труда работников муниципальных учреждений дополнительного образования детей</w:t>
            </w:r>
            <w:proofErr w:type="gramEnd"/>
            <w:r w:rsidRPr="0034040E">
              <w:rPr>
                <w:rFonts w:ascii="Times New Roman" w:hAnsi="Times New Roman"/>
                <w:sz w:val="16"/>
                <w:szCs w:val="16"/>
                <w:lang w:eastAsia="ru-RU"/>
              </w:rPr>
              <w:t xml:space="preserve"> в целях реализации указа Президента Российской Федерации от 1 июня 2012 года № 761 "О Национальной стратегии действий в интересах детей на 2012–2017 годы"</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06201S2570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1 256 600,00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06201S2570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1 256 600,00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Субсидии бюджетным учреждениям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06201S2570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610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1 068 200,00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Субсидии автономным учреждениям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06201S2570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620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188 400,00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Подпрограмма "Управление отраслью физической культуры и спорта"</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0630000000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6 888 700,00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Основное мероприятие "Обеспечение осуществления переданных полномочий органам исполнительной власти в области физической культуры и спорта"</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0630100000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6 888 700,00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обеспечение функций органов местного самоуправления</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0630102040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6 573 400,00</w:t>
            </w:r>
          </w:p>
        </w:tc>
      </w:tr>
      <w:tr w:rsidR="00CA55CA" w:rsidRPr="0034040E" w:rsidTr="00AC7B82">
        <w:trPr>
          <w:trHeight w:val="64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0630102040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6 573 400,00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выплаты персоналу государственных (муниципальных) органов</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0630102040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6 573 400,00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Прочие мероприятия  органов местного самоуправления</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0630102400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315 300,00</w:t>
            </w:r>
          </w:p>
        </w:tc>
      </w:tr>
      <w:tr w:rsidR="00CA55CA" w:rsidRPr="0034040E" w:rsidTr="00AC7B82">
        <w:trPr>
          <w:trHeight w:val="64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0630102400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150 000,00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выплаты персоналу государственных (муниципальных) органов</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0630102400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150 000,00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0630102400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165 300,00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0630102400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165 300,00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Муниципальная программа «Содействие развитию застройки населенных пунктов Кондинского района на 2017-2020 годы»</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0700000000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2 147 299,44</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xml:space="preserve">Подпрограмма "Изготовление межевых планов и проведение кадастрового учета земельных участков" </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0720000000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1 021 800,00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Основное мероприятие "Обеспечение проведения государственного кадастрового учета земельных участков"</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0720100000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1 021 800,00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Мероприятия по изготовлению межевых планов и проведение кадастрового учета земельных участков</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0720170270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1 021 800,00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0720170270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1 021 800,00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0720170270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1 021 800,00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xml:space="preserve">Подпрограмма "Оценка земельных участков" </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0730000000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193 100,00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Основное мероприятие "Обеспечение проведения оценки земельных участков"</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0730100000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193 100,00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Оценка земельных участков</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0730170270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193 100,00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0730170270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193 100,00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0730170270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193 100,00</w:t>
            </w:r>
          </w:p>
        </w:tc>
      </w:tr>
      <w:tr w:rsidR="00CA55CA" w:rsidRPr="0034040E" w:rsidTr="00AC7B82">
        <w:trPr>
          <w:trHeight w:val="64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Подпрограмма "Установление границ населенных пунктов и подготовка документов для передачи земель из федеральной собственности в муниципальную собственность"</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0740000000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932 399,44</w:t>
            </w:r>
          </w:p>
        </w:tc>
      </w:tr>
      <w:tr w:rsidR="00CA55CA" w:rsidRPr="0034040E" w:rsidTr="00AC7B82">
        <w:trPr>
          <w:trHeight w:val="64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Основное мероприятие "Обеспечение установления границ населенных пунктов и подготовка документов для передачи земель из федеральной собственности в муниципальную собственность"</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0740100000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932 399,44</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Установление границ населенных пунктов</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0740170270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932 399,44</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0740170270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932 399,44</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0740170270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932 399,44</w:t>
            </w:r>
          </w:p>
        </w:tc>
      </w:tr>
      <w:tr w:rsidR="00CA55CA" w:rsidRPr="0034040E" w:rsidTr="00AC7B82">
        <w:trPr>
          <w:trHeight w:val="64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Муниципальная программа «Развитие агропромышленного комплекса и рынков сельскохозяйственной продукции, сырья и продовольствия в Кондинском районе на 2017-2020 годы"</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0800000000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51 667 000,00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lastRenderedPageBreak/>
              <w:t>Подпрограмма "Развитие растениеводства, переработки и реализации продукции растениеводства"</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0810000000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400 000,00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Основное мероприятие "Субсидирование части затрат на производство и реализацию продукции растениеводства в открытом грунте"</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0810100000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400 000,00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xml:space="preserve">Расходы на поддержку растениеводства, переработки и реализации продукции растениеводства </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0810184140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400 000,00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бюджетные ассигнования</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0810184140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800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400 000,00</w:t>
            </w:r>
          </w:p>
        </w:tc>
      </w:tr>
      <w:tr w:rsidR="00CA55CA" w:rsidRPr="0034040E" w:rsidTr="00AC7B82">
        <w:trPr>
          <w:trHeight w:val="64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0810184140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810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400 000,00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Подпрограмма "Развитие животноводства, переработки и реализации продукции животноводства"</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0820000000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36 000 000,00</w:t>
            </w:r>
          </w:p>
        </w:tc>
      </w:tr>
      <w:tr w:rsidR="00CA55CA" w:rsidRPr="0034040E" w:rsidTr="00AC7B82">
        <w:trPr>
          <w:trHeight w:val="106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Основное мероприятие "Предоставление субсидий на производство и реализацию молочных продуктов, на производство и реализацию мяса крупного и мелкого рогатого скота, лошадей, на развитие прочих отраслей животноводства: свиноводства, птицеводства, кролиководства и звероводства, на содержание маточного поголовья животных (личные подсобные хозяйства)"</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0820100000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36 000 000,00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xml:space="preserve">Расходы на поддержку животноводства, переработки и реализации продукции животноводства </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0820184150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36 000 000,00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бюджетные ассигнования</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0820184150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800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36 000 000,00</w:t>
            </w:r>
          </w:p>
        </w:tc>
      </w:tr>
      <w:tr w:rsidR="00CA55CA" w:rsidRPr="0034040E" w:rsidTr="00AC7B82">
        <w:trPr>
          <w:trHeight w:val="64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0820184150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810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36 000 000,00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xml:space="preserve">Подпрограмма "Поддержка малых форм хозяйствования" </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0830000000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3 200 000,00</w:t>
            </w:r>
          </w:p>
        </w:tc>
      </w:tr>
      <w:tr w:rsidR="00CA55CA" w:rsidRPr="0034040E" w:rsidTr="00AC7B82">
        <w:trPr>
          <w:trHeight w:val="64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Основное мероприятие " Предоставление субсидий на поддержку малых форм хозяйствования, на развитие материально-технической базы (за исключением личных подсобных хозяйств)"</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0830100000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3 200 000,00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поддержку малых форм хозяйствования</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0830184170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3 200 000,00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бюджетные ассигнования</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0830184170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800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3 200 000,00</w:t>
            </w:r>
          </w:p>
        </w:tc>
      </w:tr>
      <w:tr w:rsidR="00CA55CA" w:rsidRPr="0034040E" w:rsidTr="00AC7B82">
        <w:trPr>
          <w:trHeight w:val="64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0830184170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810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3 200 000,00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xml:space="preserve">Подпрограмма "Повышение эффективности использования и развития потенциала </w:t>
            </w:r>
            <w:proofErr w:type="spellStart"/>
            <w:r w:rsidRPr="0034040E">
              <w:rPr>
                <w:rFonts w:ascii="Times New Roman" w:hAnsi="Times New Roman"/>
                <w:sz w:val="16"/>
                <w:szCs w:val="16"/>
                <w:lang w:eastAsia="ru-RU"/>
              </w:rPr>
              <w:t>рыбохозяйственного</w:t>
            </w:r>
            <w:proofErr w:type="spellEnd"/>
            <w:r w:rsidRPr="0034040E">
              <w:rPr>
                <w:rFonts w:ascii="Times New Roman" w:hAnsi="Times New Roman"/>
                <w:sz w:val="16"/>
                <w:szCs w:val="16"/>
                <w:lang w:eastAsia="ru-RU"/>
              </w:rPr>
              <w:t xml:space="preserve"> комплекса"</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0840000000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7 000 000,00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xml:space="preserve">Основное мероприятие "Субсидирование вылова и реализации товарной пищевой рыбы, (в том числе </w:t>
            </w:r>
            <w:proofErr w:type="spellStart"/>
            <w:r w:rsidRPr="0034040E">
              <w:rPr>
                <w:rFonts w:ascii="Times New Roman" w:hAnsi="Times New Roman"/>
                <w:sz w:val="16"/>
                <w:szCs w:val="16"/>
                <w:lang w:eastAsia="ru-RU"/>
              </w:rPr>
              <w:t>искуственно</w:t>
            </w:r>
            <w:proofErr w:type="spellEnd"/>
            <w:r w:rsidRPr="0034040E">
              <w:rPr>
                <w:rFonts w:ascii="Times New Roman" w:hAnsi="Times New Roman"/>
                <w:sz w:val="16"/>
                <w:szCs w:val="16"/>
                <w:lang w:eastAsia="ru-RU"/>
              </w:rPr>
              <w:t xml:space="preserve"> выращенной), товарной пищевой </w:t>
            </w:r>
            <w:proofErr w:type="spellStart"/>
            <w:r w:rsidRPr="0034040E">
              <w:rPr>
                <w:rFonts w:ascii="Times New Roman" w:hAnsi="Times New Roman"/>
                <w:sz w:val="16"/>
                <w:szCs w:val="16"/>
                <w:lang w:eastAsia="ru-RU"/>
              </w:rPr>
              <w:t>рыбопродукции</w:t>
            </w:r>
            <w:proofErr w:type="spellEnd"/>
            <w:r w:rsidRPr="0034040E">
              <w:rPr>
                <w:rFonts w:ascii="Times New Roman" w:hAnsi="Times New Roman"/>
                <w:sz w:val="16"/>
                <w:szCs w:val="16"/>
                <w:lang w:eastAsia="ru-RU"/>
              </w:rPr>
              <w:t>"</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0840100000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7 000 000,00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xml:space="preserve">Расходы на повышение эффективности использования и развитие ресурсного потенциала </w:t>
            </w:r>
            <w:proofErr w:type="spellStart"/>
            <w:r w:rsidRPr="0034040E">
              <w:rPr>
                <w:rFonts w:ascii="Times New Roman" w:hAnsi="Times New Roman"/>
                <w:sz w:val="16"/>
                <w:szCs w:val="16"/>
                <w:lang w:eastAsia="ru-RU"/>
              </w:rPr>
              <w:t>рыбохозяйственного</w:t>
            </w:r>
            <w:proofErr w:type="spellEnd"/>
            <w:r w:rsidRPr="0034040E">
              <w:rPr>
                <w:rFonts w:ascii="Times New Roman" w:hAnsi="Times New Roman"/>
                <w:sz w:val="16"/>
                <w:szCs w:val="16"/>
                <w:lang w:eastAsia="ru-RU"/>
              </w:rPr>
              <w:t xml:space="preserve"> комплекса </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0840184180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7 000 000,00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бюджетные ассигнования</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0840184180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800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7 000 000,00</w:t>
            </w:r>
          </w:p>
        </w:tc>
      </w:tr>
      <w:tr w:rsidR="00CA55CA" w:rsidRPr="0034040E" w:rsidTr="00AC7B82">
        <w:trPr>
          <w:trHeight w:val="64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0840184180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810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7 000 000,00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xml:space="preserve">Подпрограмма "Развитие системы заготовки и переработки дикоросов" </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0850000000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4 700 000,00</w:t>
            </w:r>
          </w:p>
        </w:tc>
      </w:tr>
      <w:tr w:rsidR="00CA55CA" w:rsidRPr="0034040E" w:rsidTr="00AC7B82">
        <w:trPr>
          <w:trHeight w:val="148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Основное мероприятие "Предоставление субсидий на заготовку продукции дикоросов, на производство продукции глубокой переработки дикоросов, заготовленных на территории автономного округа, на возведение (строительство), оснащение, страхование пунктов по приемке дикоросов, приобретение специализированной техники и оборудования для хранения, переработки и транспортировки дикоросов, на организацию презентации продукции из дикоросов, участие в выставках, ярмарках, форумах"</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0850100000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4 700 000,00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развитие системы заготовки и переработки дикоросов</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0850184190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4 700 000,00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бюджетные ассигнования</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0850184190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800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4 700 000,00</w:t>
            </w:r>
          </w:p>
        </w:tc>
      </w:tr>
      <w:tr w:rsidR="00CA55CA" w:rsidRPr="0034040E" w:rsidTr="00AC7B82">
        <w:trPr>
          <w:trHeight w:val="64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0850184190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810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4 700 000,00</w:t>
            </w:r>
          </w:p>
        </w:tc>
      </w:tr>
      <w:tr w:rsidR="00CA55CA" w:rsidRPr="0034040E" w:rsidTr="00AC7B82">
        <w:trPr>
          <w:trHeight w:val="64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xml:space="preserve">Подпрограмма "Обеспечение стабильной благополучной </w:t>
            </w:r>
            <w:proofErr w:type="spellStart"/>
            <w:r w:rsidRPr="0034040E">
              <w:rPr>
                <w:rFonts w:ascii="Times New Roman" w:hAnsi="Times New Roman"/>
                <w:sz w:val="16"/>
                <w:szCs w:val="16"/>
                <w:lang w:eastAsia="ru-RU"/>
              </w:rPr>
              <w:t>эпизотической</w:t>
            </w:r>
            <w:proofErr w:type="spellEnd"/>
            <w:r w:rsidRPr="0034040E">
              <w:rPr>
                <w:rFonts w:ascii="Times New Roman" w:hAnsi="Times New Roman"/>
                <w:sz w:val="16"/>
                <w:szCs w:val="16"/>
                <w:lang w:eastAsia="ru-RU"/>
              </w:rPr>
              <w:t xml:space="preserve"> обстановки в муниципальном образовании Кондинский район и защита населения от болезней общих для человека и животных" </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0870000000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367 000,00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Основное мероприятие "Обеспечение осуществления отлова, транспортировки, учета, содержания, умерщвления, утилизации безнадзорных бродячих животных"</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0870100000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367 000,00</w:t>
            </w:r>
          </w:p>
        </w:tc>
      </w:tr>
      <w:tr w:rsidR="00CA55CA" w:rsidRPr="0034040E" w:rsidTr="00AC7B82">
        <w:trPr>
          <w:trHeight w:val="64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проведение мероприятий по предупреждению и ликвидации болезней животных, их лечению, защите населения от болезней, общих для человека и животных</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0870184200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367 000,00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lastRenderedPageBreak/>
              <w:t>Закупка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0870184200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367 000,00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0870184200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367 000,00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Муниципальная программа "Формирование на территории Кондинского района градостроительной документации на 2017-2020 годы"</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0900000000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537 550,56</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Подпрограмма "Разработка документов территориального планирования и градостроительного зонирования"</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0920000000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537 550,56</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Основное мероприятие "Обеспечение городских и сельских поселений документами территориального планирования"</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0920100000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537 550,56</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xml:space="preserve">Корректировка генерального плана муниципального образования сельское поселение </w:t>
            </w:r>
            <w:proofErr w:type="spellStart"/>
            <w:r w:rsidRPr="0034040E">
              <w:rPr>
                <w:rFonts w:ascii="Times New Roman" w:hAnsi="Times New Roman"/>
                <w:sz w:val="16"/>
                <w:szCs w:val="16"/>
                <w:lang w:eastAsia="ru-RU"/>
              </w:rPr>
              <w:t>Шугур</w:t>
            </w:r>
            <w:proofErr w:type="spellEnd"/>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0920182171</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478 420,00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0920182171</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478 420,00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0920182171</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478 420,00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xml:space="preserve">Софинансирование расходов на корректировку генерального плана муниципального образования сельское поселение </w:t>
            </w:r>
            <w:proofErr w:type="spellStart"/>
            <w:r w:rsidRPr="0034040E">
              <w:rPr>
                <w:rFonts w:ascii="Times New Roman" w:hAnsi="Times New Roman"/>
                <w:sz w:val="16"/>
                <w:szCs w:val="16"/>
                <w:lang w:eastAsia="ru-RU"/>
              </w:rPr>
              <w:t>Шугур</w:t>
            </w:r>
            <w:proofErr w:type="spellEnd"/>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09201S2171</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59 130,56</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09201S2171</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59 130,56</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09201S2171</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59 130,56</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Муниципальная программа «Социально-экономическое развитие коренных малочисленных народов Севера Кондинского района  на 2017-2020 годы»</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1000000000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3 738 400,00</w:t>
            </w:r>
          </w:p>
        </w:tc>
      </w:tr>
      <w:tr w:rsidR="00CA55CA" w:rsidRPr="0034040E" w:rsidTr="00AC7B82">
        <w:trPr>
          <w:trHeight w:val="64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Подпрограмма "Развитие традиционного хозяйствования коренных малочисленных народов с учетом обеспечения защиты исконной среды обитания и традиционного образа жизни"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1010000000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3 738 400,00</w:t>
            </w:r>
          </w:p>
        </w:tc>
      </w:tr>
      <w:tr w:rsidR="00CA55CA" w:rsidRPr="0034040E" w:rsidTr="00AC7B82">
        <w:trPr>
          <w:trHeight w:val="64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Основное мероприятие "Содействие развитию экономики традиционных форм хозяйствования коренных малочисленных народов и, как следствие, увеличение занятости населения"</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1010100000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3 738 400,00</w:t>
            </w:r>
          </w:p>
        </w:tc>
      </w:tr>
      <w:tr w:rsidR="00CA55CA" w:rsidRPr="0034040E" w:rsidTr="00AC7B82">
        <w:trPr>
          <w:trHeight w:val="169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proofErr w:type="gramStart"/>
            <w:r w:rsidRPr="0034040E">
              <w:rPr>
                <w:rFonts w:ascii="Times New Roman" w:hAnsi="Times New Roman"/>
                <w:sz w:val="16"/>
                <w:szCs w:val="16"/>
                <w:lang w:eastAsia="ru-RU"/>
              </w:rPr>
              <w:t xml:space="preserve">Расходы на реализацию полномочия, указанного в пункте 2 статьи 2 Закона Ханты-Мансийского автономного округа – </w:t>
            </w:r>
            <w:proofErr w:type="spellStart"/>
            <w:r w:rsidRPr="0034040E">
              <w:rPr>
                <w:rFonts w:ascii="Times New Roman" w:hAnsi="Times New Roman"/>
                <w:sz w:val="16"/>
                <w:szCs w:val="16"/>
                <w:lang w:eastAsia="ru-RU"/>
              </w:rPr>
              <w:t>Югры</w:t>
            </w:r>
            <w:proofErr w:type="spellEnd"/>
            <w:r w:rsidRPr="0034040E">
              <w:rPr>
                <w:rFonts w:ascii="Times New Roman" w:hAnsi="Times New Roman"/>
                <w:sz w:val="16"/>
                <w:szCs w:val="16"/>
                <w:lang w:eastAsia="ru-RU"/>
              </w:rPr>
              <w:t xml:space="preserve"> от 31 января 2011 года № 8-оз "О наделении органов местного самоуправления муниципальных образований Ханты-Мансийского автономного округа – </w:t>
            </w:r>
            <w:proofErr w:type="spellStart"/>
            <w:r w:rsidRPr="0034040E">
              <w:rPr>
                <w:rFonts w:ascii="Times New Roman" w:hAnsi="Times New Roman"/>
                <w:sz w:val="16"/>
                <w:szCs w:val="16"/>
                <w:lang w:eastAsia="ru-RU"/>
              </w:rPr>
              <w:t>Югры</w:t>
            </w:r>
            <w:proofErr w:type="spellEnd"/>
            <w:r w:rsidRPr="0034040E">
              <w:rPr>
                <w:rFonts w:ascii="Times New Roman" w:hAnsi="Times New Roman"/>
                <w:sz w:val="16"/>
                <w:szCs w:val="16"/>
                <w:lang w:eastAsia="ru-RU"/>
              </w:rPr>
              <w:t xml:space="preserve"> отдельным государственным полномочием по участию в реализации государственной программы Ханты-Мансийского автономного округа – </w:t>
            </w:r>
            <w:proofErr w:type="spellStart"/>
            <w:r w:rsidRPr="0034040E">
              <w:rPr>
                <w:rFonts w:ascii="Times New Roman" w:hAnsi="Times New Roman"/>
                <w:sz w:val="16"/>
                <w:szCs w:val="16"/>
                <w:lang w:eastAsia="ru-RU"/>
              </w:rPr>
              <w:t>Югры</w:t>
            </w:r>
            <w:proofErr w:type="spellEnd"/>
            <w:r w:rsidRPr="0034040E">
              <w:rPr>
                <w:rFonts w:ascii="Times New Roman" w:hAnsi="Times New Roman"/>
                <w:sz w:val="16"/>
                <w:szCs w:val="16"/>
                <w:lang w:eastAsia="ru-RU"/>
              </w:rPr>
              <w:t xml:space="preserve"> "Социально-экономическое развитие коренных малочисленных народов Севера Ханты-Мансийского автономного округа – </w:t>
            </w:r>
            <w:proofErr w:type="spellStart"/>
            <w:r w:rsidRPr="0034040E">
              <w:rPr>
                <w:rFonts w:ascii="Times New Roman" w:hAnsi="Times New Roman"/>
                <w:sz w:val="16"/>
                <w:szCs w:val="16"/>
                <w:lang w:eastAsia="ru-RU"/>
              </w:rPr>
              <w:t>Югры</w:t>
            </w:r>
            <w:proofErr w:type="spellEnd"/>
            <w:r w:rsidRPr="0034040E">
              <w:rPr>
                <w:rFonts w:ascii="Times New Roman" w:hAnsi="Times New Roman"/>
                <w:sz w:val="16"/>
                <w:szCs w:val="16"/>
                <w:lang w:eastAsia="ru-RU"/>
              </w:rPr>
              <w:t>" на 2014–2020 годы"</w:t>
            </w:r>
            <w:proofErr w:type="gramEnd"/>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1010184210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3 738 400,00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бюджетные ассигнования</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1010184210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800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3 738 400,00</w:t>
            </w:r>
          </w:p>
        </w:tc>
      </w:tr>
      <w:tr w:rsidR="00CA55CA" w:rsidRPr="0034040E" w:rsidTr="00AC7B82">
        <w:trPr>
          <w:trHeight w:val="64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1010184210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810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3 738 400,00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Муниципальная программа «Обеспечение доступным и комфортным жильем жителей Кондинского района на 2017-2020 годы»</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1100000000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117 944 751,12</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Подпрограмма "Содействие развитию жилищного строительства"</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1110000000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69 407 051,12</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Основное мероприятие "Стимулирование застройщиков"</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1110100000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69 407 051,12</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xml:space="preserve">Содержание МУ "Управление капитального </w:t>
            </w:r>
            <w:proofErr w:type="spellStart"/>
            <w:r w:rsidRPr="0034040E">
              <w:rPr>
                <w:rFonts w:ascii="Times New Roman" w:hAnsi="Times New Roman"/>
                <w:sz w:val="16"/>
                <w:szCs w:val="16"/>
                <w:lang w:eastAsia="ru-RU"/>
              </w:rPr>
              <w:t>строитльства</w:t>
            </w:r>
            <w:proofErr w:type="spellEnd"/>
            <w:r w:rsidRPr="0034040E">
              <w:rPr>
                <w:rFonts w:ascii="Times New Roman" w:hAnsi="Times New Roman"/>
                <w:sz w:val="16"/>
                <w:szCs w:val="16"/>
                <w:lang w:eastAsia="ru-RU"/>
              </w:rPr>
              <w:t xml:space="preserve"> Кондинского района" </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1110100590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24 405 500,00</w:t>
            </w:r>
          </w:p>
        </w:tc>
      </w:tr>
      <w:tr w:rsidR="00CA55CA" w:rsidRPr="0034040E" w:rsidTr="00AC7B82">
        <w:trPr>
          <w:trHeight w:val="64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1110100590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22 708 802,00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выплаты персоналу казенных учреждений</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1110100590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110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22 708 802,00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1110100590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1 184 400,00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1110100590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1 184 400,00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бюджетные ассигнования</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1110100590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800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512 298,00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Уплата налогов, сборов и иных платежей</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1110100590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850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512 298,00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для реализации полномочий в области строительства, градостроительной деятельности и жилищных отношений</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1110182172</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40 051 380,00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Капитальные вложения в объекты государственной (муниципальной) собственности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1110182172</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400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40 051 380,00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Бюджетные инвестиции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1110182172</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410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40 051 380,00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xml:space="preserve">Проектирование и </w:t>
            </w:r>
            <w:proofErr w:type="spellStart"/>
            <w:r w:rsidRPr="0034040E">
              <w:rPr>
                <w:rFonts w:ascii="Times New Roman" w:hAnsi="Times New Roman"/>
                <w:sz w:val="16"/>
                <w:szCs w:val="16"/>
                <w:lang w:eastAsia="ru-RU"/>
              </w:rPr>
              <w:t>строиетльство</w:t>
            </w:r>
            <w:proofErr w:type="spellEnd"/>
            <w:r w:rsidRPr="0034040E">
              <w:rPr>
                <w:rFonts w:ascii="Times New Roman" w:hAnsi="Times New Roman"/>
                <w:sz w:val="16"/>
                <w:szCs w:val="16"/>
                <w:lang w:eastAsia="ru-RU"/>
              </w:rPr>
              <w:t xml:space="preserve"> объектов инженерной инфраструктуры на территориях, предназначенных для жилищного строительства</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1110182180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lastRenderedPageBreak/>
              <w:t>Капитальные вложения в объекты государственной (муниципальной) собственности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1110182180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400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Бюджетные инвестиции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1110182180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410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Софинансирование мероприятий "Стимулирование застройщиков"</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11101S2172</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4 950 171,12</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Капитальные вложения в объекты государственной (муниципальной) собственности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11101S2172</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400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4 950 171,12</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Бюджетные инвестиции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11101S2172</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410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4 950 171,12</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xml:space="preserve">Софинансирование на проектирование и </w:t>
            </w:r>
            <w:proofErr w:type="spellStart"/>
            <w:r w:rsidRPr="0034040E">
              <w:rPr>
                <w:rFonts w:ascii="Times New Roman" w:hAnsi="Times New Roman"/>
                <w:sz w:val="16"/>
                <w:szCs w:val="16"/>
                <w:lang w:eastAsia="ru-RU"/>
              </w:rPr>
              <w:t>строиетльство</w:t>
            </w:r>
            <w:proofErr w:type="spellEnd"/>
            <w:r w:rsidRPr="0034040E">
              <w:rPr>
                <w:rFonts w:ascii="Times New Roman" w:hAnsi="Times New Roman"/>
                <w:sz w:val="16"/>
                <w:szCs w:val="16"/>
                <w:lang w:eastAsia="ru-RU"/>
              </w:rPr>
              <w:t xml:space="preserve"> объектов инженерной инфраструктуры на территориях, предназначенных для жилищного строительства</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11101S2180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Капитальные вложения в объекты государственной (муниципальной) собственности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11101S2180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400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Бюджетные инвестиции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11101S2180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410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Подпрограмма "Обеспечение мерами государственной поддержки по улучшению жилищных условий отдельных категорий граждан"</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1120000000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48 473 100,00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Основное мероприятие "Обеспечение жильем молодых семей"</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1120200000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11 158 300,00</w:t>
            </w:r>
          </w:p>
        </w:tc>
      </w:tr>
      <w:tr w:rsidR="00CA55CA" w:rsidRPr="0034040E" w:rsidTr="00AC7B82">
        <w:trPr>
          <w:trHeight w:val="85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1120251350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Социальное обеспечение и иные выплаты населению</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1120251350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300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Социальные выплаты гражданам, кроме публичных нормативных социальных выплат</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1120251350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320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0,00</w:t>
            </w:r>
          </w:p>
        </w:tc>
      </w:tr>
      <w:tr w:rsidR="00CA55CA" w:rsidRPr="0034040E" w:rsidTr="00AC7B82">
        <w:trPr>
          <w:trHeight w:val="64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осуществление полномочий по обеспечению жильем отдельных категорий граждан, установленных Федеральным законом от 24 ноября 1995 года №181-ФЗ "О социальной защите инвалидов в Российской Федерации"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1120251760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Социальное обеспечение и иные выплаты населению</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1120251760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300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Социальные выплаты гражданам, кроме публичных нормативных социальных выплат</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1120251760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320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0,00</w:t>
            </w:r>
          </w:p>
        </w:tc>
      </w:tr>
      <w:tr w:rsidR="00CA55CA" w:rsidRPr="0034040E" w:rsidTr="00AC7B82">
        <w:trPr>
          <w:trHeight w:val="64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1120284310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Капитальные вложения в объекты государственной (муниципальной) собственности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1120284310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400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Бюджетные инвестиции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1120284310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410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Софинансирование мероприятий по обеспечению жильем молодых семей</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11202L4970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557 900,00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Социальное обеспечение и иные выплаты населению</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11202L4970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300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557 900,00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Социальные выплаты гражданам, кроме публичных нормативных социальных выплат</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11202L4970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320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557 900,00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Реализация мероприятий по обеспечению жильем молодых семей</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11202R4970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10 600 400,00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Социальное обеспечение и иные выплаты населению</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11202R4970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300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10 600 400,00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Социальные выплаты гражданам, кроме публичных нормативных социальных выплат</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11202R4970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320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10 600 400,00</w:t>
            </w:r>
          </w:p>
        </w:tc>
      </w:tr>
      <w:tr w:rsidR="00CA55CA" w:rsidRPr="0034040E" w:rsidTr="00AC7B82">
        <w:trPr>
          <w:trHeight w:val="85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xml:space="preserve">Основное мероприятие "Обеспечение жильем отдельной категории граждан, поименованных Федеральными законами "О ветеранах", "О социальной защите инвалидов в РФ", нуждающимся в улучшении жилищных условий, вставшим на учет до 1 января 2005 года на территории </w:t>
            </w:r>
            <w:proofErr w:type="spellStart"/>
            <w:r w:rsidRPr="0034040E">
              <w:rPr>
                <w:rFonts w:ascii="Times New Roman" w:hAnsi="Times New Roman"/>
                <w:sz w:val="16"/>
                <w:szCs w:val="16"/>
                <w:lang w:eastAsia="ru-RU"/>
              </w:rPr>
              <w:t>ХМАО-Югры</w:t>
            </w:r>
            <w:proofErr w:type="spellEnd"/>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1120300000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9 512 600,00</w:t>
            </w:r>
          </w:p>
        </w:tc>
      </w:tr>
      <w:tr w:rsidR="00CA55CA" w:rsidRPr="0034040E" w:rsidTr="00AC7B82">
        <w:trPr>
          <w:trHeight w:val="85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Субвенции на 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1120351350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8 719 900,00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Социальное обеспечение и иные выплаты населению</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1120351350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300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8 719 900,00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Социальные выплаты гражданам, кроме публичных нормативных социальных выплат</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1120351350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320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8 719 900,00</w:t>
            </w:r>
          </w:p>
        </w:tc>
      </w:tr>
      <w:tr w:rsidR="00CA55CA" w:rsidRPr="0034040E" w:rsidTr="00AC7B82">
        <w:trPr>
          <w:trHeight w:val="64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1120351760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792 700,00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Социальное обеспечение и иные выплаты населению</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1120351760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300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792 700,00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Социальные выплаты гражданам, кроме публичных нормативных социальных выплат</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1120351760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320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792 700,00</w:t>
            </w:r>
          </w:p>
        </w:tc>
      </w:tr>
      <w:tr w:rsidR="00CA55CA" w:rsidRPr="0034040E" w:rsidTr="00AC7B82">
        <w:trPr>
          <w:trHeight w:val="64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Основное мероприятие "Обеспечение жильем детей-сирот, детей, оставшихся без попечения родителей, детей из числа детей-сирот, детей оставшихся без попечения родителей</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1120400000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27 802 200,00</w:t>
            </w:r>
          </w:p>
        </w:tc>
      </w:tr>
      <w:tr w:rsidR="00CA55CA" w:rsidRPr="0034040E" w:rsidTr="00AC7B82">
        <w:trPr>
          <w:trHeight w:val="64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lastRenderedPageBreak/>
              <w:t>Расходы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1120484310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27 802 200,00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Капитальные вложения в объекты государственной (муниципальной) собственности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1120484310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400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27 802 200,00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Бюджетные инвестиции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1120484310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410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27 802 200,00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Подпрограмма "Обеспечение реализации отделом жилищной политики Комитета по управлению муниципальным имуществом своих функций и полномочий"</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1130000000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64 600,00</w:t>
            </w:r>
          </w:p>
        </w:tc>
      </w:tr>
      <w:tr w:rsidR="00CA55CA" w:rsidRPr="0034040E" w:rsidTr="00AC7B82">
        <w:trPr>
          <w:trHeight w:val="127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proofErr w:type="gramStart"/>
            <w:r w:rsidRPr="0034040E">
              <w:rPr>
                <w:rFonts w:ascii="Times New Roman" w:hAnsi="Times New Roman"/>
                <w:sz w:val="16"/>
                <w:szCs w:val="16"/>
                <w:lang w:eastAsia="ru-RU"/>
              </w:rPr>
              <w:t xml:space="preserve">Основное мероприятие "Обеспечение расходов в части администрирования, на исполнение отдельных государственных полномочий по постановке на учет и учету граждан", имеющих право на получение жилищных субсидий, выезжающих из районов Крайнего Севера и приравненных к ним местностей, а так же выезжающих из закрывающихся населенных пунктов на территории </w:t>
            </w:r>
            <w:proofErr w:type="spellStart"/>
            <w:r w:rsidRPr="0034040E">
              <w:rPr>
                <w:rFonts w:ascii="Times New Roman" w:hAnsi="Times New Roman"/>
                <w:sz w:val="16"/>
                <w:szCs w:val="16"/>
                <w:lang w:eastAsia="ru-RU"/>
              </w:rPr>
              <w:t>ХМАО-Югры</w:t>
            </w:r>
            <w:proofErr w:type="spellEnd"/>
            <w:r w:rsidRPr="0034040E">
              <w:rPr>
                <w:rFonts w:ascii="Times New Roman" w:hAnsi="Times New Roman"/>
                <w:sz w:val="16"/>
                <w:szCs w:val="16"/>
                <w:lang w:eastAsia="ru-RU"/>
              </w:rPr>
              <w:t>, не имеющих иных жилых помещений</w:t>
            </w:r>
            <w:proofErr w:type="gramEnd"/>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1130100000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64 600,00</w:t>
            </w:r>
          </w:p>
        </w:tc>
      </w:tr>
      <w:tr w:rsidR="00CA55CA" w:rsidRPr="0034040E" w:rsidTr="00AC7B82">
        <w:trPr>
          <w:trHeight w:val="127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xml:space="preserve">Расходы на реализацию полномочий, указанных в пунктах 3.1, 3.2 статьи 2 Закона Ханты-Мансийского автономного округа – </w:t>
            </w:r>
            <w:proofErr w:type="spellStart"/>
            <w:r w:rsidRPr="0034040E">
              <w:rPr>
                <w:rFonts w:ascii="Times New Roman" w:hAnsi="Times New Roman"/>
                <w:sz w:val="16"/>
                <w:szCs w:val="16"/>
                <w:lang w:eastAsia="ru-RU"/>
              </w:rPr>
              <w:t>Югры</w:t>
            </w:r>
            <w:proofErr w:type="spellEnd"/>
            <w:r w:rsidRPr="0034040E">
              <w:rPr>
                <w:rFonts w:ascii="Times New Roman" w:hAnsi="Times New Roman"/>
                <w:sz w:val="16"/>
                <w:szCs w:val="16"/>
                <w:lang w:eastAsia="ru-RU"/>
              </w:rPr>
              <w:t xml:space="preserve"> от 31 марта 2009 года № 36-оз "О наделении органов местного самоуправления муниципальных образований Ханты-Мансийского автономного округа – </w:t>
            </w:r>
            <w:proofErr w:type="spellStart"/>
            <w:r w:rsidRPr="0034040E">
              <w:rPr>
                <w:rFonts w:ascii="Times New Roman" w:hAnsi="Times New Roman"/>
                <w:sz w:val="16"/>
                <w:szCs w:val="16"/>
                <w:lang w:eastAsia="ru-RU"/>
              </w:rPr>
              <w:t>Югры</w:t>
            </w:r>
            <w:proofErr w:type="spellEnd"/>
            <w:r w:rsidRPr="0034040E">
              <w:rPr>
                <w:rFonts w:ascii="Times New Roman" w:hAnsi="Times New Roman"/>
                <w:sz w:val="16"/>
                <w:szCs w:val="16"/>
                <w:lang w:eastAsia="ru-RU"/>
              </w:rPr>
              <w:t xml:space="preserve">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1130184220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64 600,00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1130184220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64 600,00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1130184220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64 600,00</w:t>
            </w:r>
          </w:p>
        </w:tc>
      </w:tr>
      <w:tr w:rsidR="00CA55CA" w:rsidRPr="0034040E" w:rsidTr="00AC7B82">
        <w:trPr>
          <w:trHeight w:val="64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Основное мероприятие "Обеспечение расходов в части администрирования, на исполнение отдельных государственных полномочий по постановке на учет и учету граждан"</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1130300000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0,00</w:t>
            </w:r>
          </w:p>
        </w:tc>
      </w:tr>
      <w:tr w:rsidR="00CA55CA" w:rsidRPr="0034040E" w:rsidTr="00AC7B82">
        <w:trPr>
          <w:trHeight w:val="127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xml:space="preserve">Расходы на реализацию полномочий, указанных в пунктах 3.1, 3.2 статьи 2 Закона Ханты-Мансийского автономного округа – </w:t>
            </w:r>
            <w:proofErr w:type="spellStart"/>
            <w:r w:rsidRPr="0034040E">
              <w:rPr>
                <w:rFonts w:ascii="Times New Roman" w:hAnsi="Times New Roman"/>
                <w:sz w:val="16"/>
                <w:szCs w:val="16"/>
                <w:lang w:eastAsia="ru-RU"/>
              </w:rPr>
              <w:t>Югры</w:t>
            </w:r>
            <w:proofErr w:type="spellEnd"/>
            <w:r w:rsidRPr="0034040E">
              <w:rPr>
                <w:rFonts w:ascii="Times New Roman" w:hAnsi="Times New Roman"/>
                <w:sz w:val="16"/>
                <w:szCs w:val="16"/>
                <w:lang w:eastAsia="ru-RU"/>
              </w:rPr>
              <w:t xml:space="preserve"> от 31 марта 2009 года № 36-оз "О наделении органов местного самоуправления муниципальных образований Ханты-Мансийского автономного округа – </w:t>
            </w:r>
            <w:proofErr w:type="spellStart"/>
            <w:r w:rsidRPr="0034040E">
              <w:rPr>
                <w:rFonts w:ascii="Times New Roman" w:hAnsi="Times New Roman"/>
                <w:sz w:val="16"/>
                <w:szCs w:val="16"/>
                <w:lang w:eastAsia="ru-RU"/>
              </w:rPr>
              <w:t>Югры</w:t>
            </w:r>
            <w:proofErr w:type="spellEnd"/>
            <w:r w:rsidRPr="0034040E">
              <w:rPr>
                <w:rFonts w:ascii="Times New Roman" w:hAnsi="Times New Roman"/>
                <w:sz w:val="16"/>
                <w:szCs w:val="16"/>
                <w:lang w:eastAsia="ru-RU"/>
              </w:rPr>
              <w:t xml:space="preserve">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1130384220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1130384220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1130384220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0,00</w:t>
            </w:r>
          </w:p>
        </w:tc>
      </w:tr>
      <w:tr w:rsidR="00CA55CA" w:rsidRPr="0034040E" w:rsidTr="00AC7B82">
        <w:trPr>
          <w:trHeight w:val="64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Муниципальная программа "Развитие жилищно-коммунального комплекса и повышение энергетической эффективности в Кондинском районе на 2017-2020 годы"</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1200000000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502 853 178,97</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xml:space="preserve">Подпрограмма "Создание условий для обеспечения качественными коммунальными услугами" </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1210000000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349 999 710,00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Основное мероприятие «</w:t>
            </w:r>
            <w:proofErr w:type="spellStart"/>
            <w:r w:rsidRPr="0034040E">
              <w:rPr>
                <w:rFonts w:ascii="Times New Roman" w:hAnsi="Times New Roman"/>
                <w:sz w:val="16"/>
                <w:szCs w:val="16"/>
                <w:lang w:eastAsia="ru-RU"/>
              </w:rPr>
              <w:t>Капитальныйремонт</w:t>
            </w:r>
            <w:proofErr w:type="spellEnd"/>
            <w:r w:rsidRPr="0034040E">
              <w:rPr>
                <w:rFonts w:ascii="Times New Roman" w:hAnsi="Times New Roman"/>
                <w:sz w:val="16"/>
                <w:szCs w:val="16"/>
                <w:lang w:eastAsia="ru-RU"/>
              </w:rPr>
              <w:t xml:space="preserve"> (с заменой) систем теплоснабжения, водоснабжения и водоотведения»</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1210200000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189 290 000,00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по  капитальному  ремонту объектов жилищно-коммунального комплекса Кондинского района</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1210270010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400 000,00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1210270010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400 000,00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1210270010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400 000,00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реализацию полномочий в сфере жилищно-коммунального комплекса</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1210282590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170 000 000,00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1210282590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85 000 000,00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1210282590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85 000 000,00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Межбюджетные трансферты</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1210282590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500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85 000 000,00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межбюджетные трансферты</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1210282590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540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85 000 000,00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Софинансирование субсидии на реализацию полномочий в сфере жилищно-коммунального комплекса</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12102S2590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18 890 000,00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12102S2590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9 445 000,00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12102S2590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9 445 000,00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Межбюджетные трансферты</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12102S2590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500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9 445 000,00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межбюджетные трансферты</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12102S2590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540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9 445 000,00</w:t>
            </w:r>
          </w:p>
        </w:tc>
      </w:tr>
      <w:tr w:rsidR="00CA55CA" w:rsidRPr="0034040E" w:rsidTr="00AC7B82">
        <w:trPr>
          <w:trHeight w:val="85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lastRenderedPageBreak/>
              <w:t>Основное мероприятие</w:t>
            </w:r>
            <w:proofErr w:type="gramStart"/>
            <w:r w:rsidRPr="0034040E">
              <w:rPr>
                <w:rFonts w:ascii="Times New Roman" w:hAnsi="Times New Roman"/>
                <w:sz w:val="16"/>
                <w:szCs w:val="16"/>
                <w:lang w:eastAsia="ru-RU"/>
              </w:rPr>
              <w:t>"П</w:t>
            </w:r>
            <w:proofErr w:type="gramEnd"/>
            <w:r w:rsidRPr="0034040E">
              <w:rPr>
                <w:rFonts w:ascii="Times New Roman" w:hAnsi="Times New Roman"/>
                <w:sz w:val="16"/>
                <w:szCs w:val="16"/>
                <w:lang w:eastAsia="ru-RU"/>
              </w:rPr>
              <w:t>редоставление субсидии на возмещение недополученных доходов и (или) финансовое обеспечение (возмещение) затрат в связи с производством (реализацией) тепловой энергии и оказанием услуг теплоснабжения на территории Кондинского района"</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1210300000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4 922 091,00</w:t>
            </w:r>
          </w:p>
        </w:tc>
      </w:tr>
      <w:tr w:rsidR="00CA55CA" w:rsidRPr="0034040E" w:rsidTr="00AC7B82">
        <w:trPr>
          <w:trHeight w:val="85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предоставление субсидии на возмещение недополученных доходов и (или) финансовое обеспечение (возмещение) затрат организациям, включая концессионеров, осуществляющим услуги теплоснабжения на территории Кондинского района</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1210370010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4 922 091,00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бюджетные ассигнования</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1210370010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800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4 922 091,00</w:t>
            </w:r>
          </w:p>
        </w:tc>
      </w:tr>
      <w:tr w:rsidR="00CA55CA" w:rsidRPr="0034040E" w:rsidTr="00AC7B82">
        <w:trPr>
          <w:trHeight w:val="64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1210370010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810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4 922 091,00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Основное мероприятие" Приобретение аварийного запаса материально-технических ресурсов"</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1210500000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60 904 680,65</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Предупреждение и ликвидация последствий чрезвычайных ситуаций и стихийных бедствий природного и техногенного характера</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1210521810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60 904 680,65</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1210521810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60 904 680,65</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1210521810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60 904 680,65</w:t>
            </w:r>
          </w:p>
        </w:tc>
      </w:tr>
      <w:tr w:rsidR="00CA55CA" w:rsidRPr="0034040E" w:rsidTr="00AC7B82">
        <w:trPr>
          <w:trHeight w:val="64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xml:space="preserve">Основное мероприятие " Устройство и монтаж блочно-модульных котельных установок, локальных </w:t>
            </w:r>
            <w:proofErr w:type="spellStart"/>
            <w:r w:rsidRPr="0034040E">
              <w:rPr>
                <w:rFonts w:ascii="Times New Roman" w:hAnsi="Times New Roman"/>
                <w:sz w:val="16"/>
                <w:szCs w:val="16"/>
                <w:lang w:eastAsia="ru-RU"/>
              </w:rPr>
              <w:t>водоотчистных</w:t>
            </w:r>
            <w:proofErr w:type="spellEnd"/>
            <w:r w:rsidRPr="0034040E">
              <w:rPr>
                <w:rFonts w:ascii="Times New Roman" w:hAnsi="Times New Roman"/>
                <w:sz w:val="16"/>
                <w:szCs w:val="16"/>
                <w:lang w:eastAsia="ru-RU"/>
              </w:rPr>
              <w:t xml:space="preserve"> сооружений, локальных сооружений водоотведения"</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1210600000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94 882 938,35</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xml:space="preserve">Расходы по устройству и монтажу блочно-модульных котельных установок, локальных </w:t>
            </w:r>
            <w:proofErr w:type="spellStart"/>
            <w:r w:rsidRPr="0034040E">
              <w:rPr>
                <w:rFonts w:ascii="Times New Roman" w:hAnsi="Times New Roman"/>
                <w:sz w:val="16"/>
                <w:szCs w:val="16"/>
                <w:lang w:eastAsia="ru-RU"/>
              </w:rPr>
              <w:t>водоотчистных</w:t>
            </w:r>
            <w:proofErr w:type="spellEnd"/>
            <w:r w:rsidRPr="0034040E">
              <w:rPr>
                <w:rFonts w:ascii="Times New Roman" w:hAnsi="Times New Roman"/>
                <w:sz w:val="16"/>
                <w:szCs w:val="16"/>
                <w:lang w:eastAsia="ru-RU"/>
              </w:rPr>
              <w:t xml:space="preserve"> сооружений, локальных сооружений водоотведения</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1210670010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94 882 938,35</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1210670010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94 882 938,35</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1210670010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94 882 938,35</w:t>
            </w:r>
          </w:p>
        </w:tc>
      </w:tr>
      <w:tr w:rsidR="00CA55CA" w:rsidRPr="0034040E" w:rsidTr="00AC7B82">
        <w:trPr>
          <w:trHeight w:val="64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Подпрограмма "Содействие проведению капитального ремонта многоквартирных домов, формированию современной городской среды по благоустройству дворовых и общественных территорий"</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1220000000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25 241 868,97</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Основное мероприятие "</w:t>
            </w:r>
            <w:proofErr w:type="spellStart"/>
            <w:r w:rsidRPr="0034040E">
              <w:rPr>
                <w:rFonts w:ascii="Times New Roman" w:hAnsi="Times New Roman"/>
                <w:sz w:val="16"/>
                <w:szCs w:val="16"/>
                <w:lang w:eastAsia="ru-RU"/>
              </w:rPr>
              <w:t>Благоустройствообщественных</w:t>
            </w:r>
            <w:proofErr w:type="spellEnd"/>
            <w:r w:rsidRPr="0034040E">
              <w:rPr>
                <w:rFonts w:ascii="Times New Roman" w:hAnsi="Times New Roman"/>
                <w:sz w:val="16"/>
                <w:szCs w:val="16"/>
                <w:lang w:eastAsia="ru-RU"/>
              </w:rPr>
              <w:t xml:space="preserve"> территорий муниципальных образований"</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1220200000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25 241 868,97</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формирование современной городской среды</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1220275550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9 367 668,97</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Капитальные вложения в объекты государственной (муниципальной) собственности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1220275550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400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9 367 668,97</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Бюджетные инвестиции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1220275550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410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9 367 668,97</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Поддержка государственных программ субъектов Российской Федерации и муниципальных программ формирования современной городской среды</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12202R5550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14 286 700,00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12202R5550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12202R5550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Капитальные вложения в объекты государственной (муниципальной) собственности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12202R5550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400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14 286 700,00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Бюджетные инвестиции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12202R5550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410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14 286 700,00</w:t>
            </w:r>
          </w:p>
        </w:tc>
      </w:tr>
      <w:tr w:rsidR="00CA55CA" w:rsidRPr="0034040E" w:rsidTr="00AC7B82">
        <w:trPr>
          <w:trHeight w:val="64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Софинансирование расходов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12202S5550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1 587 500,00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Капитальные вложения в объекты государственной (муниципальной) собственности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12202S5550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400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1 587 500,00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Бюджетные инвестиции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12202S5550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410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1 587 500,00</w:t>
            </w:r>
          </w:p>
        </w:tc>
      </w:tr>
      <w:tr w:rsidR="00CA55CA" w:rsidRPr="0034040E" w:rsidTr="00AC7B82">
        <w:trPr>
          <w:trHeight w:val="85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Софинансирование расходов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12202S555F</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Капитальные вложения в объекты государственной (муниципальной) собственности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12202S555F</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400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Бюджетные инвестиции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12202S555F</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410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xml:space="preserve">Подпрограмма "Обеспечение равных прав потребителей на получение энергетических ресурсов" </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1230000000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108 341 400,00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Основное мероприятие "Возмещение недополученных доходов организациям, осуществляющим реализацию населению сжиженного газа"</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1230100000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23 744 000,00</w:t>
            </w:r>
          </w:p>
        </w:tc>
      </w:tr>
      <w:tr w:rsidR="00CA55CA" w:rsidRPr="0034040E" w:rsidTr="00AC7B82">
        <w:trPr>
          <w:trHeight w:val="106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lastRenderedPageBreak/>
              <w:t xml:space="preserve">Расходы на возмещение недополученных доходов организациям,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Ханты-Мансийского автономного округа – </w:t>
            </w:r>
            <w:proofErr w:type="spellStart"/>
            <w:r w:rsidRPr="0034040E">
              <w:rPr>
                <w:rFonts w:ascii="Times New Roman" w:hAnsi="Times New Roman"/>
                <w:sz w:val="16"/>
                <w:szCs w:val="16"/>
                <w:lang w:eastAsia="ru-RU"/>
              </w:rPr>
              <w:t>Югры</w:t>
            </w:r>
            <w:proofErr w:type="spellEnd"/>
            <w:r w:rsidRPr="0034040E">
              <w:rPr>
                <w:rFonts w:ascii="Times New Roman" w:hAnsi="Times New Roman"/>
                <w:sz w:val="16"/>
                <w:szCs w:val="16"/>
                <w:lang w:eastAsia="ru-RU"/>
              </w:rPr>
              <w:t xml:space="preserve"> по социально ориентированным тарифам и сжиженного газа по социально ориентированным розничным ценам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1230184230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23 744 000,00</w:t>
            </w:r>
          </w:p>
        </w:tc>
      </w:tr>
      <w:tr w:rsidR="00CA55CA" w:rsidRPr="0034040E" w:rsidTr="00AC7B82">
        <w:trPr>
          <w:trHeight w:val="64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1230184230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2 600,00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выплаты персоналу государственных (муниципальных) органов</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1230184230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2 600,00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бюджетные ассигнования</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1230184230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800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23 741 400,00</w:t>
            </w:r>
          </w:p>
        </w:tc>
      </w:tr>
      <w:tr w:rsidR="00CA55CA" w:rsidRPr="0034040E" w:rsidTr="00AC7B82">
        <w:trPr>
          <w:trHeight w:val="64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1230184230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810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23 741 400,00</w:t>
            </w:r>
          </w:p>
        </w:tc>
      </w:tr>
      <w:tr w:rsidR="00CA55CA" w:rsidRPr="0034040E" w:rsidTr="00AC7B82">
        <w:trPr>
          <w:trHeight w:val="85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Основное мероприятие "Возмещение недополученных доходов организациям, осуществляющим реализацию электрической энергии населению и приравненным к категории потребителей в зоне децентрализованного электроснабжения Кондинского района по социально ориентированным тарифам"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1230200000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41 638 400,00</w:t>
            </w:r>
          </w:p>
        </w:tc>
      </w:tr>
      <w:tr w:rsidR="00CA55CA" w:rsidRPr="0034040E" w:rsidTr="00AC7B82">
        <w:trPr>
          <w:trHeight w:val="106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xml:space="preserve">Расходы на возмещение недополученных доходов организациям,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Ханты-Мансийского автономного округа – </w:t>
            </w:r>
            <w:proofErr w:type="spellStart"/>
            <w:r w:rsidRPr="0034040E">
              <w:rPr>
                <w:rFonts w:ascii="Times New Roman" w:hAnsi="Times New Roman"/>
                <w:sz w:val="16"/>
                <w:szCs w:val="16"/>
                <w:lang w:eastAsia="ru-RU"/>
              </w:rPr>
              <w:t>Югры</w:t>
            </w:r>
            <w:proofErr w:type="spellEnd"/>
            <w:r w:rsidRPr="0034040E">
              <w:rPr>
                <w:rFonts w:ascii="Times New Roman" w:hAnsi="Times New Roman"/>
                <w:sz w:val="16"/>
                <w:szCs w:val="16"/>
                <w:lang w:eastAsia="ru-RU"/>
              </w:rPr>
              <w:t xml:space="preserve"> по социально ориентированным тарифам и сжиженного газа по социально ориентированным розничным ценам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1230284230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41 638 400,00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бюджетные ассигнования</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1230284230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800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41 638 400,00</w:t>
            </w:r>
          </w:p>
        </w:tc>
      </w:tr>
      <w:tr w:rsidR="00CA55CA" w:rsidRPr="0034040E" w:rsidTr="00AC7B82">
        <w:trPr>
          <w:trHeight w:val="64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1230284230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810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41 638 400,00</w:t>
            </w:r>
          </w:p>
        </w:tc>
      </w:tr>
      <w:tr w:rsidR="00CA55CA" w:rsidRPr="0034040E" w:rsidTr="00AC7B82">
        <w:trPr>
          <w:trHeight w:val="127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xml:space="preserve">Основное мероприятие "Предоставление субсидии в целях возмещения недополученных доходов организациям, осуществляющим реализацию энергетической энергии предприятиям </w:t>
            </w:r>
            <w:proofErr w:type="spellStart"/>
            <w:r w:rsidRPr="0034040E">
              <w:rPr>
                <w:rFonts w:ascii="Times New Roman" w:hAnsi="Times New Roman"/>
                <w:sz w:val="16"/>
                <w:szCs w:val="16"/>
                <w:lang w:eastAsia="ru-RU"/>
              </w:rPr>
              <w:t>жилищно</w:t>
            </w:r>
            <w:proofErr w:type="spellEnd"/>
            <w:r w:rsidRPr="0034040E">
              <w:rPr>
                <w:rFonts w:ascii="Times New Roman" w:hAnsi="Times New Roman"/>
                <w:sz w:val="16"/>
                <w:szCs w:val="16"/>
                <w:lang w:eastAsia="ru-RU"/>
              </w:rPr>
              <w:t xml:space="preserve"> </w:t>
            </w:r>
            <w:proofErr w:type="gramStart"/>
            <w:r w:rsidRPr="0034040E">
              <w:rPr>
                <w:rFonts w:ascii="Times New Roman" w:hAnsi="Times New Roman"/>
                <w:sz w:val="16"/>
                <w:szCs w:val="16"/>
                <w:lang w:eastAsia="ru-RU"/>
              </w:rPr>
              <w:t>-к</w:t>
            </w:r>
            <w:proofErr w:type="gramEnd"/>
            <w:r w:rsidRPr="0034040E">
              <w:rPr>
                <w:rFonts w:ascii="Times New Roman" w:hAnsi="Times New Roman"/>
                <w:sz w:val="16"/>
                <w:szCs w:val="16"/>
                <w:lang w:eastAsia="ru-RU"/>
              </w:rPr>
              <w:t xml:space="preserve">оммунального и агропромышленного комплекса, субъекта малого и среднего предпринимательства, организациям бюджетной сферы в зоне децентрализованного электроснабжения Кондинского района по цене </w:t>
            </w:r>
            <w:proofErr w:type="spellStart"/>
            <w:r w:rsidRPr="0034040E">
              <w:rPr>
                <w:rFonts w:ascii="Times New Roman" w:hAnsi="Times New Roman"/>
                <w:sz w:val="16"/>
                <w:szCs w:val="16"/>
                <w:lang w:eastAsia="ru-RU"/>
              </w:rPr>
              <w:t>эл</w:t>
            </w:r>
            <w:proofErr w:type="spellEnd"/>
            <w:r w:rsidRPr="0034040E">
              <w:rPr>
                <w:rFonts w:ascii="Times New Roman" w:hAnsi="Times New Roman"/>
                <w:sz w:val="16"/>
                <w:szCs w:val="16"/>
                <w:lang w:eastAsia="ru-RU"/>
              </w:rPr>
              <w:t xml:space="preserve"> энергии централизованного электроснабжения"</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1230300000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42 959 000,00</w:t>
            </w:r>
          </w:p>
        </w:tc>
      </w:tr>
      <w:tr w:rsidR="00CA55CA" w:rsidRPr="0034040E" w:rsidTr="00AC7B82">
        <w:trPr>
          <w:trHeight w:val="127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xml:space="preserve">Расходы на возмещение недополученных доходов организациям, осуществляющим реализацию электрической энергии предприятиям жилищно-коммунального и агропромышленного комплексов, субъектам малого и среднего предпринимательства, организациям бюджетной сферы в зоне децентрализованного электроснабжения Ханты-Мансийского автономного округа – </w:t>
            </w:r>
            <w:proofErr w:type="spellStart"/>
            <w:r w:rsidRPr="0034040E">
              <w:rPr>
                <w:rFonts w:ascii="Times New Roman" w:hAnsi="Times New Roman"/>
                <w:sz w:val="16"/>
                <w:szCs w:val="16"/>
                <w:lang w:eastAsia="ru-RU"/>
              </w:rPr>
              <w:t>Югры</w:t>
            </w:r>
            <w:proofErr w:type="spellEnd"/>
            <w:r w:rsidRPr="0034040E">
              <w:rPr>
                <w:rFonts w:ascii="Times New Roman" w:hAnsi="Times New Roman"/>
                <w:sz w:val="16"/>
                <w:szCs w:val="16"/>
                <w:lang w:eastAsia="ru-RU"/>
              </w:rPr>
              <w:t xml:space="preserve"> по цене электрической энергии зоны централизованного электроснабжения</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1230382240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25 775 400,00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Межбюджетные трансферты</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1230382240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500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12 887 700,00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межбюджетные трансферты</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1230382240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540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12 887 700,00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бюджетные ассигнования</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1230382240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800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12 887 700,00</w:t>
            </w:r>
          </w:p>
        </w:tc>
      </w:tr>
      <w:tr w:rsidR="00CA55CA" w:rsidRPr="0034040E" w:rsidTr="00AC7B82">
        <w:trPr>
          <w:trHeight w:val="64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1230382240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810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12 887 700,00</w:t>
            </w:r>
          </w:p>
        </w:tc>
      </w:tr>
      <w:tr w:rsidR="00CA55CA" w:rsidRPr="0034040E" w:rsidTr="00AC7B82">
        <w:trPr>
          <w:trHeight w:val="127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xml:space="preserve">Софинансирование расходов на возмещение недополученных доходов организациям, осуществляющим реализацию электрической энергии предприятиям жилищно-коммунального и агропромышленного комплексов, субъектам малого и среднего предпринимательства, организациям бюджетной сферы в зоне децентрализованного электроснабжения Ханты-Мансийского автономного округа – </w:t>
            </w:r>
            <w:proofErr w:type="spellStart"/>
            <w:r w:rsidRPr="0034040E">
              <w:rPr>
                <w:rFonts w:ascii="Times New Roman" w:hAnsi="Times New Roman"/>
                <w:sz w:val="16"/>
                <w:szCs w:val="16"/>
                <w:lang w:eastAsia="ru-RU"/>
              </w:rPr>
              <w:t>Югры</w:t>
            </w:r>
            <w:proofErr w:type="spellEnd"/>
            <w:r w:rsidRPr="0034040E">
              <w:rPr>
                <w:rFonts w:ascii="Times New Roman" w:hAnsi="Times New Roman"/>
                <w:sz w:val="16"/>
                <w:szCs w:val="16"/>
                <w:lang w:eastAsia="ru-RU"/>
              </w:rPr>
              <w:t xml:space="preserve"> по цене электрической энергии зоны централизованного электроснабжения</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12303S2240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17 183 600,00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Межбюджетные трансферты</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12303S2240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500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8 591 800,00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межбюджетные трансферты</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12303S2240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540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8 591 800,00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бюджетные ассигнования</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12303S2240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800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8 591 800,00</w:t>
            </w:r>
          </w:p>
        </w:tc>
      </w:tr>
      <w:tr w:rsidR="00CA55CA" w:rsidRPr="0034040E" w:rsidTr="00AC7B82">
        <w:trPr>
          <w:trHeight w:val="64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12303S2240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810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8 591 800,00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xml:space="preserve">Подпрограмма "Обеспечение реализации муниципальной программы" </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1250000000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19 270 200,00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Основное мероприятие "Организация деятельности по исполнению муниципальной программы"</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1250300000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19 270 200,00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xml:space="preserve">Расходы на обеспечение функций органов местного самоуправления </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1250302040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18 560 100,00</w:t>
            </w:r>
          </w:p>
        </w:tc>
      </w:tr>
      <w:tr w:rsidR="00CA55CA" w:rsidRPr="0034040E" w:rsidTr="00AC7B82">
        <w:trPr>
          <w:trHeight w:val="64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1250302040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18 560 100,00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выплаты персоналу государственных (муниципальных) органов</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1250302040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18 560 100,00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lastRenderedPageBreak/>
              <w:t>Прочие мероприятия  органов местного самоуправления</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1250302400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710 100,00</w:t>
            </w:r>
          </w:p>
        </w:tc>
      </w:tr>
      <w:tr w:rsidR="00CA55CA" w:rsidRPr="0034040E" w:rsidTr="00AC7B82">
        <w:trPr>
          <w:trHeight w:val="64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1250302400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330 000,00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выплаты персоналу государственных (муниципальных) органов</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1250302400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330 000,00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1250302400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357 400,00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1250302400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357 400,00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бюджетные ассигнования</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1250302400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800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22 700,00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Уплата налогов, сборов и иных платежей</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1250302400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850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22 700,00</w:t>
            </w:r>
          </w:p>
        </w:tc>
      </w:tr>
      <w:tr w:rsidR="00CA55CA" w:rsidRPr="0034040E" w:rsidTr="00AC7B82">
        <w:trPr>
          <w:trHeight w:val="85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Муниципальная программа "Профилактика правонарушений по вопросам обеспечения общественного порядка, межнационального согласия, гражданского единства, профилактики экстремизма, незаконного оборота и потребления наркотических и психотропных веществ в Кондинском районе в 2017-2020 годах"</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1300000000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2 047 910,00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Подпрограмма "Профилактика правонарушений"</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1310000000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1 739 400,00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Основное мероприятие "Создание условий для деятельности народных дружин"</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1310100000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161 200,00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мероприятия по созданию условий для деятельности народных дружин"</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1310182300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153 450,00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1310182300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13 950,00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1310182300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13 950,00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Межбюджетные трансферты</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1310182300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500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139 500,00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межбюджетные трансферты</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1310182300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540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139 500,00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Софинансирование на мероприятия по созданию условий для деятельности народных дружин</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13101S2300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7 750,00</w:t>
            </w:r>
          </w:p>
        </w:tc>
      </w:tr>
      <w:tr w:rsidR="00CA55CA" w:rsidRPr="0034040E" w:rsidTr="00AC7B82">
        <w:trPr>
          <w:trHeight w:val="64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13101S2300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7 750,00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выплаты персоналу государственных (муниципальных) органов</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13101S2300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7 750,00</w:t>
            </w:r>
          </w:p>
        </w:tc>
      </w:tr>
      <w:tr w:rsidR="00CA55CA" w:rsidRPr="0034040E" w:rsidTr="00AC7B82">
        <w:trPr>
          <w:trHeight w:val="64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Основное мероприятие "Обеспечение составления (изменения и дополнения) списков кандидатов в присяжные заседатели федеральных судов общей юрисдикции"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1310300000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44 300,00</w:t>
            </w:r>
          </w:p>
        </w:tc>
      </w:tr>
      <w:tr w:rsidR="00CA55CA" w:rsidRPr="0034040E" w:rsidTr="00AC7B82">
        <w:trPr>
          <w:trHeight w:val="64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1310351200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44 300,00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1310351200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44 300,00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1310351200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44 300,00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Основное мероприятие "Обеспечение функционирования и развития систем видеонаблюдения в сфере общественного порядка "</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1310600000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546 300,00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обеспечение функционирования и развития систем видеонаблюдения</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1310672310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546 300,00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1310672310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546 300,00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1310672310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546 300,00</w:t>
            </w:r>
          </w:p>
        </w:tc>
      </w:tr>
      <w:tr w:rsidR="00CA55CA" w:rsidRPr="0034040E" w:rsidTr="00AC7B82">
        <w:trPr>
          <w:trHeight w:val="64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Основное мероприятие "Обеспечение функционирования и развития систем видеонаблюдения с целью повышения безопасности дорожного движения, информирования населения"</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1310700000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987 600,00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обеспечение функционирования и развития систем видеонаблюдения</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1310772310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27 600,00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1310772310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27 600,00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1310772310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27 600,00</w:t>
            </w:r>
          </w:p>
        </w:tc>
      </w:tr>
      <w:tr w:rsidR="00CA55CA" w:rsidRPr="0034040E" w:rsidTr="00AC7B82">
        <w:trPr>
          <w:trHeight w:val="85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xml:space="preserve">Расходы на размещение систем </w:t>
            </w:r>
            <w:proofErr w:type="spellStart"/>
            <w:r w:rsidRPr="0034040E">
              <w:rPr>
                <w:rFonts w:ascii="Times New Roman" w:hAnsi="Times New Roman"/>
                <w:sz w:val="16"/>
                <w:szCs w:val="16"/>
                <w:lang w:eastAsia="ru-RU"/>
              </w:rPr>
              <w:t>видеообзора</w:t>
            </w:r>
            <w:proofErr w:type="spellEnd"/>
            <w:r w:rsidRPr="0034040E">
              <w:rPr>
                <w:rFonts w:ascii="Times New Roman" w:hAnsi="Times New Roman"/>
                <w:sz w:val="16"/>
                <w:szCs w:val="16"/>
                <w:lang w:eastAsia="ru-RU"/>
              </w:rPr>
              <w:t>, модернизацию,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1310782310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768 000,00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1310782310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768 000,00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1310782310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768 000,00</w:t>
            </w:r>
          </w:p>
        </w:tc>
      </w:tr>
      <w:tr w:rsidR="00CA55CA" w:rsidRPr="0034040E" w:rsidTr="00AC7B82">
        <w:trPr>
          <w:trHeight w:val="85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lastRenderedPageBreak/>
              <w:t xml:space="preserve">Софинансирование расходов на размещение систем </w:t>
            </w:r>
            <w:proofErr w:type="spellStart"/>
            <w:r w:rsidRPr="0034040E">
              <w:rPr>
                <w:rFonts w:ascii="Times New Roman" w:hAnsi="Times New Roman"/>
                <w:sz w:val="16"/>
                <w:szCs w:val="16"/>
                <w:lang w:eastAsia="ru-RU"/>
              </w:rPr>
              <w:t>видеообзора</w:t>
            </w:r>
            <w:proofErr w:type="spellEnd"/>
            <w:r w:rsidRPr="0034040E">
              <w:rPr>
                <w:rFonts w:ascii="Times New Roman" w:hAnsi="Times New Roman"/>
                <w:sz w:val="16"/>
                <w:szCs w:val="16"/>
                <w:lang w:eastAsia="ru-RU"/>
              </w:rPr>
              <w:t>, модернизацию,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13107S2310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192 000,00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13107S2310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192 000,00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13107S2310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192 000,00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Подпрограмма "Профилактика экстремизма"</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1340000000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105 310,00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Организация подготовки и выпуска информационно-справочных материалов по профилактике экстремизма (буклеты, листовки, плакаты, памятки, брошюры)</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1340400000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10 000,00</w:t>
            </w:r>
          </w:p>
        </w:tc>
      </w:tr>
      <w:tr w:rsidR="00CA55CA" w:rsidRPr="0034040E" w:rsidTr="00AC7B82">
        <w:trPr>
          <w:trHeight w:val="64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и интеграции мигрантов, профилактики экстремизма</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1340482560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5 000,00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1340482560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5 000,00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1340482560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5 000,00</w:t>
            </w:r>
          </w:p>
        </w:tc>
      </w:tr>
      <w:tr w:rsidR="00CA55CA" w:rsidRPr="0034040E" w:rsidTr="00AC7B82">
        <w:trPr>
          <w:trHeight w:val="85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Софинансирование расходов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и интеграции мигрантов, профилактики экстремизма</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13404S2560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5 000,00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13404S2560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5 000,00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13404S2560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5 000,00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Пресечение террористических актов и минимизация их последствий</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1340800000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95 310,00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xml:space="preserve">Мероприятия по профилактике терроризма </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1340870210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95 310,00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1340870210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95 310,00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1340870210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95 310,00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Подпрограмма "Гармонизация межнациональных отношений, обеспечение гражданского единства"</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1350000000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203 200,00</w:t>
            </w:r>
          </w:p>
        </w:tc>
      </w:tr>
      <w:tr w:rsidR="00CA55CA" w:rsidRPr="0034040E" w:rsidTr="00AC7B82">
        <w:trPr>
          <w:trHeight w:val="85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Укрепление толерантности, содействие национально-культурному взаимодействию, поддержание межконфессионального мира и согласия в Кондинском районе через проведение культурно-массовых, спортивных и праздничных мероприятий"</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1350100000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50 000,00</w:t>
            </w:r>
          </w:p>
        </w:tc>
      </w:tr>
      <w:tr w:rsidR="00CA55CA" w:rsidRPr="0034040E" w:rsidTr="00AC7B82">
        <w:trPr>
          <w:trHeight w:val="64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и интеграции мигрантов, профилактики экстремизма</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1350182560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25 000,00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1350182560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25 000,00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1350182560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25 000,00</w:t>
            </w:r>
          </w:p>
        </w:tc>
      </w:tr>
      <w:tr w:rsidR="00CA55CA" w:rsidRPr="0034040E" w:rsidTr="00AC7B82">
        <w:trPr>
          <w:trHeight w:val="85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Софинансирование расходов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и интеграции мигрантов, профилактики экстремизма</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13501S2560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25 000,00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13501S2560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25 000,00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13501S2560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25 000,00</w:t>
            </w:r>
          </w:p>
        </w:tc>
      </w:tr>
      <w:tr w:rsidR="00CA55CA" w:rsidRPr="0034040E" w:rsidTr="00AC7B82">
        <w:trPr>
          <w:trHeight w:val="64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Проведение мероприятий, направленных на распространение и укрепление культуры мира и межнационального согласия на базе учреждений культуры, сохранение наследия русской культуры и культуры народов России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1350300000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103 200,00</w:t>
            </w:r>
          </w:p>
        </w:tc>
      </w:tr>
      <w:tr w:rsidR="00CA55CA" w:rsidRPr="0034040E" w:rsidTr="00AC7B82">
        <w:trPr>
          <w:trHeight w:val="70"/>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и интеграции мигрантов, профилактики экстремизма</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1350382560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51 600,00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1350382560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51 600,00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1350382560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51 600,00</w:t>
            </w:r>
          </w:p>
        </w:tc>
      </w:tr>
      <w:tr w:rsidR="00CA55CA" w:rsidRPr="0034040E" w:rsidTr="00AC7B82">
        <w:trPr>
          <w:trHeight w:val="85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lastRenderedPageBreak/>
              <w:t>Софинансирование расходов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и интеграции мигрантов, профилактики экстремизма</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13503S2560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51 600,00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13503S2560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51 600,00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13503S2560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51 600,00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Подготовка и проведение мероприятий, приуроченных к Международному дню толерантности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1350400000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15 000,00</w:t>
            </w:r>
          </w:p>
        </w:tc>
      </w:tr>
      <w:tr w:rsidR="00CA55CA" w:rsidRPr="0034040E" w:rsidTr="00AC7B82">
        <w:trPr>
          <w:trHeight w:val="70"/>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и интеграции мигрантов, профилактики экстремизма</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1350482560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7 500,00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1350482560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7 500,00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1350482560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7 500,00</w:t>
            </w:r>
          </w:p>
        </w:tc>
      </w:tr>
      <w:tr w:rsidR="00CA55CA" w:rsidRPr="0034040E" w:rsidTr="00AC7B82">
        <w:trPr>
          <w:trHeight w:val="160"/>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Софинансирование расходов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и интеграции мигрантов, профилактики экстремизма</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13504S2560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7 500,00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13504S2560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7 500,00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13504S2560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7 500,00</w:t>
            </w:r>
          </w:p>
        </w:tc>
      </w:tr>
      <w:tr w:rsidR="00CA55CA" w:rsidRPr="0034040E" w:rsidTr="00AC7B82">
        <w:trPr>
          <w:trHeight w:val="64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Проведение этнокультурных мероприятий, направленных на адаптацию мигрантов в российское культурное пространство (выставки, праздники, дни национальных культур, фестивали, спортивные мероприятия)</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1350500000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35 000,00</w:t>
            </w:r>
          </w:p>
        </w:tc>
      </w:tr>
      <w:tr w:rsidR="00CA55CA" w:rsidRPr="0034040E" w:rsidTr="00AC7B82">
        <w:trPr>
          <w:trHeight w:val="64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и интеграции мигрантов, профилактики экстремизма</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1350582560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17 500,00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1350582560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17 500,00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1350582560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17 500,00</w:t>
            </w:r>
          </w:p>
        </w:tc>
      </w:tr>
      <w:tr w:rsidR="00CA55CA" w:rsidRPr="0034040E" w:rsidTr="00AC7B82">
        <w:trPr>
          <w:trHeight w:val="174"/>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Софинансирование расходов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и интеграции мигрантов, профилактики экстремизма</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13505S2560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17 500,00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13505S2560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17 500,00</w:t>
            </w:r>
          </w:p>
        </w:tc>
      </w:tr>
      <w:tr w:rsidR="00CA55CA" w:rsidRPr="0034040E" w:rsidTr="00AC7B82">
        <w:trPr>
          <w:trHeight w:val="70"/>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13505S2560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17 500,00</w:t>
            </w:r>
          </w:p>
        </w:tc>
      </w:tr>
      <w:tr w:rsidR="00CA55CA" w:rsidRPr="0034040E" w:rsidTr="00AC7B82">
        <w:trPr>
          <w:trHeight w:val="70"/>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Муниципальная программа "Защита населения и территорий от чрезвычайных ситуаций, обеспечение пожарной безопасности в Кондинском районе на 2017-2020 годы"</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1400000000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210 000,00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Подпрограмма "Укрепление пожарной безопасности в Кондинском районе"</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1420000000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210 000,00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xml:space="preserve">Основное мероприятие "Организация пропаганды и </w:t>
            </w:r>
            <w:proofErr w:type="gramStart"/>
            <w:r w:rsidRPr="0034040E">
              <w:rPr>
                <w:rFonts w:ascii="Times New Roman" w:hAnsi="Times New Roman"/>
                <w:sz w:val="16"/>
                <w:szCs w:val="16"/>
                <w:lang w:eastAsia="ru-RU"/>
              </w:rPr>
              <w:t>обучения населения по</w:t>
            </w:r>
            <w:proofErr w:type="gramEnd"/>
            <w:r w:rsidRPr="0034040E">
              <w:rPr>
                <w:rFonts w:ascii="Times New Roman" w:hAnsi="Times New Roman"/>
                <w:sz w:val="16"/>
                <w:szCs w:val="16"/>
                <w:lang w:eastAsia="ru-RU"/>
              </w:rPr>
              <w:t xml:space="preserve"> гражданской обороне и пожарной безопасности"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1420100000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210 000,00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Организация пропаганды и обучения населения Кондинского района</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1420102180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210 000,00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1420102180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210 000,00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1420102180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210 000,00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Муниципальная программа "Обеспечение экологической безопасности Кондинского района на 2017-2020 годы "</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1500000000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5 148 800,00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xml:space="preserve">Подпрограмма "Регулирование качества окружающей среды в Кондинском районе" </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1510000000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5 148 800,00</w:t>
            </w:r>
          </w:p>
        </w:tc>
      </w:tr>
      <w:tr w:rsidR="00CA55CA" w:rsidRPr="0034040E" w:rsidTr="00AC7B82">
        <w:trPr>
          <w:trHeight w:val="64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Основное мероприятие" Снижение уровня негативного воздействия на окружающую среду от размещения твердых коммунальных отходов и недопущения роста платы населения"</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1510200000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5 148 800,00</w:t>
            </w:r>
          </w:p>
        </w:tc>
      </w:tr>
      <w:tr w:rsidR="00CA55CA" w:rsidRPr="0034040E" w:rsidTr="00AC7B82">
        <w:trPr>
          <w:trHeight w:val="70"/>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Основное мероприятие" Снижение уровня негативного воздействия на окружающую среду от размещения твердых коммунальных отходов и недопущения роста платы населения"</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1510270060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5 040 700,00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бюджетные ассигнования</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1510270060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800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5 040 700,00</w:t>
            </w:r>
          </w:p>
        </w:tc>
      </w:tr>
      <w:tr w:rsidR="00CA55CA" w:rsidRPr="0034040E" w:rsidTr="00AC7B82">
        <w:trPr>
          <w:trHeight w:val="70"/>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1510270060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810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5 040 700,00</w:t>
            </w:r>
          </w:p>
        </w:tc>
      </w:tr>
      <w:tr w:rsidR="00CA55CA" w:rsidRPr="0034040E" w:rsidTr="00AC7B82">
        <w:trPr>
          <w:trHeight w:val="64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lastRenderedPageBreak/>
              <w:t xml:space="preserve">Расходы на осуществление отдельных полномочий Ханты-Мансийского автономного округа – </w:t>
            </w:r>
            <w:proofErr w:type="spellStart"/>
            <w:r w:rsidRPr="0034040E">
              <w:rPr>
                <w:rFonts w:ascii="Times New Roman" w:hAnsi="Times New Roman"/>
                <w:sz w:val="16"/>
                <w:szCs w:val="16"/>
                <w:lang w:eastAsia="ru-RU"/>
              </w:rPr>
              <w:t>Югры</w:t>
            </w:r>
            <w:proofErr w:type="spellEnd"/>
            <w:r w:rsidRPr="0034040E">
              <w:rPr>
                <w:rFonts w:ascii="Times New Roman" w:hAnsi="Times New Roman"/>
                <w:sz w:val="16"/>
                <w:szCs w:val="16"/>
                <w:lang w:eastAsia="ru-RU"/>
              </w:rPr>
              <w:t xml:space="preserve"> по организации деятельности по обращению с твердыми коммунальными отходами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1510284290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108 100,00</w:t>
            </w:r>
          </w:p>
        </w:tc>
      </w:tr>
      <w:tr w:rsidR="00CA55CA" w:rsidRPr="0034040E" w:rsidTr="00AC7B82">
        <w:trPr>
          <w:trHeight w:val="70"/>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1510284290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36 100,00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выплаты персоналу государственных (муниципальных) органов</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1510284290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36 100,00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1510284290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72 000,00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1510284290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72 000,00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Муниципальная программа "Комплексное социально-экономическое развитие Кондинского района на 2017-2020 годы"</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1600000000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48 128 800,00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Подпрограмма "Содействие занятости населения в Кондинском районе"</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1610000000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14 554 800,00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Основное мероприятие "Сохранение стабильной и управляемой ситуации на рынке труда в Кондинском районе"</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1610100000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14 554 800,00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реализацию мероприятий по содействию трудоустройству граждан</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1610185060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14 554 800,00</w:t>
            </w:r>
          </w:p>
        </w:tc>
      </w:tr>
      <w:tr w:rsidR="00CA55CA" w:rsidRPr="0034040E" w:rsidTr="00AC7B82">
        <w:trPr>
          <w:trHeight w:val="64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1610185060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2 087 400,00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выплаты персоналу казенных учреждений</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1610185060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110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2 087 400,00</w:t>
            </w:r>
          </w:p>
        </w:tc>
      </w:tr>
      <w:tr w:rsidR="00CA55CA" w:rsidRPr="0034040E" w:rsidTr="00AC7B82">
        <w:trPr>
          <w:trHeight w:val="70"/>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1610185060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1610185060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Межбюджетные трансферты</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1610185060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500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10 977 000,00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межбюджетные трансферты</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1610185060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540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10 977 000,00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1610185060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1 490 400,00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Субсидии бюджетным учреждениям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1610185060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610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216 400,00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Субсидии автономным учреждениям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1610185060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620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1 274 000,00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Подпрограмма "Совершенствование государственного и муниципального управления"</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1630000000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33 574 000,00</w:t>
            </w:r>
          </w:p>
        </w:tc>
      </w:tr>
      <w:tr w:rsidR="00CA55CA" w:rsidRPr="0034040E" w:rsidTr="00AC7B82">
        <w:trPr>
          <w:trHeight w:val="64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Основное мероприятие "Оптимизация предоставления государственных и муниципальных услуг, в том числе путем организации их предоставления по принципу "одного окна""</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1630100000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33 574 000,00</w:t>
            </w:r>
          </w:p>
        </w:tc>
      </w:tr>
      <w:tr w:rsidR="00CA55CA" w:rsidRPr="0034040E" w:rsidTr="00AC7B82">
        <w:trPr>
          <w:trHeight w:val="70"/>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обеспечение деятельности (оказание услуг) муниципальных  учреждений</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1630100590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1 695 400,00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1630100590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1 695 400,00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Субсидии бюджетным учреждениям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1630100590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610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1 695 400,00</w:t>
            </w:r>
          </w:p>
        </w:tc>
      </w:tr>
      <w:tr w:rsidR="00CA55CA" w:rsidRPr="0034040E" w:rsidTr="00AC7B82">
        <w:trPr>
          <w:trHeight w:val="98"/>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организацию предоставления государственных услуг в многофункциональных центрах предоставления государственных и муниципальных услуг</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1630182370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30 067 500,00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1630182370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30 067 500,00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Субсидии бюджетным учреждениям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1630182370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610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30 067 500,00</w:t>
            </w:r>
          </w:p>
        </w:tc>
      </w:tr>
      <w:tr w:rsidR="00CA55CA" w:rsidRPr="0034040E" w:rsidTr="00AC7B82">
        <w:trPr>
          <w:trHeight w:val="216"/>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Софинансирование расходов на организацию предоставления государственных услуг в многофункциональных центрах предоставления государственных и муниципальных услуг</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16301S2370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1 811 100,00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16301S2370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1 811 100,00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Субсидии бюджетным учреждениям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16301S2370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610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1 811 100,00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Муниципальная программа «Информационное общество Кондинского района на 2017-2020 годы»</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1700000000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3 577 088,00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Основное мероприятие "Развитие и сопровождение инфраструктуры электронного правительства"</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1700100000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348 100,00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Реализация мероприятий в области информационных технологий</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1700170090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348 100,00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1700170090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348 100,00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1700170090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348 100,00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Основное мероприятие "Развитие технической и технологической основы формирования электронного правительства"</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1700200000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3 228 988,00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Реализация мероприятий в области информационных технологий</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1700270090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3 228 988,00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lastRenderedPageBreak/>
              <w:t>Закупка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1700270090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3 228 988,00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1700270090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3 228 988,00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Муниципальная программа «Развитие транспортной системы Кондинского района на 2017-2020 годы»</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1800000000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306 733 329,94</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xml:space="preserve">Подпрограмма "Дорожное хозяйство" </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1810000000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223 842 839,94</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Основное мероприятие "Строительство подъездных автомобильных дорог общего пользования местного значения"</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1810100000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8 477 800,00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строительство (реконструкцию), капитальный ремонт и ремонт автомобильных дорог общего пользования местного значения (</w:t>
            </w:r>
            <w:proofErr w:type="gramStart"/>
            <w:r w:rsidRPr="0034040E">
              <w:rPr>
                <w:rFonts w:ascii="Times New Roman" w:hAnsi="Times New Roman"/>
                <w:sz w:val="16"/>
                <w:szCs w:val="16"/>
                <w:lang w:eastAsia="ru-RU"/>
              </w:rPr>
              <w:t>ОБ</w:t>
            </w:r>
            <w:proofErr w:type="gramEnd"/>
            <w:r w:rsidRPr="0034040E">
              <w:rPr>
                <w:rFonts w:ascii="Times New Roman" w:hAnsi="Times New Roman"/>
                <w:sz w:val="16"/>
                <w:szCs w:val="16"/>
                <w:lang w:eastAsia="ru-RU"/>
              </w:rPr>
              <w:t>)</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1810182390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8 268 000,00</w:t>
            </w:r>
          </w:p>
        </w:tc>
      </w:tr>
      <w:tr w:rsidR="00CA55CA" w:rsidRPr="0034040E" w:rsidTr="00AC7B82">
        <w:trPr>
          <w:trHeight w:val="342"/>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Капитальные вложения в объекты государственной (муниципальной) собственности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1810182390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400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Бюджетные инвестиции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1810182390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410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Межбюджетные трансферты</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1810182390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500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8 268 000,00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межбюджетные трансферты</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1810182390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540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8 268 000,00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Реализация мероприятий по устойчивому развитию сельских территорий</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18101R5670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Капитальные вложения в объекты государственной (муниципальной) собственности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18101R5670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400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Бюджетные инвестиции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18101R5670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410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Софинансирование строительства подъездной автомобильной дороги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18101S2390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209 800,00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Капитальные вложения в объекты государственной (муниципальной) собственности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18101S2390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400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Бюджетные инвестиции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18101S2390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410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Межбюджетные трансферты</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18101S2390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500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209 800,00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межбюджетные трансферты</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18101S2390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540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209 800,00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Софинансирование мероприятий по устойчивому развитию сельских территорий</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18101S5670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Капитальные вложения в объекты государственной (муниципальной) собственности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18101S5670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400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Бюджетные инвестиции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18101S5670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410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Основное мероприятие "Строительство, реконструкция, капитальный ремонт и ремонт автомобильных дорог общего пользования местного значения"</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1810200000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215 365 039,94</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Ремонт и содержание автомобильных дорог</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1810204190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25 001 373,31</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1810204190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25 001 373,31</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1810204190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25 001 373,31</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xml:space="preserve">Расходы на  капитальный ремонт и ремонт автомобильных дорог общего пользования местного значения </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1810282390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156 569 200,00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1810282390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156 569 200,00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1810282390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156 569 200,00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ремонт автомобильных дорог общего пользования местного значения</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1810289190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13 241 295,88</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Межбюджетные трансферты</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1810289190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500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13 241 295,88</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межбюджетные трансферты</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1810289190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540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13 241 295,88</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xml:space="preserve">Расходы на софинансирование  капитального ремонта и </w:t>
            </w:r>
            <w:proofErr w:type="gramStart"/>
            <w:r w:rsidRPr="0034040E">
              <w:rPr>
                <w:rFonts w:ascii="Times New Roman" w:hAnsi="Times New Roman"/>
                <w:sz w:val="16"/>
                <w:szCs w:val="16"/>
                <w:lang w:eastAsia="ru-RU"/>
              </w:rPr>
              <w:t>ремонта</w:t>
            </w:r>
            <w:proofErr w:type="gramEnd"/>
            <w:r w:rsidRPr="0034040E">
              <w:rPr>
                <w:rFonts w:ascii="Times New Roman" w:hAnsi="Times New Roman"/>
                <w:sz w:val="16"/>
                <w:szCs w:val="16"/>
                <w:lang w:eastAsia="ru-RU"/>
              </w:rPr>
              <w:t xml:space="preserve"> автомобильных дорог общего пользования местного значения </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18102S2390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20 553 170,75</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18102S2390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20 553 170,75</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18102S2390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20 553 170,75</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xml:space="preserve">Подпрограмма "Автомобильный, воздушный и водный транспорт" </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1820000000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82 890 490,00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Основное мероприятие "Обеспечение доступности и повышения качества услуг автомобильным транспортом"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1820100000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25 593 290,00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xml:space="preserve">Отдельные мероприятия в области автомобильного транспорта </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1820103030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25 593 290,00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бюджетные ассигнования</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1820103030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800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25 593 290,00</w:t>
            </w:r>
          </w:p>
        </w:tc>
      </w:tr>
      <w:tr w:rsidR="00CA55CA" w:rsidRPr="0034040E" w:rsidTr="00AC7B82">
        <w:trPr>
          <w:trHeight w:val="70"/>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1820103030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810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25 593 290,00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lastRenderedPageBreak/>
              <w:t>Основное мероприятие "Обеспечение доступности и повышения качества услуг воздушным транспортом"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1820200000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29 574 600,00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xml:space="preserve">Отдельные мероприятия в области воздушного транспорта </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1820203000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29 574 600,00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бюджетные ассигнования</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1820203000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800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29 574 600,00</w:t>
            </w:r>
          </w:p>
        </w:tc>
      </w:tr>
      <w:tr w:rsidR="00CA55CA" w:rsidRPr="0034040E" w:rsidTr="00AC7B82">
        <w:trPr>
          <w:trHeight w:val="70"/>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1820203000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810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29 574 600,00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Основное мероприятие "Обеспечение доступности и повышения качества услуг водным транспортом"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1820300000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27 722 600,00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xml:space="preserve">Отдельные мероприятия в области водного транспорта </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1820303010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27 722 600,00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бюджетные ассигнования</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1820303010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800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27 722 600,00</w:t>
            </w:r>
          </w:p>
        </w:tc>
      </w:tr>
      <w:tr w:rsidR="00CA55CA" w:rsidRPr="0034040E" w:rsidTr="00AC7B82">
        <w:trPr>
          <w:trHeight w:val="70"/>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1820303010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810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27 722 600,00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Муниципальная программа "Управление муниципальными финансами в муниципальном образовании Кондинский район на 2017-2020 годы"</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1900000000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33 553 800,00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Подпрограмма "Организация бюджетного процесса в Кондинском районе"</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1910000000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33 319 000,00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Основное мероприятие "Обеспечение функций в бюджетной сфере, в сфере налогов и сборов, в сфере закупок"</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1910100000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33 319 000,00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обеспечение функций органами местного самоуправления</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1910102040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28 833 900,00</w:t>
            </w:r>
          </w:p>
        </w:tc>
      </w:tr>
      <w:tr w:rsidR="00CA55CA" w:rsidRPr="0034040E" w:rsidTr="00AC7B82">
        <w:trPr>
          <w:trHeight w:val="64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1910102040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28 833 900,00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выплаты персоналу государственных (муниципальных) органов</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1910102040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28 833 900,00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Прочие мероприятия на обеспечение функций органами местного самоуправления</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1910102400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4 485 100,00</w:t>
            </w:r>
          </w:p>
        </w:tc>
      </w:tr>
      <w:tr w:rsidR="00CA55CA" w:rsidRPr="0034040E" w:rsidTr="00AC7B82">
        <w:trPr>
          <w:trHeight w:val="64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1910102400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550 000,00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выплаты персоналу государственных (муниципальных) органов</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1910102400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550 000,00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1910102400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3 930 800,00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1910102400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3 930 800,00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бюджетные ассигнования</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1910102400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800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4 300,00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Уплата налогов, сборов и иных платежей</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1910102400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850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4 300,00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Подпрограмма "Управление муниципальным долгом района"</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1920000000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234 800,00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Основное мероприятие "Обслуживание муниципального долга района"</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1920200000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234 800,00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обеспечение эффективного управления муниципальным долгом района</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1920200650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234 800,00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Обслуживание государственного (муниципального) долга</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1920200650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700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234 800,00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Обслуживание муниципального долга</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1920200650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730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234 800,00</w:t>
            </w:r>
          </w:p>
        </w:tc>
      </w:tr>
      <w:tr w:rsidR="00CA55CA" w:rsidRPr="0034040E" w:rsidTr="00AC7B82">
        <w:trPr>
          <w:trHeight w:val="364"/>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Муниципальная программа «Повышение эффективности предоставления финансовой помощи городским и сельским поселениям Кондинского района на 2017-2020 годы»</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2000000000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274 678 500,00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Подпрограмма «Совершенствование системы распределения и перераспределения финансовых ресурсов между уровнями бюджетной системы Кондинского района»</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2010000000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267 228 500,00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Основное мероприятие "Расчет и распределение дотации на выравнивание бюджетной обеспеченности поселений"</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2010100000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267 228 500,00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Дотации на выравнивание бюджетной обеспеченности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2010186010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267 228 500,00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Межбюджетные трансферты</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2010186010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500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267 228 500,00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Дотации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2010186010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510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267 228 500,00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Подпрограмма "Поддержание устойчивого исполнения бюджетов муниципальных образований Кондинского района"</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2020000000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7 350 000,00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Основное мероприятие "Расчет и распределение дотации на обеспечение сбалансированности местных бюджетов"</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2020200000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7 350 000,00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Дотация на поддержку мер по обеспечению сбалансированности бюджетов</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2020286020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7 350 000,00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Межбюджетные трансферты</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2020286020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500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7 350 000,00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Дотации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2020286020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510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7 350 000,00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Подпрограмма "Содействие повышению качества управления муниципальными финансами"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2030000000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100 000,00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Основное мероприятие "Предоставление муниципальным образованиям Кондинского района грантов (дотаций)"</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2030300000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100 000,00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Дотации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2030386030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100 000,00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lastRenderedPageBreak/>
              <w:t>Межбюджетные трансферты</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2030386030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500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100 000,00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Дотации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2030386030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510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100 000,00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Муниципальная программа "Развитие гражданского общества в Кондинском районе на 2017-2020 годы"</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2100000000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9 916 700,00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Подпрограмма "Поддержка населенных пунктов Кондинского района в создании благоприятных условий для проживания и отдыха"</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2110000000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0,00</w:t>
            </w:r>
          </w:p>
        </w:tc>
      </w:tr>
      <w:tr w:rsidR="00CA55CA" w:rsidRPr="0034040E" w:rsidTr="00AC7B82">
        <w:trPr>
          <w:trHeight w:val="64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Основное мероприятие "Оказание поддержки городским и сельским поселениям Кондинского района в проведении мероприятий по празднованию юбилейных дат в населенных пунктах"</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2110100000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0,00</w:t>
            </w:r>
          </w:p>
        </w:tc>
      </w:tr>
      <w:tr w:rsidR="00CA55CA" w:rsidRPr="0034040E" w:rsidTr="00AC7B82">
        <w:trPr>
          <w:trHeight w:val="453"/>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реализацию мероприятия по установке объектов монументально-декоративного искусства, обустройству и оборудованию спортивных и детских площадок, парков, скверов, площадей, тротуаров, проведению ремонтных работ фасадов зданий, культурно-исторических объектов к юбилейным датам населенных пунктов</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2110182420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Межбюджетные трансферты</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2110182420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500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межбюджетные трансферты</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2110182420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540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Подпрограмма "Поддержка социально ориентированных некоммерческих организаций"</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2120000000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400 000,00</w:t>
            </w:r>
          </w:p>
        </w:tc>
      </w:tr>
      <w:tr w:rsidR="00CA55CA" w:rsidRPr="0034040E" w:rsidTr="00AC7B82">
        <w:trPr>
          <w:trHeight w:val="597"/>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Основное мероприятие "Формирование открытой и конкурентной системы финансовой поддержки социально ориентированным некоммерческим организациям путем предоставления грантов (на конкурсной основе) и субсидий социально ориентированным некоммерческим организациям на создание условий для осуществления их деятельности"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2120300000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400 000,00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Реализация мероприятий в области социальной политики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2120370070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400 000,00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2120370070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200 000,00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2120370070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200 000,00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2120370070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200 000,00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Субсидии некоммерческим организациям (за исключением государственных (муниципальных) учреждений)</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2120370070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630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200 000,00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Подпрограмма «Информирование населения о деятельности органов местного самоуправления Кондинского района»</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2130000000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9 516 700,00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xml:space="preserve">Основное мероприятие "Обеспечение информационной </w:t>
            </w:r>
            <w:proofErr w:type="gramStart"/>
            <w:r w:rsidRPr="0034040E">
              <w:rPr>
                <w:rFonts w:ascii="Times New Roman" w:hAnsi="Times New Roman"/>
                <w:sz w:val="16"/>
                <w:szCs w:val="16"/>
                <w:lang w:eastAsia="ru-RU"/>
              </w:rPr>
              <w:t>открытости деятельности органов местного самоуправления муниципального образования</w:t>
            </w:r>
            <w:proofErr w:type="gramEnd"/>
            <w:r w:rsidRPr="0034040E">
              <w:rPr>
                <w:rFonts w:ascii="Times New Roman" w:hAnsi="Times New Roman"/>
                <w:sz w:val="16"/>
                <w:szCs w:val="16"/>
                <w:lang w:eastAsia="ru-RU"/>
              </w:rPr>
              <w:t xml:space="preserve"> Кондинский район"</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2130100000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8 066 700,00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Мероприятия в сфере средств массовой информации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2130170260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8 066 700,00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2130170260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8 066 700,00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2130170260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8 066 700,00</w:t>
            </w:r>
          </w:p>
        </w:tc>
      </w:tr>
      <w:tr w:rsidR="00CA55CA" w:rsidRPr="0034040E" w:rsidTr="00AC7B82">
        <w:trPr>
          <w:trHeight w:val="64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Основное мероприятие "Оказание дополнительной поддержки отдельным категориям граждан, проживающим на территории Кондинского района, создание условий для их полноценного участия в жизни общества"</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2130200000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1 450 000,00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Мероприятия в сфере средств массовой информации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2130270260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1 450 000,00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2130270260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1 450 000,00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2130270260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1 450 000,00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Муниципальная программа Кондинского района "Управление муниципальным имуществом Кондинского района на 2017-2020 года"</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2200000000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33 296 600,00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Подпрограмма "Управление и распоряжение муниципальным имуществом Кондинского района"</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2210000000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13 414 200,00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Основное мероприятие "Совершенствование системы управления муниципальным имуществом Кондинского района"</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2210100000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13 414 200,00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Прочие мероприятия органов местного самоуправления</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2210102400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13 154 200,00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2210102400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12 463 500,00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2210102400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12 463 500,00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бюджетные ассигнования</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2210102400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800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690 700,00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Исполнение судебных актов</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2210102400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830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30 000,00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Уплата налогов, сборов и иных платежей</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2210102400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850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660 700,00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lastRenderedPageBreak/>
              <w:t>Оценка недвижимости, признание прав и регулирование отношений по государственной и муниципальной собственности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2210109020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260 000,00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2210109020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260 000,00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2210109020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260 000,00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Подпрограмма "Организационно-техническое и финансовое обеспечение Комитета"</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2230000000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19 882 400,00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Основное  мероприятие "Обеспечение условий для выполнения функций, возложенных на Комитет"</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2230300000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19 882 400,00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Прочие мероприятия  органов местного самоуправления</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2230302040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19 092 200,00</w:t>
            </w:r>
          </w:p>
        </w:tc>
      </w:tr>
      <w:tr w:rsidR="00CA55CA" w:rsidRPr="0034040E" w:rsidTr="00AC7B82">
        <w:trPr>
          <w:trHeight w:val="64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2230302040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19 092 200,00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выплаты персоналу государственных (муниципальных) органов</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2230302040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19 092 200,00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Прочие мероприятия  органов местного самоуправления</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2230302400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790 200,00</w:t>
            </w:r>
          </w:p>
        </w:tc>
      </w:tr>
      <w:tr w:rsidR="00CA55CA" w:rsidRPr="0034040E" w:rsidTr="00AC7B82">
        <w:trPr>
          <w:trHeight w:val="64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2230302400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213 200,00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выплаты персоналу государственных (муниципальных) органов</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2230302400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213 200,00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2230302400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569 800,00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2230302400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569 800,00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бюджетные ассигнования</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2230302400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800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7 200,00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Уплата налогов, сборов и иных платежей</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2230302400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850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7 200,00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Муниципальная программа «Развитие малого и среднего предпринимательства в Кондинском районе на 2017-2020 годы»</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2300000000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6 364 208,62</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Основное мероприятие "Совершенствование механизмов финансовой поддержки предпринимательства"</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2300100000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6 364 208,62</w:t>
            </w:r>
          </w:p>
        </w:tc>
      </w:tr>
      <w:tr w:rsidR="00CA55CA" w:rsidRPr="0034040E" w:rsidTr="00AC7B82">
        <w:trPr>
          <w:trHeight w:val="64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xml:space="preserve">Предоставление субсидий на возмещение недополученных доходов организациям, предоставляющим  населению услуги по  помывке в бане по социально-ориентированному тарифу на территории городского поселения </w:t>
            </w:r>
            <w:proofErr w:type="gramStart"/>
            <w:r w:rsidRPr="0034040E">
              <w:rPr>
                <w:rFonts w:ascii="Times New Roman" w:hAnsi="Times New Roman"/>
                <w:sz w:val="16"/>
                <w:szCs w:val="16"/>
                <w:lang w:eastAsia="ru-RU"/>
              </w:rPr>
              <w:t>Междуреченский</w:t>
            </w:r>
            <w:proofErr w:type="gramEnd"/>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2300103510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1 855 000,00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бюджетные ассигнования</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2300103510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800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1 855 000,00</w:t>
            </w:r>
          </w:p>
        </w:tc>
      </w:tr>
      <w:tr w:rsidR="00CA55CA" w:rsidRPr="0034040E" w:rsidTr="00AC7B82">
        <w:trPr>
          <w:trHeight w:val="72"/>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2300103510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810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1 855 000,00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Мероприятия по развитию малого и среднего предпринимательства в Кондинском районе</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2300170110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773 608,62</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2300170110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506 608,62</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2300170110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506 608,62</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бюджетные ассигнования</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2300170110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800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267 000,00</w:t>
            </w:r>
          </w:p>
        </w:tc>
      </w:tr>
      <w:tr w:rsidR="00CA55CA" w:rsidRPr="0034040E" w:rsidTr="00AC7B82">
        <w:trPr>
          <w:trHeight w:val="170"/>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2300170110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810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267 000,00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поддержку малого и среднего предпринимательства</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2300182380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3 735 600,00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2300182380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758 900,00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2300182380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758 900,00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бюджетные ассигнования</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2300182380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800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2 976 700,00</w:t>
            </w:r>
          </w:p>
        </w:tc>
      </w:tr>
      <w:tr w:rsidR="00CA55CA" w:rsidRPr="0034040E" w:rsidTr="00AC7B82">
        <w:trPr>
          <w:trHeight w:val="296"/>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2300182380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810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2 976 700,00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Муниципальная программа "Формирование комфортной городской среды в Кондинском районе на 2018-2022 годы"</w:t>
            </w:r>
          </w:p>
        </w:tc>
        <w:tc>
          <w:tcPr>
            <w:tcW w:w="1052"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2500000000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30 000 000,00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Благоустройство территорий общего пользования</w:t>
            </w:r>
          </w:p>
        </w:tc>
        <w:tc>
          <w:tcPr>
            <w:tcW w:w="1052"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2500200000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30 000 000,00</w:t>
            </w:r>
          </w:p>
        </w:tc>
      </w:tr>
      <w:tr w:rsidR="00CA55CA" w:rsidRPr="0034040E" w:rsidTr="00AC7B82">
        <w:trPr>
          <w:trHeight w:val="64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xml:space="preserve">Многофункциональная игровая площадка крытого типа с административно-бытовым зданием и благоустройством общественной территории (крытый ледовый корт) в </w:t>
            </w:r>
            <w:proofErr w:type="spellStart"/>
            <w:r w:rsidRPr="0034040E">
              <w:rPr>
                <w:rFonts w:ascii="Times New Roman" w:hAnsi="Times New Roman"/>
                <w:sz w:val="16"/>
                <w:szCs w:val="16"/>
                <w:lang w:eastAsia="ru-RU"/>
              </w:rPr>
              <w:t>пгт</w:t>
            </w:r>
            <w:proofErr w:type="gramStart"/>
            <w:r w:rsidRPr="0034040E">
              <w:rPr>
                <w:rFonts w:ascii="Times New Roman" w:hAnsi="Times New Roman"/>
                <w:sz w:val="16"/>
                <w:szCs w:val="16"/>
                <w:lang w:eastAsia="ru-RU"/>
              </w:rPr>
              <w:t>.М</w:t>
            </w:r>
            <w:proofErr w:type="gramEnd"/>
            <w:r w:rsidRPr="0034040E">
              <w:rPr>
                <w:rFonts w:ascii="Times New Roman" w:hAnsi="Times New Roman"/>
                <w:sz w:val="16"/>
                <w:szCs w:val="16"/>
                <w:lang w:eastAsia="ru-RU"/>
              </w:rPr>
              <w:t>еждуреченский</w:t>
            </w:r>
            <w:proofErr w:type="spellEnd"/>
            <w:r w:rsidRPr="0034040E">
              <w:rPr>
                <w:rFonts w:ascii="Times New Roman" w:hAnsi="Times New Roman"/>
                <w:sz w:val="16"/>
                <w:szCs w:val="16"/>
                <w:lang w:eastAsia="ru-RU"/>
              </w:rPr>
              <w:t>)</w:t>
            </w:r>
          </w:p>
        </w:tc>
        <w:tc>
          <w:tcPr>
            <w:tcW w:w="1052"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2500275550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30 000 000,00</w:t>
            </w:r>
          </w:p>
        </w:tc>
      </w:tr>
      <w:tr w:rsidR="00CA55CA" w:rsidRPr="0034040E" w:rsidTr="00AC7B82">
        <w:trPr>
          <w:trHeight w:val="70"/>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Капитальные вложения в объекты государственной (муниципальной) собственности</w:t>
            </w:r>
          </w:p>
        </w:tc>
        <w:tc>
          <w:tcPr>
            <w:tcW w:w="1052"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2500275550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400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30 000 000,00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Бюджетные инвестиции</w:t>
            </w:r>
          </w:p>
        </w:tc>
        <w:tc>
          <w:tcPr>
            <w:tcW w:w="1052"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2500275550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410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30 000 000,00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Муниципальная программа "Социальная поддержка отдельных категорий граждан на 2018-2020 годы"</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2600000000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105 338 100,00</w:t>
            </w:r>
          </w:p>
        </w:tc>
      </w:tr>
      <w:tr w:rsidR="00CA55CA" w:rsidRPr="0034040E" w:rsidTr="00AC7B82">
        <w:trPr>
          <w:trHeight w:val="136"/>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xml:space="preserve">Основное мероприятие "Исполнение переданных государственных полномочий в сфере </w:t>
            </w:r>
            <w:r w:rsidRPr="0034040E">
              <w:rPr>
                <w:rFonts w:ascii="Times New Roman" w:hAnsi="Times New Roman"/>
                <w:sz w:val="16"/>
                <w:szCs w:val="16"/>
                <w:lang w:eastAsia="ru-RU"/>
              </w:rPr>
              <w:lastRenderedPageBreak/>
              <w:t>опеки и попечительства и оказание дополнительных мер социальной поддержки отдельным категориям граждан, проживающих в Кондинском районе"</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lastRenderedPageBreak/>
              <w:t>2600100000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87 266 600,00</w:t>
            </w:r>
          </w:p>
        </w:tc>
      </w:tr>
      <w:tr w:rsidR="00CA55CA" w:rsidRPr="0034040E" w:rsidTr="00AC7B82">
        <w:trPr>
          <w:trHeight w:val="316"/>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lastRenderedPageBreak/>
              <w:t>Расходы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2600184060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87 266 600,00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2600184060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87 266 600,00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2600184060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87 266 600,00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Основное мероприятие "Создание условий для реализации переданных государственных полномочий в сфере опеки и попечительства"</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2600200000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355 800,00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осуществление деятельности по опеке и попечительству</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2600284070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0,00</w:t>
            </w:r>
          </w:p>
        </w:tc>
      </w:tr>
      <w:tr w:rsidR="00CA55CA" w:rsidRPr="0034040E" w:rsidTr="00AC7B82">
        <w:trPr>
          <w:trHeight w:val="64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2600284070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выплаты персоналу государственных (муниципальных) органов</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2600284070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2600284070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2600284070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0,00</w:t>
            </w:r>
          </w:p>
        </w:tc>
      </w:tr>
      <w:tr w:rsidR="00CA55CA" w:rsidRPr="0034040E" w:rsidTr="00AC7B82">
        <w:trPr>
          <w:trHeight w:val="70"/>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обеспечение дополнительных гарантий прав на жилое помещение детей-сирот и детей, оставшихся без попечения родителей, лиц из числа детей-сирот и детей, оставшихся без попечения родителей</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2600284090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355 800,00</w:t>
            </w:r>
          </w:p>
        </w:tc>
      </w:tr>
      <w:tr w:rsidR="00CA55CA" w:rsidRPr="0034040E" w:rsidTr="00AC7B82">
        <w:trPr>
          <w:trHeight w:val="64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2600284090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355 800,00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выплаты персоналу государственных (муниципальных) органов</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2600284090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355 800,00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осуществление деятельности по опеке и попечительству</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2600300000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17 715 700,00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осуществление деятельности по опеке и попечительству</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2600384070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17 715 700,00</w:t>
            </w:r>
          </w:p>
        </w:tc>
      </w:tr>
      <w:tr w:rsidR="00CA55CA" w:rsidRPr="0034040E" w:rsidTr="00AC7B82">
        <w:trPr>
          <w:trHeight w:val="64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2600384070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15 564 700,00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выплаты персоналу государственных (муниципальных) органов</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2600384070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120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15 564 700,00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2600384070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2 151 000,00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2600384070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2 151 000,00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proofErr w:type="spellStart"/>
            <w:r w:rsidRPr="0034040E">
              <w:rPr>
                <w:rFonts w:ascii="Times New Roman" w:hAnsi="Times New Roman"/>
                <w:sz w:val="16"/>
                <w:szCs w:val="16"/>
                <w:lang w:eastAsia="ru-RU"/>
              </w:rPr>
              <w:t>Непрограммные</w:t>
            </w:r>
            <w:proofErr w:type="spellEnd"/>
            <w:r w:rsidRPr="0034040E">
              <w:rPr>
                <w:rFonts w:ascii="Times New Roman" w:hAnsi="Times New Roman"/>
                <w:sz w:val="16"/>
                <w:szCs w:val="16"/>
                <w:lang w:eastAsia="ru-RU"/>
              </w:rPr>
              <w:t xml:space="preserve"> расходы</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4000000000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62 590 469,85</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xml:space="preserve">Расходы за счет средств бюджета автономного </w:t>
            </w:r>
            <w:proofErr w:type="gramStart"/>
            <w:r w:rsidRPr="0034040E">
              <w:rPr>
                <w:rFonts w:ascii="Times New Roman" w:hAnsi="Times New Roman"/>
                <w:sz w:val="16"/>
                <w:szCs w:val="16"/>
                <w:lang w:eastAsia="ru-RU"/>
              </w:rPr>
              <w:t>округа</w:t>
            </w:r>
            <w:proofErr w:type="gramEnd"/>
            <w:r w:rsidRPr="0034040E">
              <w:rPr>
                <w:rFonts w:ascii="Times New Roman" w:hAnsi="Times New Roman"/>
                <w:sz w:val="16"/>
                <w:szCs w:val="16"/>
                <w:lang w:eastAsia="ru-RU"/>
              </w:rPr>
              <w:t xml:space="preserve"> не отнесенные к муниципальным программам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4030000000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670 000,00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xml:space="preserve">Расходы на организацию осуществления мероприятий по проведению дезинсекции и дератизации в Ханты-Мансийском </w:t>
            </w:r>
            <w:proofErr w:type="gramStart"/>
            <w:r w:rsidRPr="0034040E">
              <w:rPr>
                <w:rFonts w:ascii="Times New Roman" w:hAnsi="Times New Roman"/>
                <w:sz w:val="16"/>
                <w:szCs w:val="16"/>
                <w:lang w:eastAsia="ru-RU"/>
              </w:rPr>
              <w:t>автономном</w:t>
            </w:r>
            <w:proofErr w:type="gramEnd"/>
            <w:r w:rsidRPr="0034040E">
              <w:rPr>
                <w:rFonts w:ascii="Times New Roman" w:hAnsi="Times New Roman"/>
                <w:sz w:val="16"/>
                <w:szCs w:val="16"/>
                <w:lang w:eastAsia="ru-RU"/>
              </w:rPr>
              <w:t xml:space="preserve"> </w:t>
            </w:r>
            <w:proofErr w:type="spellStart"/>
            <w:r w:rsidRPr="0034040E">
              <w:rPr>
                <w:rFonts w:ascii="Times New Roman" w:hAnsi="Times New Roman"/>
                <w:sz w:val="16"/>
                <w:szCs w:val="16"/>
                <w:lang w:eastAsia="ru-RU"/>
              </w:rPr>
              <w:t>округе-Югре</w:t>
            </w:r>
            <w:proofErr w:type="spellEnd"/>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4030084280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670 000,00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4030084280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670 000,00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4030084280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670 000,00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xml:space="preserve">Целевые средства бюджета автономного </w:t>
            </w:r>
            <w:proofErr w:type="gramStart"/>
            <w:r w:rsidRPr="0034040E">
              <w:rPr>
                <w:rFonts w:ascii="Times New Roman" w:hAnsi="Times New Roman"/>
                <w:sz w:val="16"/>
                <w:szCs w:val="16"/>
                <w:lang w:eastAsia="ru-RU"/>
              </w:rPr>
              <w:t>округа</w:t>
            </w:r>
            <w:proofErr w:type="gramEnd"/>
            <w:r w:rsidRPr="0034040E">
              <w:rPr>
                <w:rFonts w:ascii="Times New Roman" w:hAnsi="Times New Roman"/>
                <w:sz w:val="16"/>
                <w:szCs w:val="16"/>
                <w:lang w:eastAsia="ru-RU"/>
              </w:rPr>
              <w:t xml:space="preserve"> не отнесенные к муниципальным программам</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4040000000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3 275 450,00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Расходы на осуществление первичного воинского учета на территориях, где отсутствуют военные комиссариаты</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4040051180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2 809 400,00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Межбюджетные трансферты</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4040051180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500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2 809 400,00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Субвенции</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4040051180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530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2 809 400,00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xml:space="preserve">Расходы на реализацию наказов избирателей депутатам Думы </w:t>
            </w:r>
            <w:proofErr w:type="spellStart"/>
            <w:r w:rsidRPr="0034040E">
              <w:rPr>
                <w:rFonts w:ascii="Times New Roman" w:hAnsi="Times New Roman"/>
                <w:sz w:val="16"/>
                <w:szCs w:val="16"/>
                <w:lang w:eastAsia="ru-RU"/>
              </w:rPr>
              <w:t>ХМАО-Югры</w:t>
            </w:r>
            <w:proofErr w:type="spellEnd"/>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4040085160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466 050,00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Межбюджетные трансферты</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4040085160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500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466 050,00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межбюджетные трансферты</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4040085160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540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466 050,00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Резервные фонды муниципального образования</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4060000000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600 000,00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Резервные средства</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4060007050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600 000,00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бюджетные ассигнования</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4060007050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800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600 000,00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Резервные средства</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4060007050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870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600 000,00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Прочие мероприятия</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4070000000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38 222 949,03</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Прочие мероприятия</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4070000010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38 172 949,03</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lastRenderedPageBreak/>
              <w:t>Закупка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4070000010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38 172 949,03</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4070000010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38 172 949,03</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выплаты</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4070000030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50 000,00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Социальное обеспечение и иные выплаты населению</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4070000030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300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50 000,00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Социальные выплаты гражданам, кроме публичных нормативных социальных выплат</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4070000030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320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50 000,00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Условно утвержденные расходы</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4080000000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Условно утвержденные расходы</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4080009990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бюджетные ассигнования</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4080009990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800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Резервные средства</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4080009990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870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xml:space="preserve">Исполнение переданных полномочий городского поселения </w:t>
            </w:r>
            <w:proofErr w:type="gramStart"/>
            <w:r w:rsidRPr="0034040E">
              <w:rPr>
                <w:rFonts w:ascii="Times New Roman" w:hAnsi="Times New Roman"/>
                <w:sz w:val="16"/>
                <w:szCs w:val="16"/>
                <w:lang w:eastAsia="ru-RU"/>
              </w:rPr>
              <w:t>Междуреченский</w:t>
            </w:r>
            <w:proofErr w:type="gramEnd"/>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4090000000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19 822 070,82</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Уличное освещение</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4090006100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8 776 329,75</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4090006100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8 776 329,75</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4090006100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8 776 329,75</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Озеленение</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4090006300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35 000,00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4090006300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35 000,00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4090006300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35 000,00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Организация и содержание мест захоронения</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4090006400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1 600 300,00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4090006400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1 600 300,00</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4090006400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1 600 300,00</w:t>
            </w:r>
          </w:p>
        </w:tc>
      </w:tr>
      <w:tr w:rsidR="00CA55CA" w:rsidRPr="0034040E" w:rsidTr="00AC7B82">
        <w:trPr>
          <w:trHeight w:val="289"/>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Прочие мероприятия по благоустройству поселения</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4090006500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 </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9 410 441,07</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4090006500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200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9 410 441,07</w:t>
            </w:r>
          </w:p>
        </w:tc>
      </w:tr>
      <w:tr w:rsidR="00CA55CA" w:rsidRPr="0034040E" w:rsidTr="00AC7B82">
        <w:trPr>
          <w:trHeight w:val="435"/>
        </w:trPr>
        <w:tc>
          <w:tcPr>
            <w:tcW w:w="6252" w:type="dxa"/>
            <w:shd w:val="clear" w:color="000000" w:fill="FFFFFF"/>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1052"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4090006500</w:t>
            </w:r>
          </w:p>
        </w:tc>
        <w:tc>
          <w:tcPr>
            <w:tcW w:w="456" w:type="dxa"/>
            <w:shd w:val="clear" w:color="000000" w:fill="FFFFFF"/>
            <w:noWrap/>
            <w:vAlign w:val="bottom"/>
            <w:hideMark/>
          </w:tcPr>
          <w:p w:rsidR="00CA55CA" w:rsidRPr="0034040E" w:rsidRDefault="00CA55CA" w:rsidP="00AC7B82">
            <w:pPr>
              <w:spacing w:after="0" w:line="240" w:lineRule="auto"/>
              <w:rPr>
                <w:rFonts w:ascii="Times New Roman" w:hAnsi="Times New Roman"/>
                <w:sz w:val="16"/>
                <w:szCs w:val="16"/>
                <w:lang w:eastAsia="ru-RU"/>
              </w:rPr>
            </w:pPr>
            <w:r w:rsidRPr="0034040E">
              <w:rPr>
                <w:rFonts w:ascii="Times New Roman" w:hAnsi="Times New Roman"/>
                <w:sz w:val="16"/>
                <w:szCs w:val="16"/>
                <w:lang w:eastAsia="ru-RU"/>
              </w:rPr>
              <w:t>240</w:t>
            </w:r>
          </w:p>
        </w:tc>
        <w:tc>
          <w:tcPr>
            <w:tcW w:w="1610" w:type="dxa"/>
            <w:shd w:val="clear" w:color="000000" w:fill="FFFFFF"/>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9 410 441,07</w:t>
            </w:r>
          </w:p>
        </w:tc>
      </w:tr>
      <w:tr w:rsidR="00CA55CA" w:rsidRPr="0034040E" w:rsidTr="00AC7B82">
        <w:trPr>
          <w:trHeight w:val="225"/>
        </w:trPr>
        <w:tc>
          <w:tcPr>
            <w:tcW w:w="6252" w:type="dxa"/>
            <w:shd w:val="clear" w:color="auto" w:fill="auto"/>
            <w:noWrap/>
            <w:vAlign w:val="bottom"/>
            <w:hideMark/>
          </w:tcPr>
          <w:p w:rsidR="00CA55CA" w:rsidRPr="0034040E" w:rsidRDefault="00CA55CA" w:rsidP="00AC7B82">
            <w:pPr>
              <w:spacing w:after="0" w:line="240" w:lineRule="auto"/>
              <w:rPr>
                <w:rFonts w:ascii="Times New Roman" w:hAnsi="Times New Roman"/>
                <w:sz w:val="20"/>
                <w:szCs w:val="20"/>
                <w:lang w:eastAsia="ru-RU"/>
              </w:rPr>
            </w:pPr>
            <w:r w:rsidRPr="0034040E">
              <w:rPr>
                <w:rFonts w:ascii="Times New Roman" w:hAnsi="Times New Roman"/>
                <w:sz w:val="20"/>
                <w:szCs w:val="20"/>
                <w:lang w:eastAsia="ru-RU"/>
              </w:rPr>
              <w:t>Итого:</w:t>
            </w:r>
          </w:p>
        </w:tc>
        <w:tc>
          <w:tcPr>
            <w:tcW w:w="1052" w:type="dxa"/>
            <w:shd w:val="clear" w:color="auto" w:fill="auto"/>
            <w:noWrap/>
            <w:vAlign w:val="bottom"/>
            <w:hideMark/>
          </w:tcPr>
          <w:p w:rsidR="00CA55CA" w:rsidRPr="0034040E" w:rsidRDefault="00CA55CA" w:rsidP="00AC7B82">
            <w:pPr>
              <w:spacing w:after="0" w:line="240" w:lineRule="auto"/>
              <w:rPr>
                <w:rFonts w:ascii="Times New Roman" w:hAnsi="Times New Roman"/>
                <w:sz w:val="20"/>
                <w:szCs w:val="20"/>
                <w:lang w:eastAsia="ru-RU"/>
              </w:rPr>
            </w:pPr>
            <w:r w:rsidRPr="0034040E">
              <w:rPr>
                <w:rFonts w:ascii="Times New Roman" w:hAnsi="Times New Roman"/>
                <w:sz w:val="20"/>
                <w:szCs w:val="20"/>
                <w:lang w:eastAsia="ru-RU"/>
              </w:rPr>
              <w:t> </w:t>
            </w:r>
          </w:p>
        </w:tc>
        <w:tc>
          <w:tcPr>
            <w:tcW w:w="456" w:type="dxa"/>
            <w:shd w:val="clear" w:color="auto" w:fill="auto"/>
            <w:noWrap/>
            <w:vAlign w:val="bottom"/>
            <w:hideMark/>
          </w:tcPr>
          <w:p w:rsidR="00CA55CA" w:rsidRPr="0034040E" w:rsidRDefault="00CA55CA" w:rsidP="00AC7B82">
            <w:pPr>
              <w:spacing w:after="0" w:line="240" w:lineRule="auto"/>
              <w:rPr>
                <w:rFonts w:ascii="Times New Roman" w:hAnsi="Times New Roman"/>
                <w:sz w:val="20"/>
                <w:szCs w:val="20"/>
                <w:lang w:eastAsia="ru-RU"/>
              </w:rPr>
            </w:pPr>
            <w:r w:rsidRPr="0034040E">
              <w:rPr>
                <w:rFonts w:ascii="Times New Roman" w:hAnsi="Times New Roman"/>
                <w:sz w:val="20"/>
                <w:szCs w:val="20"/>
                <w:lang w:eastAsia="ru-RU"/>
              </w:rPr>
              <w:t> </w:t>
            </w:r>
          </w:p>
        </w:tc>
        <w:tc>
          <w:tcPr>
            <w:tcW w:w="1610" w:type="dxa"/>
            <w:shd w:val="clear" w:color="auto" w:fill="auto"/>
            <w:noWrap/>
            <w:vAlign w:val="bottom"/>
            <w:hideMark/>
          </w:tcPr>
          <w:p w:rsidR="00CA55CA" w:rsidRPr="0034040E" w:rsidRDefault="00CA55CA" w:rsidP="00AC7B82">
            <w:pPr>
              <w:spacing w:after="0" w:line="240" w:lineRule="auto"/>
              <w:jc w:val="right"/>
              <w:rPr>
                <w:rFonts w:ascii="Times New Roman" w:hAnsi="Times New Roman"/>
                <w:sz w:val="16"/>
                <w:szCs w:val="16"/>
                <w:lang w:eastAsia="ru-RU"/>
              </w:rPr>
            </w:pPr>
            <w:r w:rsidRPr="0034040E">
              <w:rPr>
                <w:rFonts w:ascii="Times New Roman" w:hAnsi="Times New Roman"/>
                <w:sz w:val="16"/>
                <w:szCs w:val="16"/>
                <w:lang w:eastAsia="ru-RU"/>
              </w:rPr>
              <w:t>4 117 038 990,94</w:t>
            </w:r>
          </w:p>
        </w:tc>
      </w:tr>
    </w:tbl>
    <w:p w:rsidR="004F5B81" w:rsidRDefault="004F5B81"/>
    <w:sectPr w:rsidR="004F5B81" w:rsidSect="00CA55CA">
      <w:pgSz w:w="11906" w:h="16838"/>
      <w:pgMar w:top="1134" w:right="851"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EE56C1"/>
    <w:multiLevelType w:val="hybridMultilevel"/>
    <w:tmpl w:val="38BE5D78"/>
    <w:lvl w:ilvl="0" w:tplc="E598A616">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
    <w:nsid w:val="0F1E1615"/>
    <w:multiLevelType w:val="hybridMultilevel"/>
    <w:tmpl w:val="ACAAA646"/>
    <w:lvl w:ilvl="0" w:tplc="7124F98A">
      <w:start w:val="1"/>
      <w:numFmt w:val="decimal"/>
      <w:lvlText w:val="%1)"/>
      <w:lvlJc w:val="left"/>
      <w:pPr>
        <w:ind w:left="1698" w:hanging="63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2">
    <w:nsid w:val="10A00341"/>
    <w:multiLevelType w:val="hybridMultilevel"/>
    <w:tmpl w:val="3F62071E"/>
    <w:lvl w:ilvl="0" w:tplc="759C597C">
      <w:start w:val="5"/>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20923EC3"/>
    <w:multiLevelType w:val="hybridMultilevel"/>
    <w:tmpl w:val="0D946C24"/>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4">
    <w:nsid w:val="32D42500"/>
    <w:multiLevelType w:val="hybridMultilevel"/>
    <w:tmpl w:val="5A04C0A2"/>
    <w:lvl w:ilvl="0" w:tplc="BC4AF080">
      <w:start w:val="1"/>
      <w:numFmt w:val="decimal"/>
      <w:lvlText w:val="%1."/>
      <w:lvlJc w:val="left"/>
      <w:pPr>
        <w:tabs>
          <w:tab w:val="num" w:pos="927"/>
        </w:tabs>
        <w:ind w:left="927" w:hanging="360"/>
      </w:pPr>
      <w:rPr>
        <w:rFonts w:cs="Times New Roman" w:hint="default"/>
      </w:rPr>
    </w:lvl>
    <w:lvl w:ilvl="1" w:tplc="04190019">
      <w:start w:val="1"/>
      <w:numFmt w:val="lowerLetter"/>
      <w:lvlText w:val="%2."/>
      <w:lvlJc w:val="left"/>
      <w:pPr>
        <w:tabs>
          <w:tab w:val="num" w:pos="1647"/>
        </w:tabs>
        <w:ind w:left="1647" w:hanging="360"/>
      </w:pPr>
      <w:rPr>
        <w:rFonts w:cs="Times New Roman"/>
      </w:rPr>
    </w:lvl>
    <w:lvl w:ilvl="2" w:tplc="0419001B">
      <w:start w:val="1"/>
      <w:numFmt w:val="lowerRoman"/>
      <w:lvlText w:val="%3."/>
      <w:lvlJc w:val="right"/>
      <w:pPr>
        <w:tabs>
          <w:tab w:val="num" w:pos="2367"/>
        </w:tabs>
        <w:ind w:left="2367" w:hanging="180"/>
      </w:pPr>
      <w:rPr>
        <w:rFonts w:cs="Times New Roman"/>
      </w:rPr>
    </w:lvl>
    <w:lvl w:ilvl="3" w:tplc="AA642B44">
      <w:start w:val="1"/>
      <w:numFmt w:val="decimal"/>
      <w:lvlText w:val="%4."/>
      <w:lvlJc w:val="left"/>
      <w:pPr>
        <w:tabs>
          <w:tab w:val="num" w:pos="3087"/>
        </w:tabs>
        <w:ind w:left="3087" w:hanging="360"/>
      </w:pPr>
      <w:rPr>
        <w:rFonts w:ascii="Times New Roman" w:eastAsia="Times New Roman" w:hAnsi="Times New Roman" w:cs="Times New Roman"/>
      </w:rPr>
    </w:lvl>
    <w:lvl w:ilvl="4" w:tplc="04190019">
      <w:start w:val="1"/>
      <w:numFmt w:val="lowerLetter"/>
      <w:lvlText w:val="%5."/>
      <w:lvlJc w:val="left"/>
      <w:pPr>
        <w:tabs>
          <w:tab w:val="num" w:pos="3807"/>
        </w:tabs>
        <w:ind w:left="3807" w:hanging="360"/>
      </w:pPr>
      <w:rPr>
        <w:rFonts w:cs="Times New Roman"/>
      </w:rPr>
    </w:lvl>
    <w:lvl w:ilvl="5" w:tplc="0419001B">
      <w:start w:val="1"/>
      <w:numFmt w:val="lowerRoman"/>
      <w:lvlText w:val="%6."/>
      <w:lvlJc w:val="right"/>
      <w:pPr>
        <w:tabs>
          <w:tab w:val="num" w:pos="4527"/>
        </w:tabs>
        <w:ind w:left="4527" w:hanging="18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lowerLetter"/>
      <w:lvlText w:val="%8."/>
      <w:lvlJc w:val="left"/>
      <w:pPr>
        <w:tabs>
          <w:tab w:val="num" w:pos="5967"/>
        </w:tabs>
        <w:ind w:left="5967" w:hanging="360"/>
      </w:pPr>
      <w:rPr>
        <w:rFonts w:cs="Times New Roman"/>
      </w:rPr>
    </w:lvl>
    <w:lvl w:ilvl="8" w:tplc="0419001B">
      <w:start w:val="1"/>
      <w:numFmt w:val="lowerRoman"/>
      <w:lvlText w:val="%9."/>
      <w:lvlJc w:val="right"/>
      <w:pPr>
        <w:tabs>
          <w:tab w:val="num" w:pos="6687"/>
        </w:tabs>
        <w:ind w:left="6687" w:hanging="180"/>
      </w:pPr>
      <w:rPr>
        <w:rFonts w:cs="Times New Roman"/>
      </w:rPr>
    </w:lvl>
  </w:abstractNum>
  <w:abstractNum w:abstractNumId="5">
    <w:nsid w:val="3B2955AF"/>
    <w:multiLevelType w:val="hybridMultilevel"/>
    <w:tmpl w:val="BB5642C0"/>
    <w:lvl w:ilvl="0" w:tplc="DF4ABED0">
      <w:start w:val="1"/>
      <w:numFmt w:val="decimal"/>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6">
    <w:nsid w:val="3E2C5C6C"/>
    <w:multiLevelType w:val="hybridMultilevel"/>
    <w:tmpl w:val="AA08990A"/>
    <w:lvl w:ilvl="0" w:tplc="75AE273C">
      <w:start w:val="5"/>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7">
    <w:nsid w:val="45B21376"/>
    <w:multiLevelType w:val="hybridMultilevel"/>
    <w:tmpl w:val="7180A512"/>
    <w:lvl w:ilvl="0" w:tplc="A17486A8">
      <w:start w:val="1"/>
      <w:numFmt w:val="decimal"/>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8">
    <w:nsid w:val="4F703DF4"/>
    <w:multiLevelType w:val="hybridMultilevel"/>
    <w:tmpl w:val="03ECB082"/>
    <w:lvl w:ilvl="0" w:tplc="D0B44330">
      <w:start w:val="1"/>
      <w:numFmt w:val="decimal"/>
      <w:suff w:val="space"/>
      <w:lvlText w:val="%1."/>
      <w:lvlJc w:val="left"/>
      <w:pPr>
        <w:ind w:left="6" w:hanging="360"/>
      </w:pPr>
      <w:rPr>
        <w:rFonts w:cs="Times New Roman" w:hint="default"/>
        <w:b w:val="0"/>
        <w:color w:val="auto"/>
      </w:rPr>
    </w:lvl>
    <w:lvl w:ilvl="1" w:tplc="04190019">
      <w:start w:val="1"/>
      <w:numFmt w:val="lowerLetter"/>
      <w:lvlText w:val="%2."/>
      <w:lvlJc w:val="left"/>
      <w:pPr>
        <w:ind w:left="726" w:hanging="360"/>
      </w:pPr>
      <w:rPr>
        <w:rFonts w:cs="Times New Roman"/>
      </w:rPr>
    </w:lvl>
    <w:lvl w:ilvl="2" w:tplc="0419001B" w:tentative="1">
      <w:start w:val="1"/>
      <w:numFmt w:val="lowerRoman"/>
      <w:lvlText w:val="%3."/>
      <w:lvlJc w:val="right"/>
      <w:pPr>
        <w:ind w:left="1446" w:hanging="180"/>
      </w:pPr>
      <w:rPr>
        <w:rFonts w:cs="Times New Roman"/>
      </w:rPr>
    </w:lvl>
    <w:lvl w:ilvl="3" w:tplc="0419000F" w:tentative="1">
      <w:start w:val="1"/>
      <w:numFmt w:val="decimal"/>
      <w:lvlText w:val="%4."/>
      <w:lvlJc w:val="left"/>
      <w:pPr>
        <w:ind w:left="2166" w:hanging="360"/>
      </w:pPr>
      <w:rPr>
        <w:rFonts w:cs="Times New Roman"/>
      </w:rPr>
    </w:lvl>
    <w:lvl w:ilvl="4" w:tplc="04190019" w:tentative="1">
      <w:start w:val="1"/>
      <w:numFmt w:val="lowerLetter"/>
      <w:lvlText w:val="%5."/>
      <w:lvlJc w:val="left"/>
      <w:pPr>
        <w:ind w:left="2886" w:hanging="360"/>
      </w:pPr>
      <w:rPr>
        <w:rFonts w:cs="Times New Roman"/>
      </w:rPr>
    </w:lvl>
    <w:lvl w:ilvl="5" w:tplc="0419001B" w:tentative="1">
      <w:start w:val="1"/>
      <w:numFmt w:val="lowerRoman"/>
      <w:lvlText w:val="%6."/>
      <w:lvlJc w:val="right"/>
      <w:pPr>
        <w:ind w:left="3606" w:hanging="180"/>
      </w:pPr>
      <w:rPr>
        <w:rFonts w:cs="Times New Roman"/>
      </w:rPr>
    </w:lvl>
    <w:lvl w:ilvl="6" w:tplc="0419000F" w:tentative="1">
      <w:start w:val="1"/>
      <w:numFmt w:val="decimal"/>
      <w:lvlText w:val="%7."/>
      <w:lvlJc w:val="left"/>
      <w:pPr>
        <w:ind w:left="4326" w:hanging="360"/>
      </w:pPr>
      <w:rPr>
        <w:rFonts w:cs="Times New Roman"/>
      </w:rPr>
    </w:lvl>
    <w:lvl w:ilvl="7" w:tplc="04190019" w:tentative="1">
      <w:start w:val="1"/>
      <w:numFmt w:val="lowerLetter"/>
      <w:lvlText w:val="%8."/>
      <w:lvlJc w:val="left"/>
      <w:pPr>
        <w:ind w:left="5046" w:hanging="360"/>
      </w:pPr>
      <w:rPr>
        <w:rFonts w:cs="Times New Roman"/>
      </w:rPr>
    </w:lvl>
    <w:lvl w:ilvl="8" w:tplc="0419001B" w:tentative="1">
      <w:start w:val="1"/>
      <w:numFmt w:val="lowerRoman"/>
      <w:lvlText w:val="%9."/>
      <w:lvlJc w:val="right"/>
      <w:pPr>
        <w:ind w:left="5766" w:hanging="180"/>
      </w:pPr>
      <w:rPr>
        <w:rFonts w:cs="Times New Roman"/>
      </w:rPr>
    </w:lvl>
  </w:abstractNum>
  <w:abstractNum w:abstractNumId="9">
    <w:nsid w:val="69164DA4"/>
    <w:multiLevelType w:val="hybridMultilevel"/>
    <w:tmpl w:val="D1707028"/>
    <w:lvl w:ilvl="0" w:tplc="0419000F">
      <w:start w:val="1"/>
      <w:numFmt w:val="decimal"/>
      <w:lvlText w:val="%1."/>
      <w:lvlJc w:val="left"/>
      <w:pPr>
        <w:ind w:left="720" w:hanging="360"/>
      </w:pPr>
      <w:rPr>
        <w:rFonts w:cs="Times New Roman"/>
        <w:color w:val="auto"/>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nsid w:val="6C000ABB"/>
    <w:multiLevelType w:val="hybridMultilevel"/>
    <w:tmpl w:val="258E4056"/>
    <w:lvl w:ilvl="0" w:tplc="1A663074">
      <w:start w:val="1"/>
      <w:numFmt w:val="decimal"/>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11">
    <w:nsid w:val="7AB37FCA"/>
    <w:multiLevelType w:val="hybridMultilevel"/>
    <w:tmpl w:val="D4125C1E"/>
    <w:lvl w:ilvl="0" w:tplc="5576FC16">
      <w:start w:val="1"/>
      <w:numFmt w:val="decimal"/>
      <w:lvlText w:val="%1)"/>
      <w:lvlJc w:val="left"/>
      <w:pPr>
        <w:ind w:left="1211" w:hanging="360"/>
      </w:pPr>
      <w:rPr>
        <w:rFonts w:ascii="Times New Roman" w:hAnsi="Times New Roman" w:cs="Times New Roman" w:hint="default"/>
        <w:sz w:val="28"/>
        <w:szCs w:val="28"/>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num w:numId="1">
    <w:abstractNumId w:val="3"/>
  </w:num>
  <w:num w:numId="2">
    <w:abstractNumId w:val="1"/>
  </w:num>
  <w:num w:numId="3">
    <w:abstractNumId w:val="7"/>
  </w:num>
  <w:num w:numId="4">
    <w:abstractNumId w:val="5"/>
  </w:num>
  <w:num w:numId="5">
    <w:abstractNumId w:val="0"/>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6"/>
  </w:num>
  <w:num w:numId="10">
    <w:abstractNumId w:val="10"/>
  </w:num>
  <w:num w:numId="11">
    <w:abstractNumId w:val="8"/>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CA55CA"/>
    <w:rsid w:val="00036120"/>
    <w:rsid w:val="002D53C3"/>
    <w:rsid w:val="004F5B81"/>
    <w:rsid w:val="00CA55C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55CA"/>
    <w:rPr>
      <w:rFonts w:ascii="Calibri" w:eastAsia="Times New Roman" w:hAnsi="Calibri" w:cs="Times New Roman"/>
    </w:rPr>
  </w:style>
  <w:style w:type="paragraph" w:styleId="1">
    <w:name w:val="heading 1"/>
    <w:basedOn w:val="a"/>
    <w:next w:val="a"/>
    <w:link w:val="10"/>
    <w:uiPriority w:val="9"/>
    <w:qFormat/>
    <w:rsid w:val="00CA55CA"/>
    <w:pPr>
      <w:keepNext/>
      <w:spacing w:before="240" w:after="60" w:line="240" w:lineRule="auto"/>
      <w:outlineLvl w:val="0"/>
    </w:pPr>
    <w:rPr>
      <w:rFonts w:ascii="Arial" w:hAnsi="Arial" w:cs="Arial"/>
      <w:b/>
      <w:bCs/>
      <w:kern w:val="32"/>
      <w:sz w:val="32"/>
      <w:szCs w:val="32"/>
      <w:lang w:eastAsia="ru-RU"/>
    </w:rPr>
  </w:style>
  <w:style w:type="paragraph" w:styleId="2">
    <w:name w:val="heading 2"/>
    <w:basedOn w:val="a"/>
    <w:next w:val="a"/>
    <w:link w:val="20"/>
    <w:uiPriority w:val="9"/>
    <w:unhideWhenUsed/>
    <w:qFormat/>
    <w:rsid w:val="00CA55CA"/>
    <w:pPr>
      <w:keepNext/>
      <w:spacing w:before="240" w:after="60" w:line="240" w:lineRule="auto"/>
      <w:outlineLvl w:val="1"/>
    </w:pPr>
    <w:rPr>
      <w:rFonts w:ascii="Cambria" w:hAnsi="Cambria"/>
      <w:b/>
      <w:bCs/>
      <w:i/>
      <w:iCs/>
      <w:sz w:val="28"/>
      <w:szCs w:val="28"/>
      <w:lang w:eastAsia="ru-RU"/>
    </w:rPr>
  </w:style>
  <w:style w:type="paragraph" w:styleId="3">
    <w:name w:val="heading 3"/>
    <w:basedOn w:val="a"/>
    <w:next w:val="a"/>
    <w:link w:val="30"/>
    <w:uiPriority w:val="9"/>
    <w:semiHidden/>
    <w:unhideWhenUsed/>
    <w:qFormat/>
    <w:rsid w:val="00CA55CA"/>
    <w:pPr>
      <w:keepNext/>
      <w:keepLines/>
      <w:spacing w:before="200" w:after="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A55CA"/>
    <w:rPr>
      <w:rFonts w:ascii="Arial" w:eastAsia="Times New Roman" w:hAnsi="Arial" w:cs="Arial"/>
      <w:b/>
      <w:bCs/>
      <w:kern w:val="32"/>
      <w:sz w:val="32"/>
      <w:szCs w:val="32"/>
      <w:lang w:eastAsia="ru-RU"/>
    </w:rPr>
  </w:style>
  <w:style w:type="character" w:customStyle="1" w:styleId="20">
    <w:name w:val="Заголовок 2 Знак"/>
    <w:basedOn w:val="a0"/>
    <w:link w:val="2"/>
    <w:uiPriority w:val="9"/>
    <w:rsid w:val="00CA55CA"/>
    <w:rPr>
      <w:rFonts w:ascii="Cambria" w:eastAsia="Times New Roman" w:hAnsi="Cambria" w:cs="Times New Roman"/>
      <w:b/>
      <w:bCs/>
      <w:i/>
      <w:iCs/>
      <w:sz w:val="28"/>
      <w:szCs w:val="28"/>
      <w:lang w:eastAsia="ru-RU"/>
    </w:rPr>
  </w:style>
  <w:style w:type="character" w:customStyle="1" w:styleId="30">
    <w:name w:val="Заголовок 3 Знак"/>
    <w:basedOn w:val="a0"/>
    <w:link w:val="3"/>
    <w:uiPriority w:val="9"/>
    <w:semiHidden/>
    <w:rsid w:val="00CA55CA"/>
    <w:rPr>
      <w:rFonts w:ascii="Cambria" w:eastAsia="Times New Roman" w:hAnsi="Cambria" w:cs="Times New Roman"/>
      <w:b/>
      <w:bCs/>
      <w:color w:val="4F81BD"/>
    </w:rPr>
  </w:style>
  <w:style w:type="paragraph" w:styleId="a3">
    <w:name w:val="No Spacing"/>
    <w:uiPriority w:val="1"/>
    <w:qFormat/>
    <w:rsid w:val="00CA55CA"/>
    <w:pPr>
      <w:spacing w:after="0"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A55CA"/>
    <w:rPr>
      <w:rFonts w:cs="Times New Roman"/>
      <w:color w:val="0000FF"/>
      <w:u w:val="single"/>
    </w:rPr>
  </w:style>
  <w:style w:type="paragraph" w:customStyle="1" w:styleId="ConsTitle">
    <w:name w:val="ConsTitle"/>
    <w:rsid w:val="00CA55CA"/>
    <w:pPr>
      <w:widowControl w:val="0"/>
      <w:spacing w:after="0" w:line="240" w:lineRule="auto"/>
      <w:ind w:right="19772"/>
    </w:pPr>
    <w:rPr>
      <w:rFonts w:ascii="Arial" w:eastAsia="Times New Roman" w:hAnsi="Arial" w:cs="Times New Roman"/>
      <w:b/>
      <w:sz w:val="16"/>
      <w:szCs w:val="20"/>
      <w:lang w:eastAsia="ru-RU"/>
    </w:rPr>
  </w:style>
  <w:style w:type="character" w:customStyle="1" w:styleId="a5">
    <w:name w:val="Цветовое выделение"/>
    <w:uiPriority w:val="99"/>
    <w:rsid w:val="00CA55CA"/>
    <w:rPr>
      <w:b/>
      <w:color w:val="26282F"/>
    </w:rPr>
  </w:style>
  <w:style w:type="paragraph" w:styleId="a6">
    <w:name w:val="Normal (Web)"/>
    <w:basedOn w:val="a"/>
    <w:uiPriority w:val="99"/>
    <w:rsid w:val="00CA55CA"/>
    <w:pPr>
      <w:spacing w:before="100" w:beforeAutospacing="1" w:after="100" w:afterAutospacing="1" w:line="240" w:lineRule="auto"/>
    </w:pPr>
    <w:rPr>
      <w:rFonts w:ascii="Times New Roman" w:hAnsi="Times New Roman"/>
      <w:sz w:val="24"/>
      <w:szCs w:val="24"/>
      <w:lang w:eastAsia="ru-RU"/>
    </w:rPr>
  </w:style>
  <w:style w:type="paragraph" w:customStyle="1" w:styleId="a7">
    <w:name w:val="Прижатый влево"/>
    <w:basedOn w:val="a"/>
    <w:next w:val="a"/>
    <w:rsid w:val="00CA55CA"/>
    <w:pPr>
      <w:autoSpaceDE w:val="0"/>
      <w:autoSpaceDN w:val="0"/>
      <w:adjustRightInd w:val="0"/>
      <w:spacing w:after="0" w:line="240" w:lineRule="auto"/>
    </w:pPr>
    <w:rPr>
      <w:rFonts w:ascii="Arial" w:hAnsi="Arial" w:cs="Arial"/>
      <w:sz w:val="24"/>
      <w:szCs w:val="24"/>
      <w:lang w:eastAsia="ru-RU"/>
    </w:rPr>
  </w:style>
  <w:style w:type="paragraph" w:styleId="a8">
    <w:name w:val="Balloon Text"/>
    <w:basedOn w:val="a"/>
    <w:link w:val="a9"/>
    <w:uiPriority w:val="99"/>
    <w:semiHidden/>
    <w:unhideWhenUsed/>
    <w:rsid w:val="00CA55C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A55CA"/>
    <w:rPr>
      <w:rFonts w:ascii="Tahoma" w:eastAsia="Times New Roman" w:hAnsi="Tahoma" w:cs="Tahoma"/>
      <w:sz w:val="16"/>
      <w:szCs w:val="16"/>
    </w:rPr>
  </w:style>
  <w:style w:type="paragraph" w:styleId="aa">
    <w:name w:val="List Paragraph"/>
    <w:basedOn w:val="a"/>
    <w:uiPriority w:val="34"/>
    <w:qFormat/>
    <w:rsid w:val="00CA55CA"/>
    <w:pPr>
      <w:spacing w:after="0" w:line="240" w:lineRule="auto"/>
      <w:ind w:left="720"/>
      <w:contextualSpacing/>
    </w:pPr>
    <w:rPr>
      <w:rFonts w:ascii="Times New Roman" w:hAnsi="Times New Roman"/>
      <w:sz w:val="24"/>
      <w:szCs w:val="24"/>
      <w:lang w:eastAsia="ru-RU"/>
    </w:rPr>
  </w:style>
  <w:style w:type="character" w:customStyle="1" w:styleId="match">
    <w:name w:val="match"/>
    <w:basedOn w:val="a0"/>
    <w:rsid w:val="00CA55CA"/>
    <w:rPr>
      <w:rFonts w:cs="Times New Roman"/>
    </w:rPr>
  </w:style>
  <w:style w:type="paragraph" w:customStyle="1" w:styleId="formattext">
    <w:name w:val="formattext"/>
    <w:basedOn w:val="a"/>
    <w:rsid w:val="00CA55CA"/>
    <w:pPr>
      <w:spacing w:before="100" w:beforeAutospacing="1" w:after="100" w:afterAutospacing="1" w:line="240" w:lineRule="auto"/>
    </w:pPr>
    <w:rPr>
      <w:rFonts w:ascii="Times New Roman" w:hAnsi="Times New Roman"/>
      <w:sz w:val="24"/>
      <w:szCs w:val="24"/>
      <w:lang w:eastAsia="ru-RU"/>
    </w:rPr>
  </w:style>
  <w:style w:type="paragraph" w:styleId="ab">
    <w:name w:val="Body Text Indent"/>
    <w:basedOn w:val="a"/>
    <w:link w:val="ac"/>
    <w:uiPriority w:val="99"/>
    <w:unhideWhenUsed/>
    <w:rsid w:val="00CA55CA"/>
    <w:pPr>
      <w:spacing w:after="120" w:line="240" w:lineRule="auto"/>
      <w:ind w:left="283"/>
    </w:pPr>
    <w:rPr>
      <w:rFonts w:ascii="Times New Roman" w:hAnsi="Times New Roman"/>
      <w:sz w:val="24"/>
      <w:szCs w:val="24"/>
      <w:lang w:eastAsia="ru-RU"/>
    </w:rPr>
  </w:style>
  <w:style w:type="character" w:customStyle="1" w:styleId="ac">
    <w:name w:val="Основной текст с отступом Знак"/>
    <w:basedOn w:val="a0"/>
    <w:link w:val="ab"/>
    <w:uiPriority w:val="99"/>
    <w:rsid w:val="00CA55CA"/>
    <w:rPr>
      <w:rFonts w:ascii="Times New Roman" w:eastAsia="Times New Roman" w:hAnsi="Times New Roman" w:cs="Times New Roman"/>
      <w:sz w:val="24"/>
      <w:szCs w:val="24"/>
      <w:lang w:eastAsia="ru-RU"/>
    </w:rPr>
  </w:style>
  <w:style w:type="paragraph" w:styleId="ad">
    <w:name w:val="Body Text"/>
    <w:basedOn w:val="a"/>
    <w:link w:val="ae"/>
    <w:uiPriority w:val="99"/>
    <w:semiHidden/>
    <w:unhideWhenUsed/>
    <w:rsid w:val="00CA55CA"/>
    <w:pPr>
      <w:spacing w:after="120"/>
    </w:pPr>
  </w:style>
  <w:style w:type="character" w:customStyle="1" w:styleId="ae">
    <w:name w:val="Основной текст Знак"/>
    <w:basedOn w:val="a0"/>
    <w:link w:val="ad"/>
    <w:uiPriority w:val="99"/>
    <w:semiHidden/>
    <w:rsid w:val="00CA55CA"/>
    <w:rPr>
      <w:rFonts w:ascii="Calibri" w:eastAsia="Times New Roman" w:hAnsi="Calibri" w:cs="Times New Roman"/>
    </w:rPr>
  </w:style>
  <w:style w:type="paragraph" w:customStyle="1" w:styleId="ConsNonformat">
    <w:name w:val="ConsNonformat"/>
    <w:rsid w:val="00CA55C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
    <w:name w:val="header"/>
    <w:basedOn w:val="a"/>
    <w:link w:val="af0"/>
    <w:uiPriority w:val="99"/>
    <w:rsid w:val="00CA55CA"/>
    <w:pPr>
      <w:tabs>
        <w:tab w:val="center" w:pos="4677"/>
        <w:tab w:val="right" w:pos="9355"/>
      </w:tabs>
      <w:spacing w:after="0" w:line="240" w:lineRule="auto"/>
    </w:pPr>
    <w:rPr>
      <w:rFonts w:ascii="Times New Roman" w:hAnsi="Times New Roman"/>
      <w:sz w:val="24"/>
      <w:szCs w:val="24"/>
      <w:lang w:eastAsia="ru-RU"/>
    </w:rPr>
  </w:style>
  <w:style w:type="character" w:customStyle="1" w:styleId="af0">
    <w:name w:val="Верхний колонтитул Знак"/>
    <w:basedOn w:val="a0"/>
    <w:link w:val="af"/>
    <w:uiPriority w:val="99"/>
    <w:rsid w:val="00CA55CA"/>
    <w:rPr>
      <w:rFonts w:ascii="Times New Roman" w:eastAsia="Times New Roman" w:hAnsi="Times New Roman" w:cs="Times New Roman"/>
      <w:sz w:val="24"/>
      <w:szCs w:val="24"/>
      <w:lang w:eastAsia="ru-RU"/>
    </w:rPr>
  </w:style>
  <w:style w:type="paragraph" w:customStyle="1" w:styleId="ConsPlusNormal">
    <w:name w:val="ConsPlusNormal"/>
    <w:rsid w:val="00CA55CA"/>
    <w:pPr>
      <w:widowControl w:val="0"/>
      <w:autoSpaceDE w:val="0"/>
      <w:autoSpaceDN w:val="0"/>
      <w:spacing w:after="0" w:line="240" w:lineRule="auto"/>
    </w:pPr>
    <w:rPr>
      <w:rFonts w:ascii="Calibri" w:eastAsia="Times New Roman" w:hAnsi="Calibri" w:cs="Calibri"/>
      <w:szCs w:val="20"/>
      <w:lang w:eastAsia="ru-RU"/>
    </w:rPr>
  </w:style>
  <w:style w:type="paragraph" w:customStyle="1" w:styleId="af1">
    <w:name w:val="Абзац"/>
    <w:rsid w:val="00CA55CA"/>
    <w:pPr>
      <w:spacing w:after="0" w:line="360" w:lineRule="auto"/>
      <w:ind w:firstLine="709"/>
    </w:pPr>
    <w:rPr>
      <w:rFonts w:ascii="Times New Roman" w:eastAsia="Times New Roman" w:hAnsi="Times New Roman" w:cs="Times New Roman"/>
      <w:sz w:val="28"/>
      <w:szCs w:val="24"/>
      <w:lang w:eastAsia="ru-RU"/>
    </w:rPr>
  </w:style>
  <w:style w:type="paragraph" w:styleId="af2">
    <w:name w:val="footer"/>
    <w:basedOn w:val="a"/>
    <w:link w:val="af3"/>
    <w:uiPriority w:val="99"/>
    <w:semiHidden/>
    <w:unhideWhenUsed/>
    <w:rsid w:val="00CA55CA"/>
    <w:pPr>
      <w:tabs>
        <w:tab w:val="center" w:pos="4677"/>
        <w:tab w:val="right" w:pos="9355"/>
      </w:tabs>
      <w:spacing w:after="0" w:line="240" w:lineRule="auto"/>
    </w:pPr>
  </w:style>
  <w:style w:type="character" w:customStyle="1" w:styleId="af3">
    <w:name w:val="Нижний колонтитул Знак"/>
    <w:basedOn w:val="a0"/>
    <w:link w:val="af2"/>
    <w:uiPriority w:val="99"/>
    <w:semiHidden/>
    <w:rsid w:val="00CA55CA"/>
    <w:rPr>
      <w:rFonts w:ascii="Calibri" w:eastAsia="Times New Roman" w:hAnsi="Calibri" w:cs="Times New Roman"/>
    </w:rPr>
  </w:style>
  <w:style w:type="paragraph" w:customStyle="1" w:styleId="af4">
    <w:name w:val="Статья"/>
    <w:basedOn w:val="a"/>
    <w:rsid w:val="00CA55CA"/>
    <w:pPr>
      <w:spacing w:before="400" w:after="0" w:line="360" w:lineRule="auto"/>
      <w:ind w:left="708"/>
    </w:pPr>
    <w:rPr>
      <w:rFonts w:ascii="Times New Roman" w:hAnsi="Times New Roman"/>
      <w:b/>
      <w:sz w:val="28"/>
      <w:szCs w:val="24"/>
      <w:lang w:eastAsia="ru-RU"/>
    </w:rPr>
  </w:style>
  <w:style w:type="character" w:customStyle="1" w:styleId="af5">
    <w:name w:val="Основной текст_"/>
    <w:link w:val="11"/>
    <w:locked/>
    <w:rsid w:val="00CA55CA"/>
    <w:rPr>
      <w:sz w:val="25"/>
      <w:shd w:val="clear" w:color="auto" w:fill="FFFFFF"/>
    </w:rPr>
  </w:style>
  <w:style w:type="paragraph" w:customStyle="1" w:styleId="11">
    <w:name w:val="Основной текст1"/>
    <w:basedOn w:val="a"/>
    <w:link w:val="af5"/>
    <w:rsid w:val="00CA55CA"/>
    <w:pPr>
      <w:shd w:val="clear" w:color="auto" w:fill="FFFFFF"/>
      <w:spacing w:before="360" w:after="240" w:line="298" w:lineRule="exact"/>
      <w:jc w:val="both"/>
    </w:pPr>
    <w:rPr>
      <w:rFonts w:asciiTheme="minorHAnsi" w:eastAsiaTheme="minorHAnsi" w:hAnsiTheme="minorHAnsi" w:cstheme="minorBidi"/>
      <w:sz w:val="25"/>
    </w:rPr>
  </w:style>
  <w:style w:type="character" w:styleId="af6">
    <w:name w:val="FollowedHyperlink"/>
    <w:basedOn w:val="a0"/>
    <w:uiPriority w:val="99"/>
    <w:semiHidden/>
    <w:unhideWhenUsed/>
    <w:rsid w:val="00CA55CA"/>
    <w:rPr>
      <w:rFonts w:cs="Times New Roman"/>
      <w:color w:val="800080"/>
      <w:u w:val="single"/>
    </w:rPr>
  </w:style>
  <w:style w:type="paragraph" w:customStyle="1" w:styleId="xl68">
    <w:name w:val="xl68"/>
    <w:basedOn w:val="a"/>
    <w:rsid w:val="00CA55CA"/>
    <w:pPr>
      <w:spacing w:before="100" w:beforeAutospacing="1" w:after="100" w:afterAutospacing="1" w:line="240" w:lineRule="auto"/>
    </w:pPr>
    <w:rPr>
      <w:rFonts w:ascii="Arial" w:hAnsi="Arial" w:cs="Arial"/>
      <w:sz w:val="20"/>
      <w:szCs w:val="20"/>
      <w:lang w:eastAsia="ru-RU"/>
    </w:rPr>
  </w:style>
  <w:style w:type="paragraph" w:customStyle="1" w:styleId="xl69">
    <w:name w:val="xl69"/>
    <w:basedOn w:val="a"/>
    <w:rsid w:val="00CA55CA"/>
    <w:pPr>
      <w:spacing w:before="100" w:beforeAutospacing="1" w:after="100" w:afterAutospacing="1" w:line="240" w:lineRule="auto"/>
    </w:pPr>
    <w:rPr>
      <w:rFonts w:ascii="Times New Roman" w:hAnsi="Times New Roman"/>
      <w:sz w:val="20"/>
      <w:szCs w:val="20"/>
      <w:lang w:eastAsia="ru-RU"/>
    </w:rPr>
  </w:style>
  <w:style w:type="paragraph" w:customStyle="1" w:styleId="xl70">
    <w:name w:val="xl70"/>
    <w:basedOn w:val="a"/>
    <w:rsid w:val="00CA55CA"/>
    <w:pPr>
      <w:pBdr>
        <w:bottom w:val="single" w:sz="4" w:space="0" w:color="auto"/>
      </w:pBdr>
      <w:spacing w:before="100" w:beforeAutospacing="1" w:after="100" w:afterAutospacing="1" w:line="240" w:lineRule="auto"/>
      <w:jc w:val="right"/>
    </w:pPr>
    <w:rPr>
      <w:rFonts w:ascii="Times New Roman" w:hAnsi="Times New Roman"/>
      <w:sz w:val="16"/>
      <w:szCs w:val="16"/>
      <w:lang w:eastAsia="ru-RU"/>
    </w:rPr>
  </w:style>
  <w:style w:type="paragraph" w:customStyle="1" w:styleId="xl71">
    <w:name w:val="xl71"/>
    <w:basedOn w:val="a"/>
    <w:rsid w:val="00CA55CA"/>
    <w:pPr>
      <w:spacing w:before="100" w:beforeAutospacing="1" w:after="100" w:afterAutospacing="1" w:line="240" w:lineRule="auto"/>
    </w:pPr>
    <w:rPr>
      <w:rFonts w:ascii="Times New Roman" w:hAnsi="Times New Roman"/>
      <w:sz w:val="20"/>
      <w:szCs w:val="20"/>
      <w:lang w:eastAsia="ru-RU"/>
    </w:rPr>
  </w:style>
  <w:style w:type="paragraph" w:customStyle="1" w:styleId="xl72">
    <w:name w:val="xl72"/>
    <w:basedOn w:val="a"/>
    <w:rsid w:val="00CA55CA"/>
    <w:pPr>
      <w:spacing w:before="100" w:beforeAutospacing="1" w:after="100" w:afterAutospacing="1" w:line="240" w:lineRule="auto"/>
    </w:pPr>
    <w:rPr>
      <w:rFonts w:ascii="Times New Roman" w:hAnsi="Times New Roman"/>
      <w:sz w:val="16"/>
      <w:szCs w:val="16"/>
      <w:lang w:eastAsia="ru-RU"/>
    </w:rPr>
  </w:style>
  <w:style w:type="paragraph" w:customStyle="1" w:styleId="xl73">
    <w:name w:val="xl73"/>
    <w:basedOn w:val="a"/>
    <w:rsid w:val="00CA55CA"/>
    <w:pPr>
      <w:spacing w:before="100" w:beforeAutospacing="1" w:after="100" w:afterAutospacing="1" w:line="240" w:lineRule="auto"/>
    </w:pPr>
    <w:rPr>
      <w:rFonts w:ascii="Times New Roman" w:hAnsi="Times New Roman"/>
      <w:sz w:val="16"/>
      <w:szCs w:val="16"/>
      <w:lang w:eastAsia="ru-RU"/>
    </w:rPr>
  </w:style>
  <w:style w:type="paragraph" w:customStyle="1" w:styleId="xl74">
    <w:name w:val="xl74"/>
    <w:basedOn w:val="a"/>
    <w:rsid w:val="00CA55CA"/>
    <w:pPr>
      <w:pBdr>
        <w:top w:val="single" w:sz="8" w:space="0" w:color="auto"/>
        <w:left w:val="single" w:sz="8"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75">
    <w:name w:val="xl75"/>
    <w:basedOn w:val="a"/>
    <w:rsid w:val="00CA55CA"/>
    <w:pPr>
      <w:pBdr>
        <w:top w:val="single" w:sz="8"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76">
    <w:name w:val="xl76"/>
    <w:basedOn w:val="a"/>
    <w:rsid w:val="00CA55CA"/>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77">
    <w:name w:val="xl77"/>
    <w:basedOn w:val="a"/>
    <w:rsid w:val="00CA55CA"/>
    <w:pPr>
      <w:pBdr>
        <w:left w:val="single" w:sz="8"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78">
    <w:name w:val="xl78"/>
    <w:basedOn w:val="a"/>
    <w:rsid w:val="00CA55CA"/>
    <w:pPr>
      <w:spacing w:before="100" w:beforeAutospacing="1" w:after="100" w:afterAutospacing="1" w:line="240" w:lineRule="auto"/>
    </w:pPr>
    <w:rPr>
      <w:rFonts w:ascii="Times New Roman" w:hAnsi="Times New Roman"/>
      <w:sz w:val="16"/>
      <w:szCs w:val="16"/>
      <w:lang w:eastAsia="ru-RU"/>
    </w:rPr>
  </w:style>
  <w:style w:type="paragraph" w:customStyle="1" w:styleId="xl79">
    <w:name w:val="xl79"/>
    <w:basedOn w:val="a"/>
    <w:rsid w:val="00CA55CA"/>
    <w:pPr>
      <w:pBdr>
        <w:left w:val="single" w:sz="8" w:space="0" w:color="auto"/>
        <w:bottom w:val="single" w:sz="8" w:space="0" w:color="auto"/>
      </w:pBdr>
      <w:spacing w:before="100" w:beforeAutospacing="1" w:after="100" w:afterAutospacing="1" w:line="240" w:lineRule="auto"/>
      <w:textAlignment w:val="top"/>
    </w:pPr>
    <w:rPr>
      <w:rFonts w:ascii="Times New Roman" w:hAnsi="Times New Roman"/>
      <w:sz w:val="16"/>
      <w:szCs w:val="16"/>
      <w:lang w:eastAsia="ru-RU"/>
    </w:rPr>
  </w:style>
  <w:style w:type="paragraph" w:customStyle="1" w:styleId="xl80">
    <w:name w:val="xl80"/>
    <w:basedOn w:val="a"/>
    <w:rsid w:val="00CA55CA"/>
    <w:pPr>
      <w:pBdr>
        <w:bottom w:val="single" w:sz="8" w:space="0" w:color="auto"/>
      </w:pBdr>
      <w:spacing w:before="100" w:beforeAutospacing="1" w:after="100" w:afterAutospacing="1" w:line="240" w:lineRule="auto"/>
      <w:textAlignment w:val="top"/>
    </w:pPr>
    <w:rPr>
      <w:rFonts w:ascii="Times New Roman" w:hAnsi="Times New Roman"/>
      <w:sz w:val="16"/>
      <w:szCs w:val="16"/>
      <w:lang w:eastAsia="ru-RU"/>
    </w:rPr>
  </w:style>
  <w:style w:type="paragraph" w:customStyle="1" w:styleId="xl81">
    <w:name w:val="xl81"/>
    <w:basedOn w:val="a"/>
    <w:rsid w:val="00CA55CA"/>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hAnsi="Times New Roman"/>
      <w:sz w:val="16"/>
      <w:szCs w:val="16"/>
      <w:lang w:eastAsia="ru-RU"/>
    </w:rPr>
  </w:style>
  <w:style w:type="paragraph" w:customStyle="1" w:styleId="xl82">
    <w:name w:val="xl82"/>
    <w:basedOn w:val="a"/>
    <w:rsid w:val="00CA55CA"/>
    <w:pPr>
      <w:pBdr>
        <w:left w:val="single" w:sz="8" w:space="0" w:color="auto"/>
        <w:right w:val="single" w:sz="8"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83">
    <w:name w:val="xl83"/>
    <w:basedOn w:val="a"/>
    <w:rsid w:val="00CA55C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84">
    <w:name w:val="xl84"/>
    <w:basedOn w:val="a"/>
    <w:rsid w:val="00CA55C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16"/>
      <w:szCs w:val="16"/>
      <w:lang w:eastAsia="ru-RU"/>
    </w:rPr>
  </w:style>
  <w:style w:type="paragraph" w:customStyle="1" w:styleId="xl85">
    <w:name w:val="xl85"/>
    <w:basedOn w:val="a"/>
    <w:rsid w:val="00CA55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16"/>
      <w:szCs w:val="16"/>
      <w:lang w:eastAsia="ru-RU"/>
    </w:rPr>
  </w:style>
  <w:style w:type="paragraph" w:customStyle="1" w:styleId="xl86">
    <w:name w:val="xl86"/>
    <w:basedOn w:val="a"/>
    <w:rsid w:val="00CA55CA"/>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87">
    <w:name w:val="xl87"/>
    <w:basedOn w:val="a"/>
    <w:rsid w:val="00CA55CA"/>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hAnsi="Times New Roman"/>
      <w:sz w:val="16"/>
      <w:szCs w:val="16"/>
      <w:lang w:eastAsia="ru-RU"/>
    </w:rPr>
  </w:style>
  <w:style w:type="paragraph" w:customStyle="1" w:styleId="xl88">
    <w:name w:val="xl88"/>
    <w:basedOn w:val="a"/>
    <w:rsid w:val="00CA55CA"/>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89">
    <w:name w:val="xl89"/>
    <w:basedOn w:val="a"/>
    <w:rsid w:val="00CA55C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90">
    <w:name w:val="xl90"/>
    <w:basedOn w:val="a"/>
    <w:rsid w:val="00CA55CA"/>
    <w:pPr>
      <w:pBdr>
        <w:top w:val="single" w:sz="4" w:space="0" w:color="auto"/>
        <w:bottom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91">
    <w:name w:val="xl91"/>
    <w:basedOn w:val="a"/>
    <w:rsid w:val="00CA55CA"/>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92">
    <w:name w:val="xl92"/>
    <w:basedOn w:val="a"/>
    <w:rsid w:val="00CA55CA"/>
    <w:pPr>
      <w:pBdr>
        <w:left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93">
    <w:name w:val="xl93"/>
    <w:basedOn w:val="a"/>
    <w:rsid w:val="00CA55CA"/>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hAnsi="Times New Roman"/>
      <w:sz w:val="16"/>
      <w:szCs w:val="16"/>
      <w:lang w:eastAsia="ru-RU"/>
    </w:rPr>
  </w:style>
  <w:style w:type="paragraph" w:customStyle="1" w:styleId="xl94">
    <w:name w:val="xl94"/>
    <w:basedOn w:val="a"/>
    <w:rsid w:val="00CA55CA"/>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hAnsi="Times New Roman"/>
      <w:sz w:val="16"/>
      <w:szCs w:val="16"/>
      <w:lang w:eastAsia="ru-RU"/>
    </w:rPr>
  </w:style>
  <w:style w:type="paragraph" w:customStyle="1" w:styleId="xl95">
    <w:name w:val="xl95"/>
    <w:basedOn w:val="a"/>
    <w:rsid w:val="00CA55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hAnsi="Times New Roman"/>
      <w:sz w:val="16"/>
      <w:szCs w:val="16"/>
      <w:lang w:eastAsia="ru-RU"/>
    </w:rPr>
  </w:style>
  <w:style w:type="paragraph" w:customStyle="1" w:styleId="xl96">
    <w:name w:val="xl96"/>
    <w:basedOn w:val="a"/>
    <w:rsid w:val="00CA55CA"/>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hAnsi="Times New Roman"/>
      <w:sz w:val="16"/>
      <w:szCs w:val="16"/>
      <w:lang w:eastAsia="ru-RU"/>
    </w:rPr>
  </w:style>
  <w:style w:type="paragraph" w:customStyle="1" w:styleId="xl97">
    <w:name w:val="xl97"/>
    <w:basedOn w:val="a"/>
    <w:rsid w:val="00CA55C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98">
    <w:name w:val="xl98"/>
    <w:basedOn w:val="a"/>
    <w:rsid w:val="00CA55C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99">
    <w:name w:val="xl99"/>
    <w:basedOn w:val="a"/>
    <w:rsid w:val="00CA55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hAnsi="Times New Roman"/>
      <w:sz w:val="16"/>
      <w:szCs w:val="16"/>
      <w:lang w:eastAsia="ru-RU"/>
    </w:rPr>
  </w:style>
  <w:style w:type="paragraph" w:customStyle="1" w:styleId="xl100">
    <w:name w:val="xl100"/>
    <w:basedOn w:val="a"/>
    <w:rsid w:val="00CA55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hAnsi="Times New Roman"/>
      <w:sz w:val="16"/>
      <w:szCs w:val="16"/>
      <w:lang w:eastAsia="ru-RU"/>
    </w:rPr>
  </w:style>
  <w:style w:type="paragraph" w:customStyle="1" w:styleId="xl101">
    <w:name w:val="xl101"/>
    <w:basedOn w:val="a"/>
    <w:rsid w:val="00CA55CA"/>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hAnsi="Times New Roman"/>
      <w:sz w:val="16"/>
      <w:szCs w:val="16"/>
      <w:lang w:eastAsia="ru-RU"/>
    </w:rPr>
  </w:style>
  <w:style w:type="paragraph" w:customStyle="1" w:styleId="xl102">
    <w:name w:val="xl102"/>
    <w:basedOn w:val="a"/>
    <w:rsid w:val="00CA55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hAnsi="Times New Roman"/>
      <w:sz w:val="16"/>
      <w:szCs w:val="16"/>
      <w:lang w:eastAsia="ru-RU"/>
    </w:rPr>
  </w:style>
  <w:style w:type="paragraph" w:customStyle="1" w:styleId="xl103">
    <w:name w:val="xl103"/>
    <w:basedOn w:val="a"/>
    <w:rsid w:val="00CA55CA"/>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hAnsi="Times New Roman"/>
      <w:sz w:val="16"/>
      <w:szCs w:val="16"/>
      <w:lang w:eastAsia="ru-RU"/>
    </w:rPr>
  </w:style>
  <w:style w:type="paragraph" w:customStyle="1" w:styleId="xl104">
    <w:name w:val="xl104"/>
    <w:basedOn w:val="a"/>
    <w:rsid w:val="00CA55CA"/>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hAnsi="Times New Roman"/>
      <w:sz w:val="16"/>
      <w:szCs w:val="16"/>
      <w:lang w:eastAsia="ru-RU"/>
    </w:rPr>
  </w:style>
  <w:style w:type="paragraph" w:customStyle="1" w:styleId="xl105">
    <w:name w:val="xl105"/>
    <w:basedOn w:val="a"/>
    <w:rsid w:val="00CA55CA"/>
    <w:pPr>
      <w:pBdr>
        <w:left w:val="single" w:sz="4" w:space="0" w:color="auto"/>
        <w:right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106">
    <w:name w:val="xl106"/>
    <w:basedOn w:val="a"/>
    <w:rsid w:val="00CA55CA"/>
    <w:pPr>
      <w:pBdr>
        <w:left w:val="single" w:sz="4" w:space="0" w:color="auto"/>
        <w:right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107">
    <w:name w:val="xl107"/>
    <w:basedOn w:val="a"/>
    <w:rsid w:val="00CA55CA"/>
    <w:pPr>
      <w:pBdr>
        <w:top w:val="single" w:sz="8" w:space="0" w:color="auto"/>
      </w:pBdr>
      <w:spacing w:before="100" w:beforeAutospacing="1" w:after="100" w:afterAutospacing="1" w:line="240" w:lineRule="auto"/>
    </w:pPr>
    <w:rPr>
      <w:rFonts w:ascii="Times New Roman" w:hAnsi="Times New Roman"/>
      <w:sz w:val="20"/>
      <w:szCs w:val="20"/>
      <w:lang w:eastAsia="ru-RU"/>
    </w:rPr>
  </w:style>
  <w:style w:type="paragraph" w:customStyle="1" w:styleId="xl108">
    <w:name w:val="xl108"/>
    <w:basedOn w:val="a"/>
    <w:rsid w:val="00CA55CA"/>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0"/>
      <w:szCs w:val="20"/>
      <w:lang w:eastAsia="ru-RU"/>
    </w:rPr>
  </w:style>
  <w:style w:type="paragraph" w:customStyle="1" w:styleId="xl109">
    <w:name w:val="xl109"/>
    <w:basedOn w:val="a"/>
    <w:rsid w:val="00CA55CA"/>
    <w:pPr>
      <w:pBdr>
        <w:left w:val="single" w:sz="4" w:space="0" w:color="auto"/>
        <w:bottom w:val="single" w:sz="4" w:space="0" w:color="auto"/>
      </w:pBdr>
      <w:spacing w:before="100" w:beforeAutospacing="1" w:after="100" w:afterAutospacing="1" w:line="240" w:lineRule="auto"/>
    </w:pPr>
    <w:rPr>
      <w:rFonts w:ascii="Times New Roman" w:hAnsi="Times New Roman"/>
      <w:sz w:val="20"/>
      <w:szCs w:val="20"/>
      <w:lang w:eastAsia="ru-RU"/>
    </w:rPr>
  </w:style>
  <w:style w:type="paragraph" w:customStyle="1" w:styleId="xl110">
    <w:name w:val="xl110"/>
    <w:basedOn w:val="a"/>
    <w:rsid w:val="00CA55CA"/>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111">
    <w:name w:val="xl111"/>
    <w:basedOn w:val="a"/>
    <w:rsid w:val="00CA55CA"/>
    <w:pPr>
      <w:pBdr>
        <w:bottom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112">
    <w:name w:val="xl112"/>
    <w:basedOn w:val="a"/>
    <w:rsid w:val="00CA55CA"/>
    <w:pPr>
      <w:pBdr>
        <w:left w:val="single" w:sz="8" w:space="0" w:color="auto"/>
        <w:right w:val="single" w:sz="8"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113">
    <w:name w:val="xl113"/>
    <w:basedOn w:val="a"/>
    <w:rsid w:val="00CA55CA"/>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114">
    <w:name w:val="xl114"/>
    <w:basedOn w:val="a"/>
    <w:rsid w:val="00CA55C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lang w:eastAsia="ru-RU"/>
    </w:rPr>
  </w:style>
  <w:style w:type="paragraph" w:customStyle="1" w:styleId="xl115">
    <w:name w:val="xl115"/>
    <w:basedOn w:val="a"/>
    <w:rsid w:val="00CA55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lang w:eastAsia="ru-RU"/>
    </w:rPr>
  </w:style>
  <w:style w:type="paragraph" w:customStyle="1" w:styleId="xl116">
    <w:name w:val="xl116"/>
    <w:basedOn w:val="a"/>
    <w:rsid w:val="00CA55C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sz w:val="16"/>
      <w:szCs w:val="16"/>
      <w:lang w:eastAsia="ru-RU"/>
    </w:rPr>
  </w:style>
  <w:style w:type="paragraph" w:customStyle="1" w:styleId="xl117">
    <w:name w:val="xl117"/>
    <w:basedOn w:val="a"/>
    <w:rsid w:val="00CA55CA"/>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118">
    <w:name w:val="xl118"/>
    <w:basedOn w:val="a"/>
    <w:rsid w:val="00CA55C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sz w:val="16"/>
      <w:szCs w:val="16"/>
      <w:lang w:eastAsia="ru-RU"/>
    </w:rPr>
  </w:style>
  <w:style w:type="paragraph" w:customStyle="1" w:styleId="xl119">
    <w:name w:val="xl119"/>
    <w:basedOn w:val="a"/>
    <w:rsid w:val="00CA55C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29</Pages>
  <Words>17332</Words>
  <Characters>98798</Characters>
  <Application>Microsoft Office Word</Application>
  <DocSecurity>0</DocSecurity>
  <Lines>823</Lines>
  <Paragraphs>231</Paragraphs>
  <ScaleCrop>false</ScaleCrop>
  <Company/>
  <LinksUpToDate>false</LinksUpToDate>
  <CharactersWithSpaces>115899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02-2204</dc:creator>
  <cp:lastModifiedBy>02-2204</cp:lastModifiedBy>
  <cp:revision>2</cp:revision>
  <dcterms:created xsi:type="dcterms:W3CDTF">2018-03-30T10:44:00Z</dcterms:created>
  <dcterms:modified xsi:type="dcterms:W3CDTF">2018-03-27T11:00:00Z</dcterms:modified>
</cp:coreProperties>
</file>