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A7" w:rsidRPr="00140929" w:rsidRDefault="00AE4AA7" w:rsidP="00AE4AA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AA7" w:rsidRPr="00140929" w:rsidRDefault="00AE4AA7" w:rsidP="00AE4A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0929">
        <w:rPr>
          <w:rFonts w:ascii="Times New Roman" w:hAnsi="Times New Roman"/>
          <w:sz w:val="16"/>
          <w:szCs w:val="16"/>
        </w:rPr>
        <w:t xml:space="preserve">     </w:t>
      </w:r>
    </w:p>
    <w:p w:rsidR="00AE4AA7" w:rsidRPr="00140929" w:rsidRDefault="00AE4AA7" w:rsidP="00AE4A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929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AE4AA7" w:rsidRPr="00140929" w:rsidRDefault="00AE4AA7" w:rsidP="00AE4A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929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AE4AA7" w:rsidRPr="00140929" w:rsidRDefault="00AE4AA7" w:rsidP="00AE4A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4AA7" w:rsidRPr="00140929" w:rsidRDefault="00AE4AA7" w:rsidP="00AE4A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929">
        <w:rPr>
          <w:rFonts w:ascii="Times New Roman" w:hAnsi="Times New Roman"/>
          <w:b/>
          <w:sz w:val="28"/>
          <w:szCs w:val="28"/>
        </w:rPr>
        <w:t>РЕШЕНИЕ</w:t>
      </w:r>
    </w:p>
    <w:p w:rsidR="00AE4AA7" w:rsidRPr="00140929" w:rsidRDefault="00AE4AA7" w:rsidP="00AE4AA7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1409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AE4AA7" w:rsidRDefault="008A4D14" w:rsidP="002E3B90">
      <w:pPr>
        <w:spacing w:after="0" w:line="0" w:lineRule="atLeast"/>
        <w:jc w:val="center"/>
        <w:rPr>
          <w:rFonts w:ascii="Times New Roman" w:hAnsi="Times New Roman"/>
          <w:b/>
          <w:sz w:val="25"/>
          <w:szCs w:val="25"/>
        </w:rPr>
      </w:pPr>
      <w:r w:rsidRPr="00AE4AA7">
        <w:rPr>
          <w:rFonts w:ascii="Times New Roman" w:hAnsi="Times New Roman"/>
          <w:b/>
          <w:sz w:val="25"/>
          <w:szCs w:val="25"/>
        </w:rPr>
        <w:t xml:space="preserve">О внесении изменений в решение Думы Кондинского  района </w:t>
      </w:r>
    </w:p>
    <w:p w:rsidR="002E3B90" w:rsidRPr="00AE4AA7" w:rsidRDefault="008A4D14" w:rsidP="002E3B90">
      <w:pPr>
        <w:spacing w:after="0" w:line="0" w:lineRule="atLeast"/>
        <w:jc w:val="center"/>
        <w:rPr>
          <w:rFonts w:ascii="Times New Roman" w:hAnsi="Times New Roman"/>
          <w:b/>
          <w:sz w:val="25"/>
          <w:szCs w:val="25"/>
        </w:rPr>
      </w:pPr>
      <w:r w:rsidRPr="00AE4AA7">
        <w:rPr>
          <w:rFonts w:ascii="Times New Roman" w:hAnsi="Times New Roman"/>
          <w:b/>
          <w:sz w:val="25"/>
          <w:szCs w:val="25"/>
        </w:rPr>
        <w:t>от 29 сентября 2020 года № 690 «</w:t>
      </w:r>
      <w:r w:rsidR="002E3B90" w:rsidRPr="00AE4AA7">
        <w:rPr>
          <w:rFonts w:ascii="Times New Roman" w:hAnsi="Times New Roman"/>
          <w:b/>
          <w:sz w:val="25"/>
          <w:szCs w:val="25"/>
        </w:rPr>
        <w:t xml:space="preserve">О </w:t>
      </w:r>
      <w:r w:rsidR="00F07A45" w:rsidRPr="00AE4AA7">
        <w:rPr>
          <w:rFonts w:ascii="Times New Roman" w:hAnsi="Times New Roman"/>
          <w:b/>
          <w:sz w:val="25"/>
          <w:szCs w:val="25"/>
        </w:rPr>
        <w:t>Координаторе муниципальной трехсторонней комиссии по регулированию социально-трудовых отношений</w:t>
      </w:r>
      <w:r w:rsidRPr="00AE4AA7">
        <w:rPr>
          <w:rFonts w:ascii="Times New Roman" w:hAnsi="Times New Roman"/>
          <w:b/>
          <w:sz w:val="25"/>
          <w:szCs w:val="25"/>
        </w:rPr>
        <w:t>»</w:t>
      </w:r>
    </w:p>
    <w:p w:rsidR="002E3B90" w:rsidRPr="00AE4AA7" w:rsidRDefault="002E3B90" w:rsidP="002E3B90">
      <w:pPr>
        <w:spacing w:after="0"/>
        <w:jc w:val="both"/>
        <w:rPr>
          <w:rFonts w:ascii="Times New Roman" w:hAnsi="Times New Roman"/>
          <w:b/>
          <w:sz w:val="25"/>
          <w:szCs w:val="25"/>
        </w:rPr>
      </w:pPr>
      <w:r w:rsidRPr="00AE4AA7">
        <w:rPr>
          <w:rFonts w:ascii="Times New Roman" w:hAnsi="Times New Roman"/>
          <w:sz w:val="25"/>
          <w:szCs w:val="25"/>
        </w:rPr>
        <w:t xml:space="preserve"> </w:t>
      </w:r>
      <w:r w:rsidRPr="00AE4AA7">
        <w:rPr>
          <w:rFonts w:ascii="Times New Roman" w:hAnsi="Times New Roman"/>
          <w:sz w:val="25"/>
          <w:szCs w:val="25"/>
        </w:rPr>
        <w:tab/>
      </w:r>
    </w:p>
    <w:p w:rsidR="002E3B90" w:rsidRPr="00AE4AA7" w:rsidRDefault="00F07A45" w:rsidP="002E3B90">
      <w:pPr>
        <w:spacing w:after="0" w:line="0" w:lineRule="atLeast"/>
        <w:ind w:firstLine="720"/>
        <w:jc w:val="both"/>
        <w:rPr>
          <w:rFonts w:ascii="Times New Roman" w:hAnsi="Times New Roman"/>
          <w:sz w:val="25"/>
          <w:szCs w:val="25"/>
        </w:rPr>
      </w:pPr>
      <w:proofErr w:type="gramStart"/>
      <w:r w:rsidRPr="00AE4AA7">
        <w:rPr>
          <w:rFonts w:ascii="Times New Roman" w:hAnsi="Times New Roman"/>
          <w:sz w:val="25"/>
          <w:szCs w:val="25"/>
        </w:rPr>
        <w:t xml:space="preserve">В соответствии с </w:t>
      </w:r>
      <w:r w:rsidR="008C724D" w:rsidRPr="00AE4AA7">
        <w:rPr>
          <w:rFonts w:ascii="Times New Roman" w:hAnsi="Times New Roman"/>
          <w:sz w:val="25"/>
          <w:szCs w:val="25"/>
        </w:rPr>
        <w:t>пунктом</w:t>
      </w:r>
      <w:r w:rsidRPr="00AE4AA7">
        <w:rPr>
          <w:rFonts w:ascii="Times New Roman" w:hAnsi="Times New Roman"/>
          <w:sz w:val="25"/>
          <w:szCs w:val="25"/>
        </w:rPr>
        <w:t xml:space="preserve"> 12 статьи 12 Закона Ханты-Мансийского автономного округа от 10 октября 2003 года №</w:t>
      </w:r>
      <w:r w:rsidR="002E642C" w:rsidRPr="00AE4AA7">
        <w:rPr>
          <w:rFonts w:ascii="Times New Roman" w:hAnsi="Times New Roman"/>
          <w:sz w:val="25"/>
          <w:szCs w:val="25"/>
        </w:rPr>
        <w:t xml:space="preserve"> </w:t>
      </w:r>
      <w:r w:rsidRPr="00AE4AA7">
        <w:rPr>
          <w:rFonts w:ascii="Times New Roman" w:hAnsi="Times New Roman"/>
          <w:sz w:val="25"/>
          <w:szCs w:val="25"/>
        </w:rPr>
        <w:t>53-оз «О трехсторонних комиссиях по регулированию социально-трудовых отношений в Ханты-Мансийском автономном округе – Югре»</w:t>
      </w:r>
      <w:r w:rsidR="00C43542" w:rsidRPr="00AE4AA7">
        <w:rPr>
          <w:rFonts w:ascii="Times New Roman" w:hAnsi="Times New Roman"/>
          <w:sz w:val="25"/>
          <w:szCs w:val="25"/>
        </w:rPr>
        <w:t>, статьей</w:t>
      </w:r>
      <w:r w:rsidR="0001505D" w:rsidRPr="00AE4AA7">
        <w:rPr>
          <w:rFonts w:ascii="Times New Roman" w:hAnsi="Times New Roman"/>
          <w:sz w:val="25"/>
          <w:szCs w:val="25"/>
        </w:rPr>
        <w:t xml:space="preserve"> 8</w:t>
      </w:r>
      <w:r w:rsidR="0031516B" w:rsidRPr="00AE4AA7">
        <w:rPr>
          <w:rFonts w:ascii="Times New Roman" w:hAnsi="Times New Roman"/>
          <w:sz w:val="25"/>
          <w:szCs w:val="25"/>
        </w:rPr>
        <w:t xml:space="preserve"> приложения к </w:t>
      </w:r>
      <w:r w:rsidR="0001505D" w:rsidRPr="00AE4AA7">
        <w:rPr>
          <w:rFonts w:ascii="Times New Roman" w:hAnsi="Times New Roman"/>
          <w:sz w:val="25"/>
          <w:szCs w:val="25"/>
        </w:rPr>
        <w:t>решени</w:t>
      </w:r>
      <w:r w:rsidR="0031516B" w:rsidRPr="00AE4AA7">
        <w:rPr>
          <w:rFonts w:ascii="Times New Roman" w:hAnsi="Times New Roman"/>
          <w:sz w:val="25"/>
          <w:szCs w:val="25"/>
        </w:rPr>
        <w:t>ю</w:t>
      </w:r>
      <w:r w:rsidR="0001505D" w:rsidRPr="00AE4AA7">
        <w:rPr>
          <w:rFonts w:ascii="Times New Roman" w:hAnsi="Times New Roman"/>
          <w:sz w:val="25"/>
          <w:szCs w:val="25"/>
        </w:rPr>
        <w:t xml:space="preserve"> Думы Кондинского района от 29 апреля 2015 года №</w:t>
      </w:r>
      <w:r w:rsidR="002E642C" w:rsidRPr="00AE4AA7">
        <w:rPr>
          <w:rFonts w:ascii="Times New Roman" w:hAnsi="Times New Roman"/>
          <w:sz w:val="25"/>
          <w:szCs w:val="25"/>
        </w:rPr>
        <w:t xml:space="preserve"> </w:t>
      </w:r>
      <w:r w:rsidR="0001505D" w:rsidRPr="00AE4AA7">
        <w:rPr>
          <w:rFonts w:ascii="Times New Roman" w:hAnsi="Times New Roman"/>
          <w:sz w:val="25"/>
          <w:szCs w:val="25"/>
        </w:rPr>
        <w:t>563 «О Положении о муниципальной трехсторонней комиссии по регулированию социально-трудовых отношений»</w:t>
      </w:r>
      <w:r w:rsidR="002E3B90" w:rsidRPr="00AE4AA7">
        <w:rPr>
          <w:rFonts w:ascii="Times New Roman" w:hAnsi="Times New Roman"/>
          <w:sz w:val="25"/>
          <w:szCs w:val="25"/>
        </w:rPr>
        <w:t>,</w:t>
      </w:r>
      <w:r w:rsidR="008E573B" w:rsidRPr="00AE4AA7">
        <w:rPr>
          <w:rFonts w:ascii="Times New Roman" w:hAnsi="Times New Roman"/>
          <w:sz w:val="25"/>
          <w:szCs w:val="25"/>
        </w:rPr>
        <w:t xml:space="preserve"> </w:t>
      </w:r>
      <w:r w:rsidR="002E642C" w:rsidRPr="00AE4AA7">
        <w:rPr>
          <w:rFonts w:ascii="Times New Roman" w:hAnsi="Times New Roman"/>
          <w:sz w:val="25"/>
          <w:szCs w:val="25"/>
        </w:rPr>
        <w:t>в связи с организационно-штатными мероприятиями в администрации</w:t>
      </w:r>
      <w:proofErr w:type="gramEnd"/>
      <w:r w:rsidR="002E642C" w:rsidRPr="00AE4AA7">
        <w:rPr>
          <w:rFonts w:ascii="Times New Roman" w:hAnsi="Times New Roman"/>
          <w:sz w:val="25"/>
          <w:szCs w:val="25"/>
        </w:rPr>
        <w:t xml:space="preserve"> Кондинского района, </w:t>
      </w:r>
      <w:r w:rsidR="002E3B90" w:rsidRPr="00AE4AA7">
        <w:rPr>
          <w:rFonts w:ascii="Times New Roman" w:hAnsi="Times New Roman"/>
          <w:sz w:val="25"/>
          <w:szCs w:val="25"/>
        </w:rPr>
        <w:t xml:space="preserve">Дума Кондинского района </w:t>
      </w:r>
      <w:r w:rsidR="002E3B90" w:rsidRPr="00AE4AA7">
        <w:rPr>
          <w:rFonts w:ascii="Times New Roman" w:hAnsi="Times New Roman"/>
          <w:b/>
          <w:sz w:val="25"/>
          <w:szCs w:val="25"/>
        </w:rPr>
        <w:t>решила</w:t>
      </w:r>
      <w:r w:rsidR="002E3B90" w:rsidRPr="00AE4AA7">
        <w:rPr>
          <w:rFonts w:ascii="Times New Roman" w:hAnsi="Times New Roman"/>
          <w:sz w:val="25"/>
          <w:szCs w:val="25"/>
        </w:rPr>
        <w:t>:</w:t>
      </w:r>
    </w:p>
    <w:p w:rsidR="008A4D14" w:rsidRPr="00AE4AA7" w:rsidRDefault="002E3B90" w:rsidP="008A4D14">
      <w:pPr>
        <w:spacing w:after="0" w:line="0" w:lineRule="atLeast"/>
        <w:ind w:firstLine="708"/>
        <w:jc w:val="both"/>
        <w:rPr>
          <w:rFonts w:ascii="Times New Roman" w:hAnsi="Times New Roman"/>
          <w:sz w:val="25"/>
          <w:szCs w:val="25"/>
        </w:rPr>
      </w:pPr>
      <w:r w:rsidRPr="00AE4AA7">
        <w:rPr>
          <w:rFonts w:ascii="Times New Roman" w:hAnsi="Times New Roman"/>
          <w:sz w:val="25"/>
          <w:szCs w:val="25"/>
        </w:rPr>
        <w:t xml:space="preserve">1. </w:t>
      </w:r>
      <w:r w:rsidR="008A4D14" w:rsidRPr="00AE4AA7">
        <w:rPr>
          <w:rFonts w:ascii="Times New Roman" w:hAnsi="Times New Roman"/>
          <w:sz w:val="25"/>
          <w:szCs w:val="25"/>
        </w:rPr>
        <w:t xml:space="preserve">Внести в решение Думы Кондинского района от 29 сентября 2020 года </w:t>
      </w:r>
      <w:r w:rsidR="003D47FE" w:rsidRPr="00AE4AA7">
        <w:rPr>
          <w:rFonts w:ascii="Times New Roman" w:hAnsi="Times New Roman"/>
          <w:sz w:val="25"/>
          <w:szCs w:val="25"/>
        </w:rPr>
        <w:t xml:space="preserve">№ 690 </w:t>
      </w:r>
      <w:r w:rsidR="008A4D14" w:rsidRPr="00AE4AA7">
        <w:rPr>
          <w:rFonts w:ascii="Times New Roman" w:hAnsi="Times New Roman"/>
          <w:sz w:val="25"/>
          <w:szCs w:val="25"/>
        </w:rPr>
        <w:t>«О Координаторе муниципальной трехсторонней комиссии по регулированию социально-трудовых отношений» следующие изменения:</w:t>
      </w:r>
    </w:p>
    <w:p w:rsidR="008A4D14" w:rsidRPr="00AE4AA7" w:rsidRDefault="009B735F" w:rsidP="008A4D14">
      <w:pPr>
        <w:spacing w:after="0" w:line="0" w:lineRule="atLeast"/>
        <w:ind w:firstLine="708"/>
        <w:jc w:val="both"/>
        <w:rPr>
          <w:rFonts w:ascii="Times New Roman" w:hAnsi="Times New Roman"/>
          <w:sz w:val="25"/>
          <w:szCs w:val="25"/>
        </w:rPr>
      </w:pPr>
      <w:r w:rsidRPr="00AE4AA7">
        <w:rPr>
          <w:rFonts w:ascii="Times New Roman" w:hAnsi="Times New Roman"/>
          <w:sz w:val="25"/>
          <w:szCs w:val="25"/>
        </w:rPr>
        <w:t>в</w:t>
      </w:r>
      <w:r w:rsidR="008A4D14" w:rsidRPr="00AE4AA7">
        <w:rPr>
          <w:rFonts w:ascii="Times New Roman" w:hAnsi="Times New Roman"/>
          <w:sz w:val="25"/>
          <w:szCs w:val="25"/>
        </w:rPr>
        <w:t xml:space="preserve"> пункте 1  решения </w:t>
      </w:r>
      <w:r w:rsidRPr="00AE4AA7">
        <w:rPr>
          <w:rFonts w:ascii="Times New Roman" w:hAnsi="Times New Roman"/>
          <w:sz w:val="25"/>
          <w:szCs w:val="25"/>
        </w:rPr>
        <w:t>слова «исполняющего обязанности» исключить.</w:t>
      </w:r>
    </w:p>
    <w:p w:rsidR="002E642C" w:rsidRPr="00AE4AA7" w:rsidRDefault="009B735F" w:rsidP="009B735F">
      <w:pPr>
        <w:spacing w:after="0" w:line="0" w:lineRule="atLeast"/>
        <w:ind w:firstLine="708"/>
        <w:jc w:val="both"/>
        <w:rPr>
          <w:rFonts w:ascii="Times New Roman" w:hAnsi="Times New Roman"/>
          <w:sz w:val="25"/>
          <w:szCs w:val="25"/>
        </w:rPr>
      </w:pPr>
      <w:r w:rsidRPr="00AE4AA7">
        <w:rPr>
          <w:rFonts w:ascii="Times New Roman" w:hAnsi="Times New Roman"/>
          <w:sz w:val="25"/>
          <w:szCs w:val="25"/>
        </w:rPr>
        <w:t>2</w:t>
      </w:r>
      <w:r w:rsidR="002E3B90" w:rsidRPr="00AE4AA7">
        <w:rPr>
          <w:rFonts w:ascii="Times New Roman" w:hAnsi="Times New Roman"/>
          <w:sz w:val="25"/>
          <w:szCs w:val="25"/>
        </w:rPr>
        <w:t xml:space="preserve">. </w:t>
      </w:r>
      <w:r w:rsidR="002E642C" w:rsidRPr="00AE4AA7">
        <w:rPr>
          <w:rFonts w:ascii="Times New Roman" w:hAnsi="Times New Roman"/>
          <w:sz w:val="25"/>
          <w:szCs w:val="25"/>
        </w:rPr>
        <w:t xml:space="preserve"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2E642C" w:rsidRPr="00AE4AA7" w:rsidRDefault="009B735F" w:rsidP="002E642C">
      <w:pPr>
        <w:spacing w:after="0" w:line="0" w:lineRule="atLeast"/>
        <w:ind w:firstLine="708"/>
        <w:jc w:val="both"/>
        <w:rPr>
          <w:rFonts w:ascii="Times New Roman" w:hAnsi="Times New Roman"/>
          <w:sz w:val="25"/>
          <w:szCs w:val="25"/>
        </w:rPr>
      </w:pPr>
      <w:r w:rsidRPr="00AE4AA7">
        <w:rPr>
          <w:rFonts w:ascii="Times New Roman" w:hAnsi="Times New Roman"/>
          <w:sz w:val="25"/>
          <w:szCs w:val="25"/>
        </w:rPr>
        <w:t>3</w:t>
      </w:r>
      <w:r w:rsidR="002E642C" w:rsidRPr="00AE4AA7">
        <w:rPr>
          <w:rFonts w:ascii="Times New Roman" w:hAnsi="Times New Roman"/>
          <w:sz w:val="25"/>
          <w:szCs w:val="25"/>
        </w:rPr>
        <w:t>. Настоящее решение вступает в силу после его</w:t>
      </w:r>
      <w:r w:rsidR="00771EBE" w:rsidRPr="00AE4AA7">
        <w:rPr>
          <w:rFonts w:ascii="Times New Roman" w:hAnsi="Times New Roman"/>
          <w:sz w:val="25"/>
          <w:szCs w:val="25"/>
        </w:rPr>
        <w:t xml:space="preserve"> подписания</w:t>
      </w:r>
      <w:r w:rsidR="002E642C" w:rsidRPr="00AE4AA7">
        <w:rPr>
          <w:rFonts w:ascii="Times New Roman" w:hAnsi="Times New Roman"/>
          <w:sz w:val="25"/>
          <w:szCs w:val="25"/>
        </w:rPr>
        <w:t>.</w:t>
      </w:r>
    </w:p>
    <w:p w:rsidR="002E3B90" w:rsidRDefault="002E3B90" w:rsidP="002E3B9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30A11" w:rsidRPr="00AE4AA7" w:rsidRDefault="00230A11" w:rsidP="002E3B9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B735F" w:rsidRPr="00AE4AA7" w:rsidRDefault="009B735F" w:rsidP="002E3B90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E642C" w:rsidRPr="00AE4AA7" w:rsidRDefault="002E642C" w:rsidP="002E642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E4AA7">
        <w:rPr>
          <w:rFonts w:ascii="Times New Roman" w:hAnsi="Times New Roman"/>
          <w:sz w:val="25"/>
          <w:szCs w:val="25"/>
        </w:rPr>
        <w:t>Председатель Думы</w:t>
      </w:r>
      <w:r w:rsidR="00230A1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AE4AA7">
        <w:rPr>
          <w:rFonts w:ascii="Times New Roman" w:hAnsi="Times New Roman"/>
          <w:sz w:val="25"/>
          <w:szCs w:val="25"/>
        </w:rPr>
        <w:t>Кондинского</w:t>
      </w:r>
      <w:proofErr w:type="spellEnd"/>
      <w:r w:rsidRPr="00AE4AA7">
        <w:rPr>
          <w:rFonts w:ascii="Times New Roman" w:hAnsi="Times New Roman"/>
          <w:sz w:val="25"/>
          <w:szCs w:val="25"/>
        </w:rPr>
        <w:t xml:space="preserve"> района                                              </w:t>
      </w:r>
      <w:r w:rsidR="00230A11">
        <w:rPr>
          <w:rFonts w:ascii="Times New Roman" w:hAnsi="Times New Roman"/>
          <w:sz w:val="25"/>
          <w:szCs w:val="25"/>
        </w:rPr>
        <w:t xml:space="preserve">        </w:t>
      </w:r>
      <w:r w:rsidRPr="00AE4AA7">
        <w:rPr>
          <w:rFonts w:ascii="Times New Roman" w:hAnsi="Times New Roman"/>
          <w:sz w:val="25"/>
          <w:szCs w:val="25"/>
        </w:rPr>
        <w:t xml:space="preserve">Р.В. </w:t>
      </w:r>
      <w:proofErr w:type="spellStart"/>
      <w:r w:rsidRPr="00AE4AA7">
        <w:rPr>
          <w:rFonts w:ascii="Times New Roman" w:hAnsi="Times New Roman"/>
          <w:sz w:val="25"/>
          <w:szCs w:val="25"/>
        </w:rPr>
        <w:t>Бринстер</w:t>
      </w:r>
      <w:proofErr w:type="spellEnd"/>
    </w:p>
    <w:p w:rsidR="002E642C" w:rsidRDefault="002E642C" w:rsidP="002E642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30A11" w:rsidRDefault="00230A11" w:rsidP="002E642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30A11" w:rsidRPr="00AE4AA7" w:rsidRDefault="00230A11" w:rsidP="002E642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bookmarkStart w:id="0" w:name="_GoBack"/>
      <w:bookmarkEnd w:id="0"/>
    </w:p>
    <w:p w:rsidR="002E642C" w:rsidRPr="00AE4AA7" w:rsidRDefault="002E642C" w:rsidP="002E642C">
      <w:pPr>
        <w:spacing w:after="0" w:line="0" w:lineRule="atLeast"/>
        <w:jc w:val="both"/>
        <w:rPr>
          <w:rFonts w:ascii="Times New Roman" w:hAnsi="Times New Roman"/>
          <w:sz w:val="25"/>
          <w:szCs w:val="25"/>
        </w:rPr>
      </w:pPr>
    </w:p>
    <w:p w:rsidR="002E642C" w:rsidRPr="00AE4AA7" w:rsidRDefault="002E642C" w:rsidP="002E642C">
      <w:pPr>
        <w:spacing w:after="0" w:line="0" w:lineRule="atLeast"/>
        <w:jc w:val="both"/>
        <w:rPr>
          <w:rFonts w:ascii="Times New Roman" w:hAnsi="Times New Roman"/>
          <w:sz w:val="25"/>
          <w:szCs w:val="25"/>
        </w:rPr>
      </w:pPr>
      <w:proofErr w:type="spellStart"/>
      <w:r w:rsidRPr="00AE4AA7">
        <w:rPr>
          <w:rFonts w:ascii="Times New Roman" w:hAnsi="Times New Roman"/>
          <w:sz w:val="25"/>
          <w:szCs w:val="25"/>
        </w:rPr>
        <w:t>пгт</w:t>
      </w:r>
      <w:proofErr w:type="spellEnd"/>
      <w:r w:rsidRPr="00AE4AA7">
        <w:rPr>
          <w:rFonts w:ascii="Times New Roman" w:hAnsi="Times New Roman"/>
          <w:sz w:val="25"/>
          <w:szCs w:val="25"/>
        </w:rPr>
        <w:t>. Междуреченский</w:t>
      </w:r>
    </w:p>
    <w:p w:rsidR="002E642C" w:rsidRPr="00AE4AA7" w:rsidRDefault="00AE4AA7" w:rsidP="002E642C">
      <w:pPr>
        <w:spacing w:after="0" w:line="0" w:lineRule="atLeast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29 апреля </w:t>
      </w:r>
      <w:r w:rsidR="009B735F" w:rsidRPr="00AE4AA7">
        <w:rPr>
          <w:rFonts w:ascii="Times New Roman" w:hAnsi="Times New Roman"/>
          <w:sz w:val="25"/>
          <w:szCs w:val="25"/>
        </w:rPr>
        <w:t>2021</w:t>
      </w:r>
      <w:r w:rsidR="002E642C" w:rsidRPr="00AE4AA7">
        <w:rPr>
          <w:rFonts w:ascii="Times New Roman" w:hAnsi="Times New Roman"/>
          <w:sz w:val="25"/>
          <w:szCs w:val="25"/>
        </w:rPr>
        <w:t xml:space="preserve"> года</w:t>
      </w:r>
    </w:p>
    <w:p w:rsidR="002E642C" w:rsidRPr="00AE4AA7" w:rsidRDefault="002E642C" w:rsidP="002E642C">
      <w:pPr>
        <w:spacing w:after="0" w:line="0" w:lineRule="atLeast"/>
        <w:jc w:val="both"/>
        <w:rPr>
          <w:rFonts w:ascii="Times New Roman" w:hAnsi="Times New Roman"/>
          <w:sz w:val="25"/>
          <w:szCs w:val="25"/>
        </w:rPr>
      </w:pPr>
      <w:r w:rsidRPr="00AE4AA7">
        <w:rPr>
          <w:rFonts w:ascii="Times New Roman" w:hAnsi="Times New Roman"/>
          <w:sz w:val="25"/>
          <w:szCs w:val="25"/>
        </w:rPr>
        <w:t>№</w:t>
      </w:r>
      <w:r w:rsidR="00AE4AA7">
        <w:rPr>
          <w:rFonts w:ascii="Times New Roman" w:hAnsi="Times New Roman"/>
          <w:sz w:val="25"/>
          <w:szCs w:val="25"/>
        </w:rPr>
        <w:t xml:space="preserve"> 781</w:t>
      </w:r>
    </w:p>
    <w:p w:rsidR="00B239E3" w:rsidRPr="00AE4AA7" w:rsidRDefault="00B239E3" w:rsidP="002E642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B239E3" w:rsidRPr="00AE4AA7" w:rsidSect="00AE4AA7">
      <w:footerReference w:type="default" r:id="rId8"/>
      <w:pgSz w:w="11906" w:h="16838"/>
      <w:pgMar w:top="1135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5B" w:rsidRDefault="00EC1A5B">
      <w:pPr>
        <w:spacing w:after="0" w:line="240" w:lineRule="auto"/>
      </w:pPr>
      <w:r>
        <w:separator/>
      </w:r>
    </w:p>
  </w:endnote>
  <w:endnote w:type="continuationSeparator" w:id="0">
    <w:p w:rsidR="00EC1A5B" w:rsidRDefault="00EC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14" w:rsidRDefault="008A4D14">
    <w:pPr>
      <w:pStyle w:val="a4"/>
      <w:jc w:val="right"/>
    </w:pPr>
  </w:p>
  <w:p w:rsidR="008A4D14" w:rsidRDefault="008A4D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5B" w:rsidRDefault="00EC1A5B">
      <w:pPr>
        <w:spacing w:after="0" w:line="240" w:lineRule="auto"/>
      </w:pPr>
      <w:r>
        <w:separator/>
      </w:r>
    </w:p>
  </w:footnote>
  <w:footnote w:type="continuationSeparator" w:id="0">
    <w:p w:rsidR="00EC1A5B" w:rsidRDefault="00EC1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C6"/>
    <w:rsid w:val="0001505D"/>
    <w:rsid w:val="001376C0"/>
    <w:rsid w:val="001B6405"/>
    <w:rsid w:val="00230A11"/>
    <w:rsid w:val="002E3B90"/>
    <w:rsid w:val="002E642C"/>
    <w:rsid w:val="0031516B"/>
    <w:rsid w:val="003D47FE"/>
    <w:rsid w:val="004A6016"/>
    <w:rsid w:val="004F10C6"/>
    <w:rsid w:val="00633BDD"/>
    <w:rsid w:val="00662F39"/>
    <w:rsid w:val="00771EBE"/>
    <w:rsid w:val="008115BD"/>
    <w:rsid w:val="008A4D14"/>
    <w:rsid w:val="008B61C0"/>
    <w:rsid w:val="008C724D"/>
    <w:rsid w:val="008E573B"/>
    <w:rsid w:val="009B735F"/>
    <w:rsid w:val="00AE4AA7"/>
    <w:rsid w:val="00B239E3"/>
    <w:rsid w:val="00C01127"/>
    <w:rsid w:val="00C03B36"/>
    <w:rsid w:val="00C32A1D"/>
    <w:rsid w:val="00C43542"/>
    <w:rsid w:val="00D04BA5"/>
    <w:rsid w:val="00DA5121"/>
    <w:rsid w:val="00E27BCC"/>
    <w:rsid w:val="00E47DD6"/>
    <w:rsid w:val="00E55F30"/>
    <w:rsid w:val="00EC1A5B"/>
    <w:rsid w:val="00F07A45"/>
    <w:rsid w:val="00F2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9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E3B90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E3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2E3B9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2E3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E3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9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A4D14"/>
    <w:pPr>
      <w:ind w:left="720"/>
      <w:contextualSpacing/>
    </w:pPr>
  </w:style>
  <w:style w:type="paragraph" w:customStyle="1" w:styleId="ConsTitle">
    <w:name w:val="ConsTitle"/>
    <w:rsid w:val="00AE4AA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9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E3B90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E3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2E3B9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2E3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E3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9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A4D14"/>
    <w:pPr>
      <w:ind w:left="720"/>
      <w:contextualSpacing/>
    </w:pPr>
  </w:style>
  <w:style w:type="paragraph" w:customStyle="1" w:styleId="ConsTitle">
    <w:name w:val="ConsTitle"/>
    <w:rsid w:val="00AE4AA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040109</cp:lastModifiedBy>
  <cp:revision>3</cp:revision>
  <cp:lastPrinted>2020-09-16T05:37:00Z</cp:lastPrinted>
  <dcterms:created xsi:type="dcterms:W3CDTF">2021-04-27T06:36:00Z</dcterms:created>
  <dcterms:modified xsi:type="dcterms:W3CDTF">2021-04-27T10:15:00Z</dcterms:modified>
</cp:coreProperties>
</file>