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F5A05" wp14:editId="25BD4B8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584312" w:rsidRDefault="0024133D" w:rsidP="0058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133D" w:rsidRPr="00E111ED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E111ED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E111ED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E111ED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584312" w:rsidRDefault="0024133D" w:rsidP="0058431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843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06E56" w:rsidRPr="000504D2" w:rsidRDefault="00006E56" w:rsidP="00006E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 в решение Думы </w:t>
      </w:r>
      <w:proofErr w:type="spellStart"/>
      <w:r w:rsidRPr="000504D2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06E56" w:rsidRDefault="00006E56" w:rsidP="00006E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D2">
        <w:rPr>
          <w:rFonts w:ascii="Times New Roman" w:hAnsi="Times New Roman" w:cs="Times New Roman"/>
          <w:b/>
          <w:sz w:val="28"/>
          <w:szCs w:val="28"/>
        </w:rPr>
        <w:t xml:space="preserve">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</w:t>
      </w:r>
    </w:p>
    <w:p w:rsidR="00006E56" w:rsidRPr="000504D2" w:rsidRDefault="00006E56" w:rsidP="00006E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D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504D2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Pr="000504D2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006E56" w:rsidRPr="000504D2" w:rsidRDefault="00006E56" w:rsidP="00006E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6E56" w:rsidRPr="000504D2" w:rsidRDefault="00006E56" w:rsidP="00006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4D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</w:t>
      </w:r>
      <w:proofErr w:type="gramEnd"/>
      <w:r w:rsidRPr="000504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2005 года № 812», руководствуясь Постановлением Губернатора Ханты-Мансийского автономного округу - Югры от 30 декабря 2005 года № 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Югры», в целях приведения муниципальных нормативных правовых актов Думы </w:t>
      </w:r>
      <w:proofErr w:type="spellStart"/>
      <w:r w:rsidRPr="000504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Дума </w:t>
      </w:r>
      <w:proofErr w:type="spellStart"/>
      <w:r w:rsidRPr="000504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04D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06E56" w:rsidRPr="000504D2" w:rsidRDefault="00006E56" w:rsidP="00E111ED">
      <w:pPr>
        <w:pStyle w:val="a8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4D2">
        <w:rPr>
          <w:rFonts w:ascii="Times New Roman" w:hAnsi="Times New Roman"/>
          <w:sz w:val="28"/>
          <w:szCs w:val="28"/>
        </w:rPr>
        <w:t xml:space="preserve">Внести в решение Думы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районе» (с изменениями от 30 октября 2019 года № 573, от 30 октября 2020 года № 705) (далее - решение) следующее изменение:</w:t>
      </w:r>
      <w:proofErr w:type="gramEnd"/>
    </w:p>
    <w:p w:rsidR="00006E56" w:rsidRPr="000504D2" w:rsidRDefault="00006E56" w:rsidP="00006E56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0504D2">
        <w:rPr>
          <w:rFonts w:ascii="Times New Roman" w:hAnsi="Times New Roman"/>
          <w:sz w:val="28"/>
          <w:szCs w:val="28"/>
        </w:rPr>
        <w:t>Пункт 21 приложения к решению изложить в следующей редакции:</w:t>
      </w:r>
    </w:p>
    <w:p w:rsidR="00006E56" w:rsidRPr="000504D2" w:rsidRDefault="00006E56" w:rsidP="00006E56">
      <w:pPr>
        <w:pStyle w:val="a8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r w:rsidRPr="000504D2">
        <w:rPr>
          <w:rFonts w:ascii="Times New Roman" w:hAnsi="Times New Roman"/>
          <w:sz w:val="28"/>
          <w:szCs w:val="28"/>
        </w:rPr>
        <w:t xml:space="preserve">«21. </w:t>
      </w:r>
      <w:proofErr w:type="gramStart"/>
      <w:r w:rsidRPr="000504D2">
        <w:rPr>
          <w:rFonts w:ascii="Times New Roman" w:hAnsi="Times New Roman"/>
          <w:sz w:val="28"/>
          <w:szCs w:val="28"/>
        </w:rPr>
        <w:t xml:space="preserve">Расходы по найму жилого помещения при направлении в служебные командировки на территории иностранных государств </w:t>
      </w:r>
      <w:r w:rsidRPr="000504D2">
        <w:rPr>
          <w:rFonts w:ascii="Times New Roman" w:hAnsi="Times New Roman"/>
          <w:sz w:val="28"/>
          <w:szCs w:val="28"/>
        </w:rPr>
        <w:lastRenderedPageBreak/>
        <w:t>возмещаются лицу, замещающему муниципальную должность, по фактическим затратам, подтвержденным соответствующими документами, но не превышающим предельные нормы, установленные постановлением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</w:t>
      </w:r>
      <w:proofErr w:type="gramEnd"/>
      <w:r w:rsidRPr="000504D2">
        <w:rPr>
          <w:rFonts w:ascii="Times New Roman" w:hAnsi="Times New Roman"/>
          <w:sz w:val="28"/>
          <w:szCs w:val="28"/>
        </w:rPr>
        <w:t xml:space="preserve">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</w:t>
      </w:r>
      <w:proofErr w:type="gramStart"/>
      <w:r w:rsidRPr="000504D2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0504D2">
        <w:rPr>
          <w:rFonts w:ascii="Times New Roman" w:hAnsi="Times New Roman"/>
          <w:sz w:val="28"/>
          <w:szCs w:val="28"/>
        </w:rPr>
        <w:t xml:space="preserve"> силу пункта 10 постановления Правительства Российской Федерации от 26 декабря 2005 года № 812.».</w:t>
      </w:r>
    </w:p>
    <w:p w:rsidR="00006E56" w:rsidRPr="000504D2" w:rsidRDefault="00006E56" w:rsidP="00E111ED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0504D2"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района.</w:t>
      </w:r>
    </w:p>
    <w:p w:rsidR="00006E56" w:rsidRPr="000504D2" w:rsidRDefault="00006E56" w:rsidP="00006E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0504D2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006E56" w:rsidRPr="000504D2" w:rsidRDefault="00006E56" w:rsidP="00006E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0504D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504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04D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района Р.В.</w:t>
      </w:r>
      <w:r w:rsidR="00E111ED">
        <w:rPr>
          <w:rFonts w:ascii="Times New Roman" w:hAnsi="Times New Roman"/>
          <w:sz w:val="28"/>
          <w:szCs w:val="28"/>
        </w:rPr>
        <w:t xml:space="preserve"> </w:t>
      </w:r>
      <w:r w:rsidRPr="0005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4D2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Pr="000504D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0504D2">
        <w:rPr>
          <w:rFonts w:ascii="Times New Roman" w:hAnsi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006E56" w:rsidRPr="000504D2" w:rsidRDefault="00006E56" w:rsidP="00006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Р.В.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FEC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 w:rsidR="00006E56">
        <w:rPr>
          <w:rFonts w:ascii="Times New Roman" w:hAnsi="Times New Roman"/>
          <w:sz w:val="28"/>
          <w:szCs w:val="28"/>
        </w:rPr>
        <w:t xml:space="preserve"> </w:t>
      </w:r>
      <w:r w:rsidRPr="00D61FEC">
        <w:rPr>
          <w:rFonts w:ascii="Times New Roman" w:hAnsi="Times New Roman"/>
          <w:sz w:val="28"/>
          <w:szCs w:val="28"/>
        </w:rPr>
        <w:t xml:space="preserve">    А.В. Дубовик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1FEC">
        <w:rPr>
          <w:rFonts w:ascii="Times New Roman" w:hAnsi="Times New Roman"/>
          <w:sz w:val="28"/>
          <w:szCs w:val="28"/>
        </w:rPr>
        <w:t>пгт</w:t>
      </w:r>
      <w:proofErr w:type="spellEnd"/>
      <w:r w:rsidRPr="00D61FEC">
        <w:rPr>
          <w:rFonts w:ascii="Times New Roman" w:hAnsi="Times New Roman"/>
          <w:sz w:val="28"/>
          <w:szCs w:val="28"/>
        </w:rPr>
        <w:t>. Междуреченский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Pr="00D61FEC">
        <w:rPr>
          <w:rFonts w:ascii="Times New Roman" w:hAnsi="Times New Roman"/>
          <w:sz w:val="28"/>
          <w:szCs w:val="28"/>
        </w:rPr>
        <w:t xml:space="preserve"> 2021 года 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79</w:t>
      </w:r>
      <w:r w:rsidR="00006E56">
        <w:rPr>
          <w:rFonts w:ascii="Times New Roman" w:hAnsi="Times New Roman"/>
          <w:sz w:val="28"/>
          <w:szCs w:val="28"/>
        </w:rPr>
        <w:t>6</w:t>
      </w: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5184E" w:rsidRPr="00584312" w:rsidRDefault="001A2F68" w:rsidP="0000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EC">
        <w:rPr>
          <w:rFonts w:ascii="Times New Roman" w:hAnsi="Times New Roman"/>
          <w:szCs w:val="24"/>
        </w:rPr>
        <w:t xml:space="preserve"> </w:t>
      </w:r>
    </w:p>
    <w:sectPr w:rsidR="00B5184E" w:rsidRPr="00584312" w:rsidSect="00006E56">
      <w:headerReference w:type="default" r:id="rId10"/>
      <w:pgSz w:w="11906" w:h="16838"/>
      <w:pgMar w:top="1134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F0" w:rsidRDefault="00270BF0" w:rsidP="00FB335D">
      <w:pPr>
        <w:spacing w:after="0" w:line="240" w:lineRule="auto"/>
      </w:pPr>
      <w:r>
        <w:separator/>
      </w:r>
    </w:p>
  </w:endnote>
  <w:endnote w:type="continuationSeparator" w:id="0">
    <w:p w:rsidR="00270BF0" w:rsidRDefault="00270BF0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F0" w:rsidRDefault="00270BF0" w:rsidP="00FB335D">
      <w:pPr>
        <w:spacing w:after="0" w:line="240" w:lineRule="auto"/>
      </w:pPr>
      <w:r>
        <w:separator/>
      </w:r>
    </w:p>
  </w:footnote>
  <w:footnote w:type="continuationSeparator" w:id="0">
    <w:p w:rsidR="00270BF0" w:rsidRDefault="00270BF0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D">
          <w:rPr>
            <w:noProof/>
          </w:rPr>
          <w:t>2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2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604439D"/>
    <w:multiLevelType w:val="hybridMultilevel"/>
    <w:tmpl w:val="F8A8F2F0"/>
    <w:lvl w:ilvl="0" w:tplc="AB3C8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6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2"/>
  </w:num>
  <w:num w:numId="5">
    <w:abstractNumId w:val="27"/>
  </w:num>
  <w:num w:numId="6">
    <w:abstractNumId w:val="29"/>
  </w:num>
  <w:num w:numId="7">
    <w:abstractNumId w:val="17"/>
  </w:num>
  <w:num w:numId="8">
    <w:abstractNumId w:val="33"/>
  </w:num>
  <w:num w:numId="9">
    <w:abstractNumId w:val="39"/>
  </w:num>
  <w:num w:numId="10">
    <w:abstractNumId w:val="13"/>
  </w:num>
  <w:num w:numId="11">
    <w:abstractNumId w:val="28"/>
  </w:num>
  <w:num w:numId="12">
    <w:abstractNumId w:val="26"/>
  </w:num>
  <w:num w:numId="13">
    <w:abstractNumId w:val="40"/>
  </w:num>
  <w:num w:numId="14">
    <w:abstractNumId w:val="36"/>
  </w:num>
  <w:num w:numId="15">
    <w:abstractNumId w:val="15"/>
  </w:num>
  <w:num w:numId="16">
    <w:abstractNumId w:val="18"/>
  </w:num>
  <w:num w:numId="17">
    <w:abstractNumId w:val="31"/>
  </w:num>
  <w:num w:numId="18">
    <w:abstractNumId w:val="10"/>
  </w:num>
  <w:num w:numId="19">
    <w:abstractNumId w:val="1"/>
  </w:num>
  <w:num w:numId="20">
    <w:abstractNumId w:val="41"/>
  </w:num>
  <w:num w:numId="21">
    <w:abstractNumId w:val="38"/>
  </w:num>
  <w:num w:numId="22">
    <w:abstractNumId w:val="0"/>
  </w:num>
  <w:num w:numId="23">
    <w:abstractNumId w:val="6"/>
  </w:num>
  <w:num w:numId="24">
    <w:abstractNumId w:val="35"/>
  </w:num>
  <w:num w:numId="25">
    <w:abstractNumId w:val="32"/>
  </w:num>
  <w:num w:numId="26">
    <w:abstractNumId w:val="37"/>
  </w:num>
  <w:num w:numId="27">
    <w:abstractNumId w:val="5"/>
  </w:num>
  <w:num w:numId="28">
    <w:abstractNumId w:val="25"/>
  </w:num>
  <w:num w:numId="29">
    <w:abstractNumId w:val="7"/>
  </w:num>
  <w:num w:numId="30">
    <w:abstractNumId w:val="20"/>
  </w:num>
  <w:num w:numId="31">
    <w:abstractNumId w:val="3"/>
  </w:num>
  <w:num w:numId="32">
    <w:abstractNumId w:val="22"/>
  </w:num>
  <w:num w:numId="33">
    <w:abstractNumId w:val="16"/>
  </w:num>
  <w:num w:numId="34">
    <w:abstractNumId w:val="30"/>
  </w:num>
  <w:num w:numId="35">
    <w:abstractNumId w:val="12"/>
  </w:num>
  <w:num w:numId="36">
    <w:abstractNumId w:val="11"/>
  </w:num>
  <w:num w:numId="37">
    <w:abstractNumId w:val="9"/>
  </w:num>
  <w:num w:numId="38">
    <w:abstractNumId w:val="23"/>
  </w:num>
  <w:num w:numId="39">
    <w:abstractNumId w:val="21"/>
  </w:num>
  <w:num w:numId="40">
    <w:abstractNumId w:val="8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06E56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D548D"/>
    <w:rsid w:val="000E3B13"/>
    <w:rsid w:val="000E5C00"/>
    <w:rsid w:val="001157DE"/>
    <w:rsid w:val="0015268D"/>
    <w:rsid w:val="00167924"/>
    <w:rsid w:val="00184C07"/>
    <w:rsid w:val="001A2F68"/>
    <w:rsid w:val="001D22A7"/>
    <w:rsid w:val="00203987"/>
    <w:rsid w:val="0024133D"/>
    <w:rsid w:val="00270BF0"/>
    <w:rsid w:val="00272B76"/>
    <w:rsid w:val="00283D05"/>
    <w:rsid w:val="002B59A0"/>
    <w:rsid w:val="002E35BD"/>
    <w:rsid w:val="002F72C7"/>
    <w:rsid w:val="00337C18"/>
    <w:rsid w:val="00366D63"/>
    <w:rsid w:val="00397FC3"/>
    <w:rsid w:val="003F246C"/>
    <w:rsid w:val="003F43AF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4312"/>
    <w:rsid w:val="00586F6B"/>
    <w:rsid w:val="005D0257"/>
    <w:rsid w:val="005F02E0"/>
    <w:rsid w:val="00621569"/>
    <w:rsid w:val="00632A92"/>
    <w:rsid w:val="0064243F"/>
    <w:rsid w:val="00643E47"/>
    <w:rsid w:val="006A5445"/>
    <w:rsid w:val="006C47A0"/>
    <w:rsid w:val="006C6848"/>
    <w:rsid w:val="006D0A87"/>
    <w:rsid w:val="006D2851"/>
    <w:rsid w:val="006D3FF8"/>
    <w:rsid w:val="00702469"/>
    <w:rsid w:val="00775577"/>
    <w:rsid w:val="007A2AC1"/>
    <w:rsid w:val="007A3C64"/>
    <w:rsid w:val="007B4238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111ED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EB1B-7D77-44B2-BF10-68FE3629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3</cp:revision>
  <cp:lastPrinted>2021-04-26T04:41:00Z</cp:lastPrinted>
  <dcterms:created xsi:type="dcterms:W3CDTF">2021-05-27T11:24:00Z</dcterms:created>
  <dcterms:modified xsi:type="dcterms:W3CDTF">2021-05-28T06:04:00Z</dcterms:modified>
</cp:coreProperties>
</file>