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szCs w:val="28"/>
        </w:rPr>
      </w:pPr>
      <w:r>
        <w:rPr>
          <w:szCs w:val="28"/>
        </w:rPr>
      </w:r>
    </w:p>
    <w:p>
      <w:pPr>
        <w:pStyle w:val="Normal"/>
        <w:jc w:val="center"/>
        <w:rPr>
          <w:sz w:val="16"/>
          <w:szCs w:val="16"/>
        </w:rPr>
      </w:pPr>
      <w:r>
        <w:rPr>
          <w:szCs w:val="28"/>
        </w:rPr>
        <mc:AlternateContent>
          <mc:Choice Requires="wpg">
            <w:drawing>
              <wp:inline xmlns:wp="http://schemas.openxmlformats.org/drawingml/2006/wordprocessingDrawing" distT="0" distB="0" distL="0" distR="0">
                <wp:extent cx="800401" cy="914400"/>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800401" cy="9144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pt;height:72.0pt;mso-wrap-distance-left:0.0pt;mso-wrap-distance-top:0.0pt;mso-wrap-distance-right:0.0pt;mso-wrap-distance-bottom:0.0pt;" stroked="f">
                <v:path textboxrect="0,0,0,0"/>
                <v:imagedata r:id="rId10" o:title=""/>
              </v:shape>
            </w:pict>
          </mc:Fallback>
        </mc:AlternateConten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spacing w:line="0" w:lineRule="atLeast"/>
        <w:jc w:val="center"/>
        <w:rPr>
          <w:b/>
          <w:sz w:val="28"/>
          <w:szCs w:val="28"/>
        </w:rPr>
      </w:pPr>
      <w:r>
        <w:rPr>
          <w:b/>
          <w:sz w:val="28"/>
          <w:szCs w:val="28"/>
        </w:rPr>
      </w:r>
    </w:p>
    <w:p>
      <w:pPr>
        <w:pStyle w:val="Normal"/>
        <w:spacing w:line="0" w:lineRule="atLeast"/>
        <w:jc w:val="center"/>
        <w:rPr>
          <w:b/>
        </w:rPr>
      </w:pPr>
      <w:r>
        <w:rPr>
          <w:b/>
        </w:rPr>
        <w:t xml:space="preserve">О внесении изменений в решение Думы Кондинского района </w:t>
      </w:r>
    </w:p>
    <w:p>
      <w:pPr>
        <w:pStyle w:val="Normal"/>
        <w:spacing w:line="0" w:lineRule="atLeast"/>
        <w:jc w:val="center"/>
        <w:rPr>
          <w:b/>
        </w:rPr>
      </w:pPr>
      <w:r>
        <w:rPr>
          <w:b/>
        </w:rPr>
        <w:t xml:space="preserve">от 15 марта 2016 года № 76 «Об утверждении Положения о комитете физической культуры и спорта администрации Кондинского района»</w:t>
      </w:r>
      <w:r>
        <w:rPr>
          <w:b/>
        </w:rPr>
      </w:r>
    </w:p>
    <w:p>
      <w:pPr>
        <w:pStyle w:val="Normal"/>
        <w:spacing w:line="0" w:lineRule="atLeast"/>
        <w:jc w:val="center"/>
      </w:pPr>
    </w:p>
    <w:p>
      <w:pPr>
        <w:pStyle w:val="Normal"/>
        <w:tabs>
          <w:tab w:val="center" w:pos="4677" w:leader="none"/>
          <w:tab w:val="left" w:pos="8235" w:leader="none"/>
        </w:tabs>
        <w:ind w:firstLine="720"/>
        <w:jc w:val="both"/>
        <w:rPr>
          <w:bCs/>
        </w:rPr>
      </w:pPr>
      <w:r>
        <w:rPr>
          <w:bCs/>
        </w:rPr>
        <w:t xml:space="preserve">В соответствии со статьей 15, статьей 41 Федерального закона от 06 октября </w:t>
      </w:r>
      <w:r>
        <w:rPr>
          <w:bCs/>
        </w:rPr>
        <w:t xml:space="preserve">              </w:t>
      </w:r>
      <w:r>
        <w:rPr>
          <w:bCs/>
        </w:rPr>
        <w:t xml:space="preserve">2003 года № 131-ФЗ «Об общих принципах организации местного самоуправления в Российской Федерации», статьей 6, статьей 26 Устава Кондинского района, на основании решения Думы Кондинского района от 07 марта 2017 года № 234 «Об утверждении структуры администрации Кондинского района», Дума Кондинского района </w:t>
      </w:r>
      <w:r>
        <w:rPr>
          <w:b/>
          <w:bCs/>
        </w:rPr>
        <w:t xml:space="preserve">решила:</w:t>
      </w:r>
      <w:r>
        <w:rPr>
          <w:bCs/>
        </w:rPr>
      </w:r>
    </w:p>
    <w:p>
      <w:pPr>
        <w:pStyle w:val="Normal"/>
        <w:ind w:firstLine="708"/>
        <w:jc w:val="both"/>
      </w:pPr>
      <w:r>
        <w:t xml:space="preserve">1. Внести в решение Думы Кондинского района от 15 марта 2016 года № 76 </w:t>
      </w:r>
      <w:r>
        <w:t xml:space="preserve">                 </w:t>
      </w:r>
      <w:r>
        <w:t xml:space="preserve">«Об утверждении Положения о комитете физической культуры и спорта администрации Кондинского района» изменения, утвердив приложение к решению в новой редакции (приложение).</w:t>
      </w:r>
    </w:p>
    <w:p>
      <w:pPr>
        <w:pStyle w:val="Normal"/>
        <w:ind w:firstLine="708"/>
        <w:jc w:val="both"/>
      </w:pPr>
      <w:r>
        <w:t xml:space="preserve">2. Комитету физической культуры и спорта администрации Кондинского района (Р.Ф. Аюпов) обеспечить регистрацию изменений в Межрайонной инспекции Федеральной налоговой службы России № 2 по Ханты-Мансийскому автономному округу – Югре в установленные законодательством порядке и сроки</w:t>
      </w:r>
      <w:r>
        <w:rPr>
          <w:color w:val="000000"/>
        </w:rPr>
        <w:t xml:space="preserve">.</w:t>
      </w:r>
    </w:p>
    <w:p>
      <w:pPr>
        <w:pStyle w:val="Normal"/>
        <w:tabs>
          <w:tab w:val="left" w:pos="720" w:leader="none"/>
          <w:tab w:val="left" w:pos="900" w:leader="none"/>
          <w:tab w:val="left" w:pos="1440" w:leader="none"/>
        </w:tabs>
        <w:spacing w:line="240" w:lineRule="atLeast"/>
        <w:ind w:firstLine="720"/>
        <w:jc w:val="both"/>
        <w:rPr>
          <w:color w:val="000000"/>
        </w:rPr>
      </w:pPr>
      <w:r>
        <w:rPr>
          <w:color w:val="000000"/>
        </w:rPr>
        <w:t xml:space="preserve">3. Администрации Кондинского района привести муниципальные правовые акты администрации Кондинского района в соответствие с настоящим положением.</w:t>
      </w:r>
    </w:p>
    <w:p>
      <w:pPr>
        <w:pStyle w:val="Normal"/>
        <w:tabs>
          <w:tab w:val="left" w:pos="720" w:leader="none"/>
          <w:tab w:val="left" w:pos="900" w:leader="none"/>
          <w:tab w:val="left" w:pos="1440" w:leader="none"/>
        </w:tabs>
        <w:spacing w:line="240" w:lineRule="atLeast"/>
        <w:ind w:firstLine="720"/>
        <w:jc w:val="both"/>
      </w:pPr>
      <w:r>
        <w:rPr>
          <w:color w:val="000000"/>
        </w:rPr>
        <w:t xml:space="preserve">4</w:t>
      </w:r>
      <w:r>
        <w:t xml:space="preserve">. Обнародовать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pPr>
        <w:pStyle w:val="Normal"/>
        <w:tabs>
          <w:tab w:val="left" w:pos="720" w:leader="none"/>
          <w:tab w:val="left" w:pos="900" w:leader="none"/>
          <w:tab w:val="left" w:pos="1440" w:leader="none"/>
        </w:tabs>
        <w:spacing w:line="240" w:lineRule="atLeast"/>
        <w:ind w:firstLine="720"/>
        <w:jc w:val="both"/>
      </w:pPr>
      <w:r>
        <w:t xml:space="preserve">5. Решение вступает в силу после его обнародования.</w:t>
      </w:r>
    </w:p>
    <w:p>
      <w:pPr>
        <w:pStyle w:val="UserStyle_11"/>
        <w:spacing w:line="0" w:lineRule="atLeast"/>
        <w:jc w:val="both"/>
        <w:rPr>
          <w:sz w:val="24"/>
        </w:rPr>
      </w:pPr>
      <w:r>
        <w:rPr>
          <w:sz w:val="24"/>
        </w:rPr>
        <w:t xml:space="preserve">6. Контроль за выполнением настоящего решения возложить на председателя Думы Кондинского района Р.В. Бринстера и главу Кондинского района А.А. Мухина в соответствии с их компетенцией.</w:t>
      </w:r>
      <w:r>
        <w:rPr>
          <w:sz w:val="24"/>
        </w:rPr>
      </w:r>
    </w:p>
    <w:p>
      <w:pPr>
        <w:pStyle w:val="UserStyle_11"/>
        <w:spacing w:line="0" w:lineRule="atLeast"/>
        <w:jc w:val="both"/>
        <w:rPr>
          <w:sz w:val="24"/>
        </w:rPr>
      </w:pPr>
      <w:r>
        <w:rPr>
          <w:sz w:val="24"/>
        </w:rPr>
      </w:r>
    </w:p>
    <w:p>
      <w:pPr>
        <w:pStyle w:val="UserStyle_11"/>
        <w:spacing w:line="0" w:lineRule="atLeast"/>
        <w:ind w:firstLine="0"/>
        <w:jc w:val="both"/>
        <w:rPr>
          <w:sz w:val="24"/>
        </w:rPr>
      </w:pPr>
      <w:r>
        <w:rPr>
          <w:sz w:val="24"/>
        </w:rPr>
        <w:t xml:space="preserve">Председатель Думы </w:t>
      </w:r>
      <w:r>
        <w:rPr>
          <w:sz w:val="24"/>
        </w:rPr>
      </w:r>
    </w:p>
    <w:p>
      <w:pPr>
        <w:pStyle w:val="UserStyle_11"/>
        <w:tabs>
          <w:tab w:val="center" w:pos="7513" w:leader="none"/>
        </w:tabs>
        <w:spacing w:line="0" w:lineRule="atLeast"/>
        <w:ind w:firstLine="0"/>
        <w:rPr>
          <w:sz w:val="24"/>
        </w:rPr>
      </w:pPr>
      <w:r>
        <w:rPr>
          <w:sz w:val="24"/>
        </w:rPr>
        <w:t xml:space="preserve">Кондинского района</w:t>
      </w:r>
      <w:r>
        <w:rPr>
          <w:sz w:val="24"/>
        </w:rPr>
        <w:tab/>
      </w:r>
      <w:r>
        <w:rPr>
          <w:sz w:val="24"/>
        </w:rPr>
        <w:tab/>
      </w:r>
      <w:r>
        <w:rPr>
          <w:sz w:val="24"/>
        </w:rPr>
        <w:t xml:space="preserve">    </w:t>
      </w:r>
      <w:r>
        <w:rPr>
          <w:sz w:val="24"/>
        </w:rPr>
        <w:t xml:space="preserve">Р.В.</w:t>
      </w:r>
      <w:r>
        <w:rPr>
          <w:sz w:val="24"/>
        </w:rPr>
        <w:t xml:space="preserve"> </w:t>
      </w:r>
      <w:r>
        <w:rPr>
          <w:sz w:val="24"/>
        </w:rPr>
        <w:t xml:space="preserve">Бринстер</w:t>
      </w:r>
      <w:r>
        <w:rPr>
          <w:sz w:val="24"/>
        </w:rPr>
      </w:r>
    </w:p>
    <w:p>
      <w:pPr>
        <w:pStyle w:val="UserStyle_11"/>
        <w:spacing w:line="0" w:lineRule="atLeast"/>
        <w:ind w:firstLine="0"/>
        <w:rPr>
          <w:sz w:val="24"/>
        </w:rPr>
      </w:pPr>
      <w:r>
        <w:rPr>
          <w:sz w:val="24"/>
        </w:rPr>
      </w:r>
    </w:p>
    <w:p>
      <w:pPr>
        <w:pStyle w:val="UserStyle_11"/>
        <w:spacing w:line="0" w:lineRule="atLeast"/>
        <w:ind w:firstLine="0"/>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r>
    </w:p>
    <w:p>
      <w:pPr>
        <w:pStyle w:val="UserStyle_11"/>
        <w:spacing w:line="0" w:lineRule="atLeast"/>
        <w:ind w:firstLine="0"/>
        <w:jc w:val="both"/>
        <w:rPr>
          <w:sz w:val="24"/>
        </w:rPr>
      </w:pPr>
      <w:r>
        <w:rPr>
          <w:sz w:val="24"/>
        </w:rPr>
        <w:t xml:space="preserve">п</w:t>
      </w:r>
      <w:r>
        <w:rPr>
          <w:sz w:val="24"/>
        </w:rPr>
        <w:t xml:space="preserve">гт. Междуреченский </w:t>
      </w:r>
    </w:p>
    <w:p>
      <w:pPr>
        <w:pStyle w:val="UserStyle_11"/>
        <w:spacing w:line="0" w:lineRule="atLeast"/>
        <w:ind w:firstLine="0"/>
        <w:jc w:val="both"/>
        <w:rPr>
          <w:sz w:val="24"/>
        </w:rPr>
      </w:pPr>
      <w:r>
        <w:rPr>
          <w:sz w:val="24"/>
        </w:rPr>
        <w:t xml:space="preserve">27</w:t>
      </w:r>
      <w:r>
        <w:rPr>
          <w:sz w:val="24"/>
        </w:rPr>
        <w:t xml:space="preserve"> </w:t>
      </w:r>
      <w:r>
        <w:rPr>
          <w:sz w:val="24"/>
        </w:rPr>
        <w:t xml:space="preserve">июня</w:t>
      </w:r>
      <w:r>
        <w:rPr>
          <w:sz w:val="24"/>
        </w:rPr>
        <w:t xml:space="preserve"> 202</w:t>
      </w:r>
      <w:r>
        <w:rPr>
          <w:sz w:val="24"/>
        </w:rPr>
        <w:t xml:space="preserve">3</w:t>
      </w:r>
      <w:r>
        <w:rPr>
          <w:sz w:val="24"/>
        </w:rPr>
        <w:t xml:space="preserve"> года</w:t>
      </w:r>
    </w:p>
    <w:p>
      <w:pPr>
        <w:pStyle w:val="UserStyle_11"/>
        <w:spacing w:line="0" w:lineRule="atLeast"/>
        <w:ind w:firstLine="0"/>
        <w:jc w:val="both"/>
        <w:rPr>
          <w:sz w:val="24"/>
        </w:rPr>
      </w:pPr>
      <w:r>
        <w:rPr>
          <w:sz w:val="24"/>
        </w:rPr>
        <w:t xml:space="preserve">№ </w:t>
      </w:r>
      <w:r>
        <w:rPr>
          <w:sz w:val="24"/>
        </w:rPr>
        <w:t xml:space="preserve">10</w:t>
      </w:r>
      <w:r>
        <w:rPr>
          <w:sz w:val="24"/>
        </w:rPr>
        <w:t xml:space="preserve">36</w:t>
      </w:r>
      <w:r>
        <w:rPr>
          <w:sz w:val="24"/>
        </w:rPr>
      </w:r>
    </w:p>
    <w:p>
      <w:pPr>
        <w:pStyle w:val="UserStyle_11"/>
        <w:spacing w:line="0" w:lineRule="atLeast"/>
        <w:ind w:firstLine="0"/>
        <w:jc w:val="both"/>
        <w:rPr>
          <w:sz w:val="27"/>
          <w:szCs w:val="27"/>
        </w:rPr>
        <w:sectPr>
          <w:headerReference w:type="default" r:id="rId7"/>
          <w:footerReference w:type="even" r:id="rId8"/>
          <w:footerReference w:type="default" r:id="rId9"/>
          <w:type w:val="nextPage"/>
          <w:pgSz w:w="11906" w:h="16838"/>
          <w:pgMar w:top="1135" w:right="849" w:bottom="851" w:left="1588" w:header="283" w:footer="283" w:gutter="0"/>
          <w:cols w:space="720"/>
          <w:docGrid w:linePitch="360"/>
          <w:titlePg/>
        </w:sectPr>
      </w:pPr>
      <w:r>
        <w:rPr>
          <w:sz w:val="27"/>
          <w:szCs w:val="27"/>
        </w:rPr>
      </w:r>
    </w:p>
    <w:p>
      <w:pPr>
        <w:pStyle w:val="UserStyle_11"/>
        <w:tabs>
          <w:tab w:val="center" w:pos="709" w:leader="none"/>
          <w:tab w:val="center" w:pos="6663" w:leader="none"/>
        </w:tabs>
        <w:spacing w:line="0" w:lineRule="atLeast"/>
        <w:ind w:left="4963" w:firstLine="1416"/>
        <w:rPr>
          <w:sz w:val="24"/>
        </w:rPr>
      </w:pPr>
      <w:r>
        <w:rPr>
          <w:sz w:val="24"/>
        </w:rPr>
        <w:t xml:space="preserve">Приложение</w:t>
      </w:r>
      <w:r>
        <w:rPr>
          <w:sz w:val="24"/>
        </w:rPr>
        <w:t xml:space="preserve"> </w:t>
      </w:r>
      <w:r>
        <w:rPr>
          <w:sz w:val="24"/>
        </w:rPr>
        <w:t xml:space="preserve">к решению</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Думы Кондинского района</w:t>
      </w:r>
      <w:r>
        <w:rPr>
          <w:sz w:val="24"/>
        </w:rPr>
      </w:r>
    </w:p>
    <w:p>
      <w:pPr>
        <w:pStyle w:val="UserStyle_11"/>
        <w:tabs>
          <w:tab w:val="center" w:pos="709" w:leader="none"/>
          <w:tab w:val="center" w:pos="6663" w:leader="none"/>
        </w:tabs>
        <w:spacing w:line="0" w:lineRule="atLeast"/>
        <w:ind w:left="4963" w:firstLine="1416"/>
        <w:rPr>
          <w:sz w:val="24"/>
        </w:rPr>
      </w:pPr>
      <w:r>
        <w:rPr>
          <w:sz w:val="24"/>
        </w:rPr>
        <w:t xml:space="preserve">от </w:t>
      </w:r>
      <w:r>
        <w:rPr>
          <w:sz w:val="24"/>
        </w:rPr>
        <w:t xml:space="preserve">27</w:t>
      </w:r>
      <w:r>
        <w:rPr>
          <w:sz w:val="24"/>
        </w:rPr>
        <w:t xml:space="preserve">.0</w:t>
      </w:r>
      <w:r>
        <w:rPr>
          <w:sz w:val="24"/>
        </w:rPr>
        <w:t xml:space="preserve">6</w:t>
      </w:r>
      <w:r>
        <w:rPr>
          <w:sz w:val="24"/>
        </w:rPr>
        <w:t xml:space="preserve">.2023</w:t>
      </w:r>
      <w:r>
        <w:rPr>
          <w:sz w:val="24"/>
        </w:rPr>
        <w:t xml:space="preserve"> № </w:t>
      </w:r>
      <w:r>
        <w:rPr>
          <w:sz w:val="24"/>
        </w:rPr>
        <w:t xml:space="preserve">10</w:t>
      </w:r>
      <w:r>
        <w:rPr>
          <w:sz w:val="24"/>
        </w:rPr>
        <w:t xml:space="preserve">36</w:t>
      </w:r>
      <w:r>
        <w:rPr>
          <w:sz w:val="24"/>
        </w:rPr>
      </w:r>
    </w:p>
    <w:p>
      <w:pPr>
        <w:pStyle w:val="UserStyle_11"/>
        <w:tabs>
          <w:tab w:val="center" w:pos="709" w:leader="none"/>
          <w:tab w:val="center" w:pos="6663" w:leader="none"/>
        </w:tabs>
        <w:spacing w:line="0" w:lineRule="atLeast"/>
        <w:ind w:left="-2691" w:firstLine="2691"/>
        <w:jc w:val="both"/>
        <w:rPr>
          <w:color w:val="000000"/>
          <w:sz w:val="18"/>
          <w:szCs w:val="18"/>
        </w:rPr>
      </w:pPr>
      <w:r>
        <w:rPr>
          <w:color w:val="000000"/>
          <w:sz w:val="18"/>
          <w:szCs w:val="18"/>
        </w:rPr>
      </w:r>
    </w:p>
    <w:p>
      <w:pPr>
        <w:pStyle w:val="Normal"/>
        <w:jc w:val="center"/>
        <w:rPr>
          <w:rFonts w:eastAsia="Calibri"/>
          <w:b/>
          <w:sz w:val="28"/>
          <w:szCs w:val="28"/>
          <w:lang w:eastAsia="en-US"/>
        </w:rPr>
      </w:pPr>
      <w:r>
        <w:rPr>
          <w:rFonts w:eastAsia="Calibri"/>
          <w:b/>
          <w:sz w:val="28"/>
          <w:szCs w:val="28"/>
          <w:lang w:eastAsia="en-US"/>
        </w:rPr>
      </w:r>
    </w:p>
    <w:p>
      <w:pPr>
        <w:pStyle w:val="Normal"/>
      </w:pP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r>
    </w:p>
    <w:p>
      <w:pPr>
        <w:pStyle w:val="Normal"/>
        <w:spacing w:line="360" w:lineRule="auto"/>
        <w:jc w:val="center"/>
        <w:rPr>
          <w:b/>
          <w:sz w:val="28"/>
          <w:szCs w:val="28"/>
        </w:rPr>
      </w:pPr>
      <w:r>
        <w:rPr>
          <w:b/>
          <w:sz w:val="28"/>
          <w:szCs w:val="28"/>
        </w:rPr>
        <w:t xml:space="preserve">П О Л О Ж Е Н И Е</w:t>
      </w:r>
    </w:p>
    <w:p>
      <w:pPr>
        <w:pStyle w:val="Normal"/>
        <w:spacing w:line="360" w:lineRule="auto"/>
        <w:jc w:val="center"/>
        <w:rPr>
          <w:b/>
          <w:sz w:val="28"/>
          <w:szCs w:val="28"/>
        </w:rPr>
      </w:pPr>
      <w:r>
        <w:rPr>
          <w:b/>
          <w:sz w:val="28"/>
          <w:szCs w:val="28"/>
        </w:rPr>
        <w:t xml:space="preserve">о комитете физической культуры и спорта</w:t>
      </w:r>
    </w:p>
    <w:p>
      <w:pPr>
        <w:pStyle w:val="Normal"/>
        <w:spacing w:line="360" w:lineRule="auto"/>
        <w:jc w:val="center"/>
        <w:rPr>
          <w:b/>
          <w:sz w:val="28"/>
          <w:szCs w:val="28"/>
        </w:rPr>
      </w:pPr>
      <w:r>
        <w:rPr>
          <w:b/>
          <w:sz w:val="28"/>
          <w:szCs w:val="28"/>
        </w:rPr>
        <w:t xml:space="preserve">администрации Кондинского района</w:t>
      </w:r>
    </w:p>
    <w:p>
      <w:pPr>
        <w:pStyle w:val="Normal"/>
        <w:spacing w:line="360" w:lineRule="auto"/>
        <w:jc w:val="center"/>
      </w:pPr>
      <w:r>
        <w:rPr>
          <w:b/>
          <w:sz w:val="28"/>
          <w:szCs w:val="28"/>
        </w:rPr>
        <w:t xml:space="preserve">(далее - Положение)</w:t>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jc w:val="center"/>
        <w:rPr>
          <w:highlight w:val="yellow"/>
        </w:rPr>
      </w:pPr>
      <w:r>
        <w:rPr>
          <w:highlight w:val="yellow"/>
        </w:rPr>
      </w:r>
    </w:p>
    <w:p>
      <w:pPr>
        <w:pStyle w:val="Normal"/>
        <w:rPr>
          <w:highlight w:val="yellow"/>
        </w:rPr>
      </w:pPr>
      <w:r>
        <w:rPr>
          <w:highlight w:val="yellow"/>
        </w:rPr>
      </w:r>
    </w:p>
    <w:p>
      <w:pPr>
        <w:pStyle w:val="Normal"/>
        <w:jc w:val="center"/>
      </w:pPr>
      <w:r>
        <w:t xml:space="preserve">пгт. Междуреченский </w:t>
      </w:r>
    </w:p>
    <w:p>
      <w:pPr>
        <w:pStyle w:val="Normal"/>
        <w:jc w:val="center"/>
        <w:sectPr>
          <w:type w:val="nextPage"/>
          <w:pgSz w:w="11906" w:h="16838"/>
          <w:pgMar w:top="1134" w:right="850" w:bottom="1134" w:left="1701" w:header="708" w:footer="708" w:gutter="0"/>
          <w:cols w:space="708"/>
          <w:docGrid w:linePitch="360"/>
        </w:sectPr>
      </w:pPr>
      <w:r>
        <w:t xml:space="preserve">2023 год</w:t>
      </w:r>
    </w:p>
    <w:p>
      <w:pPr>
        <w:pStyle w:val="Normal"/>
        <w:jc w:val="center"/>
      </w:pPr>
    </w:p>
    <w:p>
      <w:pPr>
        <w:pStyle w:val="Normal"/>
        <w:ind w:firstLine="720"/>
        <w:jc w:val="center"/>
        <w:rPr>
          <w:b/>
          <w:bCs/>
        </w:rPr>
      </w:pPr>
      <w:r>
        <w:rPr>
          <w:bCs/>
        </w:rPr>
        <w:t xml:space="preserve">Статья 1.</w:t>
      </w:r>
      <w:r>
        <w:rPr>
          <w:b/>
          <w:bCs/>
        </w:rPr>
        <w:t xml:space="preserve"> Общие положения</w:t>
      </w:r>
    </w:p>
    <w:p>
      <w:pPr>
        <w:pStyle w:val="Normal"/>
        <w:rPr>
          <w:b/>
          <w:bCs/>
          <w:highlight w:val="yellow"/>
        </w:rPr>
      </w:pPr>
      <w:r>
        <w:rPr>
          <w:b/>
          <w:bCs/>
          <w:highlight w:val="yellow"/>
        </w:rPr>
      </w:r>
    </w:p>
    <w:p>
      <w:pPr>
        <w:pStyle w:val="Normal"/>
        <w:ind w:firstLine="720"/>
        <w:jc w:val="both"/>
      </w:pPr>
      <w:r>
        <w:t xml:space="preserve">1. Комитет физической культуры и спорта администрации Кондинского района (далее - Комитет) является муниципальным казенным учреждением, органом администрации Кондинского района, с правами юридического лица, осуществляющим функции по реализации единой политики Кондинского района в сфере физической культуры и спорта.</w:t>
      </w:r>
    </w:p>
    <w:p>
      <w:pPr>
        <w:pStyle w:val="Normal"/>
        <w:ind w:firstLine="720"/>
        <w:jc w:val="both"/>
      </w:pPr>
      <w:r>
        <w:t xml:space="preserve">2. Настоящее Положение в соответствии с действующим законодательством определяет правовой статус и компетенцию Комитета.</w:t>
      </w:r>
    </w:p>
    <w:p>
      <w:pPr>
        <w:pStyle w:val="Normal"/>
        <w:ind w:firstLine="720"/>
        <w:jc w:val="both"/>
      </w:pPr>
      <w:r>
        <w:t xml:space="preserve">3. Комитет имеет закрепленное за ним на праве оперативного управления муниципальное имущество, бюджетную смету, лицевые счета, открываемые в соответствии с нормативными правовыми актами Российской Федерации, Ханты-Мансийского автономного округа - Югры и муниципальными правовыми актами Кондинского района, имеет печати, штампы, бланки с обозначением своего наименования.</w:t>
      </w:r>
    </w:p>
    <w:p>
      <w:pPr>
        <w:pStyle w:val="Normal"/>
        <w:ind w:firstLine="720"/>
        <w:jc w:val="both"/>
      </w:pPr>
      <w:r>
        <w:t xml:space="preserve">4. Полное официальное наименование Комитета: Комитет физической культуры и спорта администрации Кондинского района;</w:t>
      </w:r>
    </w:p>
    <w:p>
      <w:pPr>
        <w:pStyle w:val="Normal"/>
        <w:ind w:firstLine="720"/>
        <w:jc w:val="both"/>
      </w:pPr>
      <w:r>
        <w:t xml:space="preserve">5. Сокращенное наименование Комитета: Комитет ФКС администрации Кондинского района.</w:t>
      </w:r>
    </w:p>
    <w:p>
      <w:pPr>
        <w:pStyle w:val="Normal"/>
        <w:ind w:firstLine="720"/>
        <w:jc w:val="both"/>
      </w:pPr>
      <w:r>
        <w:t xml:space="preserve">6. Прежнее наименование: Отдел физической культуры и спорта администрации Кондинского района.</w:t>
      </w:r>
    </w:p>
    <w:p>
      <w:pPr>
        <w:pStyle w:val="Normal"/>
        <w:ind w:firstLine="720"/>
        <w:jc w:val="both"/>
      </w:pPr>
      <w:r>
        <w:t xml:space="preserve">7. Место нахождения и почтовый адрес Комитета: 628200, ул. Сибирская, дом 51, пгт. Междуреченский Кондинского района Ханты-Мансийского автономного округа-Югры Тюменской области. </w:t>
      </w:r>
    </w:p>
    <w:p>
      <w:pPr>
        <w:pStyle w:val="Normal"/>
        <w:ind w:firstLine="720"/>
        <w:jc w:val="both"/>
      </w:pPr>
      <w:r>
        <w:t xml:space="preserve">8. Комитет действует в соответствии с Конституцией Российской Федерации, законодательством Российской Федерации, законодательством Ханты-Мансийского автономного округа – Югры, Уставом Кондинского района, а также в соответствии с муниципальными правовыми актами органов местного самоуправления муниципального образования Кондинский район в пределах полномочий, установленных настоящим Положением.</w:t>
      </w:r>
    </w:p>
    <w:p>
      <w:pPr>
        <w:pStyle w:val="Normal"/>
        <w:ind w:firstLine="720"/>
        <w:jc w:val="both"/>
      </w:pPr>
      <w:r>
        <w:t xml:space="preserve">9. Комитет подотчетен в своей деятельности Думе Кондинского района, главе Кондинского района и заместителю главы Кондинского района, курирующему деятельность Комитета.</w:t>
      </w:r>
    </w:p>
    <w:p>
      <w:pPr>
        <w:pStyle w:val="Normal"/>
        <w:ind w:firstLine="720"/>
        <w:jc w:val="both"/>
      </w:pPr>
      <w:r>
        <w:t xml:space="preserve">10. Комитет осуществляет свою деятельность непосредственно, через подведомственные Комитету муниципальные учреждения 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со всеми структурными подразделениями администрации Кондинского района, иными организациями, а также физкультурно-спортивными объединениями по вопросам развития физической культуры и спорта.</w:t>
      </w:r>
    </w:p>
    <w:p>
      <w:pPr>
        <w:pStyle w:val="Normal"/>
        <w:rPr>
          <w:highlight w:val="yellow"/>
        </w:rPr>
      </w:pPr>
      <w:r>
        <w:rPr>
          <w:highlight w:val="yellow"/>
        </w:rPr>
      </w:r>
    </w:p>
    <w:p>
      <w:pPr>
        <w:pStyle w:val="Normal"/>
        <w:ind w:firstLine="720"/>
        <w:jc w:val="center"/>
        <w:rPr>
          <w:b/>
          <w:bCs/>
        </w:rPr>
      </w:pPr>
      <w:r>
        <w:rPr>
          <w:bCs/>
        </w:rPr>
        <w:t xml:space="preserve">Статья 2.</w:t>
      </w:r>
      <w:r>
        <w:rPr>
          <w:b/>
          <w:bCs/>
        </w:rPr>
        <w:t xml:space="preserve"> Цели Комитета</w:t>
      </w:r>
    </w:p>
    <w:p>
      <w:pPr>
        <w:pStyle w:val="Normal"/>
        <w:rPr>
          <w:b/>
          <w:bCs/>
          <w:highlight w:val="yellow"/>
        </w:rPr>
      </w:pPr>
      <w:r>
        <w:rPr>
          <w:b/>
          <w:bCs/>
          <w:highlight w:val="yellow"/>
        </w:rPr>
      </w:r>
    </w:p>
    <w:p>
      <w:pPr>
        <w:pStyle w:val="Normal"/>
        <w:ind w:firstLine="709"/>
        <w:jc w:val="both"/>
      </w:pPr>
      <w:r>
        <w:t xml:space="preserve">1. Комитет создан в целях реализации:</w:t>
      </w:r>
    </w:p>
    <w:p>
      <w:pPr>
        <w:pStyle w:val="Normal"/>
        <w:ind w:firstLine="709"/>
        <w:jc w:val="both"/>
      </w:pPr>
      <w:r>
        <w:t xml:space="preserve">1) вопросов местного значения по обеспечению условий для развития на территории Кондинского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Кондинского района, </w:t>
      </w:r>
    </w:p>
    <w:p>
      <w:pPr>
        <w:pStyle w:val="Normal"/>
        <w:ind w:firstLine="720"/>
        <w:jc w:val="both"/>
      </w:pPr>
      <w:r>
        <w:t xml:space="preserve">2) единой политики Кондинского района, направленной на развитие спорта и физической культуры населения района по месту жительства, детского спорта, физической культуры среди населения зрелого, пожилого возраста и лиц с ограниченными физическими возможностями,</w:t>
      </w:r>
    </w:p>
    <w:p>
      <w:pPr>
        <w:pStyle w:val="Normal"/>
        <w:ind w:firstLine="709"/>
        <w:jc w:val="both"/>
      </w:pPr>
      <w:r>
        <w:t xml:space="preserve">3) оказания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rPr>
          <w:bCs/>
          <w:highlight w:val="yellow"/>
        </w:rPr>
      </w:pPr>
      <w:r>
        <w:rPr>
          <w:bCs/>
          <w:highlight w:val="yellow"/>
        </w:rPr>
      </w:r>
    </w:p>
    <w:p>
      <w:pPr>
        <w:pStyle w:val="Normal"/>
        <w:ind w:firstLine="720"/>
        <w:jc w:val="center"/>
        <w:rPr>
          <w:b/>
          <w:bCs/>
        </w:rPr>
      </w:pPr>
      <w:r>
        <w:rPr>
          <w:bCs/>
        </w:rPr>
        <w:t xml:space="preserve">Статья 3.</w:t>
      </w:r>
      <w:r>
        <w:rPr>
          <w:b/>
          <w:bCs/>
        </w:rPr>
        <w:t xml:space="preserve"> Функции Комитета</w:t>
      </w:r>
    </w:p>
    <w:p>
      <w:pPr>
        <w:pStyle w:val="Normal"/>
        <w:rPr>
          <w:b/>
          <w:bCs/>
        </w:rPr>
      </w:pPr>
      <w:r>
        <w:rPr>
          <w:b/>
          <w:bCs/>
        </w:rPr>
      </w:r>
    </w:p>
    <w:p>
      <w:pPr>
        <w:pStyle w:val="Normal"/>
        <w:ind w:firstLine="708"/>
        <w:jc w:val="both"/>
      </w:pPr>
      <w:bookmarkStart w:id="0" w:name="sub_1023"/>
      <w:r>
        <w:t xml:space="preserve">Комитет осуществляет следующие функции:</w:t>
      </w:r>
    </w:p>
    <w:p>
      <w:pPr>
        <w:pStyle w:val="Normal"/>
        <w:numPr>
          <w:numId w:val="48"/>
          <w:ilvl w:val="0"/>
        </w:numPr>
        <w:tabs>
          <w:tab w:val="left" w:pos="1134" w:leader="none"/>
        </w:tabs>
        <w:ind w:left="0" w:firstLine="709"/>
        <w:jc w:val="both"/>
      </w:pPr>
      <w:bookmarkEnd w:id="0"/>
      <w:bookmarkStart w:id="1" w:name="sub_1232"/>
      <w:r>
        <w:t xml:space="preserve">определяет основные задачи и направления развития физической культуры и спорта с учётом имеющихся условий и возможностей, разрабатывает и реализует программу Кондинского района «Развитие физической культуры и спорта», в том числе национальных видов спорта (при необходимости), спорта инвалидов и лиц с ограниченными возможностями здоровья (при необходимости);</w:t>
      </w:r>
    </w:p>
    <w:p>
      <w:pPr>
        <w:pStyle w:val="Normal"/>
        <w:numPr>
          <w:numId w:val="48"/>
          <w:ilvl w:val="0"/>
        </w:numPr>
        <w:tabs>
          <w:tab w:val="left" w:pos="1134" w:leader="none"/>
        </w:tabs>
        <w:ind w:left="0" w:firstLine="709"/>
        <w:jc w:val="both"/>
      </w:pPr>
      <w:r>
        <w:t xml:space="preserve">участвует в разработке и осуществлении мер, направленных на реализацию прав коренных малочисленных народов Севера в сфере физической культуры и спорта;</w:t>
      </w:r>
    </w:p>
    <w:p>
      <w:pPr>
        <w:pStyle w:val="Normal"/>
        <w:numPr>
          <w:numId w:val="48"/>
          <w:ilvl w:val="0"/>
        </w:numPr>
        <w:tabs>
          <w:tab w:val="left" w:pos="1134" w:leader="none"/>
        </w:tabs>
        <w:ind w:left="0" w:firstLine="709"/>
        <w:jc w:val="both"/>
      </w:pPr>
      <w:r>
        <w:t xml:space="preserve">обеспечивает реализацию государственной и региональной политики в сфере физической культуры и спорта на территории Кондинского района;</w:t>
      </w:r>
      <w:bookmarkEnd w:id="1"/>
      <w:bookmarkStart w:id="2" w:name="sub_1234"/>
    </w:p>
    <w:p>
      <w:pPr>
        <w:pStyle w:val="Normal"/>
        <w:numPr>
          <w:numId w:val="48"/>
          <w:ilvl w:val="0"/>
        </w:numPr>
        <w:tabs>
          <w:tab w:val="left" w:pos="1134" w:leader="none"/>
        </w:tabs>
        <w:ind w:left="0" w:firstLine="709"/>
        <w:jc w:val="both"/>
      </w:pPr>
      <w:r>
        <w:t xml:space="preserve">осуществляет и обеспечивает в пределах своей компетенции реализацию комплекса мероприятий по пропаганде и популяризации физической культуры и спорта среди различных групп населения Кондинского района, в том числе среди инвалидов и лиц с ограниченными возможностями здоровья, информационное сопровождение муниципальных программ и проектов в сфере физической культуры и спорта, их социальную адаптацию на территории Кондинского района, используя средства массовой информации, рекламу, издание листовок, брошюр, справочников, сборников, других материалов по вопросам спорта;</w:t>
      </w:r>
    </w:p>
    <w:p>
      <w:pPr>
        <w:pStyle w:val="Normal"/>
        <w:numPr>
          <w:numId w:val="48"/>
          <w:ilvl w:val="0"/>
        </w:numPr>
        <w:tabs>
          <w:tab w:val="left" w:pos="1134" w:leader="none"/>
        </w:tabs>
        <w:ind w:left="0" w:firstLine="709"/>
        <w:jc w:val="both"/>
      </w:pPr>
      <w:r>
        <w:t xml:space="preserve">создает условия для укрепления здоровья, всестороннего и гармоничного развития личности, формированию здорового образа жизни граждан, привлечение к систематическим занятиям физической культурой и спортом населения Кондинского района;</w:t>
      </w:r>
    </w:p>
    <w:p>
      <w:pPr>
        <w:pStyle w:val="Normal"/>
        <w:numPr>
          <w:numId w:val="48"/>
          <w:ilvl w:val="0"/>
        </w:numPr>
        <w:tabs>
          <w:tab w:val="left" w:pos="1134" w:leader="none"/>
        </w:tabs>
        <w:ind w:left="0" w:firstLine="709"/>
        <w:jc w:val="both"/>
      </w:pPr>
      <w:r>
        <w:t xml:space="preserve">организует проведение муниципальных официальных физкультурных и спортивных мероприятий, а также физкультурно-спортивную работу по месту жительства граждан на территории муниципального образования;</w:t>
      </w:r>
      <w:bookmarkEnd w:id="2"/>
      <w:bookmarkStart w:id="3" w:name="sub_1235"/>
    </w:p>
    <w:p>
      <w:pPr>
        <w:pStyle w:val="Normal"/>
        <w:numPr>
          <w:numId w:val="48"/>
          <w:ilvl w:val="0"/>
        </w:numPr>
        <w:tabs>
          <w:tab w:val="left" w:pos="1134" w:leader="none"/>
        </w:tabs>
        <w:ind w:left="0" w:firstLine="709"/>
        <w:jc w:val="both"/>
      </w:pPr>
      <w:r>
        <w:t xml:space="preserve">разрабатывает, утверждает и реализует календарные планы физкультурно-массовых и спортивных мероприятий на территории Кондинского района</w:t>
      </w:r>
      <w:bookmarkEnd w:id="3"/>
      <w:bookmarkStart w:id="4" w:name="sub_1236"/>
      <w:r>
        <w:t xml:space="preserve">, включая физкультурные и спортивные мероприятия по реализации Всероссийского физкультурно-спортивного комплекса «Готов к труду и обороне»;</w:t>
      </w:r>
      <w:bookmarkEnd w:id="4"/>
      <w:bookmarkStart w:id="5" w:name="sub_1237"/>
    </w:p>
    <w:p>
      <w:pPr>
        <w:pStyle w:val="Normal"/>
        <w:numPr>
          <w:numId w:val="48"/>
          <w:ilvl w:val="0"/>
        </w:numPr>
        <w:tabs>
          <w:tab w:val="left" w:pos="1134" w:leader="none"/>
        </w:tabs>
        <w:ind w:left="0" w:firstLine="709"/>
        <w:jc w:val="both"/>
      </w:pPr>
      <w:r>
        <w:t xml:space="preserve">осуществляет организацию физкультурно-массовых и спортивных мероприятий Кондинского района, утверждает положения об их проведении;</w:t>
      </w:r>
    </w:p>
    <w:p>
      <w:pPr>
        <w:pStyle w:val="Normal"/>
        <w:numPr>
          <w:numId w:val="48"/>
          <w:ilvl w:val="0"/>
        </w:numPr>
        <w:tabs>
          <w:tab w:val="left" w:pos="1134" w:leader="none"/>
        </w:tabs>
        <w:ind w:left="0" w:firstLine="709"/>
        <w:jc w:val="both"/>
      </w:pPr>
      <w:r>
        <w:t xml:space="preserve">осуществляет контроль за внедрением и реализацией Всероссийского физкультурно-спортивного комплекса «Готов к труду и обороне» на территории Кондинского района среди всех групп населения;</w:t>
      </w:r>
    </w:p>
    <w:p>
      <w:pPr>
        <w:pStyle w:val="Normal"/>
        <w:numPr>
          <w:numId w:val="48"/>
          <w:ilvl w:val="0"/>
        </w:numPr>
        <w:tabs>
          <w:tab w:val="left" w:pos="1134" w:leader="none"/>
        </w:tabs>
        <w:ind w:left="0" w:firstLine="709"/>
        <w:jc w:val="both"/>
      </w:pPr>
      <w:r>
        <w:t xml:space="preserve">оказывает помощь муниципальным учреждениям в организации спортивно-массовых мероприятий и физического воспитания;</w:t>
      </w:r>
    </w:p>
    <w:p>
      <w:pPr>
        <w:pStyle w:val="Normal"/>
        <w:numPr>
          <w:numId w:val="48"/>
          <w:ilvl w:val="0"/>
        </w:numPr>
        <w:tabs>
          <w:tab w:val="left" w:pos="1134" w:leader="none"/>
        </w:tabs>
        <w:ind w:left="0" w:firstLine="709"/>
        <w:jc w:val="both"/>
      </w:pPr>
      <w:r>
        <w:t xml:space="preserve">оказывает содействие обеспечению общественного порядка и общественной безопасности при проведении на территории Кондинского района официальных физкультурных и спортивных мероприятий;</w:t>
      </w:r>
      <w:bookmarkEnd w:id="5"/>
      <w:bookmarkStart w:id="6" w:name="sub_1239"/>
    </w:p>
    <w:p>
      <w:pPr>
        <w:pStyle w:val="Normal"/>
        <w:numPr>
          <w:numId w:val="48"/>
          <w:ilvl w:val="0"/>
        </w:numPr>
        <w:tabs>
          <w:tab w:val="left" w:pos="1134" w:leader="none"/>
        </w:tabs>
        <w:ind w:left="0" w:firstLine="709"/>
        <w:jc w:val="both"/>
      </w:pPr>
      <w:r>
        <w:t xml:space="preserve">обеспечивает функции заказчика при осуществлении закупок, товаров, работ, услуг для муниципальных нужд в сфере физической культуры и спорта, в том числе для обеспечения нужд Комитета;</w:t>
      </w:r>
    </w:p>
    <w:p>
      <w:pPr>
        <w:pStyle w:val="Normal"/>
        <w:numPr>
          <w:numId w:val="48"/>
          <w:ilvl w:val="0"/>
        </w:numPr>
        <w:tabs>
          <w:tab w:val="left" w:pos="1134" w:leader="none"/>
        </w:tabs>
        <w:ind w:left="0" w:firstLine="709"/>
        <w:jc w:val="both"/>
      </w:pPr>
      <w:r>
        <w:t xml:space="preserve">осуществляет работу по комплектованию, хранению, учету и использованию архивных документов, образовавшихся в процессе деятельности Комитета;</w:t>
      </w:r>
      <w:bookmarkEnd w:id="6"/>
      <w:bookmarkStart w:id="7" w:name="sub_3310"/>
    </w:p>
    <w:p>
      <w:pPr>
        <w:pStyle w:val="Normal"/>
        <w:numPr>
          <w:numId w:val="48"/>
          <w:ilvl w:val="0"/>
        </w:numPr>
        <w:tabs>
          <w:tab w:val="left" w:pos="1134" w:leader="none"/>
        </w:tabs>
        <w:ind w:left="0" w:firstLine="709"/>
        <w:jc w:val="both"/>
      </w:pPr>
      <w:r>
        <w:t xml:space="preserve">осуществляет взаимодействие с физкультурно-спортивными объединениями (федерациями по различным видам спорта) по вопросам развития физической культуры и спорта;</w:t>
      </w:r>
      <w:bookmarkEnd w:id="7"/>
      <w:bookmarkStart w:id="8" w:name="sub_3311"/>
    </w:p>
    <w:p>
      <w:pPr>
        <w:pStyle w:val="Normal"/>
        <w:numPr>
          <w:numId w:val="48"/>
          <w:ilvl w:val="0"/>
        </w:numPr>
        <w:tabs>
          <w:tab w:val="left" w:pos="1134" w:leader="none"/>
        </w:tabs>
        <w:ind w:left="0" w:firstLine="709"/>
        <w:jc w:val="both"/>
      </w:pPr>
      <w:r>
        <w:t xml:space="preserve">осуществляет подготовку проектов решений Думы Кондинского района, проектов постановлений, распоряжений администрации Кондинского района по вопросам физической культуры и спорта;</w:t>
      </w:r>
      <w:bookmarkEnd w:id="8"/>
      <w:bookmarkStart w:id="9" w:name="sub_3318"/>
    </w:p>
    <w:p>
      <w:pPr>
        <w:pStyle w:val="Normal"/>
        <w:numPr>
          <w:numId w:val="48"/>
          <w:ilvl w:val="0"/>
        </w:numPr>
        <w:tabs>
          <w:tab w:val="left" w:pos="1134" w:leader="none"/>
        </w:tabs>
        <w:ind w:left="0" w:firstLine="709"/>
        <w:jc w:val="both"/>
      </w:pPr>
      <w:r>
        <w:t xml:space="preserve">координирует работу с органами социальной защиты населения, органами государственной власти и местного самоуправления, общественными и другими организациями по вовлечению в физкультурно-спортивную деятельность лиц, ограниченных в передвижении и лиц с ослабленным здоровьем;</w:t>
      </w:r>
      <w:bookmarkEnd w:id="9"/>
      <w:bookmarkStart w:id="10" w:name="sub_3322"/>
    </w:p>
    <w:p>
      <w:pPr>
        <w:pStyle w:val="Normal"/>
        <w:numPr>
          <w:numId w:val="48"/>
          <w:ilvl w:val="0"/>
        </w:numPr>
        <w:tabs>
          <w:tab w:val="left" w:pos="1134" w:leader="none"/>
        </w:tabs>
        <w:ind w:left="0" w:firstLine="709"/>
        <w:jc w:val="both"/>
      </w:pPr>
      <w:r>
        <w:t xml:space="preserve">принимает участие в пределах своей компетенции в работе по осуществлению межрегиональных, международных связей в области физической культуры;</w:t>
      </w:r>
      <w:bookmarkEnd w:id="10"/>
      <w:bookmarkStart w:id="11" w:name="sub_3329"/>
    </w:p>
    <w:p>
      <w:pPr>
        <w:pStyle w:val="Normal"/>
        <w:numPr>
          <w:numId w:val="48"/>
          <w:ilvl w:val="0"/>
        </w:numPr>
        <w:tabs>
          <w:tab w:val="left" w:pos="1134" w:leader="none"/>
        </w:tabs>
        <w:ind w:left="0" w:firstLine="709"/>
        <w:jc w:val="both"/>
      </w:pPr>
      <w:r>
        <w:t xml:space="preserve">инициирует (согласовывает) создание, реорганизацию, изменение типа, ликвидацию подведомственных муниципальных учреждений в порядке, установленном администрацией Кондинского района;</w:t>
      </w:r>
    </w:p>
    <w:p>
      <w:pPr>
        <w:pStyle w:val="Normal"/>
        <w:numPr>
          <w:numId w:val="48"/>
          <w:ilvl w:val="0"/>
        </w:numPr>
        <w:tabs>
          <w:tab w:val="left" w:pos="1134" w:leader="none"/>
        </w:tabs>
        <w:ind w:left="0" w:firstLine="709"/>
        <w:jc w:val="both"/>
      </w:pPr>
      <w:r>
        <w:t xml:space="preserve">подготавливает (согласовывает) проекты муниципальных правовых актов о создании, реорганизации, изменении типа, ликвидации подведомственных муниципальных учреждений;</w:t>
      </w:r>
      <w:bookmarkEnd w:id="11"/>
      <w:bookmarkStart w:id="12" w:name="sub_3330"/>
    </w:p>
    <w:p>
      <w:pPr>
        <w:pStyle w:val="Normal"/>
        <w:numPr>
          <w:numId w:val="48"/>
          <w:ilvl w:val="0"/>
        </w:numPr>
        <w:tabs>
          <w:tab w:val="left" w:pos="1134" w:leader="none"/>
        </w:tabs>
        <w:ind w:left="0" w:firstLine="709"/>
        <w:jc w:val="both"/>
      </w:pPr>
      <w:r>
        <w:t xml:space="preserve">разрабатывает предложения по формированию инвестиционной политики в сфере физической культуры и спорта, участвует в ее реализации;</w:t>
      </w:r>
    </w:p>
    <w:p>
      <w:pPr>
        <w:pStyle w:val="Normal"/>
        <w:numPr>
          <w:numId w:val="48"/>
          <w:ilvl w:val="0"/>
        </w:numPr>
        <w:tabs>
          <w:tab w:val="left" w:pos="1134" w:leader="none"/>
        </w:tabs>
        <w:ind w:left="0" w:firstLine="709"/>
        <w:jc w:val="both"/>
      </w:pPr>
      <w:r>
        <w:t xml:space="preserve">осуществляет контроль в пределах своей компетенции за строящимися и вводимыми в эксплуатацию объектами физкультурно-спортивного назначения;</w:t>
      </w:r>
    </w:p>
    <w:p>
      <w:pPr>
        <w:pStyle w:val="Normal"/>
        <w:numPr>
          <w:numId w:val="48"/>
          <w:ilvl w:val="0"/>
        </w:numPr>
        <w:tabs>
          <w:tab w:val="left" w:pos="1134" w:leader="none"/>
        </w:tabs>
        <w:ind w:left="0" w:firstLine="709"/>
        <w:jc w:val="both"/>
      </w:pPr>
      <w:r>
        <w:t xml:space="preserve">осуществляет контроль за деятельностью подведомственных учреждений, определяет цели, условия и порядок деятельности подведомственных муниципальных учреждений, в том числе утверждает бюджетные сметы, уставы, структуру, штатные расписания, коллективные договоры, заслушивает отчеты об их деятельности в порядке, предусмотренном действующим законодательством, в пределах своей компетенции;</w:t>
      </w:r>
      <w:bookmarkEnd w:id="12"/>
      <w:bookmarkStart w:id="13" w:name="sub_3332"/>
    </w:p>
    <w:p>
      <w:pPr>
        <w:pStyle w:val="Normal"/>
        <w:numPr>
          <w:numId w:val="48"/>
          <w:ilvl w:val="0"/>
        </w:numPr>
        <w:tabs>
          <w:tab w:val="left" w:pos="1134" w:leader="none"/>
        </w:tabs>
        <w:ind w:left="0" w:firstLine="709"/>
        <w:jc w:val="both"/>
      </w:pPr>
      <w:r>
        <w:t xml:space="preserve">осуществляет сбор статистических показателей, характеризующих состояние сферы физической культуры и спорта Кондинского района, организует учет и предоставление отчетности в сфере физической культуры и спорта в Кондинском районе;</w:t>
      </w:r>
      <w:bookmarkEnd w:id="13"/>
    </w:p>
    <w:p>
      <w:pPr>
        <w:pStyle w:val="Normal"/>
        <w:numPr>
          <w:numId w:val="48"/>
          <w:ilvl w:val="0"/>
        </w:numPr>
        <w:tabs>
          <w:tab w:val="left" w:pos="1134" w:leader="none"/>
        </w:tabs>
        <w:ind w:left="0" w:firstLine="709"/>
        <w:jc w:val="both"/>
      </w:pPr>
      <w:r>
        <w:t xml:space="preserve">взаимодействует с администрациями городских и сельских поселений Кондинского района по вопросам развития физической культуры и спорта на территории Кондинского района;</w:t>
      </w:r>
    </w:p>
    <w:p>
      <w:pPr>
        <w:pStyle w:val="Normal"/>
        <w:numPr>
          <w:numId w:val="48"/>
          <w:ilvl w:val="0"/>
        </w:numPr>
        <w:tabs>
          <w:tab w:val="left" w:pos="1134" w:leader="none"/>
        </w:tabs>
        <w:ind w:left="0" w:firstLine="709"/>
        <w:jc w:val="both"/>
      </w:pPr>
      <w:r>
        <w:t xml:space="preserve">участвует в организации физкультурно-оздоровительной работы, подготовке спортсменов с ограниченными физическими возможностями и обеспечивает их направление на окружные, всероссийские и международные соревнования;</w:t>
      </w:r>
    </w:p>
    <w:p>
      <w:pPr>
        <w:pStyle w:val="Normal"/>
        <w:numPr>
          <w:numId w:val="48"/>
          <w:ilvl w:val="0"/>
        </w:numPr>
        <w:tabs>
          <w:tab w:val="left" w:pos="1134" w:leader="none"/>
        </w:tabs>
        <w:ind w:left="0" w:firstLine="709"/>
        <w:jc w:val="both"/>
      </w:pPr>
      <w:r>
        <w:t xml:space="preserve">создает условия для подготовки спортивных сборных команд Кондинского района, обеспечивает направление их для участия в межмуниципальных и региональных спортивных соревнованиях;</w:t>
      </w:r>
    </w:p>
    <w:p>
      <w:pPr>
        <w:pStyle w:val="Normal"/>
        <w:numPr>
          <w:numId w:val="48"/>
          <w:ilvl w:val="0"/>
        </w:numPr>
        <w:tabs>
          <w:tab w:val="left" w:pos="1134" w:leader="none"/>
        </w:tabs>
        <w:ind w:left="0" w:firstLine="709"/>
        <w:jc w:val="both"/>
      </w:pPr>
      <w:r>
        <w:t xml:space="preserve">участвует в обеспечении подготовки спортивного резерва для спортивных сборных команд Кондинского района и спортивных сборных команд Ханты-Мансийского автономного округа – Югры;</w:t>
      </w:r>
      <w:bookmarkStart w:id="14" w:name="sub_3334"/>
    </w:p>
    <w:p>
      <w:pPr>
        <w:pStyle w:val="Normal"/>
        <w:numPr>
          <w:numId w:val="48"/>
          <w:ilvl w:val="0"/>
        </w:numPr>
        <w:tabs>
          <w:tab w:val="left" w:pos="1134" w:leader="none"/>
        </w:tabs>
        <w:ind w:left="0" w:firstLine="709"/>
        <w:jc w:val="both"/>
      </w:pPr>
      <w:r>
        <w:t xml:space="preserve">присваивает спортивные разряды и квалификационные категории спортивных судей в соответствии с законодательством Российской Федерации;</w:t>
      </w:r>
    </w:p>
    <w:p>
      <w:pPr>
        <w:pStyle w:val="Normal"/>
        <w:numPr>
          <w:numId w:val="48"/>
          <w:ilvl w:val="0"/>
        </w:numPr>
        <w:tabs>
          <w:tab w:val="left" w:pos="1134" w:leader="none"/>
        </w:tabs>
        <w:ind w:left="0" w:firstLine="709"/>
        <w:jc w:val="both"/>
      </w:pPr>
      <w:r>
        <w:t xml:space="preserve">организует деятельность по оказанию подведомственными учреждениями услуг дополнительного образования;</w:t>
      </w:r>
    </w:p>
    <w:p>
      <w:pPr>
        <w:pStyle w:val="Normal"/>
        <w:numPr>
          <w:numId w:val="48"/>
          <w:ilvl w:val="0"/>
        </w:numPr>
        <w:tabs>
          <w:tab w:val="left" w:pos="1134" w:leader="none"/>
        </w:tabs>
        <w:ind w:left="0" w:firstLine="709"/>
        <w:jc w:val="both"/>
      </w:pPr>
      <w:r>
        <w:t xml:space="preserve">организует отдых и оздоровление детей в каникулярное время в пределах своей компетенции;</w:t>
      </w:r>
    </w:p>
    <w:p>
      <w:pPr>
        <w:pStyle w:val="Normal"/>
        <w:numPr>
          <w:numId w:val="48"/>
          <w:ilvl w:val="0"/>
        </w:numPr>
        <w:tabs>
          <w:tab w:val="left" w:pos="1134" w:leader="none"/>
        </w:tabs>
        <w:ind w:left="0" w:firstLine="709"/>
        <w:jc w:val="both"/>
      </w:pPr>
      <w:r>
        <w:t xml:space="preserve">оказывает муниципальные услуги, в соответствии</w:t>
      </w:r>
      <w:r>
        <w:rPr>
          <w:color w:val="000000"/>
        </w:rPr>
        <w:t xml:space="preserve"> с реестром муниципальных услуг Кондинского района, в пределах своих полномочий</w:t>
      </w:r>
      <w:r>
        <w:t xml:space="preserve">;</w:t>
      </w:r>
    </w:p>
    <w:p>
      <w:pPr>
        <w:pStyle w:val="Normal"/>
        <w:numPr>
          <w:numId w:val="48"/>
          <w:ilvl w:val="0"/>
        </w:numPr>
        <w:tabs>
          <w:tab w:val="left" w:pos="1134" w:leader="none"/>
        </w:tabs>
        <w:ind w:left="0" w:firstLine="709"/>
        <w:jc w:val="both"/>
      </w:pPr>
      <w:r>
        <w:t xml:space="preserve">принимает решение о назначении членов наблюдательных советов подведомственных автономных учреждений или о досрочном прекращении их полномочий;</w:t>
      </w:r>
    </w:p>
    <w:p>
      <w:pPr>
        <w:pStyle w:val="Normal"/>
        <w:numPr>
          <w:numId w:val="48"/>
          <w:ilvl w:val="0"/>
        </w:numPr>
        <w:tabs>
          <w:tab w:val="left" w:pos="1134" w:leader="none"/>
        </w:tabs>
        <w:ind w:left="0" w:firstLine="709"/>
        <w:jc w:val="both"/>
      </w:pPr>
      <w:r>
        <w:t xml:space="preserve">требует созыва заседаний наблюдательных советов подведомственных автономных учреждений, вносит предложения на рассмотрение наблюдательных советов муниципальных автономных учреждений;</w:t>
      </w:r>
    </w:p>
    <w:p>
      <w:pPr>
        <w:pStyle w:val="Normal"/>
        <w:numPr>
          <w:numId w:val="48"/>
          <w:ilvl w:val="0"/>
        </w:numPr>
        <w:tabs>
          <w:tab w:val="left" w:pos="1134" w:leader="none"/>
        </w:tabs>
        <w:ind w:left="0" w:firstLine="709"/>
        <w:jc w:val="both"/>
      </w:pPr>
      <w:r>
        <w:t xml:space="preserve">принимает решения об одобрении сделок с участием подведомственного муниципального бюджетного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 января 1996 года № 7-ФЗ «О некоммерческих организациях»;</w:t>
      </w:r>
    </w:p>
    <w:p>
      <w:pPr>
        <w:pStyle w:val="Normal"/>
        <w:numPr>
          <w:numId w:val="48"/>
          <w:ilvl w:val="0"/>
        </w:numPr>
        <w:tabs>
          <w:tab w:val="left" w:pos="1134" w:leader="none"/>
        </w:tabs>
        <w:ind w:left="0" w:firstLine="709"/>
        <w:jc w:val="both"/>
      </w:pPr>
      <w:r>
        <w:t xml:space="preserve">предварительно согласовывает совершение</w:t>
      </w:r>
      <w:r>
        <w:t xml:space="preserve"> подведомственным муниципальным бюджетным учреждением крупных сделок, соответствующих критериям, установленным в пункте 13 статьи 9.2. Федерального закона от 12 января 1996 года № 7-ФЗ «О некоммерческих организациях»;</w:t>
      </w:r>
    </w:p>
    <w:p>
      <w:pPr>
        <w:pStyle w:val="Normal"/>
        <w:numPr>
          <w:numId w:val="48"/>
          <w:ilvl w:val="0"/>
        </w:numPr>
        <w:tabs>
          <w:tab w:val="left" w:pos="1134" w:leader="none"/>
        </w:tabs>
        <w:ind w:left="0" w:firstLine="709"/>
        <w:jc w:val="both"/>
      </w:pPr>
      <w:r>
        <w:t xml:space="preserve">осуществляет полномочия главного распорядителя бюджетных средств, главного администратора доходов, в отношении подведомственных учреждений, перечень которых определяется муниципальными правовыми актами;</w:t>
      </w:r>
    </w:p>
    <w:p>
      <w:pPr>
        <w:pStyle w:val="Normal"/>
        <w:numPr>
          <w:numId w:val="48"/>
          <w:ilvl w:val="0"/>
        </w:numPr>
        <w:tabs>
          <w:tab w:val="left" w:pos="1134" w:leader="none"/>
        </w:tabs>
        <w:ind w:left="0" w:firstLine="709"/>
        <w:jc w:val="both"/>
      </w:pPr>
      <w:r>
        <w:t xml:space="preserve">формирует и утверждает муниципальные задания на оказание муниципальных услуг (выполнение работ) в установленной сфере деятельности для подведомственных учреждений, проводит мониторинг выполнения муниципального задания;</w:t>
      </w:r>
    </w:p>
    <w:p>
      <w:pPr>
        <w:pStyle w:val="Normal"/>
        <w:numPr>
          <w:numId w:val="48"/>
          <w:ilvl w:val="0"/>
        </w:numPr>
        <w:tabs>
          <w:tab w:val="left" w:pos="1134" w:leader="none"/>
        </w:tabs>
        <w:ind w:left="0" w:firstLine="709"/>
        <w:jc w:val="both"/>
      </w:pPr>
      <w:r>
        <w:t xml:space="preserve">определяет порядок составления и утверждения плана финансово-хозяйственной деятельности для подведомственных учреждений;</w:t>
      </w:r>
    </w:p>
    <w:p>
      <w:pPr>
        <w:pStyle w:val="Normal"/>
        <w:numPr>
          <w:numId w:val="48"/>
          <w:ilvl w:val="0"/>
        </w:numPr>
        <w:tabs>
          <w:tab w:val="left" w:pos="1134" w:leader="none"/>
        </w:tabs>
        <w:ind w:left="0" w:firstLine="709"/>
        <w:jc w:val="both"/>
      </w:pPr>
      <w:r>
        <w:t xml:space="preserve">осуществляет финансовое обеспечение выполнения муниципального задания подведомственных муниципальных учреждений;</w:t>
      </w:r>
    </w:p>
    <w:p>
      <w:pPr>
        <w:pStyle w:val="Normal"/>
        <w:numPr>
          <w:numId w:val="48"/>
          <w:ilvl w:val="0"/>
        </w:numPr>
        <w:tabs>
          <w:tab w:val="left" w:pos="1134" w:leader="none"/>
        </w:tabs>
        <w:ind w:left="0" w:firstLine="709"/>
        <w:jc w:val="both"/>
      </w:pPr>
      <w:r>
        <w:t xml:space="preserve">дает учредителю оценку эффективности деятельности подведомственных муниципальных учреждений, оценивает перспективы их дальнейшего развития, готовит предложения по совершенствованию основных направлений развития;</w:t>
      </w:r>
    </w:p>
    <w:p>
      <w:pPr>
        <w:pStyle w:val="Normal"/>
        <w:numPr>
          <w:numId w:val="48"/>
          <w:ilvl w:val="0"/>
        </w:numPr>
        <w:tabs>
          <w:tab w:val="left" w:pos="1134" w:leader="none"/>
        </w:tabs>
        <w:ind w:left="0" w:firstLine="709"/>
        <w:jc w:val="both"/>
      </w:pPr>
      <w:r>
        <w:t xml:space="preserve">осуществляет контроль за деятельностью подведомственных муниципальных учреждений в пределах своей компетенции;</w:t>
      </w:r>
    </w:p>
    <w:p>
      <w:pPr>
        <w:pStyle w:val="Normal"/>
        <w:numPr>
          <w:numId w:val="48"/>
          <w:ilvl w:val="0"/>
        </w:numPr>
        <w:tabs>
          <w:tab w:val="left" w:pos="1134" w:leader="none"/>
        </w:tabs>
        <w:ind w:left="0" w:firstLine="709"/>
        <w:jc w:val="both"/>
      </w:pPr>
      <w:r>
        <w:t xml:space="preserve">заключает (прекращает) трудовой договор с руководителем подведомственного муниципального учреждения, осуществляет иные полномочия работодателя;</w:t>
      </w:r>
    </w:p>
    <w:p>
      <w:pPr>
        <w:pStyle w:val="Normal"/>
        <w:numPr>
          <w:numId w:val="48"/>
          <w:ilvl w:val="0"/>
        </w:numPr>
        <w:tabs>
          <w:tab w:val="left" w:pos="1134" w:leader="none"/>
        </w:tabs>
        <w:ind w:left="0" w:firstLine="709"/>
        <w:jc w:val="both"/>
      </w:pPr>
      <w:r>
        <w:t xml:space="preserve">определяет порядок аттестации руководителей подведомственных муниципальных учреждений и осуществляет её проведение;</w:t>
      </w:r>
    </w:p>
    <w:p>
      <w:pPr>
        <w:pStyle w:val="Normal"/>
        <w:numPr>
          <w:numId w:val="48"/>
          <w:ilvl w:val="0"/>
        </w:numPr>
        <w:tabs>
          <w:tab w:val="left" w:pos="1134" w:leader="none"/>
        </w:tabs>
        <w:ind w:left="0" w:firstLine="709"/>
        <w:jc w:val="both"/>
      </w:pPr>
      <w:r>
        <w:t xml:space="preserve">в случае приобретения автономным учреждением за счёт выделенных собственником средств имущества предоставляет соответствующую информацию в комитет по управлению муниципальным имуществом администрации Кондинского района для отнесения этого имущества к категории особо ценного имущества;</w:t>
      </w:r>
    </w:p>
    <w:p>
      <w:pPr>
        <w:pStyle w:val="Normal"/>
        <w:numPr>
          <w:numId w:val="48"/>
          <w:ilvl w:val="0"/>
        </w:numPr>
        <w:tabs>
          <w:tab w:val="left" w:pos="1134" w:leader="none"/>
        </w:tabs>
        <w:ind w:left="0" w:firstLine="709"/>
        <w:jc w:val="both"/>
      </w:pPr>
      <w:r>
        <w:t xml:space="preserve">направляет в комитет по управлению муниципальным имуществом администрации Кондинского района информацию о ненадлежащем использовании подведомственными муниципальными учреждениями муниципального имущества;</w:t>
      </w:r>
    </w:p>
    <w:p>
      <w:pPr>
        <w:pStyle w:val="Normal"/>
        <w:numPr>
          <w:numId w:val="48"/>
          <w:ilvl w:val="0"/>
        </w:numPr>
        <w:tabs>
          <w:tab w:val="left" w:pos="1134" w:leader="none"/>
        </w:tabs>
        <w:ind w:left="0" w:firstLine="709"/>
        <w:jc w:val="both"/>
      </w:pPr>
      <w:r>
        <w:t xml:space="preserve">предлагает учредителю кандидатуры членов ликвидационной комиссии, комиссии по реорганизации подведомственных муниципальных учреждений. Принимает участие в ликвидационной комиссии, комиссии по реорганизации муниципальных учреждений;</w:t>
      </w:r>
    </w:p>
    <w:p>
      <w:pPr>
        <w:pStyle w:val="Normal"/>
        <w:numPr>
          <w:numId w:val="48"/>
          <w:ilvl w:val="0"/>
        </w:numPr>
        <w:tabs>
          <w:tab w:val="left" w:pos="1134" w:leader="none"/>
        </w:tabs>
        <w:ind w:left="0" w:firstLine="709"/>
        <w:jc w:val="both"/>
      </w:pPr>
      <w:r>
        <w:t xml:space="preserve">согласовывает ликвидационные, разделительные балансы, передаточные акты при реорганизации подведомственных муниципальных учреждений;</w:t>
      </w:r>
    </w:p>
    <w:p>
      <w:pPr>
        <w:pStyle w:val="Normal"/>
        <w:numPr>
          <w:numId w:val="48"/>
          <w:ilvl w:val="0"/>
        </w:numPr>
        <w:tabs>
          <w:tab w:val="left" w:pos="1134" w:leader="none"/>
        </w:tabs>
        <w:ind w:left="0" w:firstLine="709"/>
        <w:jc w:val="both"/>
      </w:pPr>
      <w:r>
        <w:t xml:space="preserve">в случаях, установленных законодательством Российской Федерации, осуществляет необходимые согласования, подписание заявлений по вопросам получения разрешительных документов для организации деятельности подведомственных муниципальных учреждений;</w:t>
      </w:r>
    </w:p>
    <w:p>
      <w:pPr>
        <w:pStyle w:val="Normal"/>
        <w:numPr>
          <w:numId w:val="48"/>
          <w:ilvl w:val="0"/>
        </w:numPr>
        <w:tabs>
          <w:tab w:val="left" w:pos="1134" w:leader="none"/>
        </w:tabs>
        <w:ind w:left="0" w:firstLine="709"/>
        <w:jc w:val="both"/>
      </w:pPr>
      <w:r>
        <w:t xml:space="preserve">осуществляет иные полномочия учредителя в отношении подведомственных муниципальных учреждений, в соответствии с муниципальными правовыми актами администрации Кондинского района;</w:t>
      </w:r>
    </w:p>
    <w:p>
      <w:pPr>
        <w:pStyle w:val="Normal"/>
        <w:numPr>
          <w:numId w:val="48"/>
          <w:ilvl w:val="0"/>
        </w:numPr>
        <w:tabs>
          <w:tab w:val="left" w:pos="1134" w:leader="none"/>
        </w:tabs>
        <w:ind w:left="0" w:firstLine="709"/>
        <w:jc w:val="both"/>
      </w:pPr>
      <w:r>
        <w:t xml:space="preserve">осуществляет контроль, за выполнением мероприятий по антитеррористической защищенности объектов (территорий), мер пожарной безопасности в подведомственных учреждениях;</w:t>
      </w:r>
    </w:p>
    <w:p>
      <w:pPr>
        <w:pStyle w:val="Normal"/>
        <w:numPr>
          <w:numId w:val="48"/>
          <w:ilvl w:val="0"/>
        </w:numPr>
        <w:tabs>
          <w:tab w:val="left" w:pos="1134" w:leader="none"/>
        </w:tabs>
        <w:ind w:left="0" w:firstLine="709"/>
        <w:jc w:val="both"/>
      </w:pPr>
      <w:r>
        <w:t xml:space="preserve">осуществляет контроль за соблюдением законодательства в сфере организации проведения спортивно-массовых мероприятий, направленных на предупреждение безнадзорности, беспризорности, правонарушений и антиобщественных действий несовершеннолетних;</w:t>
      </w:r>
    </w:p>
    <w:p>
      <w:pPr>
        <w:pStyle w:val="Normal"/>
        <w:numPr>
          <w:numId w:val="48"/>
          <w:ilvl w:val="0"/>
        </w:numPr>
        <w:tabs>
          <w:tab w:val="left" w:pos="1134" w:leader="none"/>
        </w:tabs>
        <w:ind w:left="0" w:firstLine="709"/>
        <w:jc w:val="both"/>
      </w:pPr>
      <w:r>
        <w:t xml:space="preserve">организует выполнение подведомственными учреждениями требований к антитеррористической защищенности объектов (территорий);</w:t>
      </w:r>
    </w:p>
    <w:p>
      <w:pPr>
        <w:pStyle w:val="Normal"/>
        <w:numPr>
          <w:numId w:val="48"/>
          <w:ilvl w:val="0"/>
        </w:numPr>
        <w:tabs>
          <w:tab w:val="left" w:pos="1134" w:leader="none"/>
        </w:tabs>
        <w:ind w:left="0" w:firstLine="709"/>
        <w:jc w:val="both"/>
      </w:pPr>
      <w:r>
        <w:t xml:space="preserve">в пределах своей компетенции организует и осуществляет мероприятия по предупреждению терроризма и экстремизма, организует мероприятия по выявлению и устранению фактов, способствующих возникновению идеологии терроризма, в том числе реализует мероприятия Комплексного плана противодействия идеологии терроризма на территории муниципального образования Кондинский район;</w:t>
      </w:r>
    </w:p>
    <w:p>
      <w:pPr>
        <w:pStyle w:val="Normal"/>
        <w:numPr>
          <w:numId w:val="48"/>
          <w:ilvl w:val="0"/>
        </w:numPr>
        <w:tabs>
          <w:tab w:val="left" w:pos="1134" w:leader="none"/>
        </w:tabs>
        <w:ind w:left="0" w:firstLine="709"/>
        <w:jc w:val="both"/>
      </w:pPr>
      <w:r>
        <w:t xml:space="preserve">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w:t>
      </w:r>
    </w:p>
    <w:p>
      <w:pPr>
        <w:pStyle w:val="Normal"/>
        <w:numPr>
          <w:numId w:val="48"/>
          <w:ilvl w:val="0"/>
        </w:numPr>
        <w:tabs>
          <w:tab w:val="left" w:pos="1134" w:leader="none"/>
        </w:tabs>
        <w:ind w:left="0" w:firstLine="709"/>
        <w:jc w:val="both"/>
      </w:pPr>
      <w:r>
        <w:t xml:space="preserve">участвует в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Кондинского района, реализации прав коренных малочисленных народов и других национальных меньшинств, обеспечению социальной адаптации мигрантов, профилактике межнациональных (межэтнических) конфликтов в сфере физической культуры и спорта; </w:t>
      </w:r>
    </w:p>
    <w:p>
      <w:pPr>
        <w:pStyle w:val="Normal"/>
        <w:numPr>
          <w:numId w:val="48"/>
          <w:ilvl w:val="0"/>
        </w:numPr>
        <w:tabs>
          <w:tab w:val="left" w:pos="1134" w:leader="none"/>
        </w:tabs>
        <w:ind w:left="0" w:firstLine="709"/>
        <w:jc w:val="both"/>
      </w:pPr>
      <w:r>
        <w:rPr>
          <w:color w:val="000000"/>
        </w:rPr>
        <w:t xml:space="preserve">осуществляет сбор, обобщение и учет информации о реализации на объектах спорта, подведомственных муниципальных учреждений, требований к антитеррористической защищенности, включая вопросы категорирования, паспортизации, инженерно – технической укрепленности, оснащения их техническими средствами охраны в соответствии с требованиями действующего законодательства;</w:t>
      </w:r>
    </w:p>
    <w:p>
      <w:pPr>
        <w:pStyle w:val="Normal"/>
        <w:numPr>
          <w:numId w:val="48"/>
          <w:ilvl w:val="0"/>
        </w:numPr>
        <w:tabs>
          <w:tab w:val="left" w:pos="1134" w:leader="none"/>
        </w:tabs>
        <w:ind w:left="0" w:firstLine="709"/>
        <w:jc w:val="both"/>
      </w:pPr>
      <w:r>
        <w:t xml:space="preserve">проводит мониторинг политических, социально-экономических и иных процессов, оказывающих влияние на ситуацию в сфере противодействия терроризму в Кондинском районе;</w:t>
      </w:r>
    </w:p>
    <w:p>
      <w:pPr>
        <w:pStyle w:val="Normal"/>
        <w:numPr>
          <w:numId w:val="48"/>
          <w:ilvl w:val="0"/>
        </w:numPr>
        <w:tabs>
          <w:tab w:val="left" w:pos="1134" w:leader="none"/>
        </w:tabs>
        <w:ind w:left="0" w:firstLine="709"/>
        <w:jc w:val="both"/>
      </w:pPr>
      <w:r>
        <w:t xml:space="preserve">о</w:t>
      </w:r>
      <w:r>
        <w:rPr>
          <w:color w:val="000000"/>
        </w:rPr>
        <w:t xml:space="preserve">беспечивает при реализации своих полномочий приоритет целей и задач по развитию конкуренции на торговых ранках в установленной сфере деятельности;</w:t>
      </w:r>
      <w:bookmarkEnd w:id="14"/>
    </w:p>
    <w:p>
      <w:pPr>
        <w:pStyle w:val="Normal"/>
        <w:numPr>
          <w:numId w:val="48"/>
          <w:ilvl w:val="0"/>
        </w:numPr>
        <w:tabs>
          <w:tab w:val="left" w:pos="1134" w:leader="none"/>
        </w:tabs>
        <w:ind w:left="0" w:firstLine="709"/>
        <w:jc w:val="both"/>
      </w:pPr>
      <w:r>
        <w:t xml:space="preserve">осуществляет иные функции в сфере физической культуры и спорта, предусмотренные законодательством Российской Федерации, Ханты-Мансийского автономного округа - Югры, муниципальными правовыми актами.</w:t>
      </w:r>
    </w:p>
    <w:p>
      <w:pPr>
        <w:pStyle w:val="Normal"/>
        <w:ind w:firstLine="709"/>
        <w:jc w:val="both"/>
        <w:rPr>
          <w:i/>
          <w:highlight w:val="yellow"/>
        </w:rPr>
      </w:pPr>
      <w:r>
        <w:rPr>
          <w:i/>
          <w:highlight w:val="yellow"/>
        </w:rPr>
      </w:r>
    </w:p>
    <w:p>
      <w:pPr>
        <w:pStyle w:val="Normal"/>
        <w:ind w:firstLine="720"/>
        <w:jc w:val="center"/>
        <w:rPr>
          <w:b/>
          <w:bCs/>
        </w:rPr>
      </w:pPr>
      <w:r>
        <w:rPr>
          <w:bCs/>
        </w:rPr>
        <w:t xml:space="preserve">Статья 4.</w:t>
      </w:r>
      <w:r>
        <w:rPr>
          <w:b/>
          <w:bCs/>
        </w:rPr>
        <w:t xml:space="preserve"> Структура Комитета</w:t>
      </w:r>
    </w:p>
    <w:p>
      <w:pPr>
        <w:pStyle w:val="Normal"/>
        <w:rPr>
          <w:b/>
          <w:bCs/>
        </w:rPr>
      </w:pPr>
      <w:r>
        <w:rPr>
          <w:b/>
          <w:bCs/>
        </w:rPr>
      </w:r>
    </w:p>
    <w:p>
      <w:pPr>
        <w:pStyle w:val="Normal"/>
        <w:ind w:firstLine="720"/>
        <w:jc w:val="both"/>
      </w:pPr>
      <w:r>
        <w:t xml:space="preserve">1. Председатель;</w:t>
      </w:r>
    </w:p>
    <w:p>
      <w:pPr>
        <w:pStyle w:val="Normal"/>
        <w:ind w:firstLine="720"/>
        <w:jc w:val="both"/>
      </w:pPr>
      <w:r>
        <w:t xml:space="preserve">2. Отдел физической культуры и спорта.</w:t>
      </w:r>
    </w:p>
    <w:p>
      <w:pPr>
        <w:pStyle w:val="Normal"/>
        <w:rPr>
          <w:highlight w:val="yellow"/>
        </w:rPr>
      </w:pPr>
      <w:r>
        <w:rPr>
          <w:highlight w:val="yellow"/>
        </w:rPr>
      </w:r>
    </w:p>
    <w:p>
      <w:pPr>
        <w:pStyle w:val="Normal"/>
        <w:ind w:firstLine="720"/>
        <w:jc w:val="center"/>
        <w:rPr>
          <w:b/>
        </w:rPr>
      </w:pPr>
      <w:r>
        <w:t xml:space="preserve">Статья 5.</w:t>
      </w:r>
      <w:r>
        <w:rPr>
          <w:b/>
        </w:rPr>
        <w:t xml:space="preserve"> Статус руководителя Комитета</w:t>
      </w:r>
    </w:p>
    <w:p>
      <w:pPr>
        <w:pStyle w:val="Normal"/>
        <w:rPr>
          <w:b/>
          <w:highlight w:val="yellow"/>
        </w:rPr>
      </w:pPr>
      <w:r>
        <w:rPr>
          <w:b/>
          <w:highlight w:val="yellow"/>
        </w:rPr>
      </w:r>
    </w:p>
    <w:p>
      <w:pPr>
        <w:pStyle w:val="Normal"/>
        <w:ind w:firstLine="720"/>
        <w:jc w:val="both"/>
      </w:pPr>
      <w:r>
        <w:t xml:space="preserve">1. Комитет возглавляет председатель Комитета, назначаемый на должность и освобождаемый от должности главой Кондинского района в соответствии с трудовым законодательством Российской Федерации.</w:t>
      </w:r>
    </w:p>
    <w:p>
      <w:pPr>
        <w:pStyle w:val="Normal"/>
        <w:ind w:firstLine="709"/>
        <w:jc w:val="both"/>
      </w:pPr>
      <w:r>
        <w:t xml:space="preserve">2. Председатель Комитета осуществляет непосредственное руководство деятельностью Комитета на основе единоначалия.</w:t>
      </w:r>
    </w:p>
    <w:p>
      <w:pPr>
        <w:pStyle w:val="Normal"/>
        <w:ind w:firstLine="709"/>
        <w:jc w:val="both"/>
      </w:pPr>
      <w:r>
        <w:t xml:space="preserve">3. Председатель Комитета</w:t>
      </w:r>
      <w:r>
        <w:rPr>
          <w:color w:val="000000"/>
        </w:rPr>
        <w:t xml:space="preserve"> осуществляет руководство текущей деятельностью Комитета и </w:t>
      </w:r>
      <w:r>
        <w:t xml:space="preserve">несёт персональную ответственность за выполнение возложенных на Комитет полномочий и функций, за соблюдение действующего законодательства, сохранность документов, находящихся в ведении Комитета, за разглашение служебной информации, состояние трудовой и исполнительской дисциплины, за результаты деятельности Комитета, за ведение воинского учёта работников Комитета.</w:t>
      </w:r>
    </w:p>
    <w:p>
      <w:pPr>
        <w:pStyle w:val="Normal"/>
        <w:spacing w:line="0" w:lineRule="atLeast"/>
        <w:ind w:firstLine="720"/>
        <w:jc w:val="both"/>
        <w:rPr>
          <w:color w:val="000000"/>
        </w:rPr>
      </w:pPr>
      <w:r>
        <w:rPr>
          <w:color w:val="000000"/>
        </w:rPr>
        <w:t xml:space="preserve">4. </w:t>
      </w:r>
      <w:r>
        <w:t xml:space="preserve">Председатель Комитета</w:t>
      </w:r>
      <w:r>
        <w:rPr>
          <w:color w:val="000000"/>
        </w:rPr>
        <w:t xml:space="preserve">:</w:t>
      </w:r>
    </w:p>
    <w:p>
      <w:pPr>
        <w:pStyle w:val="Normal"/>
        <w:numPr>
          <w:numId w:val="49"/>
          <w:ilvl w:val="0"/>
        </w:numPr>
        <w:tabs>
          <w:tab w:val="left" w:pos="993" w:leader="none"/>
        </w:tabs>
        <w:spacing w:line="0" w:lineRule="atLeast"/>
        <w:ind w:left="0" w:firstLine="709"/>
        <w:jc w:val="both"/>
        <w:rPr>
          <w:color w:val="000000"/>
        </w:rPr>
      </w:pPr>
      <w:r>
        <w:t xml:space="preserve">действует без доверенности от имени Комитета представляет его в суде, в органах государственной власти и местного самоуправления, в отношениях с организациями и гражданами</w:t>
      </w:r>
      <w:r>
        <w:rPr>
          <w:color w:val="000000"/>
        </w:rPr>
        <w:t xml:space="preserve">;</w:t>
      </w:r>
    </w:p>
    <w:p>
      <w:pPr>
        <w:pStyle w:val="Normal"/>
        <w:numPr>
          <w:numId w:val="49"/>
          <w:ilvl w:val="0"/>
        </w:numPr>
        <w:tabs>
          <w:tab w:val="left" w:pos="993" w:leader="none"/>
        </w:tabs>
        <w:spacing w:line="0" w:lineRule="atLeast"/>
        <w:ind w:left="0" w:firstLine="709"/>
        <w:jc w:val="both"/>
        <w:rPr>
          <w:color w:val="000000"/>
        </w:rPr>
      </w:pPr>
      <w:r>
        <w:rPr>
          <w:color w:val="000000"/>
        </w:rPr>
        <w:t xml:space="preserve">организует подготовку проектов решений Думы Кондинского района, проектов постановлении и распоряжений администрации Кондинского района в сфере физической культуры и спорта в Кондинском районе;</w:t>
      </w:r>
    </w:p>
    <w:p>
      <w:pPr>
        <w:pStyle w:val="Normal"/>
        <w:numPr>
          <w:numId w:val="49"/>
          <w:ilvl w:val="0"/>
        </w:numPr>
        <w:tabs>
          <w:tab w:val="left" w:pos="993" w:leader="none"/>
        </w:tabs>
        <w:spacing w:line="0" w:lineRule="atLeast"/>
        <w:ind w:left="0" w:firstLine="709"/>
        <w:jc w:val="both"/>
        <w:rPr>
          <w:color w:val="000000"/>
        </w:rPr>
      </w:pPr>
      <w:r>
        <w:rPr>
          <w:color w:val="000000"/>
        </w:rPr>
        <w:t xml:space="preserve">организует деятельность по контролю за исполнением: решений Думы Кондинского района, постановлений и распоряжений администрации Кондинского района в сфере физической культуры и спорта, поручений вышестоящих органов государственной власти;</w:t>
      </w:r>
    </w:p>
    <w:p>
      <w:pPr>
        <w:pStyle w:val="Normal"/>
        <w:numPr>
          <w:numId w:val="49"/>
          <w:ilvl w:val="0"/>
        </w:numPr>
        <w:tabs>
          <w:tab w:val="left" w:pos="993" w:leader="none"/>
        </w:tabs>
        <w:spacing w:line="0" w:lineRule="atLeast"/>
        <w:ind w:left="0" w:firstLine="709"/>
        <w:jc w:val="both"/>
        <w:rPr>
          <w:color w:val="000000"/>
        </w:rPr>
      </w:pPr>
      <w:r>
        <w:rPr>
          <w:color w:val="000000"/>
        </w:rPr>
        <w:t xml:space="preserve">издает в пределах компетенции Комитета приказы на основании и во исполнение постановлений, распоряжений администрации Кондинского района, директивных документов вышестоящих органов государственной власти, контролирует их своевременное исполнение; </w:t>
      </w:r>
    </w:p>
    <w:p>
      <w:pPr>
        <w:pStyle w:val="Normal"/>
        <w:numPr>
          <w:numId w:val="49"/>
          <w:ilvl w:val="0"/>
        </w:numPr>
        <w:tabs>
          <w:tab w:val="left" w:pos="993" w:leader="none"/>
        </w:tabs>
        <w:spacing w:line="0" w:lineRule="atLeast"/>
        <w:ind w:left="0" w:firstLine="709"/>
        <w:jc w:val="both"/>
        <w:rPr>
          <w:color w:val="000000"/>
        </w:rPr>
      </w:pPr>
      <w:r>
        <w:t xml:space="preserve">заключает, изменяет, расторгает трудовые договоры с руководителями подведомственных муниципальных учреждений, на основании распоряжения администрации Кондинского района, и работниками Комитета, применяет к ним меры поощрения, дисциплинарной ответственности, а также осуществляет иные полномочия работодателя в соответствии с трудовым законодательством, иными нормативными правовыми актами Российской Федерации и Ханты-Мансийского автономного округа - Югры, Кондинского района;</w:t>
      </w:r>
      <w:r>
        <w:rPr>
          <w:color w:val="000000"/>
        </w:rPr>
      </w:r>
    </w:p>
    <w:p>
      <w:pPr>
        <w:pStyle w:val="Normal"/>
        <w:numPr>
          <w:numId w:val="49"/>
          <w:ilvl w:val="0"/>
        </w:numPr>
        <w:tabs>
          <w:tab w:val="left" w:pos="993" w:leader="none"/>
        </w:tabs>
        <w:spacing w:line="0" w:lineRule="atLeast"/>
        <w:ind w:left="0" w:firstLine="709"/>
        <w:jc w:val="both"/>
        <w:rPr>
          <w:color w:val="000000"/>
        </w:rPr>
      </w:pPr>
      <w:r>
        <w:t xml:space="preserve">назначает на период отсутствия руководителя подведомственного муниципального учреждения (отпуск, болезнь, командировка и т.п.) временно исполняющего обязанности руководителя;</w:t>
      </w:r>
      <w:r>
        <w:rPr>
          <w:color w:val="000000"/>
        </w:rPr>
      </w:r>
    </w:p>
    <w:p>
      <w:pPr>
        <w:pStyle w:val="Normal"/>
        <w:numPr>
          <w:numId w:val="49"/>
          <w:ilvl w:val="0"/>
        </w:numPr>
        <w:tabs>
          <w:tab w:val="left" w:pos="993" w:leader="none"/>
        </w:tabs>
        <w:spacing w:line="0" w:lineRule="atLeast"/>
        <w:ind w:left="0" w:firstLine="709"/>
        <w:jc w:val="both"/>
        <w:rPr>
          <w:color w:val="000000"/>
        </w:rPr>
      </w:pPr>
      <w:r>
        <w:t xml:space="preserve">согласовывает штатные расписания подведомственных муниципальных учреждений;</w:t>
      </w:r>
      <w:r>
        <w:rPr>
          <w:strike/>
        </w:rPr>
        <w:t xml:space="preserve"> </w:t>
      </w:r>
      <w:r>
        <w:rPr>
          <w:color w:val="000000"/>
        </w:rPr>
      </w:r>
    </w:p>
    <w:p>
      <w:pPr>
        <w:pStyle w:val="Normal"/>
        <w:numPr>
          <w:numId w:val="49"/>
          <w:ilvl w:val="0"/>
        </w:numPr>
        <w:tabs>
          <w:tab w:val="left" w:pos="993" w:leader="none"/>
        </w:tabs>
        <w:spacing w:line="0" w:lineRule="atLeast"/>
        <w:ind w:left="0" w:firstLine="709"/>
        <w:jc w:val="both"/>
        <w:rPr>
          <w:color w:val="000000"/>
        </w:rPr>
      </w:pPr>
      <w:r>
        <w:rPr>
          <w:color w:val="000000"/>
        </w:rPr>
        <w:t xml:space="preserve">утверждает Уставы, муниципальные задания подведомственным учреждениям, отчёты об их исполнении, должностные инструкции работников Комитета, положения о структурных подразделениях Комитета;</w:t>
      </w:r>
    </w:p>
    <w:p>
      <w:pPr>
        <w:pStyle w:val="Normal"/>
        <w:numPr>
          <w:numId w:val="49"/>
          <w:ilvl w:val="0"/>
        </w:numPr>
        <w:tabs>
          <w:tab w:val="left" w:pos="993" w:leader="none"/>
        </w:tabs>
        <w:spacing w:line="0" w:lineRule="atLeast"/>
        <w:ind w:left="0" w:firstLine="709"/>
        <w:jc w:val="both"/>
        <w:rPr>
          <w:color w:val="000000"/>
        </w:rPr>
      </w:pPr>
      <w:r>
        <w:t xml:space="preserve">координирует и контролирует деятельность муниципальных учреждений, подведомственных Комитету в пределах своих полномочий;</w:t>
      </w:r>
      <w:r>
        <w:rPr>
          <w:color w:val="000000"/>
        </w:rPr>
      </w:r>
    </w:p>
    <w:p>
      <w:pPr>
        <w:pStyle w:val="Normal"/>
        <w:numPr>
          <w:numId w:val="49"/>
          <w:ilvl w:val="0"/>
        </w:numPr>
        <w:tabs>
          <w:tab w:val="left" w:pos="1134" w:leader="none"/>
        </w:tabs>
        <w:spacing w:line="0" w:lineRule="atLeast"/>
        <w:ind w:left="0" w:firstLine="709"/>
        <w:jc w:val="both"/>
        <w:rPr>
          <w:color w:val="000000"/>
        </w:rPr>
      </w:pPr>
      <w:r>
        <w:t xml:space="preserve">открывает и закрывает счета Комитета в органах казначейства, совершает по ним операции, подписывает финансовые документы;</w:t>
      </w:r>
      <w:r>
        <w:rPr>
          <w:color w:val="000000"/>
        </w:rPr>
      </w:r>
    </w:p>
    <w:p>
      <w:pPr>
        <w:pStyle w:val="Normal"/>
        <w:numPr>
          <w:numId w:val="49"/>
          <w:ilvl w:val="0"/>
        </w:numPr>
        <w:tabs>
          <w:tab w:val="left" w:pos="1134" w:leader="none"/>
        </w:tabs>
        <w:spacing w:line="0" w:lineRule="atLeast"/>
        <w:ind w:left="0" w:firstLine="709"/>
        <w:jc w:val="both"/>
        <w:rPr>
          <w:color w:val="000000"/>
        </w:rPr>
      </w:pPr>
      <w:r>
        <w:rPr>
          <w:color w:val="000000"/>
        </w:rPr>
        <w:t xml:space="preserve">отвечает за организационно-техническое обеспечение деятельности Комитета; </w:t>
      </w:r>
    </w:p>
    <w:p>
      <w:pPr>
        <w:pStyle w:val="Normal"/>
        <w:numPr>
          <w:numId w:val="49"/>
          <w:ilvl w:val="0"/>
        </w:numPr>
        <w:tabs>
          <w:tab w:val="left" w:pos="1134" w:leader="none"/>
        </w:tabs>
        <w:spacing w:line="0" w:lineRule="atLeast"/>
        <w:ind w:left="0" w:firstLine="709"/>
        <w:jc w:val="both"/>
        <w:rPr>
          <w:color w:val="000000"/>
        </w:rPr>
      </w:pPr>
      <w:r>
        <w:rPr>
          <w:color w:val="000000"/>
        </w:rPr>
        <w:t xml:space="preserve">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 </w:t>
      </w:r>
    </w:p>
    <w:p>
      <w:pPr>
        <w:pStyle w:val="Normal"/>
        <w:numPr>
          <w:numId w:val="49"/>
          <w:ilvl w:val="0"/>
        </w:numPr>
        <w:tabs>
          <w:tab w:val="left" w:pos="1134" w:leader="none"/>
        </w:tabs>
        <w:spacing w:line="0" w:lineRule="atLeast"/>
        <w:ind w:left="0" w:firstLine="709"/>
        <w:jc w:val="both"/>
        <w:rPr>
          <w:color w:val="000000"/>
        </w:rPr>
      </w:pPr>
      <w:r>
        <w:t xml:space="preserve">распоряжается имуществом и средствами Комитета в соответствии с действующим законодательством и настоящим Положением, заключает договоры и выдает доверенности;</w:t>
      </w:r>
      <w:r>
        <w:rPr>
          <w:color w:val="000000"/>
        </w:rPr>
      </w:r>
    </w:p>
    <w:p>
      <w:pPr>
        <w:pStyle w:val="Normal"/>
        <w:numPr>
          <w:numId w:val="49"/>
          <w:ilvl w:val="0"/>
        </w:numPr>
        <w:tabs>
          <w:tab w:val="left" w:pos="1134" w:leader="none"/>
        </w:tabs>
        <w:spacing w:line="0" w:lineRule="atLeast"/>
        <w:ind w:left="0" w:firstLine="709"/>
        <w:jc w:val="both"/>
        <w:rPr>
          <w:color w:val="000000"/>
        </w:rPr>
      </w:pPr>
      <w:r>
        <w:t xml:space="preserve">распределяет обязанности между руководителями подведомственных учреждений и работниками Комитета, устанавливает степень их ответственности за порученную сферу деятельности;</w:t>
      </w:r>
      <w:r>
        <w:rPr>
          <w:color w:val="000000"/>
        </w:rPr>
      </w:r>
    </w:p>
    <w:p>
      <w:pPr>
        <w:pStyle w:val="Normal"/>
        <w:numPr>
          <w:numId w:val="49"/>
          <w:ilvl w:val="0"/>
        </w:numPr>
        <w:tabs>
          <w:tab w:val="left" w:pos="1134" w:leader="none"/>
        </w:tabs>
        <w:spacing w:line="0" w:lineRule="atLeast"/>
        <w:ind w:left="0" w:firstLine="709"/>
        <w:jc w:val="both"/>
        <w:rPr>
          <w:color w:val="000000"/>
        </w:rPr>
      </w:pPr>
      <w:r>
        <w:t xml:space="preserve">устанавливает состав и объем сведений, составляющих служебную тайну Комитета, и определяет порядок ее защиты;</w:t>
      </w:r>
      <w:r>
        <w:rPr>
          <w:color w:val="000000"/>
        </w:rPr>
      </w:r>
    </w:p>
    <w:p>
      <w:pPr>
        <w:pStyle w:val="Normal"/>
        <w:numPr>
          <w:numId w:val="49"/>
          <w:ilvl w:val="0"/>
        </w:numPr>
        <w:tabs>
          <w:tab w:val="left" w:pos="1134" w:leader="none"/>
        </w:tabs>
        <w:spacing w:line="0" w:lineRule="atLeast"/>
        <w:ind w:left="0" w:firstLine="709"/>
        <w:jc w:val="both"/>
        <w:rPr>
          <w:color w:val="000000"/>
        </w:rPr>
      </w:pPr>
      <w:r>
        <w:rPr>
          <w:color w:val="000000"/>
        </w:rPr>
        <w:t xml:space="preserve">осуществляет иные полномочия, предусмотренные действующим законодательством Российской Федерации, законами Ханты – Мансийского автономного округа - Югры, муниципальными правовыми актами Кондинского района, трудовым договором и должностной инструкцией.</w:t>
      </w:r>
    </w:p>
    <w:p>
      <w:pPr>
        <w:pStyle w:val="Normal"/>
        <w:ind w:firstLine="720"/>
        <w:jc w:val="both"/>
      </w:pPr>
      <w:r>
        <w:t xml:space="preserve">5. В период временного отсутствия председателя Комитета (отпуск, болезнь, командировка и т.п.) его обязанности исполняет начальник отдела физической культуры и спорта, на основании приказа администрации Кондинского района.</w:t>
      </w:r>
    </w:p>
    <w:p>
      <w:pPr>
        <w:pStyle w:val="Normal"/>
        <w:jc w:val="both"/>
        <w:rPr>
          <w:color w:val="000000"/>
          <w:highlight w:val="yellow"/>
        </w:rPr>
      </w:pPr>
      <w:r>
        <w:rPr>
          <w:color w:val="000000"/>
          <w:highlight w:val="yellow"/>
        </w:rPr>
      </w:r>
    </w:p>
    <w:p>
      <w:pPr>
        <w:pStyle w:val="Normal"/>
        <w:ind w:firstLine="720"/>
        <w:jc w:val="center"/>
        <w:rPr>
          <w:b/>
        </w:rPr>
      </w:pPr>
      <w:r>
        <w:t xml:space="preserve">Статья 6.</w:t>
      </w:r>
      <w:r>
        <w:rPr>
          <w:b/>
        </w:rPr>
        <w:t xml:space="preserve"> Заключительные положения</w:t>
      </w:r>
    </w:p>
    <w:p>
      <w:pPr>
        <w:pStyle w:val="Normal"/>
        <w:jc w:val="center"/>
        <w:rPr>
          <w:b/>
        </w:rPr>
      </w:pPr>
      <w:r>
        <w:rPr>
          <w:b/>
        </w:rPr>
      </w:r>
    </w:p>
    <w:p>
      <w:pPr>
        <w:pStyle w:val="Normal"/>
        <w:ind w:firstLine="720"/>
        <w:jc w:val="both"/>
      </w:pPr>
      <w:r>
        <w:t xml:space="preserve">1. Внесение изменений и дополнений в настоящее Положение вносятся решением Думы Кондинского района.</w:t>
      </w:r>
    </w:p>
    <w:p>
      <w:pPr>
        <w:pStyle w:val="Normal"/>
        <w:ind w:firstLine="709"/>
        <w:jc w:val="both"/>
      </w:pPr>
      <w:r>
        <w:t xml:space="preserve">2. Комитет несет ответственность, предусмотренную законодательством Российской Федерации, Ханты-Мансийского автономного округа – Югры, нормативными правовыми актами органов местного самоуправления Кондинского района, за невыполнение или ненадлежащее выполнение возложенных на него функций.</w:t>
      </w:r>
    </w:p>
    <w:p>
      <w:pPr>
        <w:pStyle w:val="Normal"/>
        <w:ind w:firstLine="709"/>
        <w:jc w:val="both"/>
      </w:pPr>
      <w:r>
        <w:t xml:space="preserve">3. Персональная ответственность председателя и работников Комитета устанавливается в их трудовых договорах и должностных инструкциях.</w:t>
      </w:r>
    </w:p>
    <w:p>
      <w:pPr>
        <w:pStyle w:val="Normal"/>
        <w:ind w:firstLine="709"/>
        <w:jc w:val="both"/>
      </w:pPr>
      <w:bookmarkStart w:id="15" w:name="sub_1035"/>
      <w:r>
        <w:t xml:space="preserve">4. Прекращение деятельности Комитета может осуществляться в виде его ликвидации либо реорганизации (слияние, присоединение, выделение в иную организационно-правовую форму) в порядке, предусмотренном законодательством.</w:t>
      </w:r>
    </w:p>
    <w:p>
      <w:pPr>
        <w:pStyle w:val="Normal"/>
        <w:ind w:firstLine="709"/>
        <w:jc w:val="both"/>
      </w:pPr>
      <w:bookmarkEnd w:id="15"/>
      <w:bookmarkStart w:id="16" w:name="sub_1036"/>
      <w:r>
        <w:t xml:space="preserve">5. С момента назначения ликвидационной комиссии к ней переходят полномочия по управлению делами Комитета.</w:t>
      </w:r>
    </w:p>
    <w:p>
      <w:pPr>
        <w:pStyle w:val="Normal"/>
        <w:ind w:firstLine="709"/>
        <w:jc w:val="both"/>
      </w:pPr>
      <w:bookmarkEnd w:id="16"/>
      <w:bookmarkStart w:id="17" w:name="sub_1037"/>
      <w:r>
        <w:t xml:space="preserve">6. При ликвидации и реорганизации Комитета увольняемым работникам гарантируется соблюдение их прав и интересов в соответствии с законодательством Российской Федерации.</w:t>
      </w:r>
      <w:bookmarkEnd w:id="17"/>
    </w:p>
    <w:p>
      <w:pPr>
        <w:pStyle w:val="Normal"/>
        <w:ind w:firstLine="720"/>
        <w:jc w:val="both"/>
        <w:rPr>
          <w:highlight w:val="yellow"/>
        </w:rPr>
      </w:pPr>
      <w:r>
        <w:rPr>
          <w:highlight w:val="yellow"/>
        </w:rPr>
        <w:br w:type="page" w:clear="all"/>
      </w:r>
    </w:p>
    <w:tbl>
      <w:tblPr>
        <w:tblW w:w="5220" w:type="dxa"/>
        <w:tblInd w:w="40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5220"/>
      </w:tblGrid>
      <w:tr>
        <w:trPr>
          <w:trHeight w:val="1260"/>
        </w:trPr>
        <w:tc>
          <w:tcPr>
            <w:tcW w:w="5220" w:type="dxa"/>
            <w:tcBorders>
              <w:top w:val="none"/>
              <w:left w:val="none"/>
              <w:bottom w:val="none"/>
              <w:right w:val="none"/>
            </w:tcBorders>
            <w:textDirection w:val="lrTb"/>
            <w:vAlign w:val="top"/>
          </w:tcPr>
          <w:p>
            <w:pPr>
              <w:pStyle w:val="Normal"/>
              <w:ind w:left="894"/>
            </w:pPr>
            <w:r>
              <w:t xml:space="preserve">Приложение к Положению </w:t>
            </w:r>
          </w:p>
          <w:p>
            <w:pPr>
              <w:pStyle w:val="Normal"/>
              <w:ind w:left="894"/>
            </w:pPr>
            <w:r>
              <w:t xml:space="preserve">о Комитете физической культуры и спорту администрации Кондинского района</w:t>
            </w:r>
          </w:p>
        </w:tc>
      </w:tr>
    </w:tbl>
    <w:p>
      <w:pPr>
        <w:pStyle w:val="Normal"/>
        <w:jc w:val="both"/>
      </w:pPr>
    </w:p>
    <w:p>
      <w:pPr>
        <w:pStyle w:val="Normal"/>
        <w:jc w:val="both"/>
      </w:pPr>
    </w:p>
    <w:p>
      <w:pPr>
        <w:pStyle w:val="Normal"/>
        <w:jc w:val="center"/>
      </w:pPr>
      <w:r>
        <w:t xml:space="preserve">Эскизы печатей и штампов </w:t>
      </w:r>
    </w:p>
    <w:p>
      <w:pPr>
        <w:pStyle w:val="Normal"/>
        <w:jc w:val="center"/>
      </w:pPr>
      <w:r>
        <w:t xml:space="preserve">Комитета физической культуры и спорта </w:t>
      </w:r>
    </w:p>
    <w:p>
      <w:pPr>
        <w:pStyle w:val="Normal"/>
        <w:jc w:val="center"/>
      </w:pPr>
      <w:r>
        <w:t xml:space="preserve">администрации Кондинского района</w:t>
      </w:r>
    </w:p>
    <w:p>
      <w:pPr>
        <w:pStyle w:val="Normal"/>
        <w:jc w:val="both"/>
      </w:pPr>
    </w:p>
    <w:p>
      <w:pPr>
        <w:pStyle w:val="Normal"/>
        <w:numPr>
          <w:numId w:val="47"/>
          <w:ilvl w:val="0"/>
        </w:numPr>
        <w:jc w:val="both"/>
      </w:pPr>
      <w:r>
        <w:t xml:space="preserve">Круглая гербовая печать диаметром 40мм:</w:t>
      </w:r>
    </w:p>
    <w:p>
      <w:pPr>
        <w:pStyle w:val="Normal"/>
        <w:jc w:val="both"/>
      </w:pPr>
      <w:r>
        <w:rPr>
          <w:u w:val="single"/>
        </w:rPr>
        <w:t xml:space="preserve">1–й круг</w:t>
      </w:r>
      <w:r>
        <w:t xml:space="preserve">: * Российская Федерация, Тюменская область, Ханты-Мансийский автономный округ – Югра * </w:t>
      </w:r>
    </w:p>
    <w:p>
      <w:pPr>
        <w:pStyle w:val="Normal"/>
        <w:jc w:val="both"/>
      </w:pPr>
      <w:r>
        <w:rPr>
          <w:u w:val="single"/>
        </w:rPr>
        <w:t xml:space="preserve">2–й круг</w:t>
      </w:r>
      <w:r>
        <w:t xml:space="preserve">: * Муниципальное образование Кондинский район *</w:t>
      </w:r>
    </w:p>
    <w:p>
      <w:pPr>
        <w:pStyle w:val="Normal"/>
        <w:jc w:val="both"/>
      </w:pPr>
      <w:r>
        <w:rPr>
          <w:u w:val="single"/>
        </w:rPr>
        <w:t xml:space="preserve">3–й круг</w:t>
      </w:r>
      <w:r>
        <w:t xml:space="preserve">: * Администрация Кондинского района *</w:t>
      </w:r>
    </w:p>
    <w:p>
      <w:pPr>
        <w:pStyle w:val="Normal"/>
        <w:jc w:val="both"/>
      </w:pPr>
      <w:r>
        <w:rPr>
          <w:u w:val="single"/>
        </w:rPr>
        <w:t xml:space="preserve">4–й круг</w:t>
      </w:r>
      <w:r>
        <w:t xml:space="preserve">: *Комитет физической культуры и спорта администрации Кондинского района * ОГРН 1088606000614 *</w:t>
      </w:r>
    </w:p>
    <w:p>
      <w:pPr>
        <w:pStyle w:val="Normal"/>
        <w:jc w:val="both"/>
      </w:pPr>
      <w:r>
        <w:rPr>
          <w:u w:val="single"/>
        </w:rPr>
        <w:t xml:space="preserve">5–й круг:</w:t>
      </w:r>
      <w:r>
        <w:t xml:space="preserve"> * ОКПО 87212469, ИНН 8616010353 * (повторяются по кругу)</w:t>
      </w:r>
    </w:p>
    <w:p>
      <w:pPr>
        <w:pStyle w:val="Normal"/>
        <w:jc w:val="both"/>
      </w:pPr>
      <w:r>
        <w:rPr>
          <w:u w:val="single"/>
        </w:rPr>
        <w:t xml:space="preserve">В центре</w:t>
      </w:r>
      <w:r>
        <w:t xml:space="preserve">: герб Кондинского района.</w:t>
      </w:r>
    </w:p>
    <w:p>
      <w:pPr>
        <w:pStyle w:val="Normal"/>
        <w:keepNext/>
        <w:spacing w:before="240" w:after="60"/>
        <w:outlineLvl w:val="2"/>
        <w:rPr>
          <w:bCs/>
        </w:rPr>
      </w:pPr>
      <w:r>
        <w:rPr>
          <w:bCs/>
        </w:rPr>
        <w:t xml:space="preserve">2. Круглая печать диаметром 40мм:</w:t>
      </w:r>
    </w:p>
    <w:p>
      <w:pPr>
        <w:pStyle w:val="Normal"/>
        <w:jc w:val="both"/>
      </w:pPr>
      <w:r>
        <w:rPr>
          <w:u w:val="single"/>
        </w:rPr>
        <w:t xml:space="preserve">1–й круг</w:t>
      </w:r>
      <w:r>
        <w:t xml:space="preserve">: * Российская Федерация, Тюменская область, Ханты-Мансийский автономный округ – Югра * </w:t>
      </w:r>
    </w:p>
    <w:p>
      <w:pPr>
        <w:pStyle w:val="Normal"/>
        <w:jc w:val="both"/>
      </w:pPr>
      <w:r>
        <w:rPr>
          <w:u w:val="single"/>
        </w:rPr>
        <w:t xml:space="preserve">2–й круг</w:t>
      </w:r>
      <w:r>
        <w:t xml:space="preserve">: * Муниципальное образование Кондинский район *</w:t>
      </w:r>
    </w:p>
    <w:p>
      <w:pPr>
        <w:pStyle w:val="Normal"/>
        <w:jc w:val="both"/>
      </w:pPr>
      <w:r>
        <w:rPr>
          <w:u w:val="single"/>
        </w:rPr>
        <w:t xml:space="preserve">3–й круг</w:t>
      </w:r>
      <w:r>
        <w:t xml:space="preserve">: * Администрация Кондинского района *</w:t>
      </w:r>
    </w:p>
    <w:p>
      <w:pPr>
        <w:pStyle w:val="Normal"/>
        <w:jc w:val="both"/>
      </w:pPr>
      <w:r>
        <w:rPr>
          <w:u w:val="single"/>
        </w:rPr>
        <w:t xml:space="preserve">в центре</w:t>
      </w:r>
      <w:r>
        <w:t xml:space="preserve">: *Комитет физической культуры и спорта * </w:t>
      </w:r>
    </w:p>
    <w:p>
      <w:pPr>
        <w:pStyle w:val="Normal"/>
        <w:jc w:val="both"/>
      </w:pPr>
    </w:p>
    <w:p>
      <w:pPr>
        <w:pStyle w:val="Normal"/>
        <w:spacing w:after="120"/>
      </w:pPr>
      <w:r>
        <w:t xml:space="preserve">3. Прямоугольный штамп размером 55 мм х 20 мм:</w:t>
      </w:r>
    </w:p>
    <w:p>
      <w:pPr>
        <w:pStyle w:val="Normal"/>
      </w:pPr>
      <w:r>
        <w:rPr>
          <w:u w:val="single"/>
        </w:rPr>
        <w:t xml:space="preserve">1–я строка:</w:t>
      </w:r>
      <w:r>
        <w:t xml:space="preserve"> Администрация Кондинского района </w:t>
      </w:r>
    </w:p>
    <w:p>
      <w:pPr>
        <w:pStyle w:val="Normal"/>
      </w:pPr>
      <w:r>
        <w:rPr>
          <w:u w:val="single"/>
        </w:rPr>
        <w:t xml:space="preserve">2–я строка</w:t>
      </w:r>
      <w:r>
        <w:t xml:space="preserve">: Комитет физической культуры и спорта</w:t>
      </w:r>
    </w:p>
    <w:p>
      <w:pPr>
        <w:pStyle w:val="Normal"/>
      </w:pPr>
      <w:r>
        <w:rPr>
          <w:u w:val="single"/>
        </w:rPr>
        <w:t xml:space="preserve">3–я строка</w:t>
      </w:r>
      <w:r>
        <w:t xml:space="preserve">: Вх. № ____________ на ___________ листах</w:t>
      </w:r>
    </w:p>
    <w:p>
      <w:pPr>
        <w:pStyle w:val="Normal"/>
      </w:pPr>
      <w:r>
        <w:rPr>
          <w:u w:val="single"/>
        </w:rPr>
        <w:t xml:space="preserve">4–я строка</w:t>
      </w:r>
      <w:r>
        <w:t xml:space="preserve">: «______» ________________ 20____г.</w:t>
      </w:r>
    </w:p>
    <w:p>
      <w:pPr>
        <w:pStyle w:val="Normal"/>
      </w:pPr>
    </w:p>
    <w:p>
      <w:pPr>
        <w:pStyle w:val="Normal"/>
        <w:spacing w:after="120"/>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0" allowOverlap="1">
                <wp:simplePos x="0" y="0"/>
                <wp:positionH relativeFrom="column">
                  <wp:posOffset>5389245</wp:posOffset>
                </wp:positionH>
                <wp:positionV relativeFrom="paragraph">
                  <wp:posOffset>74295</wp:posOffset>
                </wp:positionV>
                <wp:extent cx="657225" cy="192405"/>
                <wp:effectExtent l="0" t="0" r="0" b="0"/>
                <wp:wrapNone/>
                <wp:docPr id="2" name=""/>
                <wp:cNvGraphicFramePr/>
                <a:graphic xmlns:a="http://schemas.openxmlformats.org/drawingml/2006/main">
                  <a:graphicData uri="http://schemas.microsoft.com/office/word/2010/wordprocessingShape">
                    <wps:wsp>
                      <wps:cNvPr id="0" name=""/>
                      <wps:cNvSpPr txBox="1"/>
                      <wps:spPr>
                        <a:xfrm>
                          <a:off x="0" y="0"/>
                          <a:ext cx="657225" cy="192405"/>
                        </a:xfrm>
                        <a:prstGeom prst="rect">
                          <a:avLst/>
                        </a:prstGeom>
                        <a:solidFill>
                          <a:srgbClr val="FFFFFF"/>
                        </a:solidFill>
                        <a:ln>
                          <a:solidFill>
                            <a:srgbClr val="FFFFFF"/>
                          </a:solidFill>
                        </a:ln>
                      </wps:spPr>
                      <wps:txbx>
                        <w:txbxContent>
                          <w:p>
                            <w:pPr>
                              <w:pStyle w:val="Normal"/>
                            </w:pPr>
                          </w:p>
                          <w:p>
                            <w:pPr>
                              <w:pStyle w:val="Normal"/>
                            </w:pPr>
                          </w:p>
                        </w:txbxContent>
                      </wps:txbx>
                      <wps:bodyPr wrap="square" upright="1"/>
                    </wps:wsp>
                  </a:graphicData>
                </a:graphic>
              </wp:anchor>
            </w:drawing>
          </mc:Choice>
          <mc:Fallback>
            <w:pict>
              <v:shape id="shape 1" o:spid="_x0000_s1" o:spt="202" type="#_x0000_t202" style="position:absolute;z-index:524288;o:allowoverlap:true;o:allowincell:false;mso-position-horizontal-relative:text;margin-left:424.3pt;mso-position-horizontal:absolute;mso-position-vertical-relative:text;margin-top:5.8pt;mso-position-vertical:absolute;width:51.8pt;height:15.1pt;mso-wrap-distance-left:9.0pt;mso-wrap-distance-top:0.0pt;mso-wrap-distance-right:9.0pt;mso-wrap-distance-bottom:0.0pt;visibility:visible;" fillcolor="#FFFFFF" strokecolor="#FFFFFF">
                <v:textbox inset="0,0,0,0">
                  <w:txbxContent>
                    <w:p>
                      <w:pPr>
                        <w:pStyle w:val="Normal"/>
                      </w:pPr>
                    </w:p>
                    <w:p>
                      <w:pPr>
                        <w:pStyle w:val="Normal"/>
                      </w:pPr>
                    </w:p>
                  </w:txbxContent>
                </v:textbox>
              </v:shape>
            </w:pict>
          </mc:Fallback>
        </mc:AlternateContent>
      </w:r>
      <w:r>
        <w:t xml:space="preserve">4. Прямоугольный штамп размером 55 мм х 25 мм:</w:t>
      </w:r>
    </w:p>
    <w:p>
      <w:pPr>
        <w:pStyle w:val="Normal"/>
      </w:pPr>
      <w:r>
        <w:rPr>
          <w:u w:val="single"/>
        </w:rPr>
        <w:t xml:space="preserve">1–я строка:</w:t>
      </w:r>
      <w:r>
        <w:t xml:space="preserve"> Администрация Кондинского района </w:t>
      </w:r>
    </w:p>
    <w:p>
      <w:pPr>
        <w:pStyle w:val="Normal"/>
      </w:pPr>
      <w:r>
        <w:rPr>
          <w:u w:val="single"/>
        </w:rPr>
        <w:t xml:space="preserve">2–я строка</w:t>
      </w:r>
      <w:r>
        <w:t xml:space="preserve">: Комитет физической культуры и спорта</w:t>
      </w:r>
    </w:p>
    <w:p>
      <w:pPr>
        <w:pStyle w:val="Normal"/>
      </w:pPr>
      <w:r>
        <w:rPr>
          <w:u w:val="single"/>
        </w:rPr>
        <w:t xml:space="preserve">3–я строка</w:t>
      </w:r>
      <w:r>
        <w:t xml:space="preserve">: ___________________________________________</w:t>
      </w:r>
    </w:p>
    <w:p>
      <w:pPr>
        <w:pStyle w:val="Normal"/>
      </w:pPr>
      <w:r>
        <w:rPr>
          <w:u w:val="single"/>
        </w:rPr>
        <w:t xml:space="preserve">4–я строка</w:t>
      </w:r>
      <w:r>
        <w:t xml:space="preserve">: ___________________________________________</w:t>
      </w:r>
    </w:p>
    <w:p>
      <w:pPr>
        <w:pStyle w:val="Normal"/>
      </w:pPr>
      <w:r>
        <w:rPr>
          <w:u w:val="single"/>
        </w:rPr>
        <w:t xml:space="preserve">5–я строка</w:t>
      </w:r>
      <w:r>
        <w:t xml:space="preserve">: копия верна «____» ____________20____г.</w:t>
      </w:r>
    </w:p>
    <w:p>
      <w:pPr>
        <w:pStyle w:val="Normal"/>
      </w:pPr>
    </w:p>
    <w:p>
      <w:pPr>
        <w:pStyle w:val="Normal"/>
        <w:rPr>
          <w:highlight w:val="yellow"/>
        </w:rPr>
      </w:pPr>
      <w:r>
        <w:rPr>
          <w:highlight w:val="yellow"/>
        </w:rPr>
      </w:r>
    </w:p>
    <w:p>
      <w:pPr>
        <w:pStyle w:val="Normal"/>
        <w:rPr>
          <w:highlight w:val="yellow"/>
        </w:rPr>
      </w:pPr>
      <w:r>
        <w:rPr>
          <w:highlight w:val="yellow"/>
        </w:rPr>
      </w:r>
    </w:p>
    <w:sectPr>
      <w:type w:val="next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a_Timer">
    <w:panose1 w:val="02000000000000000000"/>
  </w:font>
  <w:font w:name="Courier New">
    <w:panose1 w:val="02070309020205020404"/>
  </w:font>
  <w:font w:name="Verdana">
    <w:panose1 w:val="020B0604030504040204"/>
  </w:font>
  <w:font w:name="Lucida Sans Unicode">
    <w:panose1 w:val="020B0602030504020204"/>
  </w:font>
  <w:font w:name="Tahoma">
    <w:panose1 w:val="020B060403050404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framePr w:wrap="around" w:vAnchor="text" w:hAnchor="margin" w:xAlign="right" w:y="1"/>
      <w:rPr>
        <w:rStyle w:val="PageNumber"/>
      </w:rPr>
    </w:pPr>
    <w:r>
      <w:rPr>
        <w:rStyle w:val="PageNumber"/>
      </w:rPr>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 PAGE   \* MERGEFORMAT </w:instrText>
    </w:r>
    <w:r>
      <w:fldChar w:fldCharType="separate"/>
    </w:r>
    <w:r>
      <w:t xml:space="preserve">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
    <w:multiLevelType w:val="hybridMultilevel"/>
    <w:lvl w:ilvl="0">
      <w:start w:val="1"/>
      <w:numFmt w:val="decimal"/>
      <w:suff w:val="tab"/>
      <w:lvlText w:val="%1."/>
      <w:lvlJc w:val="left"/>
      <w:pPr>
        <w:pStyle w:val="Normal"/>
        <w:ind w:left="1956" w:hanging="1416"/>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3">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4">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5">
    <w:multiLevelType w:val="hybridMultilevel"/>
    <w:lvl w:ilvl="0">
      <w:start w:val="1"/>
      <w:numFmt w:val="decimal"/>
      <w:suff w:val="space"/>
      <w:lvlText w:val="%1."/>
      <w:lvlJc w:val="left"/>
      <w:pPr>
        <w:pStyle w:val="Normal"/>
        <w:ind w:left="1211"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6">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7">
    <w:multiLevelType w:val="hybridMultilevel"/>
    <w:lvl w:ilvl="0">
      <w:start w:val="1"/>
      <w:numFmt w:val="decimal"/>
      <w:suff w:val="tab"/>
      <w:lvlText w:val="%1)"/>
      <w:lvlJc w:val="left"/>
      <w:pPr>
        <w:pStyle w:val="Normal"/>
        <w:ind w:left="1637" w:hanging="360"/>
      </w:pPr>
      <w:rPr>
        <w:rFonts w:cs="Times New Roman"/>
      </w:rPr>
    </w:lvl>
    <w:lvl w:ilvl="1">
      <w:start w:val="1"/>
      <w:numFmt w:val="lowerLetter"/>
      <w:suff w:val="tab"/>
      <w:lvlText w:val="%2."/>
      <w:lvlJc w:val="left"/>
      <w:pPr>
        <w:pStyle w:val="Normal"/>
        <w:ind w:left="1789" w:hanging="360"/>
      </w:pPr>
      <w:rPr>
        <w:rFonts w:cs="Times New Roman"/>
      </w:rPr>
    </w:lvl>
    <w:lvl w:ilvl="2">
      <w:start w:val="1"/>
      <w:numFmt w:val="lowerRoman"/>
      <w:suff w:val="tab"/>
      <w:lvlText w:val="%3."/>
      <w:lvlJc w:val="right"/>
      <w:pPr>
        <w:pStyle w:val="Normal"/>
        <w:ind w:left="2509" w:hanging="180"/>
      </w:pPr>
      <w:rPr>
        <w:rFonts w:cs="Times New Roman"/>
      </w:rPr>
    </w:lvl>
    <w:lvl w:ilvl="3">
      <w:start w:val="1"/>
      <w:numFmt w:val="decimal"/>
      <w:suff w:val="tab"/>
      <w:lvlText w:val="%4."/>
      <w:lvlJc w:val="left"/>
      <w:pPr>
        <w:pStyle w:val="Normal"/>
        <w:ind w:left="3229" w:hanging="360"/>
      </w:pPr>
      <w:rPr>
        <w:rFonts w:cs="Times New Roman"/>
      </w:rPr>
    </w:lvl>
    <w:lvl w:ilvl="4">
      <w:start w:val="1"/>
      <w:numFmt w:val="lowerLetter"/>
      <w:suff w:val="tab"/>
      <w:lvlText w:val="%5."/>
      <w:lvlJc w:val="left"/>
      <w:pPr>
        <w:pStyle w:val="Normal"/>
        <w:ind w:left="3949" w:hanging="360"/>
      </w:pPr>
      <w:rPr>
        <w:rFonts w:cs="Times New Roman"/>
      </w:rPr>
    </w:lvl>
    <w:lvl w:ilvl="5">
      <w:start w:val="1"/>
      <w:numFmt w:val="lowerRoman"/>
      <w:suff w:val="tab"/>
      <w:lvlText w:val="%6."/>
      <w:lvlJc w:val="right"/>
      <w:pPr>
        <w:pStyle w:val="Normal"/>
        <w:ind w:left="4669" w:hanging="180"/>
      </w:pPr>
      <w:rPr>
        <w:rFonts w:cs="Times New Roman"/>
      </w:rPr>
    </w:lvl>
    <w:lvl w:ilvl="6">
      <w:start w:val="1"/>
      <w:numFmt w:val="decimal"/>
      <w:suff w:val="tab"/>
      <w:lvlText w:val="%7."/>
      <w:lvlJc w:val="left"/>
      <w:pPr>
        <w:pStyle w:val="Normal"/>
        <w:ind w:left="5389" w:hanging="360"/>
      </w:pPr>
      <w:rPr>
        <w:rFonts w:cs="Times New Roman"/>
      </w:rPr>
    </w:lvl>
    <w:lvl w:ilvl="7">
      <w:start w:val="1"/>
      <w:numFmt w:val="lowerLetter"/>
      <w:suff w:val="tab"/>
      <w:lvlText w:val="%8."/>
      <w:lvlJc w:val="left"/>
      <w:pPr>
        <w:pStyle w:val="Normal"/>
        <w:ind w:left="6109" w:hanging="360"/>
      </w:pPr>
      <w:rPr>
        <w:rFonts w:cs="Times New Roman"/>
      </w:rPr>
    </w:lvl>
    <w:lvl w:ilvl="8">
      <w:start w:val="1"/>
      <w:numFmt w:val="lowerRoman"/>
      <w:suff w:val="tab"/>
      <w:lvlText w:val="%9."/>
      <w:lvlJc w:val="right"/>
      <w:pPr>
        <w:pStyle w:val="Normal"/>
        <w:ind w:left="6829" w:hanging="180"/>
      </w:pPr>
      <w:rPr>
        <w:rFonts w:cs="Times New Roman"/>
      </w:rPr>
    </w:lvl>
  </w:abstractNum>
  <w:abstractNum w:abstractNumId="8">
    <w:multiLevelType w:val="hybridMultilevel"/>
    <w:lvl w:ilvl="0">
      <w:start w:val="1"/>
      <w:numFmt w:val="decimal"/>
      <w:suff w:val="tab"/>
      <w:lvlText w:val="%1."/>
      <w:lvlJc w:val="left"/>
      <w:pPr>
        <w:pStyle w:val="Normal"/>
        <w:ind w:left="525" w:hanging="525"/>
      </w:pPr>
    </w:lvl>
    <w:lvl w:ilvl="1">
      <w:start w:val="1"/>
      <w:numFmt w:val="decimal"/>
      <w:suff w:val="tab"/>
      <w:lvlText w:val="%1.%2."/>
      <w:lvlJc w:val="left"/>
      <w:pPr>
        <w:pStyle w:val="Normal"/>
        <w:ind w:left="1395" w:hanging="720"/>
      </w:pPr>
    </w:lvl>
    <w:lvl w:ilvl="2">
      <w:start w:val="1"/>
      <w:numFmt w:val="decimal"/>
      <w:suff w:val="tab"/>
      <w:lvlText w:val="%1.%2.%3."/>
      <w:lvlJc w:val="left"/>
      <w:pPr>
        <w:pStyle w:val="Normal"/>
        <w:ind w:left="2070" w:hanging="720"/>
      </w:pPr>
    </w:lvl>
    <w:lvl w:ilvl="3">
      <w:start w:val="1"/>
      <w:numFmt w:val="decimal"/>
      <w:suff w:val="tab"/>
      <w:lvlText w:val="%1.%2.%3.%4."/>
      <w:lvlJc w:val="left"/>
      <w:pPr>
        <w:pStyle w:val="Normal"/>
        <w:ind w:left="3105" w:hanging="1080"/>
      </w:pPr>
    </w:lvl>
    <w:lvl w:ilvl="4">
      <w:start w:val="1"/>
      <w:numFmt w:val="decimal"/>
      <w:suff w:val="tab"/>
      <w:lvlText w:val="%1.%2.%3.%4.%5."/>
      <w:lvlJc w:val="left"/>
      <w:pPr>
        <w:pStyle w:val="Normal"/>
        <w:ind w:left="3780" w:hanging="1080"/>
      </w:pPr>
    </w:lvl>
    <w:lvl w:ilvl="5">
      <w:start w:val="1"/>
      <w:numFmt w:val="decimal"/>
      <w:suff w:val="tab"/>
      <w:lvlText w:val="%1.%2.%3.%4.%5.%6."/>
      <w:lvlJc w:val="left"/>
      <w:pPr>
        <w:pStyle w:val="Normal"/>
        <w:ind w:left="4815" w:hanging="1440"/>
      </w:pPr>
    </w:lvl>
    <w:lvl w:ilvl="6">
      <w:start w:val="1"/>
      <w:numFmt w:val="decimal"/>
      <w:suff w:val="tab"/>
      <w:lvlText w:val="%1.%2.%3.%4.%5.%6.%7."/>
      <w:lvlJc w:val="left"/>
      <w:pPr>
        <w:pStyle w:val="Normal"/>
        <w:ind w:left="5850" w:hanging="1800"/>
      </w:pPr>
    </w:lvl>
    <w:lvl w:ilvl="7">
      <w:start w:val="1"/>
      <w:numFmt w:val="decimal"/>
      <w:suff w:val="tab"/>
      <w:lvlText w:val="%1.%2.%3.%4.%5.%6.%7.%8."/>
      <w:lvlJc w:val="left"/>
      <w:pPr>
        <w:pStyle w:val="Normal"/>
        <w:ind w:left="6525" w:hanging="1800"/>
      </w:pPr>
    </w:lvl>
    <w:lvl w:ilvl="8">
      <w:start w:val="1"/>
      <w:numFmt w:val="decimal"/>
      <w:suff w:val="tab"/>
      <w:lvlText w:val="%1.%2.%3.%4.%5.%6.%7.%8.%9."/>
      <w:lvlJc w:val="left"/>
      <w:pPr>
        <w:pStyle w:val="Normal"/>
        <w:ind w:left="7560" w:hanging="2160"/>
      </w:pPr>
    </w:lvl>
  </w:abstractNum>
  <w:abstractNum w:abstractNumId="9">
    <w:multiLevelType w:val="hybridMultilevel"/>
    <w:lvl w:ilvl="0">
      <w:start w:val="1"/>
      <w:numFmt w:val="decimal"/>
      <w:suff w:val="tab"/>
      <w:lvlText w:val="%1."/>
      <w:lvlJc w:val="left"/>
      <w:pPr>
        <w:pStyle w:val="Normal"/>
        <w:tabs>
          <w:tab w:val="num" w:pos="510" w:leader="none"/>
        </w:tabs>
        <w:ind w:left="51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10">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1">
    <w:multiLevelType w:val="hybridMultilevel"/>
    <w:lvl w:ilvl="0">
      <w:start w:val="1"/>
      <w:numFmt w:val="decimal"/>
      <w:suff w:val="tab"/>
      <w:lvlText w:val="%1."/>
      <w:lvlJc w:val="left"/>
      <w:pPr>
        <w:pStyle w:val="Normal"/>
        <w:ind w:left="1425" w:hanging="885"/>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2">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3">
    <w:multiLevelType w:val="hybridMultilevel"/>
    <w:lvl w:ilvl="0">
      <w:start w:val="1"/>
      <w:numFmt w:val="decimal"/>
      <w:suff w:val="space"/>
      <w:lvlText w:val="%1."/>
      <w:lvlJc w:val="left"/>
      <w:pPr>
        <w:pStyle w:val="Normal"/>
        <w:ind w:firstLine="709"/>
      </w:pPr>
      <w:rPr>
        <w:rFonts w:cs="Times New Roman"/>
      </w:rPr>
    </w:lvl>
    <w:lvl w:ilvl="1">
      <w:start w:val="1"/>
      <w:numFmt w:val="decimal"/>
      <w:suff w:val="space"/>
      <w:lvlText w:val="%1.%2."/>
      <w:lvlJc w:val="left"/>
      <w:pPr>
        <w:pStyle w:val="Normal"/>
        <w:ind w:firstLine="1134"/>
      </w:pPr>
      <w:rPr>
        <w:rFonts w:cs="Times New Roman"/>
      </w:rPr>
    </w:lvl>
    <w:lvl w:ilvl="2">
      <w:start w:val="1"/>
      <w:numFmt w:val="decimal"/>
      <w:suff w:val="space"/>
      <w:lvlText w:val="%1.%2.%3."/>
      <w:lvlJc w:val="left"/>
      <w:pPr>
        <w:pStyle w:val="Normal"/>
        <w:ind w:left="1224" w:hanging="504"/>
      </w:pPr>
      <w:rPr>
        <w:rFonts w:cs="Times New Roman"/>
      </w:rPr>
    </w:lvl>
    <w:lvl w:ilvl="3">
      <w:start w:val="1"/>
      <w:numFmt w:val="decimal"/>
      <w:suff w:val="tab"/>
      <w:lvlText w:val="%1.%2.%3.%4."/>
      <w:lvlJc w:val="left"/>
      <w:pPr>
        <w:pStyle w:val="Normal"/>
        <w:ind w:left="1728" w:hanging="648"/>
      </w:pPr>
      <w:rPr>
        <w:rFonts w:cs="Times New Roman"/>
      </w:rPr>
    </w:lvl>
    <w:lvl w:ilvl="4">
      <w:start w:val="1"/>
      <w:numFmt w:val="decimal"/>
      <w:suff w:val="tab"/>
      <w:lvlText w:val="%1.%2.%3.%4.%5."/>
      <w:lvlJc w:val="left"/>
      <w:pPr>
        <w:pStyle w:val="Normal"/>
        <w:ind w:left="2232" w:hanging="792"/>
      </w:pPr>
      <w:rPr>
        <w:rFonts w:cs="Times New Roman"/>
      </w:rPr>
    </w:lvl>
    <w:lvl w:ilvl="5">
      <w:start w:val="1"/>
      <w:numFmt w:val="decimal"/>
      <w:suff w:val="tab"/>
      <w:lvlText w:val="%1.%2.%3.%4.%5.%6."/>
      <w:lvlJc w:val="left"/>
      <w:pPr>
        <w:pStyle w:val="Normal"/>
        <w:ind w:left="2736" w:hanging="936"/>
      </w:pPr>
      <w:rPr>
        <w:rFonts w:cs="Times New Roman"/>
      </w:rPr>
    </w:lvl>
    <w:lvl w:ilvl="6">
      <w:start w:val="1"/>
      <w:numFmt w:val="decimal"/>
      <w:suff w:val="tab"/>
      <w:lvlText w:val="%1.%2.%3.%4.%5.%6.%7."/>
      <w:lvlJc w:val="left"/>
      <w:pPr>
        <w:pStyle w:val="Normal"/>
        <w:ind w:left="3240" w:hanging="1080"/>
      </w:pPr>
      <w:rPr>
        <w:rFonts w:cs="Times New Roman"/>
      </w:rPr>
    </w:lvl>
    <w:lvl w:ilvl="7">
      <w:start w:val="1"/>
      <w:numFmt w:val="decimal"/>
      <w:suff w:val="tab"/>
      <w:lvlText w:val="%1.%2.%3.%4.%5.%6.%7.%8."/>
      <w:lvlJc w:val="left"/>
      <w:pPr>
        <w:pStyle w:val="Normal"/>
        <w:ind w:left="3744" w:hanging="1224"/>
      </w:pPr>
      <w:rPr>
        <w:rFonts w:cs="Times New Roman"/>
      </w:rPr>
    </w:lvl>
    <w:lvl w:ilvl="8">
      <w:start w:val="1"/>
      <w:numFmt w:val="decimal"/>
      <w:suff w:val="tab"/>
      <w:lvlText w:val="%1.%2.%3.%4.%5.%6.%7.%8.%9."/>
      <w:lvlJc w:val="left"/>
      <w:pPr>
        <w:pStyle w:val="Normal"/>
        <w:ind w:left="4320" w:hanging="1440"/>
      </w:pPr>
      <w:rPr>
        <w:rFonts w:cs="Times New Roman"/>
      </w:rPr>
    </w:lvl>
  </w:abstractNum>
  <w:abstractNum w:abstractNumId="14">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1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95" w:hanging="375"/>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520"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16">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7">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8">
    <w:multiLevelType w:val="hybridMultilevel"/>
    <w:lvl w:ilvl="0">
      <w:start w:val="1"/>
      <w:numFmt w:val="decimal"/>
      <w:suff w:val="tab"/>
      <w:lvlText w:val="%1."/>
      <w:lvlJc w:val="left"/>
      <w:pPr>
        <w:pStyle w:val="Normal"/>
        <w:ind w:left="900" w:hanging="360"/>
      </w:pPr>
    </w:lvl>
    <w:lvl w:ilvl="1">
      <w:start w:val="1"/>
      <w:numFmt w:val="lowerLetter"/>
      <w:suff w:val="tab"/>
      <w:lvlText w:val="%2."/>
      <w:lvlJc w:val="left"/>
      <w:pPr>
        <w:pStyle w:val="Normal"/>
        <w:ind w:left="1620" w:hanging="360"/>
      </w:pPr>
    </w:lvl>
    <w:lvl w:ilvl="2">
      <w:start w:val="1"/>
      <w:numFmt w:val="lowerRoman"/>
      <w:suff w:val="tab"/>
      <w:lvlText w:val="%3."/>
      <w:lvlJc w:val="right"/>
      <w:pPr>
        <w:pStyle w:val="Normal"/>
        <w:ind w:left="2340" w:hanging="180"/>
      </w:pPr>
    </w:lvl>
    <w:lvl w:ilvl="3">
      <w:start w:val="1"/>
      <w:numFmt w:val="decimal"/>
      <w:suff w:val="tab"/>
      <w:lvlText w:val="%4."/>
      <w:lvlJc w:val="left"/>
      <w:pPr>
        <w:pStyle w:val="Normal"/>
        <w:ind w:left="3060" w:hanging="360"/>
      </w:pPr>
    </w:lvl>
    <w:lvl w:ilvl="4">
      <w:start w:val="1"/>
      <w:numFmt w:val="lowerLetter"/>
      <w:suff w:val="tab"/>
      <w:lvlText w:val="%5."/>
      <w:lvlJc w:val="left"/>
      <w:pPr>
        <w:pStyle w:val="Normal"/>
        <w:ind w:left="3780" w:hanging="360"/>
      </w:pPr>
    </w:lvl>
    <w:lvl w:ilvl="5">
      <w:start w:val="1"/>
      <w:numFmt w:val="lowerRoman"/>
      <w:suff w:val="tab"/>
      <w:lvlText w:val="%6."/>
      <w:lvlJc w:val="right"/>
      <w:pPr>
        <w:pStyle w:val="Normal"/>
        <w:ind w:left="4500" w:hanging="180"/>
      </w:pPr>
    </w:lvl>
    <w:lvl w:ilvl="6">
      <w:start w:val="1"/>
      <w:numFmt w:val="decimal"/>
      <w:suff w:val="tab"/>
      <w:lvlText w:val="%7."/>
      <w:lvlJc w:val="left"/>
      <w:pPr>
        <w:pStyle w:val="Normal"/>
        <w:ind w:left="5220" w:hanging="360"/>
      </w:pPr>
    </w:lvl>
    <w:lvl w:ilvl="7">
      <w:start w:val="1"/>
      <w:numFmt w:val="lowerLetter"/>
      <w:suff w:val="tab"/>
      <w:lvlText w:val="%8."/>
      <w:lvlJc w:val="left"/>
      <w:pPr>
        <w:pStyle w:val="Normal"/>
        <w:ind w:left="5940" w:hanging="360"/>
      </w:pPr>
    </w:lvl>
    <w:lvl w:ilvl="8">
      <w:start w:val="1"/>
      <w:numFmt w:val="lowerRoman"/>
      <w:suff w:val="tab"/>
      <w:lvlText w:val="%9."/>
      <w:lvlJc w:val="right"/>
      <w:pPr>
        <w:pStyle w:val="Normal"/>
        <w:ind w:left="6660" w:hanging="180"/>
      </w:pPr>
    </w:lvl>
  </w:abstractNum>
  <w:abstractNum w:abstractNumId="19">
    <w:multiLevelType w:val="hybridMultilevel"/>
    <w:lvl w:ilvl="0">
      <w:start w:val="1"/>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0">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1">
    <w:multiLevelType w:val="hybridMultilevel"/>
    <w:lvl w:ilvl="0">
      <w:start w:val="1"/>
      <w:numFmt w:val="decimal"/>
      <w:suff w:val="tab"/>
      <w:lvlText w:val="%1."/>
      <w:lvlJc w:val="left"/>
      <w:pPr>
        <w:pStyle w:val="Normal"/>
        <w:ind w:left="786" w:hanging="360"/>
      </w:pPr>
      <w:rPr>
        <w:b w:val="0"/>
        <w:sz w:val="24"/>
        <w:szCs w:val="24"/>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2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3">
    <w:multiLevelType w:val="hybridMultilevel"/>
    <w:lvl w:ilvl="0">
      <w:start w:val="1"/>
      <w:numFmt w:val="decimal"/>
      <w:suff w:val="tab"/>
      <w:lvlText w:val="%1."/>
      <w:lvlJc w:val="left"/>
      <w:pPr>
        <w:pStyle w:val="Normal"/>
        <w:ind w:left="360" w:hanging="360"/>
      </w:pPr>
      <w:rPr>
        <w:b w:val="0"/>
        <w:sz w:val="28"/>
      </w:rPr>
    </w:lvl>
    <w:lvl w:ilvl="1">
      <w:start w:val="1"/>
      <w:numFmt w:val="lowerLetter"/>
      <w:suff w:val="tab"/>
      <w:lvlText w:val="%2."/>
      <w:lvlJc w:val="left"/>
      <w:pPr>
        <w:pStyle w:val="Normal"/>
        <w:ind w:left="1140" w:hanging="360"/>
      </w:pPr>
    </w:lvl>
    <w:lvl w:ilvl="2">
      <w:start w:val="1"/>
      <w:numFmt w:val="lowerRoman"/>
      <w:suff w:val="tab"/>
      <w:lvlText w:val="%3."/>
      <w:lvlJc w:val="right"/>
      <w:pPr>
        <w:pStyle w:val="Normal"/>
        <w:ind w:left="1860" w:hanging="180"/>
      </w:pPr>
    </w:lvl>
    <w:lvl w:ilvl="3">
      <w:start w:val="1"/>
      <w:numFmt w:val="decimal"/>
      <w:suff w:val="tab"/>
      <w:lvlText w:val="%4."/>
      <w:lvlJc w:val="left"/>
      <w:pPr>
        <w:pStyle w:val="Normal"/>
        <w:ind w:left="2580" w:hanging="360"/>
      </w:pPr>
    </w:lvl>
    <w:lvl w:ilvl="4">
      <w:start w:val="1"/>
      <w:numFmt w:val="lowerLetter"/>
      <w:suff w:val="tab"/>
      <w:lvlText w:val="%5."/>
      <w:lvlJc w:val="left"/>
      <w:pPr>
        <w:pStyle w:val="Normal"/>
        <w:ind w:left="3300" w:hanging="360"/>
      </w:pPr>
    </w:lvl>
    <w:lvl w:ilvl="5">
      <w:start w:val="1"/>
      <w:numFmt w:val="lowerRoman"/>
      <w:suff w:val="tab"/>
      <w:lvlText w:val="%6."/>
      <w:lvlJc w:val="right"/>
      <w:pPr>
        <w:pStyle w:val="Normal"/>
        <w:ind w:left="4020" w:hanging="180"/>
      </w:pPr>
    </w:lvl>
    <w:lvl w:ilvl="6">
      <w:start w:val="1"/>
      <w:numFmt w:val="decimal"/>
      <w:suff w:val="tab"/>
      <w:lvlText w:val="%7."/>
      <w:lvlJc w:val="left"/>
      <w:pPr>
        <w:pStyle w:val="Normal"/>
        <w:ind w:left="4740" w:hanging="360"/>
      </w:pPr>
    </w:lvl>
    <w:lvl w:ilvl="7">
      <w:start w:val="1"/>
      <w:numFmt w:val="lowerLetter"/>
      <w:suff w:val="tab"/>
      <w:lvlText w:val="%8."/>
      <w:lvlJc w:val="left"/>
      <w:pPr>
        <w:pStyle w:val="Normal"/>
        <w:ind w:left="5460" w:hanging="360"/>
      </w:pPr>
    </w:lvl>
    <w:lvl w:ilvl="8">
      <w:start w:val="1"/>
      <w:numFmt w:val="lowerRoman"/>
      <w:suff w:val="tab"/>
      <w:lvlText w:val="%9."/>
      <w:lvlJc w:val="right"/>
      <w:pPr>
        <w:pStyle w:val="Normal"/>
        <w:ind w:left="6180" w:hanging="180"/>
      </w:pPr>
    </w:lvl>
  </w:abstractNum>
  <w:abstractNum w:abstractNumId="24">
    <w:multiLevelType w:val="hybridMultilevel"/>
    <w:lvl w:ilvl="0">
      <w:start w:val="1"/>
      <w:numFmt w:val="decimal"/>
      <w:suff w:val="space"/>
      <w:lvlText w:val="%1."/>
      <w:lvlJc w:val="left"/>
      <w:pPr>
        <w:pStyle w:val="Normal"/>
        <w:ind w:left="360" w:hanging="360"/>
      </w:pPr>
      <w:rPr>
        <w:b w:val="0"/>
        <w:i w:val="0"/>
        <w:sz w:val="24"/>
        <w:szCs w:val="24"/>
      </w:rPr>
    </w:lvl>
    <w:lvl w:ilvl="1">
      <w:start w:val="1"/>
      <w:numFmt w:val="lowerLetter"/>
      <w:suff w:val="tab"/>
      <w:lvlText w:val="%2."/>
      <w:lvlJc w:val="left"/>
      <w:pPr>
        <w:pStyle w:val="Normal"/>
        <w:ind w:left="2856" w:hanging="360"/>
      </w:pPr>
    </w:lvl>
    <w:lvl w:ilvl="2">
      <w:start w:val="1"/>
      <w:numFmt w:val="lowerRoman"/>
      <w:suff w:val="tab"/>
      <w:lvlText w:val="%3."/>
      <w:lvlJc w:val="right"/>
      <w:pPr>
        <w:pStyle w:val="Normal"/>
        <w:ind w:left="3576" w:hanging="180"/>
      </w:pPr>
    </w:lvl>
    <w:lvl w:ilvl="3">
      <w:start w:val="1"/>
      <w:numFmt w:val="decimal"/>
      <w:suff w:val="tab"/>
      <w:lvlText w:val="%4."/>
      <w:lvlJc w:val="left"/>
      <w:pPr>
        <w:pStyle w:val="Normal"/>
        <w:ind w:left="4296" w:hanging="360"/>
      </w:pPr>
    </w:lvl>
    <w:lvl w:ilvl="4">
      <w:start w:val="1"/>
      <w:numFmt w:val="lowerLetter"/>
      <w:suff w:val="tab"/>
      <w:lvlText w:val="%5."/>
      <w:lvlJc w:val="left"/>
      <w:pPr>
        <w:pStyle w:val="Normal"/>
        <w:ind w:left="5016" w:hanging="360"/>
      </w:pPr>
    </w:lvl>
    <w:lvl w:ilvl="5">
      <w:start w:val="1"/>
      <w:numFmt w:val="lowerRoman"/>
      <w:suff w:val="tab"/>
      <w:lvlText w:val="%6."/>
      <w:lvlJc w:val="right"/>
      <w:pPr>
        <w:pStyle w:val="Normal"/>
        <w:ind w:left="5736" w:hanging="180"/>
      </w:pPr>
    </w:lvl>
    <w:lvl w:ilvl="6">
      <w:start w:val="1"/>
      <w:numFmt w:val="decimal"/>
      <w:suff w:val="tab"/>
      <w:lvlText w:val="%7."/>
      <w:lvlJc w:val="left"/>
      <w:pPr>
        <w:pStyle w:val="Normal"/>
        <w:ind w:left="6456" w:hanging="360"/>
      </w:pPr>
    </w:lvl>
    <w:lvl w:ilvl="7">
      <w:start w:val="1"/>
      <w:numFmt w:val="lowerLetter"/>
      <w:suff w:val="tab"/>
      <w:lvlText w:val="%8."/>
      <w:lvlJc w:val="left"/>
      <w:pPr>
        <w:pStyle w:val="Normal"/>
        <w:ind w:left="7176" w:hanging="360"/>
      </w:pPr>
    </w:lvl>
    <w:lvl w:ilvl="8">
      <w:start w:val="1"/>
      <w:numFmt w:val="lowerRoman"/>
      <w:suff w:val="tab"/>
      <w:lvlText w:val="%9."/>
      <w:lvlJc w:val="right"/>
      <w:pPr>
        <w:pStyle w:val="Normal"/>
        <w:ind w:left="7896" w:hanging="180"/>
      </w:pPr>
    </w:lvl>
  </w:abstractNum>
  <w:abstractNum w:abstractNumId="2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6">
    <w:multiLevelType w:val="hybridMultilevel"/>
    <w:lvl w:ilvl="0">
      <w:start w:val="1"/>
      <w:numFmt w:val="decimal"/>
      <w:suff w:val="space"/>
      <w:lvlText w:val="%1)"/>
      <w:lvlJc w:val="left"/>
      <w:pPr>
        <w:pStyle w:val="Normal"/>
        <w:ind w:left="720" w:hanging="360"/>
      </w:pPr>
      <w:rPr>
        <w:i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7">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28">
    <w:multiLevelType w:val="hybridMultilevel"/>
    <w:lvl w:ilvl="0">
      <w:start w:val="1"/>
      <w:numFmt w:val="decimal"/>
      <w:suff w:val="space"/>
      <w:lvlText w:val="%1."/>
      <w:lvlJc w:val="left"/>
      <w:pPr>
        <w:pStyle w:val="Normal"/>
        <w:ind w:left="1603" w:hanging="1035"/>
      </w:pPr>
    </w:lvl>
    <w:lvl w:ilvl="1">
      <w:start w:val="1"/>
      <w:numFmt w:val="lowerLetter"/>
      <w:suff w:val="tab"/>
      <w:lvlText w:val="%2."/>
      <w:lvlJc w:val="left"/>
      <w:pPr>
        <w:pStyle w:val="Normal"/>
        <w:ind w:left="1648" w:hanging="360"/>
      </w:pPr>
    </w:lvl>
    <w:lvl w:ilvl="2">
      <w:start w:val="1"/>
      <w:numFmt w:val="lowerRoman"/>
      <w:suff w:val="tab"/>
      <w:lvlText w:val="%3."/>
      <w:lvlJc w:val="right"/>
      <w:pPr>
        <w:pStyle w:val="Normal"/>
        <w:ind w:left="2368" w:hanging="180"/>
      </w:pPr>
    </w:lvl>
    <w:lvl w:ilvl="3">
      <w:start w:val="1"/>
      <w:numFmt w:val="decimal"/>
      <w:suff w:val="tab"/>
      <w:lvlText w:val="%4."/>
      <w:lvlJc w:val="left"/>
      <w:pPr>
        <w:pStyle w:val="Normal"/>
        <w:ind w:left="3088" w:hanging="360"/>
      </w:pPr>
    </w:lvl>
    <w:lvl w:ilvl="4">
      <w:start w:val="1"/>
      <w:numFmt w:val="lowerLetter"/>
      <w:suff w:val="tab"/>
      <w:lvlText w:val="%5."/>
      <w:lvlJc w:val="left"/>
      <w:pPr>
        <w:pStyle w:val="Normal"/>
        <w:ind w:left="3808" w:hanging="360"/>
      </w:pPr>
    </w:lvl>
    <w:lvl w:ilvl="5">
      <w:start w:val="1"/>
      <w:numFmt w:val="lowerRoman"/>
      <w:suff w:val="tab"/>
      <w:lvlText w:val="%6."/>
      <w:lvlJc w:val="right"/>
      <w:pPr>
        <w:pStyle w:val="Normal"/>
        <w:ind w:left="4528" w:hanging="180"/>
      </w:pPr>
    </w:lvl>
    <w:lvl w:ilvl="6">
      <w:start w:val="1"/>
      <w:numFmt w:val="decimal"/>
      <w:suff w:val="tab"/>
      <w:lvlText w:val="%7."/>
      <w:lvlJc w:val="left"/>
      <w:pPr>
        <w:pStyle w:val="Normal"/>
        <w:ind w:left="5248" w:hanging="360"/>
      </w:pPr>
    </w:lvl>
    <w:lvl w:ilvl="7">
      <w:start w:val="1"/>
      <w:numFmt w:val="lowerLetter"/>
      <w:suff w:val="tab"/>
      <w:lvlText w:val="%8."/>
      <w:lvlJc w:val="left"/>
      <w:pPr>
        <w:pStyle w:val="Normal"/>
        <w:ind w:left="5968" w:hanging="360"/>
      </w:pPr>
    </w:lvl>
    <w:lvl w:ilvl="8">
      <w:start w:val="1"/>
      <w:numFmt w:val="lowerRoman"/>
      <w:suff w:val="tab"/>
      <w:lvlText w:val="%9."/>
      <w:lvlJc w:val="right"/>
      <w:pPr>
        <w:pStyle w:val="Normal"/>
        <w:ind w:left="6688" w:hanging="180"/>
      </w:pPr>
    </w:lvl>
  </w:abstractNum>
  <w:abstractNum w:abstractNumId="29">
    <w:multiLevelType w:val="hybridMultilevel"/>
    <w:lvl w:ilvl="0">
      <w:start w:val="1"/>
      <w:numFmt w:val="decimal"/>
      <w:suff w:val="tab"/>
      <w:lvlText w:val="%1."/>
      <w:lvlJc w:val="left"/>
      <w:pPr>
        <w:pStyle w:val="Normal"/>
        <w:ind w:left="1362" w:hanging="79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0">
    <w:multiLevelType w:val="hybridMultilevel"/>
    <w:lvl w:ilvl="0">
      <w:start w:val="1"/>
      <w:numFmt w:val="decimal"/>
      <w:suff w:val="space"/>
      <w:lvlText w:val="%1."/>
      <w:lvlJc w:val="left"/>
      <w:pPr>
        <w:pStyle w:val="Normal"/>
        <w:ind w:left="1710" w:hanging="99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2">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288" w:hanging="720"/>
      </w:pPr>
    </w:lvl>
    <w:lvl w:ilvl="2">
      <w:start w:val="1"/>
      <w:numFmt w:val="decimal"/>
      <w:suff w:val="tab"/>
      <w:lvlText w:val="%1.%2.%3."/>
      <w:lvlJc w:val="left"/>
      <w:pPr>
        <w:pStyle w:val="Normal"/>
        <w:ind w:left="2138" w:hanging="720"/>
      </w:pPr>
    </w:lvl>
    <w:lvl w:ilvl="3">
      <w:start w:val="1"/>
      <w:numFmt w:val="decimal"/>
      <w:suff w:val="tab"/>
      <w:lvlText w:val="%1.%2.%3.%4."/>
      <w:lvlJc w:val="left"/>
      <w:pPr>
        <w:pStyle w:val="Normal"/>
        <w:ind w:left="3207" w:hanging="1080"/>
      </w:pPr>
    </w:lvl>
    <w:lvl w:ilvl="4">
      <w:start w:val="1"/>
      <w:numFmt w:val="decimal"/>
      <w:suff w:val="tab"/>
      <w:lvlText w:val="%1.%2.%3.%4.%5."/>
      <w:lvlJc w:val="left"/>
      <w:pPr>
        <w:pStyle w:val="Normal"/>
        <w:ind w:left="3916" w:hanging="1080"/>
      </w:pPr>
    </w:lvl>
    <w:lvl w:ilvl="5">
      <w:start w:val="1"/>
      <w:numFmt w:val="decimal"/>
      <w:suff w:val="tab"/>
      <w:lvlText w:val="%1.%2.%3.%4.%5.%6."/>
      <w:lvlJc w:val="left"/>
      <w:pPr>
        <w:pStyle w:val="Normal"/>
        <w:ind w:left="4985" w:hanging="1440"/>
      </w:pPr>
    </w:lvl>
    <w:lvl w:ilvl="6">
      <w:start w:val="1"/>
      <w:numFmt w:val="decimal"/>
      <w:suff w:val="tab"/>
      <w:lvlText w:val="%1.%2.%3.%4.%5.%6.%7."/>
      <w:lvlJc w:val="left"/>
      <w:pPr>
        <w:pStyle w:val="Normal"/>
        <w:ind w:left="6054" w:hanging="1800"/>
      </w:pPr>
    </w:lvl>
    <w:lvl w:ilvl="7">
      <w:start w:val="1"/>
      <w:numFmt w:val="decimal"/>
      <w:suff w:val="tab"/>
      <w:lvlText w:val="%1.%2.%3.%4.%5.%6.%7.%8."/>
      <w:lvlJc w:val="left"/>
      <w:pPr>
        <w:pStyle w:val="Normal"/>
        <w:ind w:left="6763" w:hanging="1800"/>
      </w:pPr>
    </w:lvl>
    <w:lvl w:ilvl="8">
      <w:start w:val="1"/>
      <w:numFmt w:val="decimal"/>
      <w:suff w:val="tab"/>
      <w:lvlText w:val="%1.%2.%3.%4.%5.%6.%7.%8.%9."/>
      <w:lvlJc w:val="left"/>
      <w:pPr>
        <w:pStyle w:val="Normal"/>
        <w:ind w:left="7832" w:hanging="2160"/>
      </w:pPr>
    </w:lvl>
  </w:abstractNum>
  <w:abstractNum w:abstractNumId="33">
    <w:multiLevelType w:val="hybridMultilevel"/>
    <w:lvl w:ilvl="0">
      <w:start w:val="1"/>
      <w:numFmt w:val="decimal"/>
      <w:suff w:val="tab"/>
      <w:lvlText w:val="%1."/>
      <w:lvlJc w:val="left"/>
      <w:pPr>
        <w:pStyle w:val="Normal"/>
        <w:tabs>
          <w:tab w:val="num" w:pos="720" w:leader="none"/>
        </w:tabs>
        <w:ind w:left="720" w:hanging="360"/>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4">
    <w:multiLevelType w:val="hybridMultilevel"/>
    <w:lvl w:ilvl="0">
      <w:start w:val="1"/>
      <w:numFmt w:val="decimal"/>
      <w:suff w:val="space"/>
      <w:lvlText w:val="%1."/>
      <w:lvlJc w:val="left"/>
      <w:pPr>
        <w:pStyle w:val="Normal"/>
        <w:ind w:left="435" w:hanging="435"/>
      </w:p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5">
    <w:multiLevelType w:val="hybridMultilevel"/>
    <w:lvl w:ilvl="0">
      <w:start w:val="1"/>
      <w:numFmt w:val="decimal"/>
      <w:suff w:val="tab"/>
      <w:lvlText w:val="%1)"/>
      <w:lvlJc w:val="left"/>
      <w:pPr>
        <w:pStyle w:val="Normal"/>
        <w:ind w:left="1080" w:hanging="360"/>
      </w:pPr>
    </w:lvl>
    <w:lvl w:ilvl="1">
      <w:start w:val="1"/>
      <w:numFmt w:val="lowerLetter"/>
      <w:suff w:val="tab"/>
      <w:lvlText w:val="%2."/>
      <w:lvlJc w:val="left"/>
      <w:pPr>
        <w:pStyle w:val="Normal"/>
        <w:ind w:left="1800" w:hanging="360"/>
      </w:pPr>
    </w:lvl>
    <w:lvl w:ilvl="2">
      <w:start w:val="1"/>
      <w:numFmt w:val="lowerRoman"/>
      <w:suff w:val="tab"/>
      <w:lvlText w:val="%3."/>
      <w:lvlJc w:val="right"/>
      <w:pPr>
        <w:pStyle w:val="Normal"/>
        <w:ind w:left="2520" w:hanging="180"/>
      </w:pPr>
    </w:lvl>
    <w:lvl w:ilvl="3">
      <w:start w:val="1"/>
      <w:numFmt w:val="decimal"/>
      <w:suff w:val="tab"/>
      <w:lvlText w:val="%4."/>
      <w:lvlJc w:val="left"/>
      <w:pPr>
        <w:pStyle w:val="Normal"/>
        <w:ind w:left="3240" w:hanging="360"/>
      </w:pPr>
    </w:lvl>
    <w:lvl w:ilvl="4">
      <w:start w:val="1"/>
      <w:numFmt w:val="lowerLetter"/>
      <w:suff w:val="tab"/>
      <w:lvlText w:val="%5."/>
      <w:lvlJc w:val="left"/>
      <w:pPr>
        <w:pStyle w:val="Normal"/>
        <w:ind w:left="3960" w:hanging="360"/>
      </w:pPr>
    </w:lvl>
    <w:lvl w:ilvl="5">
      <w:start w:val="1"/>
      <w:numFmt w:val="lowerRoman"/>
      <w:suff w:val="tab"/>
      <w:lvlText w:val="%6."/>
      <w:lvlJc w:val="right"/>
      <w:pPr>
        <w:pStyle w:val="Normal"/>
        <w:ind w:left="4680" w:hanging="180"/>
      </w:pPr>
    </w:lvl>
    <w:lvl w:ilvl="6">
      <w:start w:val="1"/>
      <w:numFmt w:val="decimal"/>
      <w:suff w:val="tab"/>
      <w:lvlText w:val="%7."/>
      <w:lvlJc w:val="left"/>
      <w:pPr>
        <w:pStyle w:val="Normal"/>
        <w:ind w:left="5400" w:hanging="360"/>
      </w:pPr>
    </w:lvl>
    <w:lvl w:ilvl="7">
      <w:start w:val="1"/>
      <w:numFmt w:val="lowerLetter"/>
      <w:suff w:val="tab"/>
      <w:lvlText w:val="%8."/>
      <w:lvlJc w:val="left"/>
      <w:pPr>
        <w:pStyle w:val="Normal"/>
        <w:ind w:left="6120" w:hanging="360"/>
      </w:pPr>
    </w:lvl>
    <w:lvl w:ilvl="8">
      <w:start w:val="1"/>
      <w:numFmt w:val="lowerRoman"/>
      <w:suff w:val="tab"/>
      <w:lvlText w:val="%9."/>
      <w:lvlJc w:val="right"/>
      <w:pPr>
        <w:pStyle w:val="Normal"/>
        <w:ind w:left="6840" w:hanging="180"/>
      </w:pPr>
    </w:lvl>
  </w:abstractNum>
  <w:abstractNum w:abstractNumId="36">
    <w:multiLevelType w:val="hybridMultilevel"/>
    <w:lvl w:ilvl="0">
      <w:start w:val="1"/>
      <w:numFmt w:val="upperRoman"/>
      <w:suff w:val="tab"/>
      <w:lvlText w:val="%1."/>
      <w:lvlJc w:val="left"/>
      <w:pPr>
        <w:pStyle w:val="Normal"/>
        <w:tabs>
          <w:tab w:val="num" w:pos="1440" w:leader="none"/>
        </w:tabs>
        <w:ind w:left="1440" w:hanging="720"/>
      </w:pPr>
    </w:lvl>
    <w:lvl w:ilvl="1">
      <w:start w:val="1"/>
      <w:numFmt w:val="lowerLetter"/>
      <w:suff w:val="tab"/>
      <w:lvlText w:val="%2."/>
      <w:lvlJc w:val="left"/>
      <w:pPr>
        <w:pStyle w:val="Normal"/>
        <w:tabs>
          <w:tab w:val="num" w:pos="1800" w:leader="none"/>
        </w:tabs>
        <w:ind w:left="1800" w:hanging="360"/>
      </w:pPr>
    </w:lvl>
    <w:lvl w:ilvl="2">
      <w:start w:val="1"/>
      <w:numFmt w:val="lowerRoman"/>
      <w:suff w:val="tab"/>
      <w:lvlText w:val="%3."/>
      <w:lvlJc w:val="right"/>
      <w:pPr>
        <w:pStyle w:val="Normal"/>
        <w:tabs>
          <w:tab w:val="num" w:pos="2520" w:leader="none"/>
        </w:tabs>
        <w:ind w:left="2520" w:hanging="180"/>
      </w:pPr>
    </w:lvl>
    <w:lvl w:ilvl="3">
      <w:start w:val="1"/>
      <w:numFmt w:val="decimal"/>
      <w:suff w:val="tab"/>
      <w:lvlText w:val="%4."/>
      <w:lvlJc w:val="left"/>
      <w:pPr>
        <w:pStyle w:val="Normal"/>
        <w:tabs>
          <w:tab w:val="num" w:pos="3240" w:leader="none"/>
        </w:tabs>
        <w:ind w:left="3240" w:hanging="360"/>
      </w:pPr>
    </w:lvl>
    <w:lvl w:ilvl="4">
      <w:start w:val="1"/>
      <w:numFmt w:val="lowerLetter"/>
      <w:suff w:val="tab"/>
      <w:lvlText w:val="%5."/>
      <w:lvlJc w:val="left"/>
      <w:pPr>
        <w:pStyle w:val="Normal"/>
        <w:tabs>
          <w:tab w:val="num" w:pos="3960" w:leader="none"/>
        </w:tabs>
        <w:ind w:left="3960" w:hanging="360"/>
      </w:pPr>
    </w:lvl>
    <w:lvl w:ilvl="5">
      <w:start w:val="1"/>
      <w:numFmt w:val="lowerRoman"/>
      <w:suff w:val="tab"/>
      <w:lvlText w:val="%6."/>
      <w:lvlJc w:val="right"/>
      <w:pPr>
        <w:pStyle w:val="Normal"/>
        <w:tabs>
          <w:tab w:val="num" w:pos="4680" w:leader="none"/>
        </w:tabs>
        <w:ind w:left="4680" w:hanging="180"/>
      </w:pPr>
    </w:lvl>
    <w:lvl w:ilvl="6">
      <w:start w:val="1"/>
      <w:numFmt w:val="decimal"/>
      <w:suff w:val="tab"/>
      <w:lvlText w:val="%7."/>
      <w:lvlJc w:val="left"/>
      <w:pPr>
        <w:pStyle w:val="Normal"/>
        <w:tabs>
          <w:tab w:val="num" w:pos="5400" w:leader="none"/>
        </w:tabs>
        <w:ind w:left="5400" w:hanging="360"/>
      </w:pPr>
    </w:lvl>
    <w:lvl w:ilvl="7">
      <w:start w:val="1"/>
      <w:numFmt w:val="lowerLetter"/>
      <w:suff w:val="tab"/>
      <w:lvlText w:val="%8."/>
      <w:lvlJc w:val="left"/>
      <w:pPr>
        <w:pStyle w:val="Normal"/>
        <w:tabs>
          <w:tab w:val="num" w:pos="6120" w:leader="none"/>
        </w:tabs>
        <w:ind w:left="6120" w:hanging="360"/>
      </w:pPr>
    </w:lvl>
    <w:lvl w:ilvl="8">
      <w:start w:val="1"/>
      <w:numFmt w:val="lowerRoman"/>
      <w:suff w:val="tab"/>
      <w:lvlText w:val="%9."/>
      <w:lvlJc w:val="right"/>
      <w:pPr>
        <w:pStyle w:val="Normal"/>
        <w:tabs>
          <w:tab w:val="num" w:pos="6840" w:leader="none"/>
        </w:tabs>
        <w:ind w:left="6840" w:hanging="180"/>
      </w:pPr>
    </w:lvl>
  </w:abstractNum>
  <w:abstractNum w:abstractNumId="37">
    <w:multiLevelType w:val="hybridMultilevel"/>
    <w:lvl w:ilvl="0">
      <w:start w:val="1"/>
      <w:numFmt w:val="decimal"/>
      <w:suff w:val="space"/>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8">
    <w:multiLevelType w:val="hybridMultilevel"/>
    <w:lvl w:ilvl="0">
      <w:start w:val="1"/>
      <w:numFmt w:val="bullet"/>
      <w:suff w:val="tab"/>
      <w:lvlText w:val=""/>
      <w:lvlJc w:val="left"/>
      <w:pPr>
        <w:pStyle w:val="Normal"/>
        <w:ind w:left="1287" w:hanging="360"/>
      </w:pPr>
      <w:rPr>
        <w:rFonts w:ascii="Symbol" w:hAnsi="Symbol"/>
      </w:rPr>
    </w:lvl>
    <w:lvl w:ilvl="1">
      <w:start w:val="1"/>
      <w:numFmt w:val="decimal"/>
      <w:suff w:val="tab"/>
      <w:lvlText w:val="%2."/>
      <w:lvlJc w:val="left"/>
      <w:pPr>
        <w:pStyle w:val="Normal"/>
        <w:tabs>
          <w:tab w:val="num" w:pos="1440" w:leader="none"/>
        </w:tabs>
        <w:ind w:left="1440" w:hanging="360"/>
      </w:pPr>
    </w:lvl>
    <w:lvl w:ilvl="2">
      <w:start w:val="1"/>
      <w:numFmt w:val="decimal"/>
      <w:suff w:val="tab"/>
      <w:lvlText w:val="%3."/>
      <w:lvlJc w:val="left"/>
      <w:pPr>
        <w:pStyle w:val="Normal"/>
        <w:tabs>
          <w:tab w:val="num" w:pos="2160" w:leader="none"/>
        </w:tabs>
        <w:ind w:left="2160" w:hanging="360"/>
      </w:pPr>
    </w:lvl>
    <w:lvl w:ilvl="3">
      <w:start w:val="1"/>
      <w:numFmt w:val="decimal"/>
      <w:suff w:val="tab"/>
      <w:lvlText w:val="%4."/>
      <w:lvlJc w:val="left"/>
      <w:pPr>
        <w:pStyle w:val="Normal"/>
        <w:tabs>
          <w:tab w:val="num" w:pos="2880" w:leader="none"/>
        </w:tabs>
        <w:ind w:left="2880" w:hanging="360"/>
      </w:pPr>
    </w:lvl>
    <w:lvl w:ilvl="4">
      <w:start w:val="1"/>
      <w:numFmt w:val="decimal"/>
      <w:suff w:val="tab"/>
      <w:lvlText w:val="%5."/>
      <w:lvlJc w:val="left"/>
      <w:pPr>
        <w:pStyle w:val="Normal"/>
        <w:tabs>
          <w:tab w:val="num" w:pos="3600" w:leader="none"/>
        </w:tabs>
        <w:ind w:left="3600" w:hanging="360"/>
      </w:pPr>
    </w:lvl>
    <w:lvl w:ilvl="5">
      <w:start w:val="1"/>
      <w:numFmt w:val="decimal"/>
      <w:suff w:val="tab"/>
      <w:lvlText w:val="%6."/>
      <w:lvlJc w:val="left"/>
      <w:pPr>
        <w:pStyle w:val="Normal"/>
        <w:tabs>
          <w:tab w:val="num" w:pos="4320" w:leader="none"/>
        </w:tabs>
        <w:ind w:left="4320" w:hanging="360"/>
      </w:pPr>
    </w:lvl>
    <w:lvl w:ilvl="6">
      <w:start w:val="1"/>
      <w:numFmt w:val="decimal"/>
      <w:suff w:val="tab"/>
      <w:lvlText w:val="%7."/>
      <w:lvlJc w:val="left"/>
      <w:pPr>
        <w:pStyle w:val="Normal"/>
        <w:tabs>
          <w:tab w:val="num" w:pos="5040" w:leader="none"/>
        </w:tabs>
        <w:ind w:left="5040" w:hanging="360"/>
      </w:pPr>
    </w:lvl>
    <w:lvl w:ilvl="7">
      <w:start w:val="1"/>
      <w:numFmt w:val="decimal"/>
      <w:suff w:val="tab"/>
      <w:lvlText w:val="%8."/>
      <w:lvlJc w:val="left"/>
      <w:pPr>
        <w:pStyle w:val="Normal"/>
        <w:tabs>
          <w:tab w:val="num" w:pos="5760" w:leader="none"/>
        </w:tabs>
        <w:ind w:left="5760" w:hanging="360"/>
      </w:pPr>
    </w:lvl>
    <w:lvl w:ilvl="8">
      <w:start w:val="1"/>
      <w:numFmt w:val="decimal"/>
      <w:suff w:val="tab"/>
      <w:lvlText w:val="%9."/>
      <w:lvlJc w:val="left"/>
      <w:pPr>
        <w:pStyle w:val="Normal"/>
        <w:tabs>
          <w:tab w:val="num" w:pos="6480" w:leader="none"/>
        </w:tabs>
        <w:ind w:left="6480" w:hanging="360"/>
      </w:pPr>
    </w:lvl>
  </w:abstractNum>
  <w:abstractNum w:abstractNumId="39">
    <w:multiLevelType w:val="hybridMultilevel"/>
    <w:lvl w:ilvl="0">
      <w:start w:val="1"/>
      <w:numFmt w:val="decimal"/>
      <w:suff w:val="tab"/>
      <w:lvlText w:val="%1."/>
      <w:lvlJc w:val="left"/>
      <w:pPr>
        <w:pStyle w:val="Normal"/>
        <w:ind w:left="1774" w:hanging="1065"/>
      </w:pPr>
      <w:rPr>
        <w:color w:val="000000"/>
      </w:rPr>
    </w:lvl>
    <w:lvl w:ilvl="1">
      <w:start w:val="1"/>
      <w:numFmt w:val="decimal"/>
      <w:suff w:val="tab"/>
      <w:lvlText w:val="%1.%2."/>
      <w:lvlJc w:val="left"/>
      <w:pPr>
        <w:pStyle w:val="Normal"/>
        <w:ind w:left="2010" w:hanging="1290"/>
      </w:pPr>
    </w:lvl>
    <w:lvl w:ilvl="2">
      <w:start w:val="1"/>
      <w:numFmt w:val="decimal"/>
      <w:suff w:val="tab"/>
      <w:lvlText w:val="%1.%2.%3."/>
      <w:lvlJc w:val="left"/>
      <w:pPr>
        <w:pStyle w:val="Normal"/>
        <w:ind w:left="2021" w:hanging="1290"/>
      </w:pPr>
    </w:lvl>
    <w:lvl w:ilvl="3">
      <w:start w:val="1"/>
      <w:numFmt w:val="decimal"/>
      <w:suff w:val="tab"/>
      <w:lvlText w:val="%1.%2.%3.%4."/>
      <w:lvlJc w:val="left"/>
      <w:pPr>
        <w:pStyle w:val="Normal"/>
        <w:ind w:left="2032" w:hanging="1290"/>
      </w:pPr>
    </w:lvl>
    <w:lvl w:ilvl="4">
      <w:start w:val="1"/>
      <w:numFmt w:val="decimal"/>
      <w:suff w:val="tab"/>
      <w:lvlText w:val="%1.%2.%3.%4.%5."/>
      <w:lvlJc w:val="left"/>
      <w:pPr>
        <w:pStyle w:val="Normal"/>
        <w:ind w:left="2043" w:hanging="1290"/>
      </w:pPr>
    </w:lvl>
    <w:lvl w:ilvl="5">
      <w:start w:val="1"/>
      <w:numFmt w:val="decimal"/>
      <w:suff w:val="tab"/>
      <w:lvlText w:val="%1.%2.%3.%4.%5.%6."/>
      <w:lvlJc w:val="left"/>
      <w:pPr>
        <w:pStyle w:val="Normal"/>
        <w:ind w:left="2204" w:hanging="1440"/>
      </w:pPr>
    </w:lvl>
    <w:lvl w:ilvl="6">
      <w:start w:val="1"/>
      <w:numFmt w:val="decimal"/>
      <w:suff w:val="tab"/>
      <w:lvlText w:val="%1.%2.%3.%4.%5.%6.%7."/>
      <w:lvlJc w:val="left"/>
      <w:pPr>
        <w:pStyle w:val="Normal"/>
        <w:ind w:left="2575" w:hanging="1800"/>
      </w:pPr>
    </w:lvl>
    <w:lvl w:ilvl="7">
      <w:start w:val="1"/>
      <w:numFmt w:val="decimal"/>
      <w:suff w:val="tab"/>
      <w:lvlText w:val="%1.%2.%3.%4.%5.%6.%7.%8."/>
      <w:lvlJc w:val="left"/>
      <w:pPr>
        <w:pStyle w:val="Normal"/>
        <w:ind w:left="2586" w:hanging="1800"/>
      </w:pPr>
    </w:lvl>
    <w:lvl w:ilvl="8">
      <w:start w:val="1"/>
      <w:numFmt w:val="decimal"/>
      <w:suff w:val="tab"/>
      <w:lvlText w:val="%1.%2.%3.%4.%5.%6.%7.%8.%9."/>
      <w:lvlJc w:val="left"/>
      <w:pPr>
        <w:pStyle w:val="Normal"/>
        <w:ind w:left="2957" w:hanging="2160"/>
      </w:pPr>
    </w:lvl>
  </w:abstractNum>
  <w:abstractNum w:abstractNumId="40">
    <w:multiLevelType w:val="hybridMultilevel"/>
    <w:lvl w:ilvl="0">
      <w:start w:val="1"/>
      <w:numFmt w:val="decimal"/>
      <w:suff w:val="tab"/>
      <w:lvlText w:val="%1."/>
      <w:lvlJc w:val="left"/>
      <w:pPr>
        <w:pStyle w:val="Normal"/>
        <w:ind w:left="1728" w:hanging="1020"/>
      </w:pPr>
    </w:lvl>
    <w:lvl w:ilvl="1">
      <w:start w:val="1"/>
      <w:numFmt w:val="lowerLetter"/>
      <w:suff w:val="tab"/>
      <w:lvlText w:val="%2."/>
      <w:lvlJc w:val="left"/>
      <w:pPr>
        <w:pStyle w:val="Normal"/>
        <w:ind w:left="1788" w:hanging="360"/>
      </w:pPr>
    </w:lvl>
    <w:lvl w:ilvl="2">
      <w:start w:val="1"/>
      <w:numFmt w:val="lowerRoman"/>
      <w:suff w:val="tab"/>
      <w:lvlText w:val="%3."/>
      <w:lvlJc w:val="right"/>
      <w:pPr>
        <w:pStyle w:val="Normal"/>
        <w:ind w:left="2508" w:hanging="180"/>
      </w:pPr>
    </w:lvl>
    <w:lvl w:ilvl="3">
      <w:start w:val="1"/>
      <w:numFmt w:val="decimal"/>
      <w:suff w:val="tab"/>
      <w:lvlText w:val="%4."/>
      <w:lvlJc w:val="left"/>
      <w:pPr>
        <w:pStyle w:val="Normal"/>
        <w:ind w:left="3228" w:hanging="360"/>
      </w:pPr>
    </w:lvl>
    <w:lvl w:ilvl="4">
      <w:start w:val="1"/>
      <w:numFmt w:val="lowerLetter"/>
      <w:suff w:val="tab"/>
      <w:lvlText w:val="%5."/>
      <w:lvlJc w:val="left"/>
      <w:pPr>
        <w:pStyle w:val="Normal"/>
        <w:ind w:left="3948" w:hanging="360"/>
      </w:pPr>
    </w:lvl>
    <w:lvl w:ilvl="5">
      <w:start w:val="1"/>
      <w:numFmt w:val="lowerRoman"/>
      <w:suff w:val="tab"/>
      <w:lvlText w:val="%6."/>
      <w:lvlJc w:val="right"/>
      <w:pPr>
        <w:pStyle w:val="Normal"/>
        <w:ind w:left="4668" w:hanging="180"/>
      </w:pPr>
    </w:lvl>
    <w:lvl w:ilvl="6">
      <w:start w:val="1"/>
      <w:numFmt w:val="decimal"/>
      <w:suff w:val="tab"/>
      <w:lvlText w:val="%7."/>
      <w:lvlJc w:val="left"/>
      <w:pPr>
        <w:pStyle w:val="Normal"/>
        <w:ind w:left="5388" w:hanging="360"/>
      </w:pPr>
    </w:lvl>
    <w:lvl w:ilvl="7">
      <w:start w:val="1"/>
      <w:numFmt w:val="lowerLetter"/>
      <w:suff w:val="tab"/>
      <w:lvlText w:val="%8."/>
      <w:lvlJc w:val="left"/>
      <w:pPr>
        <w:pStyle w:val="Normal"/>
        <w:ind w:left="6108" w:hanging="360"/>
      </w:pPr>
    </w:lvl>
    <w:lvl w:ilvl="8">
      <w:start w:val="1"/>
      <w:numFmt w:val="lowerRoman"/>
      <w:suff w:val="tab"/>
      <w:lvlText w:val="%9."/>
      <w:lvlJc w:val="right"/>
      <w:pPr>
        <w:pStyle w:val="Normal"/>
        <w:ind w:left="6828" w:hanging="180"/>
      </w:pPr>
    </w:lvl>
  </w:abstractNum>
  <w:abstractNum w:abstractNumId="41">
    <w:multiLevelType w:val="hybridMultilevel"/>
    <w:lvl w:ilvl="0">
      <w:start w:val="1"/>
      <w:numFmt w:val="bullet"/>
      <w:suff w:val="tab"/>
      <w:lvlText w:val=""/>
      <w:lvlJc w:val="left"/>
      <w:pPr>
        <w:pStyle w:val="Normal"/>
        <w:ind w:left="2340" w:hanging="360"/>
      </w:pPr>
      <w:rPr>
        <w:rFonts w:ascii="Symbol" w:hAnsi="Symbol"/>
      </w:rPr>
    </w:lvl>
    <w:lvl w:ilvl="1">
      <w:start w:val="1"/>
      <w:numFmt w:val="bullet"/>
      <w:suff w:val="tab"/>
      <w:lvlText w:val="o"/>
      <w:lvlJc w:val="left"/>
      <w:pPr>
        <w:pStyle w:val="Normal"/>
        <w:ind w:left="1980" w:hanging="360"/>
      </w:pPr>
      <w:rPr>
        <w:rFonts w:ascii="Courier New" w:hAnsi="Courier New"/>
      </w:rPr>
    </w:lvl>
    <w:lvl w:ilvl="2">
      <w:start w:val="1"/>
      <w:numFmt w:val="bullet"/>
      <w:suff w:val="tab"/>
      <w:lvlText w:val=""/>
      <w:lvlJc w:val="left"/>
      <w:pPr>
        <w:pStyle w:val="Normal"/>
        <w:ind w:left="2700" w:hanging="360"/>
      </w:pPr>
      <w:rPr>
        <w:rFonts w:ascii="Wingdings" w:hAnsi="Wingdings"/>
      </w:rPr>
    </w:lvl>
    <w:lvl w:ilvl="3">
      <w:start w:val="1"/>
      <w:numFmt w:val="bullet"/>
      <w:suff w:val="tab"/>
      <w:lvlText w:val=""/>
      <w:lvlJc w:val="left"/>
      <w:pPr>
        <w:pStyle w:val="Normal"/>
        <w:ind w:left="3420" w:hanging="360"/>
      </w:pPr>
      <w:rPr>
        <w:rFonts w:ascii="Symbol" w:hAnsi="Symbol"/>
      </w:rPr>
    </w:lvl>
    <w:lvl w:ilvl="4">
      <w:start w:val="1"/>
      <w:numFmt w:val="bullet"/>
      <w:suff w:val="tab"/>
      <w:lvlText w:val="o"/>
      <w:lvlJc w:val="left"/>
      <w:pPr>
        <w:pStyle w:val="Normal"/>
        <w:ind w:left="4140" w:hanging="360"/>
      </w:pPr>
      <w:rPr>
        <w:rFonts w:ascii="Courier New" w:hAnsi="Courier New"/>
      </w:rPr>
    </w:lvl>
    <w:lvl w:ilvl="5">
      <w:start w:val="1"/>
      <w:numFmt w:val="bullet"/>
      <w:suff w:val="tab"/>
      <w:lvlText w:val=""/>
      <w:lvlJc w:val="left"/>
      <w:pPr>
        <w:pStyle w:val="Normal"/>
        <w:ind w:left="4860" w:hanging="360"/>
      </w:pPr>
      <w:rPr>
        <w:rFonts w:ascii="Wingdings" w:hAnsi="Wingdings"/>
      </w:rPr>
    </w:lvl>
    <w:lvl w:ilvl="6">
      <w:start w:val="1"/>
      <w:numFmt w:val="bullet"/>
      <w:suff w:val="tab"/>
      <w:lvlText w:val=""/>
      <w:lvlJc w:val="left"/>
      <w:pPr>
        <w:pStyle w:val="Normal"/>
        <w:ind w:left="5580" w:hanging="360"/>
      </w:pPr>
      <w:rPr>
        <w:rFonts w:ascii="Symbol" w:hAnsi="Symbol"/>
      </w:rPr>
    </w:lvl>
    <w:lvl w:ilvl="7">
      <w:start w:val="1"/>
      <w:numFmt w:val="bullet"/>
      <w:suff w:val="tab"/>
      <w:lvlText w:val="o"/>
      <w:lvlJc w:val="left"/>
      <w:pPr>
        <w:pStyle w:val="Normal"/>
        <w:ind w:left="6300" w:hanging="360"/>
      </w:pPr>
      <w:rPr>
        <w:rFonts w:ascii="Courier New" w:hAnsi="Courier New"/>
      </w:rPr>
    </w:lvl>
    <w:lvl w:ilvl="8">
      <w:start w:val="1"/>
      <w:numFmt w:val="bullet"/>
      <w:suff w:val="tab"/>
      <w:lvlText w:val=""/>
      <w:lvlJc w:val="left"/>
      <w:pPr>
        <w:pStyle w:val="Normal"/>
        <w:ind w:left="7020" w:hanging="360"/>
      </w:pPr>
      <w:rPr>
        <w:rFonts w:ascii="Wingdings" w:hAnsi="Wingdings"/>
      </w:rPr>
    </w:lvl>
  </w:abstractNum>
  <w:num w:numId="1">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21"/>
  </w:num>
  <w:num w:numId="10">
    <w:abstractNumId w:val="6"/>
  </w:num>
  <w:num w:numId="11">
    <w:abstractNumId w:val="17"/>
  </w:num>
  <w:num w:numId="12">
    <w:abstractNumId w:val="36"/>
  </w:num>
  <w:num w:numId="13">
    <w:abstractNumId w:val="11"/>
  </w:num>
  <w:num w:numId="14">
    <w:abstractNumId w:val="4"/>
  </w:num>
  <w:num w:numId="15">
    <w:abstractNumId w:val="18"/>
  </w:num>
  <w:num w:numId="16">
    <w:abstractNumId w:val="19"/>
  </w:num>
  <w:num w:numId="17">
    <w:abstractNumId w:val="41"/>
  </w:num>
  <w:num w:numId="18">
    <w:abstractNumId w:val="2"/>
  </w:num>
  <w:num w:numId="19">
    <w:abstractNumId w:val="30"/>
  </w:num>
  <w:num w:numId="20">
    <w:abstractNumId w:val="32"/>
  </w:num>
  <w:num w:numId="21">
    <w:abstractNumId w:val="1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9"/>
  </w:num>
  <w:num w:numId="26">
    <w:abstractNumId w:val="12"/>
  </w:num>
  <w:num w:numId="27">
    <w:abstractNumId w:val="34"/>
  </w:num>
  <w:num w:numId="28">
    <w:abstractNumId w:val="34"/>
  </w:num>
  <w:num w:numId="29">
    <w:abstractNumId w:val="9"/>
  </w:num>
  <w:num w:numId="30">
    <w:abstractNumId w:val="8"/>
  </w:num>
  <w:num w:numId="31">
    <w:abstractNumId w:val="25"/>
  </w:num>
  <w:num w:numId="32">
    <w:abstractNumId w:val="40"/>
  </w:num>
  <w:num w:numId="33">
    <w:abstractNumId w:val="28"/>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
  </w:num>
  <w:num w:numId="40">
    <w:abstractNumId w:val="20"/>
  </w:num>
  <w:num w:numId="41">
    <w:abstractNumId w:val="22"/>
  </w:num>
  <w:num w:numId="42">
    <w:abstractNumId w:val="26"/>
  </w:num>
  <w:num w:numId="43">
    <w:abstractNumId w:val="27"/>
  </w:num>
  <w:num w:numId="44">
    <w:abstractNumId w:val="24"/>
  </w:num>
  <w:num w:numId="45">
    <w:abstractNumId w:val="3"/>
  </w:num>
  <w:num w:numId="46">
    <w:abstractNumId w:val="5"/>
  </w:num>
  <w:num w:numId="47">
    <w:abstractNumId w:val="10"/>
  </w:num>
  <w:num w:numId="48">
    <w:abstractNumId w:val="3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widowControl w:val="off"/>
      <w:spacing w:before="108" w:after="108"/>
      <w:jc w:val="center"/>
      <w:outlineLvl w:val="0"/>
    </w:pPr>
    <w:rPr>
      <w:rFonts w:ascii="Arial" w:hAnsi="Arial"/>
      <w:b/>
      <w:bCs/>
      <w:color w:val="000080"/>
      <w:sz w:val="20"/>
      <w:szCs w:val="20"/>
      <w:lang w:val="en-US" w:eastAsia="en-US"/>
    </w:rPr>
  </w:style>
  <w:style w:type="paragraph" w:styleId="Heading2">
    <w:name w:val="Заголовок 2"/>
    <w:basedOn w:val="Normal"/>
    <w:next w:val="Normal"/>
    <w:link w:val="UserStyle_1"/>
    <w:uiPriority w:val="9"/>
    <w:unhideWhenUsed/>
    <w:qFormat/>
    <w:pPr>
      <w:keepNext/>
      <w:keepLines/>
      <w:spacing w:before="200" w:line="276" w:lineRule="auto"/>
      <w:outlineLvl w:val="1"/>
    </w:pPr>
    <w:rPr>
      <w:rFonts w:ascii="Cambria" w:hAnsi="Cambria" w:eastAsia="Times New Roman" w:cs="Times New Roman"/>
      <w:b/>
      <w:bCs/>
      <w:color w:val="4f81bd"/>
      <w:sz w:val="26"/>
      <w:szCs w:val="26"/>
    </w:rPr>
  </w:style>
  <w:style w:type="paragraph" w:styleId="Heading3">
    <w:name w:val="Заголовок 3"/>
    <w:basedOn w:val="Normal"/>
    <w:next w:val="Normal"/>
    <w:link w:val="UserStyle_2"/>
    <w:uiPriority w:val="9"/>
    <w:qFormat/>
    <w:pPr>
      <w:keepNext/>
      <w:spacing w:before="240" w:after="60"/>
      <w:outlineLvl w:val="2"/>
    </w:pPr>
    <w:rPr>
      <w:rFonts w:ascii="Cambria" w:hAnsi="Cambria"/>
      <w:b/>
      <w:bCs/>
      <w:sz w:val="26"/>
      <w:szCs w:val="26"/>
    </w:rPr>
  </w:style>
  <w:style w:type="paragraph" w:styleId="Heading5">
    <w:name w:val="Заголовок 5"/>
    <w:basedOn w:val="Normal"/>
    <w:next w:val="Normal"/>
    <w:link w:val="UserStyle_3"/>
    <w:uiPriority w:val="9"/>
    <w:semiHidden/>
    <w:unhideWhenUsed/>
    <w:qFormat/>
    <w:pPr>
      <w:spacing w:before="240" w:after="60"/>
      <w:outlineLvl w:val="4"/>
    </w:pPr>
    <w:rPr>
      <w:rFonts w:ascii="Calibri" w:hAnsi="Calibri"/>
      <w:b/>
      <w:bCs/>
      <w:i/>
      <w:iCs/>
      <w:sz w:val="26"/>
      <w:szCs w:val="26"/>
    </w:rPr>
  </w:style>
  <w:style w:type="paragraph" w:styleId="Heading9">
    <w:name w:val="Заголовок 9"/>
    <w:basedOn w:val="Normal"/>
    <w:next w:val="Normal"/>
    <w:link w:val="UserStyle_4"/>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w:basedOn w:val="Normal"/>
    <w:next w:val="Acetate"/>
    <w:link w:val="UserStyle_5"/>
    <w:uiPriority w:val="99"/>
    <w:rPr>
      <w:rFonts w:ascii="Tahoma" w:hAnsi="Tahoma"/>
      <w:sz w:val="16"/>
      <w:szCs w:val="16"/>
      <w:lang w:val="en-US" w:eastAsia="en-US"/>
    </w:rPr>
  </w:style>
  <w:style w:type="character" w:styleId="UserStyle_5">
    <w:name w:val="Текст выноски Знак"/>
    <w:next w:val="UserStyle_5"/>
    <w:link w:val="Acetate"/>
    <w:uiPriority w:val="99"/>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next w:val="HtmlNormal"/>
    <w:link w:val="UserStyle_6"/>
    <w:uiPriority w:val="99"/>
    <w:unhideWhenUsed/>
    <w:qFormat/>
    <w:pPr>
      <w:widowControl w:val="off"/>
      <w:ind w:left="720"/>
      <w:contextualSpacing/>
    </w:pPr>
    <w:rPr>
      <w:rFonts w:eastAsia="Lucida Sans Unicode"/>
      <w:lang w:val="en-US" w:eastAsia="en-US"/>
    </w:rPr>
  </w:style>
  <w:style w:type="character" w:styleId="UserStyle_6">
    <w:name w:val="Обычный (веб) Знак"/>
    <w:next w:val="UserStyle_6"/>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7">
    <w:name w:val="ConsTitle"/>
    <w:next w:val="UserStyle_7"/>
    <w:link w:val="Normal"/>
    <w:pPr>
      <w:widowControl w:val="off"/>
      <w:ind w:right="19772"/>
    </w:pPr>
    <w:rPr>
      <w:rFonts w:ascii="Arial" w:hAnsi="Arial"/>
      <w:b/>
      <w:sz w:val="16"/>
      <w:lang w:val="ru-RU" w:eastAsia="ru-RU" w:bidi="ar-SA"/>
    </w:rPr>
  </w:style>
  <w:style w:type="paragraph" w:styleId="Header">
    <w:name w:val="Верхний колонтитул"/>
    <w:basedOn w:val="Normal"/>
    <w:next w:val="Header"/>
    <w:link w:val="UserStyle_8"/>
    <w:pPr>
      <w:tabs>
        <w:tab w:val="center" w:pos="4677" w:leader="none"/>
        <w:tab w:val="right" w:pos="9355" w:leader="none"/>
      </w:tabs>
    </w:pPr>
  </w:style>
  <w:style w:type="character" w:styleId="UserStyle_8">
    <w:name w:val="Верхний колонтитул Знак"/>
    <w:next w:val="UserStyle_8"/>
    <w:link w:val="Header"/>
    <w:rPr>
      <w:sz w:val="24"/>
      <w:szCs w:val="24"/>
    </w:rPr>
  </w:style>
  <w:style w:type="paragraph" w:styleId="Footer">
    <w:name w:val="Нижний колонтитул"/>
    <w:basedOn w:val="Normal"/>
    <w:next w:val="Footer"/>
    <w:link w:val="UserStyle_9"/>
    <w:uiPriority w:val="99"/>
    <w:pPr>
      <w:tabs>
        <w:tab w:val="center" w:pos="4677" w:leader="none"/>
        <w:tab w:val="right" w:pos="9355" w:leader="none"/>
      </w:tabs>
    </w:pPr>
  </w:style>
  <w:style w:type="character" w:styleId="UserStyle_9">
    <w:name w:val="Нижний колонтитул Знак"/>
    <w:next w:val="UserStyle_9"/>
    <w:link w:val="Footer"/>
    <w:uiPriority w:val="99"/>
    <w:rPr>
      <w:sz w:val="24"/>
      <w:szCs w:val="24"/>
    </w:rPr>
  </w:style>
  <w:style w:type="paragraph" w:styleId="UserStyle_10">
    <w:name w:val="Статья"/>
    <w:basedOn w:val="Normal"/>
    <w:next w:val="UserStyle_10"/>
    <w:link w:val="Normal"/>
    <w:pPr>
      <w:spacing w:before="400" w:line="360" w:lineRule="auto"/>
      <w:ind w:left="708"/>
    </w:pPr>
    <w:rPr>
      <w:b/>
      <w:sz w:val="28"/>
    </w:rPr>
  </w:style>
  <w:style w:type="paragraph" w:styleId="UserStyle_11">
    <w:name w:val="Абзац"/>
    <w:next w:val="UserStyle_11"/>
    <w:link w:val="Normal"/>
    <w:pPr>
      <w:spacing w:line="360" w:lineRule="auto"/>
      <w:ind w:firstLine="709"/>
    </w:pPr>
    <w:rPr>
      <w:sz w:val="28"/>
      <w:szCs w:val="24"/>
      <w:lang w:val="ru-RU" w:eastAsia="ru-RU" w:bidi="ar-SA"/>
    </w:rPr>
  </w:style>
  <w:style w:type="character" w:styleId="UserStyle_12">
    <w:name w:val="Основной текст_"/>
    <w:next w:val="UserStyle_12"/>
    <w:link w:val="UserStyle_13"/>
    <w:locked/>
    <w:rPr>
      <w:sz w:val="25"/>
      <w:shd w:val="clear" w:color="auto" w:fill="ffffff"/>
    </w:rPr>
  </w:style>
  <w:style w:type="paragraph" w:styleId="UserStyle_13">
    <w:name w:val="Основной текст1"/>
    <w:basedOn w:val="Normal"/>
    <w:next w:val="UserStyle_13"/>
    <w:link w:val="UserStyle_12"/>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4"/>
    <w:uiPriority w:val="99"/>
    <w:unhideWhenUsed/>
    <w:pPr>
      <w:spacing w:after="120" w:line="276" w:lineRule="auto"/>
    </w:pPr>
    <w:rPr>
      <w:rFonts w:ascii="Calibri" w:hAnsi="Calibri"/>
      <w:sz w:val="16"/>
      <w:szCs w:val="16"/>
      <w:lang w:eastAsia="en-US"/>
    </w:rPr>
  </w:style>
  <w:style w:type="character" w:styleId="UserStyle_14">
    <w:name w:val="Основной текст 3 Знак"/>
    <w:next w:val="UserStyle_14"/>
    <w:link w:val="BodyText3"/>
    <w:uiPriority w:val="99"/>
    <w:rPr>
      <w:rFonts w:ascii="Calibri" w:hAnsi="Calibri"/>
      <w:sz w:val="16"/>
      <w:szCs w:val="16"/>
      <w:lang w:eastAsia="en-US"/>
    </w:rPr>
  </w:style>
  <w:style w:type="paragraph" w:styleId="Title">
    <w:name w:val="Название"/>
    <w:basedOn w:val="Normal"/>
    <w:next w:val="Title"/>
    <w:link w:val="UserStyle_15"/>
    <w:qFormat/>
    <w:pPr>
      <w:jc w:val="center"/>
    </w:pPr>
    <w:rPr>
      <w:b/>
      <w:bCs/>
      <w:sz w:val="28"/>
    </w:rPr>
  </w:style>
  <w:style w:type="character" w:styleId="UserStyle_15">
    <w:name w:val="Название Знак"/>
    <w:next w:val="UserStyle_15"/>
    <w:link w:val="Title"/>
    <w:rPr>
      <w:b/>
      <w:bCs/>
      <w:sz w:val="28"/>
      <w:szCs w:val="24"/>
    </w:rPr>
  </w:style>
  <w:style w:type="table" w:styleId="TableGrid">
    <w:name w:val="Сетка таблицы"/>
    <w:basedOn w:val="TableNormal"/>
    <w:next w:val="TableGrid"/>
    <w:link w:val="Normal"/>
    <w:uiPriority w:val="59"/>
  </w:style>
  <w:style w:type="paragraph" w:styleId="UserStyle_16">
    <w:name w:val="List Paragraph"/>
    <w:basedOn w:val="Normal"/>
    <w:next w:val="UserStyle_16"/>
    <w:link w:val="Normal"/>
    <w:pPr>
      <w:spacing w:after="200" w:line="276" w:lineRule="auto"/>
      <w:ind w:left="720"/>
      <w:contextualSpacing/>
    </w:pPr>
    <w:rPr>
      <w:rFonts w:ascii="Calibri" w:hAnsi="Calibri" w:eastAsia="Calibri"/>
      <w:sz w:val="22"/>
      <w:szCs w:val="22"/>
    </w:rPr>
  </w:style>
  <w:style w:type="paragraph" w:styleId="UserStyle_17">
    <w:name w:val="ConsNormal"/>
    <w:next w:val="UserStyle_17"/>
    <w:link w:val="Normal"/>
    <w:pPr>
      <w:ind w:right="19772" w:firstLine="720"/>
    </w:pPr>
    <w:rPr>
      <w:rFonts w:ascii="Arial" w:hAnsi="Arial" w:eastAsia="Calibri" w:cs="Arial"/>
      <w:lang w:val="ru-RU" w:eastAsia="ru-RU" w:bidi="ar-SA"/>
    </w:rPr>
  </w:style>
  <w:style w:type="paragraph" w:styleId="UserStyle_18">
    <w:name w:val="ConsPlusNormal"/>
    <w:next w:val="UserStyle_18"/>
    <w:link w:val="Normal"/>
    <w:pPr>
      <w:widowControl w:val="off"/>
      <w:ind w:firstLine="720"/>
    </w:pPr>
    <w:rPr>
      <w:rFonts w:ascii="Arial" w:hAnsi="Arial" w:cs="Arial"/>
      <w:lang w:val="ru-RU" w:eastAsia="ru-RU" w:bidi="ar-SA"/>
    </w:rPr>
  </w:style>
  <w:style w:type="paragraph" w:styleId="UserStyle_19">
    <w:name w:val="ConsPlusTitle"/>
    <w:next w:val="UserStyle_19"/>
    <w:link w:val="Normal"/>
    <w:pPr>
      <w:widowControl w:val="off"/>
    </w:pPr>
    <w:rPr>
      <w:rFonts w:ascii="Calibri" w:hAnsi="Calibri" w:cs="Calibri"/>
      <w:b/>
      <w:sz w:val="22"/>
      <w:lang w:val="ru-RU" w:eastAsia="ru-RU" w:bidi="ar-SA"/>
    </w:rPr>
  </w:style>
  <w:style w:type="paragraph" w:styleId="UserStyle_20">
    <w:name w:val="ConsPlusNonformat"/>
    <w:next w:val="UserStyle_20"/>
    <w:link w:val="Normal"/>
    <w:rPr>
      <w:rFonts w:ascii="Courier New" w:hAnsi="Courier New" w:cs="Courier New"/>
      <w:lang w:val="ru-RU" w:eastAsia="ru-RU" w:bidi="ar-SA"/>
    </w:rPr>
  </w:style>
  <w:style w:type="paragraph" w:styleId="UserStyle_21">
    <w:name w:val="ConsPlusCell"/>
    <w:next w:val="UserStyle_21"/>
    <w:link w:val="Normal"/>
    <w:rPr>
      <w:rFonts w:ascii="Arial" w:hAnsi="Arial" w:cs="Arial"/>
      <w:lang w:val="ru-RU" w:eastAsia="ru-RU" w:bidi="ar-SA"/>
    </w:rPr>
  </w:style>
  <w:style w:type="paragraph" w:styleId="HtmlPre">
    <w:name w:val="Стандартный HTML"/>
    <w:basedOn w:val="Normal"/>
    <w:next w:val="HtmlPre"/>
    <w:link w:val="UserStyle_22"/>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22">
    <w:name w:val="Стандартный HTML Знак"/>
    <w:next w:val="UserStyle_22"/>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
    <w:basedOn w:val="Normal"/>
    <w:next w:val="FootnoteText"/>
    <w:link w:val="UserStyle_23"/>
    <w:rPr>
      <w:sz w:val="20"/>
      <w:szCs w:val="20"/>
    </w:rPr>
  </w:style>
  <w:style w:type="character" w:styleId="UserStyle_23">
    <w:name w:val="Текст сноски Знак"/>
    <w:basedOn w:val="NormalCharacter"/>
    <w:next w:val="UserStyle_23"/>
    <w:link w:val="FootnoteText"/>
  </w:style>
  <w:style w:type="character" w:styleId="FootnoteReference">
    <w:name w:val="Знак сноски"/>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24"/>
    <w:rPr>
      <w:sz w:val="20"/>
      <w:szCs w:val="20"/>
    </w:rPr>
  </w:style>
  <w:style w:type="character" w:styleId="UserStyle_24">
    <w:name w:val="Текст примечания Знак"/>
    <w:basedOn w:val="NormalCharacter"/>
    <w:next w:val="UserStyle_24"/>
    <w:link w:val="AnnotationText"/>
  </w:style>
  <w:style w:type="paragraph" w:styleId="AnnotationSubject">
    <w:name w:val="Тема примечания"/>
    <w:basedOn w:val="AnnotationText"/>
    <w:next w:val="AnnotationText"/>
    <w:link w:val="UserStyle_25"/>
    <w:rPr>
      <w:b/>
      <w:bCs/>
    </w:rPr>
  </w:style>
  <w:style w:type="character" w:styleId="UserStyle_25">
    <w:name w:val="Тема примечания Знак"/>
    <w:next w:val="UserStyle_25"/>
    <w:link w:val="AnnotationSubject"/>
    <w:rPr>
      <w:b/>
      <w:bCs/>
    </w:rPr>
  </w:style>
  <w:style w:type="paragraph" w:styleId="User">
    <w:name w:val="Без интервала"/>
    <w:next w:val="User"/>
    <w:link w:val="UserStyle_26"/>
    <w:uiPriority w:val="1"/>
    <w:qFormat/>
    <w:rPr>
      <w:rFonts w:ascii="Calibri" w:hAnsi="Calibri" w:eastAsia="Calibri"/>
      <w:sz w:val="22"/>
      <w:szCs w:val="22"/>
      <w:lang w:val="ru-RU" w:eastAsia="en-US" w:bidi="ar-SA"/>
    </w:rPr>
  </w:style>
  <w:style w:type="paragraph" w:styleId="179">
    <w:name w:val="Абзац списка"/>
    <w:basedOn w:val="Normal"/>
    <w:next w:val="179"/>
    <w:link w:val="UserStyle_27"/>
    <w:uiPriority w:val="34"/>
    <w:qFormat/>
    <w:pPr>
      <w:spacing w:after="200" w:line="276" w:lineRule="auto"/>
      <w:ind w:left="720"/>
      <w:contextualSpacing/>
    </w:pPr>
    <w:rPr>
      <w:rFonts w:ascii="Calibri" w:hAnsi="Calibri" w:eastAsia="Calibri" w:cs="Times New Roman"/>
      <w:sz w:val="22"/>
      <w:szCs w:val="22"/>
      <w:lang w:eastAsia="en-US"/>
    </w:rPr>
  </w:style>
  <w:style w:type="character" w:styleId="UserStyle_28">
    <w:name w:val="Основной шрифт абзаца1"/>
    <w:next w:val="UserStyle_28"/>
    <w:link w:val="Normal"/>
  </w:style>
  <w:style w:type="paragraph" w:styleId="UserStyle_29">
    <w:name w:val="ConsPlusDocList"/>
    <w:next w:val="Normal"/>
    <w:link w:val="Normal"/>
    <w:pPr>
      <w:spacing w:line="100" w:lineRule="atLeast"/>
    </w:pPr>
    <w:rPr>
      <w:rFonts w:ascii="Courier New" w:hAnsi="Courier New" w:cs="Courier New"/>
      <w:lang w:val="ru-RU" w:eastAsia="ar-SA" w:bidi="ar-SA"/>
    </w:rPr>
  </w:style>
  <w:style w:type="paragraph" w:styleId="UserStyle_30">
    <w:name w:val="Standard"/>
    <w:next w:val="UserStyle_30"/>
    <w:link w:val="Normal"/>
    <w:pPr>
      <w:widowControl w:val="off"/>
    </w:pPr>
    <w:rPr>
      <w:rFonts w:ascii="Arial" w:hAnsi="Arial" w:cs="Arial"/>
      <w:lang w:val="ru-RU" w:eastAsia="zh-CN" w:bidi="ar-SA"/>
    </w:rPr>
  </w:style>
  <w:style w:type="paragraph" w:styleId="ListBullet">
    <w:name w:val="Маркированный список"/>
    <w:basedOn w:val="Normal"/>
    <w:next w:val="ListBullet"/>
    <w:link w:val="Normal"/>
    <w:uiPriority w:val="99"/>
    <w:unhideWhenUsed/>
    <w:pPr>
      <w:numPr>
        <w:numId w:val="24"/>
        <w:ilvl w:val="0"/>
      </w:numPr>
      <w:contextualSpacing/>
    </w:pPr>
  </w:style>
  <w:style w:type="paragraph" w:styleId="UserStyle_31">
    <w:name w:val="a"/>
    <w:basedOn w:val="Normal"/>
    <w:next w:val="UserStyle_31"/>
    <w:link w:val="Normal"/>
    <w:pPr>
      <w:spacing w:before="100" w:beforeAutospacing="1" w:after="100" w:afterAutospacing="1"/>
    </w:pPr>
  </w:style>
  <w:style w:type="paragraph" w:styleId="UserStyle_32">
    <w:name w:val="Абзац списка2"/>
    <w:basedOn w:val="Normal"/>
    <w:next w:val="UserStyle_32"/>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3">
    <w:name w:val="xl63"/>
    <w:basedOn w:val="Normal"/>
    <w:next w:val="UserStyle_33"/>
    <w:link w:val="Normal"/>
    <w:pPr>
      <w:spacing w:before="100" w:beforeAutospacing="1" w:after="100" w:afterAutospacing="1"/>
    </w:pPr>
  </w:style>
  <w:style w:type="paragraph" w:styleId="UserStyle_34">
    <w:name w:val="xl64"/>
    <w:basedOn w:val="Normal"/>
    <w:next w:val="UserStyle_34"/>
    <w:link w:val="Normal"/>
    <w:pPr>
      <w:spacing w:before="100" w:beforeAutospacing="1" w:after="100" w:afterAutospacing="1"/>
      <w:jc w:val="center"/>
    </w:pPr>
  </w:style>
  <w:style w:type="paragraph" w:styleId="UserStyle_35">
    <w:name w:val="xl65"/>
    <w:basedOn w:val="Normal"/>
    <w:next w:val="UserStyle_35"/>
    <w:link w:val="Normal"/>
    <w:pPr>
      <w:spacing w:before="100" w:beforeAutospacing="1" w:after="100" w:afterAutospacing="1"/>
    </w:pPr>
  </w:style>
  <w:style w:type="paragraph" w:styleId="UserStyle_36">
    <w:name w:val="xl66"/>
    <w:basedOn w:val="Normal"/>
    <w:next w:val="UserStyle_36"/>
    <w:link w:val="Normal"/>
    <w:pPr>
      <w:spacing w:before="100" w:beforeAutospacing="1" w:after="100" w:afterAutospacing="1"/>
    </w:pPr>
    <w:rPr>
      <w:sz w:val="16"/>
      <w:szCs w:val="16"/>
    </w:rPr>
  </w:style>
  <w:style w:type="paragraph" w:styleId="UserStyle_37">
    <w:name w:val="xl67"/>
    <w:basedOn w:val="Normal"/>
    <w:next w:val="UserStyle_37"/>
    <w:link w:val="Normal"/>
    <w:pPr>
      <w:spacing w:before="100" w:beforeAutospacing="1" w:after="100" w:afterAutospacing="1"/>
      <w:jc w:val="right"/>
    </w:pPr>
    <w:rPr>
      <w:sz w:val="16"/>
      <w:szCs w:val="16"/>
    </w:rPr>
  </w:style>
  <w:style w:type="paragraph" w:styleId="UserStyle_38">
    <w:name w:val="xl68"/>
    <w:basedOn w:val="Normal"/>
    <w:next w:val="UserStyle_38"/>
    <w:link w:val="Normal"/>
    <w:pPr>
      <w:pBdr>
        <w:bottom w:val="single" w:color="000000" w:sz="4" w:space="0"/>
      </w:pBdr>
      <w:spacing w:before="100" w:beforeAutospacing="1" w:after="100" w:afterAutospacing="1"/>
      <w:jc w:val="right"/>
    </w:pPr>
    <w:rPr>
      <w:sz w:val="16"/>
      <w:szCs w:val="16"/>
    </w:rPr>
  </w:style>
  <w:style w:type="paragraph" w:styleId="UserStyle_39">
    <w:name w:val="xl69"/>
    <w:basedOn w:val="Normal"/>
    <w:next w:val="UserStyle_39"/>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0">
    <w:name w:val="xl70"/>
    <w:basedOn w:val="Normal"/>
    <w:next w:val="UserStyle_40"/>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1">
    <w:name w:val="xl71"/>
    <w:basedOn w:val="Normal"/>
    <w:next w:val="UserStyle_41"/>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2">
    <w:name w:val="xl72"/>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3">
    <w:name w:val="xl73"/>
    <w:basedOn w:val="Normal"/>
    <w:next w:val="UserStyle_43"/>
    <w:link w:val="Normal"/>
    <w:pPr>
      <w:pBdr>
        <w:top w:val="single" w:color="000000" w:sz="4" w:space="0"/>
        <w:bottom w:val="single" w:color="000000" w:sz="4" w:space="0"/>
      </w:pBdr>
      <w:spacing w:before="100" w:beforeAutospacing="1" w:after="100" w:afterAutospacing="1"/>
    </w:pPr>
    <w:rPr>
      <w:sz w:val="16"/>
      <w:szCs w:val="16"/>
    </w:rPr>
  </w:style>
  <w:style w:type="paragraph" w:styleId="UserStyle_44">
    <w:name w:val="xl74"/>
    <w:basedOn w:val="Normal"/>
    <w:next w:val="UserStyle_4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5">
    <w:name w:val="xl75"/>
    <w:basedOn w:val="Normal"/>
    <w:next w:val="UserStyle_4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6">
    <w:name w:val="xl76"/>
    <w:basedOn w:val="Normal"/>
    <w:next w:val="UserStyle_46"/>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7"/>
    <w:basedOn w:val="Normal"/>
    <w:next w:val="UserStyle_4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48">
    <w:name w:val="xl78"/>
    <w:basedOn w:val="Normal"/>
    <w:next w:val="UserStyle_4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9">
    <w:name w:val="xl79"/>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0">
    <w:name w:val="xl80"/>
    <w:basedOn w:val="Normal"/>
    <w:next w:val="UserStyle_5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1">
    <w:name w:val="xl81"/>
    <w:basedOn w:val="Normal"/>
    <w:next w:val="UserStyle_5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2">
    <w:name w:val="xl82"/>
    <w:basedOn w:val="Normal"/>
    <w:next w:val="UserStyle_5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3">
    <w:name w:val="xl83"/>
    <w:basedOn w:val="Normal"/>
    <w:next w:val="UserStyle_53"/>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4">
    <w:name w:val="xl84"/>
    <w:basedOn w:val="Normal"/>
    <w:next w:val="UserStyle_54"/>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5">
    <w:name w:val="xl85"/>
    <w:basedOn w:val="Normal"/>
    <w:next w:val="UserStyle_55"/>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6">
    <w:name w:val="xl86"/>
    <w:basedOn w:val="Normal"/>
    <w:next w:val="UserStyle_56"/>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7">
    <w:name w:val="xl87"/>
    <w:basedOn w:val="Normal"/>
    <w:next w:val="UserStyle_57"/>
    <w:link w:val="Normal"/>
    <w:pPr>
      <w:pBdr>
        <w:top w:val="single" w:color="000000" w:sz="8" w:space="0"/>
      </w:pBdr>
      <w:spacing w:before="100" w:beforeAutospacing="1" w:after="100" w:afterAutospacing="1"/>
    </w:pPr>
  </w:style>
  <w:style w:type="paragraph" w:styleId="UserStyle_58">
    <w:name w:val="xl88"/>
    <w:basedOn w:val="Normal"/>
    <w:next w:val="UserStyle_58"/>
    <w:link w:val="Normal"/>
    <w:pPr>
      <w:pBdr>
        <w:left w:val="single" w:color="000000" w:sz="4" w:space="0"/>
        <w:bottom w:val="single" w:color="000000" w:sz="4" w:space="0"/>
        <w:right w:val="single" w:color="000000" w:sz="4" w:space="0"/>
      </w:pBdr>
      <w:spacing w:before="100" w:beforeAutospacing="1" w:after="100" w:afterAutospacing="1"/>
    </w:pPr>
  </w:style>
  <w:style w:type="paragraph" w:styleId="UserStyle_59">
    <w:name w:val="xl89"/>
    <w:basedOn w:val="Normal"/>
    <w:next w:val="UserStyle_59"/>
    <w:link w:val="Normal"/>
    <w:pPr>
      <w:pBdr>
        <w:left w:val="single" w:color="000000" w:sz="4" w:space="0"/>
        <w:bottom w:val="single" w:color="000000" w:sz="4" w:space="0"/>
      </w:pBdr>
      <w:spacing w:before="100" w:beforeAutospacing="1" w:after="100" w:afterAutospacing="1"/>
    </w:pPr>
  </w:style>
  <w:style w:type="paragraph" w:styleId="UserStyle_60">
    <w:name w:val="xl90"/>
    <w:basedOn w:val="Normal"/>
    <w:next w:val="UserStyle_60"/>
    <w:link w:val="Normal"/>
    <w:pPr>
      <w:pBdr>
        <w:top w:val="single" w:color="000000" w:sz="8" w:space="0"/>
        <w:left w:val="single" w:color="000000" w:sz="8" w:space="0"/>
      </w:pBdr>
      <w:spacing w:before="100" w:beforeAutospacing="1" w:after="100" w:afterAutospacing="1"/>
    </w:pPr>
    <w:rPr>
      <w:sz w:val="16"/>
      <w:szCs w:val="16"/>
    </w:rPr>
  </w:style>
  <w:style w:type="paragraph" w:styleId="UserStyle_61">
    <w:name w:val="xl91"/>
    <w:basedOn w:val="Normal"/>
    <w:next w:val="UserStyle_61"/>
    <w:link w:val="Normal"/>
    <w:pPr>
      <w:pBdr>
        <w:top w:val="single" w:color="000000" w:sz="8" w:space="0"/>
      </w:pBdr>
      <w:spacing w:before="100" w:beforeAutospacing="1" w:after="100" w:afterAutospacing="1"/>
    </w:pPr>
    <w:rPr>
      <w:sz w:val="16"/>
      <w:szCs w:val="16"/>
    </w:rPr>
  </w:style>
  <w:style w:type="paragraph" w:styleId="UserStyle_62">
    <w:name w:val="xl92"/>
    <w:basedOn w:val="Normal"/>
    <w:next w:val="UserStyle_62"/>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93"/>
    <w:basedOn w:val="Normal"/>
    <w:next w:val="UserStyle_63"/>
    <w:link w:val="Normal"/>
    <w:pPr>
      <w:pBdr>
        <w:top w:val="single" w:color="000000" w:sz="8" w:space="0"/>
      </w:pBdr>
      <w:spacing w:before="100" w:beforeAutospacing="1" w:after="100" w:afterAutospacing="1"/>
    </w:pPr>
    <w:rPr>
      <w:sz w:val="16"/>
      <w:szCs w:val="16"/>
    </w:rPr>
  </w:style>
  <w:style w:type="paragraph" w:styleId="UserStyle_64">
    <w:name w:val="xl94"/>
    <w:basedOn w:val="Normal"/>
    <w:next w:val="UserStyle_64"/>
    <w:link w:val="Normal"/>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65">
    <w:name w:val="xl95"/>
    <w:basedOn w:val="Normal"/>
    <w:next w:val="UserStyle_65"/>
    <w:link w:val="Normal"/>
    <w:pPr>
      <w:spacing w:before="100" w:beforeAutospacing="1" w:after="100" w:afterAutospacing="1"/>
    </w:pPr>
    <w:rPr>
      <w:sz w:val="16"/>
      <w:szCs w:val="16"/>
    </w:rPr>
  </w:style>
  <w:style w:type="paragraph" w:styleId="UserStyle_66">
    <w:name w:val="xl96"/>
    <w:basedOn w:val="Normal"/>
    <w:next w:val="UserStyle_66"/>
    <w:link w:val="Normal"/>
    <w:pPr>
      <w:pBdr>
        <w:left w:val="single" w:color="000000" w:sz="8" w:space="0"/>
      </w:pBdr>
      <w:spacing w:before="100" w:beforeAutospacing="1" w:after="100" w:afterAutospacing="1"/>
    </w:pPr>
    <w:rPr>
      <w:sz w:val="16"/>
      <w:szCs w:val="16"/>
    </w:rPr>
  </w:style>
  <w:style w:type="paragraph" w:styleId="UserStyle_67">
    <w:name w:val="xl97"/>
    <w:basedOn w:val="Normal"/>
    <w:next w:val="UserStyle_67"/>
    <w:link w:val="Normal"/>
    <w:pPr>
      <w:spacing w:before="100" w:beforeAutospacing="1" w:after="100" w:afterAutospacing="1"/>
    </w:pPr>
    <w:rPr>
      <w:sz w:val="16"/>
      <w:szCs w:val="16"/>
    </w:rPr>
  </w:style>
  <w:style w:type="paragraph" w:styleId="UserStyle_68">
    <w:name w:val="xl98"/>
    <w:basedOn w:val="Normal"/>
    <w:next w:val="UserStyle_68"/>
    <w:link w:val="Normal"/>
    <w:pPr>
      <w:pBdr>
        <w:left w:val="single" w:color="000000" w:sz="4" w:space="0"/>
        <w:right w:val="single" w:color="000000" w:sz="8" w:space="0"/>
      </w:pBdr>
      <w:spacing w:before="100" w:beforeAutospacing="1" w:after="100" w:afterAutospacing="1"/>
    </w:pPr>
    <w:rPr>
      <w:sz w:val="16"/>
      <w:szCs w:val="16"/>
    </w:rPr>
  </w:style>
  <w:style w:type="paragraph" w:styleId="UserStyle_69">
    <w:name w:val="xl99"/>
    <w:basedOn w:val="Normal"/>
    <w:next w:val="UserStyle_69"/>
    <w:link w:val="Normal"/>
    <w:pPr>
      <w:pBdr>
        <w:left w:val="single" w:color="000000" w:sz="8" w:space="0"/>
        <w:bottom w:val="single" w:color="000000" w:sz="8" w:space="0"/>
      </w:pBdr>
      <w:spacing w:before="100" w:beforeAutospacing="1" w:after="100" w:afterAutospacing="1"/>
    </w:pPr>
    <w:rPr>
      <w:sz w:val="16"/>
      <w:szCs w:val="16"/>
    </w:rPr>
  </w:style>
  <w:style w:type="paragraph" w:styleId="UserStyle_70">
    <w:name w:val="xl100"/>
    <w:basedOn w:val="Normal"/>
    <w:next w:val="UserStyle_70"/>
    <w:link w:val="Normal"/>
    <w:pPr>
      <w:pBdr>
        <w:bottom w:val="single" w:color="000000" w:sz="8" w:space="0"/>
      </w:pBdr>
      <w:spacing w:before="100" w:beforeAutospacing="1" w:after="100" w:afterAutospacing="1"/>
    </w:pPr>
    <w:rPr>
      <w:sz w:val="16"/>
      <w:szCs w:val="16"/>
    </w:rPr>
  </w:style>
  <w:style w:type="paragraph" w:styleId="UserStyle_71">
    <w:name w:val="xl101"/>
    <w:basedOn w:val="Normal"/>
    <w:next w:val="UserStyle_7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2">
    <w:name w:val="xl102"/>
    <w:basedOn w:val="Normal"/>
    <w:next w:val="UserStyle_72"/>
    <w:link w:val="Normal"/>
    <w:pPr>
      <w:spacing w:before="100" w:beforeAutospacing="1" w:after="100" w:afterAutospacing="1"/>
      <w:jc w:val="center"/>
    </w:pPr>
    <w:rPr>
      <w:sz w:val="16"/>
      <w:szCs w:val="16"/>
    </w:rPr>
  </w:style>
  <w:style w:type="paragraph" w:styleId="UserStyle_73">
    <w:name w:val="xl103"/>
    <w:basedOn w:val="Normal"/>
    <w:next w:val="UserStyle_73"/>
    <w:link w:val="Normal"/>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74">
    <w:name w:val="xl104"/>
    <w:basedOn w:val="Normal"/>
    <w:next w:val="UserStyle_74"/>
    <w:link w:val="Normal"/>
    <w:pPr>
      <w:pBdr>
        <w:left w:val="single" w:color="000000" w:sz="8" w:space="0"/>
        <w:right w:val="single" w:color="000000" w:sz="8" w:space="0"/>
      </w:pBdr>
      <w:spacing w:before="100" w:beforeAutospacing="1" w:after="100" w:afterAutospacing="1"/>
    </w:pPr>
    <w:rPr>
      <w:sz w:val="16"/>
      <w:szCs w:val="16"/>
    </w:rPr>
  </w:style>
  <w:style w:type="paragraph" w:styleId="UserStyle_75">
    <w:name w:val="xl10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76">
    <w:name w:val="xl106"/>
    <w:basedOn w:val="Normal"/>
    <w:next w:val="UserStyle_76"/>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7">
    <w:name w:val="xl10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78">
    <w:name w:val="xl108"/>
    <w:basedOn w:val="Normal"/>
    <w:next w:val="UserStyle_78"/>
    <w:link w:val="Normal"/>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79">
    <w:name w:val="xl109"/>
    <w:basedOn w:val="Normal"/>
    <w:next w:val="UserStyle_79"/>
    <w:link w:val="Normal"/>
    <w:pPr>
      <w:pBdr>
        <w:top w:val="single" w:color="000000" w:sz="8" w:space="0"/>
      </w:pBdr>
      <w:spacing w:before="100" w:beforeAutospacing="1" w:after="100" w:afterAutospacing="1"/>
      <w:jc w:val="center"/>
    </w:pPr>
    <w:rPr>
      <w:sz w:val="16"/>
      <w:szCs w:val="16"/>
    </w:rPr>
  </w:style>
  <w:style w:type="paragraph" w:styleId="UserStyle_80">
    <w:name w:val="xl110"/>
    <w:basedOn w:val="Normal"/>
    <w:next w:val="UserStyle_80"/>
    <w:link w:val="Normal"/>
    <w:pPr>
      <w:pBdr>
        <w:left w:val="single" w:color="000000" w:sz="4" w:space="0"/>
        <w:right w:val="single" w:color="000000" w:sz="8" w:space="0"/>
      </w:pBdr>
      <w:spacing w:before="100" w:beforeAutospacing="1" w:after="100" w:afterAutospacing="1"/>
      <w:jc w:val="center"/>
    </w:pPr>
    <w:rPr>
      <w:sz w:val="16"/>
      <w:szCs w:val="16"/>
    </w:rPr>
  </w:style>
  <w:style w:type="paragraph" w:styleId="UserStyle_81">
    <w:name w:val="xl111"/>
    <w:basedOn w:val="Normal"/>
    <w:next w:val="UserStyle_81"/>
    <w:link w:val="Normal"/>
    <w:pPr>
      <w:spacing w:before="100" w:beforeAutospacing="1" w:after="100" w:afterAutospacing="1"/>
      <w:jc w:val="center"/>
    </w:pPr>
    <w:rPr>
      <w:sz w:val="16"/>
      <w:szCs w:val="16"/>
    </w:rPr>
  </w:style>
  <w:style w:type="paragraph" w:styleId="UserStyle_82">
    <w:name w:val="xl112"/>
    <w:basedOn w:val="Normal"/>
    <w:next w:val="UserStyle_82"/>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3">
    <w:name w:val="xl113"/>
    <w:basedOn w:val="Normal"/>
    <w:next w:val="UserStyle_83"/>
    <w:link w:val="Normal"/>
    <w:pPr>
      <w:pBdr>
        <w:bottom w:val="single" w:color="000000" w:sz="4" w:space="0"/>
      </w:pBdr>
      <w:spacing w:before="100" w:beforeAutospacing="1" w:after="100" w:afterAutospacing="1"/>
    </w:pPr>
    <w:rPr>
      <w:sz w:val="16"/>
      <w:szCs w:val="16"/>
    </w:rPr>
  </w:style>
  <w:style w:type="paragraph" w:styleId="UserStyle_84">
    <w:name w:val="xl114"/>
    <w:basedOn w:val="Normal"/>
    <w:next w:val="UserStyle_84"/>
    <w:link w:val="Normal"/>
    <w:pPr>
      <w:pBdr>
        <w:bottom w:val="single" w:color="000000" w:sz="4" w:space="0"/>
        <w:right w:val="single" w:color="000000" w:sz="4" w:space="0"/>
      </w:pBdr>
      <w:spacing w:before="100" w:beforeAutospacing="1" w:after="100" w:afterAutospacing="1"/>
    </w:pPr>
    <w:rPr>
      <w:sz w:val="16"/>
      <w:szCs w:val="16"/>
    </w:rPr>
  </w:style>
  <w:style w:type="paragraph" w:styleId="UserStyle_85">
    <w:name w:val="xl115"/>
    <w:basedOn w:val="Normal"/>
    <w:next w:val="UserStyle_85"/>
    <w:link w:val="Normal"/>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6">
    <w:name w:val="xl116"/>
    <w:basedOn w:val="Normal"/>
    <w:next w:val="UserStyle_86"/>
    <w:link w:val="Normal"/>
    <w:pPr>
      <w:pBdr>
        <w:top w:val="single" w:color="000000" w:sz="4" w:space="0"/>
        <w:bottom w:val="single" w:color="000000" w:sz="8" w:space="0"/>
      </w:pBdr>
      <w:spacing w:before="100" w:beforeAutospacing="1" w:after="100" w:afterAutospacing="1"/>
    </w:pPr>
    <w:rPr>
      <w:sz w:val="16"/>
      <w:szCs w:val="16"/>
    </w:rPr>
  </w:style>
  <w:style w:type="paragraph" w:styleId="UserStyle_87">
    <w:name w:val="xl117"/>
    <w:basedOn w:val="Normal"/>
    <w:next w:val="UserStyle_87"/>
    <w:link w:val="Normal"/>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88">
    <w:name w:val="xl118"/>
    <w:basedOn w:val="Normal"/>
    <w:next w:val="UserStyle_88"/>
    <w:link w:val="Normal"/>
    <w:pPr>
      <w:spacing w:before="100" w:beforeAutospacing="1" w:after="100" w:afterAutospacing="1"/>
    </w:pPr>
    <w:rPr>
      <w:sz w:val="16"/>
      <w:szCs w:val="16"/>
    </w:rPr>
  </w:style>
  <w:style w:type="paragraph" w:styleId="UserStyle_89">
    <w:name w:val="xl119"/>
    <w:basedOn w:val="Normal"/>
    <w:next w:val="UserStyle_8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0">
    <w:name w:val="xl120"/>
    <w:basedOn w:val="Normal"/>
    <w:next w:val="UserStyle_90"/>
    <w:link w:val="Normal"/>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1">
    <w:name w:val="xl121"/>
    <w:basedOn w:val="Normal"/>
    <w:next w:val="UserStyle_91"/>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2">
    <w:name w:val="xl122"/>
    <w:basedOn w:val="Normal"/>
    <w:next w:val="UserStyle_92"/>
    <w:link w:val="Normal"/>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3">
    <w:name w:val="xl123"/>
    <w:basedOn w:val="Normal"/>
    <w:next w:val="UserStyle_93"/>
    <w:link w:val="Normal"/>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4">
    <w:name w:val="xl124"/>
    <w:basedOn w:val="Normal"/>
    <w:next w:val="UserStyle_94"/>
    <w:link w:val="Normal"/>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w:basedOn w:val="Normal"/>
    <w:next w:val="BodyText"/>
    <w:link w:val="UserStyle_95"/>
    <w:uiPriority w:val="99"/>
    <w:pPr>
      <w:spacing w:after="120"/>
    </w:pPr>
  </w:style>
  <w:style w:type="character" w:styleId="UserStyle_95">
    <w:name w:val="Основной текст Знак"/>
    <w:next w:val="UserStyle_95"/>
    <w:link w:val="BodyText"/>
    <w:uiPriority w:val="99"/>
    <w:rPr>
      <w:sz w:val="24"/>
      <w:szCs w:val="24"/>
    </w:rPr>
  </w:style>
  <w:style w:type="paragraph" w:styleId="BodyText2">
    <w:name w:val="Основной текст 2"/>
    <w:basedOn w:val="Normal"/>
    <w:next w:val="BodyText2"/>
    <w:link w:val="UserStyle_96"/>
    <w:uiPriority w:val="99"/>
    <w:pPr>
      <w:spacing w:after="120" w:line="480" w:lineRule="auto"/>
    </w:pPr>
  </w:style>
  <w:style w:type="character" w:styleId="UserStyle_96">
    <w:name w:val="Основной текст 2 Знак"/>
    <w:next w:val="UserStyle_96"/>
    <w:link w:val="BodyText2"/>
    <w:uiPriority w:val="99"/>
    <w:rPr>
      <w:sz w:val="24"/>
      <w:szCs w:val="24"/>
    </w:rPr>
  </w:style>
  <w:style w:type="character" w:styleId="UserStyle_1">
    <w:name w:val="Заголовок 2 Знак"/>
    <w:next w:val="UserStyle_1"/>
    <w:link w:val="Heading2"/>
    <w:uiPriority w:val="9"/>
    <w:rPr>
      <w:rFonts w:ascii="Cambria" w:hAnsi="Cambria"/>
      <w:b/>
      <w:bCs/>
      <w:color w:val="4f81bd"/>
      <w:sz w:val="26"/>
      <w:szCs w:val="26"/>
    </w:rPr>
  </w:style>
  <w:style w:type="character" w:styleId="UserStyle_2">
    <w:name w:val="Заголовок 3 Знак"/>
    <w:next w:val="UserStyle_2"/>
    <w:link w:val="Heading3"/>
    <w:uiPriority w:val="9"/>
    <w:rPr>
      <w:rFonts w:ascii="Cambria" w:hAnsi="Cambria"/>
      <w:b/>
      <w:bCs/>
      <w:sz w:val="26"/>
      <w:szCs w:val="26"/>
    </w:rPr>
  </w:style>
  <w:style w:type="character" w:styleId="UserStyle_3">
    <w:name w:val="Заголовок 5 Знак"/>
    <w:next w:val="UserStyle_3"/>
    <w:link w:val="Heading5"/>
    <w:uiPriority w:val="9"/>
    <w:semiHidden/>
    <w:rPr>
      <w:rFonts w:ascii="Calibri" w:hAnsi="Calibri"/>
      <w:b/>
      <w:bCs/>
      <w:i/>
      <w:iCs/>
      <w:sz w:val="26"/>
      <w:szCs w:val="26"/>
    </w:rPr>
  </w:style>
  <w:style w:type="character" w:styleId="UserStyle_4">
    <w:name w:val="Заголовок 9 Знак"/>
    <w:next w:val="UserStyle_4"/>
    <w:link w:val="Heading9"/>
    <w:rPr>
      <w:rFonts w:ascii="Arial" w:hAnsi="Arial" w:cs="Arial"/>
      <w:sz w:val="22"/>
      <w:szCs w:val="22"/>
    </w:rPr>
  </w:style>
  <w:style w:type="paragraph" w:styleId="Caption">
    <w:name w:val="Название объекта"/>
    <w:basedOn w:val="Normal"/>
    <w:next w:val="Caption"/>
    <w:link w:val="Normal"/>
    <w:uiPriority w:val="99"/>
    <w:qFormat/>
    <w:pPr>
      <w:widowControl w:val="off"/>
      <w:jc w:val="center"/>
    </w:pPr>
    <w:rPr>
      <w:b/>
      <w:sz w:val="28"/>
      <w:szCs w:val="20"/>
    </w:rPr>
  </w:style>
  <w:style w:type="paragraph" w:styleId="BodyTextIndent">
    <w:name w:val="Основной текст с отступом"/>
    <w:basedOn w:val="Normal"/>
    <w:next w:val="BodyTextIndent"/>
    <w:link w:val="UserStyle_97"/>
    <w:uiPriority w:val="99"/>
    <w:pPr>
      <w:tabs>
        <w:tab w:val="left" w:pos="540" w:leader="none"/>
      </w:tabs>
      <w:spacing w:line="360" w:lineRule="auto"/>
      <w:ind w:firstLine="720"/>
      <w:jc w:val="both"/>
    </w:pPr>
  </w:style>
  <w:style w:type="character" w:styleId="UserStyle_97">
    <w:name w:val="Основной текст с отступом Знак"/>
    <w:next w:val="UserStyle_97"/>
    <w:link w:val="BodyTextIndent"/>
    <w:uiPriority w:val="99"/>
    <w:rPr>
      <w:sz w:val="24"/>
      <w:szCs w:val="24"/>
    </w:rPr>
  </w:style>
  <w:style w:type="paragraph" w:styleId="Subtitle">
    <w:name w:val="Подзаголовок"/>
    <w:basedOn w:val="Normal"/>
    <w:next w:val="Subtitle"/>
    <w:link w:val="UserStyle_98"/>
    <w:qFormat/>
    <w:pPr>
      <w:widowControl w:val="off"/>
      <w:jc w:val="center"/>
    </w:pPr>
    <w:rPr>
      <w:b/>
      <w:szCs w:val="20"/>
    </w:rPr>
  </w:style>
  <w:style w:type="character" w:styleId="UserStyle_98">
    <w:name w:val="Подзаголовок Знак"/>
    <w:next w:val="UserStyle_98"/>
    <w:link w:val="Subtitle"/>
    <w:rPr>
      <w:b/>
      <w:sz w:val="24"/>
    </w:rPr>
  </w:style>
  <w:style w:type="paragraph" w:styleId="BodyTextIndent2">
    <w:name w:val="Основной текст с отступом 2"/>
    <w:basedOn w:val="Normal"/>
    <w:next w:val="BodyTextIndent2"/>
    <w:link w:val="UserStyle_99"/>
    <w:uiPriority w:val="99"/>
    <w:pPr>
      <w:spacing w:line="360" w:lineRule="auto"/>
      <w:ind w:firstLine="360"/>
      <w:jc w:val="both"/>
    </w:pPr>
  </w:style>
  <w:style w:type="character" w:styleId="UserStyle_99">
    <w:name w:val="Основной текст с отступом 2 Знак"/>
    <w:next w:val="UserStyle_99"/>
    <w:link w:val="BodyTextIndent2"/>
    <w:uiPriority w:val="99"/>
    <w:rPr>
      <w:sz w:val="24"/>
      <w:szCs w:val="24"/>
    </w:rPr>
  </w:style>
  <w:style w:type="paragraph" w:styleId="BodyTextIndent3">
    <w:name w:val="Основной текст с отступом 3"/>
    <w:basedOn w:val="Normal"/>
    <w:next w:val="BodyTextIndent3"/>
    <w:link w:val="UserStyle_100"/>
    <w:uiPriority w:val="99"/>
    <w:pPr>
      <w:spacing w:line="360" w:lineRule="auto"/>
      <w:ind w:firstLine="544"/>
      <w:jc w:val="both"/>
    </w:pPr>
  </w:style>
  <w:style w:type="character" w:styleId="UserStyle_100">
    <w:name w:val="Основной текст с отступом 3 Знак"/>
    <w:next w:val="UserStyle_100"/>
    <w:link w:val="BodyTextIndent3"/>
    <w:uiPriority w:val="99"/>
    <w:rPr>
      <w:sz w:val="24"/>
      <w:szCs w:val="24"/>
    </w:rPr>
  </w:style>
  <w:style w:type="paragraph" w:styleId="UserStyle_101">
    <w:name w:val="Основной текст 21"/>
    <w:basedOn w:val="Normal"/>
    <w:next w:val="UserStyle_101"/>
    <w:link w:val="Normal"/>
    <w:uiPriority w:val="99"/>
    <w:pPr>
      <w:widowControl w:val="off"/>
      <w:ind w:left="567"/>
    </w:pPr>
    <w:rPr>
      <w:szCs w:val="20"/>
    </w:rPr>
  </w:style>
  <w:style w:type="paragraph" w:styleId="UserStyle_102">
    <w:name w:val="Знак Знак Знак1"/>
    <w:basedOn w:val="Normal"/>
    <w:next w:val="UserStyle_102"/>
    <w:link w:val="Normal"/>
    <w:pPr>
      <w:spacing w:before="100" w:beforeAutospacing="1" w:after="100" w:afterAutospacing="1"/>
    </w:pPr>
    <w:rPr>
      <w:rFonts w:ascii="Tahoma" w:hAnsi="Tahoma"/>
      <w:sz w:val="20"/>
      <w:szCs w:val="20"/>
      <w:lang w:val="en-US" w:eastAsia="en-US"/>
    </w:rPr>
  </w:style>
  <w:style w:type="paragraph" w:styleId="UserStyle_103">
    <w:name w:val="Знак Знак Знак"/>
    <w:basedOn w:val="Normal"/>
    <w:next w:val="UserStyle_103"/>
    <w:link w:val="Normal"/>
    <w:pPr>
      <w:spacing w:before="100" w:beforeAutospacing="1" w:after="100" w:afterAutospacing="1"/>
    </w:pPr>
    <w:rPr>
      <w:rFonts w:ascii="Tahoma" w:hAnsi="Tahoma"/>
      <w:sz w:val="20"/>
      <w:szCs w:val="20"/>
      <w:lang w:val="en-US" w:eastAsia="en-US"/>
    </w:rPr>
  </w:style>
  <w:style w:type="paragraph" w:styleId="UserStyle_104">
    <w:name w:val="Знак Знак Знак Знак Знак Знак"/>
    <w:basedOn w:val="Normal"/>
    <w:next w:val="UserStyle_104"/>
    <w:link w:val="Normal"/>
    <w:pPr>
      <w:spacing w:before="100" w:beforeAutospacing="1" w:after="100" w:afterAutospacing="1"/>
    </w:pPr>
    <w:rPr>
      <w:rFonts w:ascii="Tahoma" w:hAnsi="Tahoma"/>
      <w:sz w:val="20"/>
      <w:szCs w:val="20"/>
      <w:lang w:val="en-US" w:eastAsia="en-US"/>
    </w:rPr>
  </w:style>
  <w:style w:type="paragraph" w:styleId="UserStyle_105">
    <w:name w:val="Знак Знак Знак Знак"/>
    <w:basedOn w:val="Normal"/>
    <w:next w:val="UserStyle_105"/>
    <w:link w:val="Normal"/>
    <w:pPr>
      <w:spacing w:after="160" w:line="240" w:lineRule="exact"/>
    </w:pPr>
    <w:rPr>
      <w:rFonts w:ascii="Verdana" w:hAnsi="Verdana"/>
      <w:sz w:val="20"/>
      <w:szCs w:val="20"/>
      <w:lang w:val="en-US" w:eastAsia="en-US"/>
    </w:rPr>
  </w:style>
  <w:style w:type="paragraph" w:styleId="UserStyle_106">
    <w:name w:val="Основной текст 31"/>
    <w:basedOn w:val="Normal"/>
    <w:next w:val="UserStyle_106"/>
    <w:link w:val="Normal"/>
    <w:pPr>
      <w:jc w:val="both"/>
    </w:pPr>
    <w:rPr>
      <w:sz w:val="28"/>
      <w:lang w:eastAsia="ar-SA"/>
    </w:rPr>
  </w:style>
  <w:style w:type="paragraph" w:styleId="UserStyle_107">
    <w:name w:val="Знак Знак Знак Знак Знак Знак Знак Знак Знак Знак Знак Знак Знак Знак Знак"/>
    <w:basedOn w:val="Normal"/>
    <w:next w:val="UserStyle_107"/>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uiPriority w:val="21"/>
    <w:qFormat/>
    <w:rPr>
      <w:b/>
      <w:bCs/>
      <w:i/>
      <w:iCs/>
      <w:color w:val="4f81bd"/>
    </w:rPr>
  </w:style>
  <w:style w:type="paragraph" w:styleId="266">
    <w:name w:val="Заголовок оглавления"/>
    <w:basedOn w:val="Heading1"/>
    <w:next w:val="Normal"/>
    <w:link w:val="Normal"/>
    <w:uiPriority w:val="39"/>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Normal"/>
    <w:autoRedefine/>
    <w:uiPriority w:val="39"/>
    <w:unhideWhenUsed/>
    <w:pPr>
      <w:tabs>
        <w:tab w:val="right" w:pos="9344" w:leader="dot"/>
      </w:tabs>
      <w:spacing w:line="360" w:lineRule="auto"/>
      <w:jc w:val="both"/>
    </w:pPr>
  </w:style>
  <w:style w:type="paragraph" w:styleId="TOC2">
    <w:name w:val="Оглавление 2"/>
    <w:basedOn w:val="Normal"/>
    <w:next w:val="Normal"/>
    <w:link w:val="Normal"/>
    <w:autoRedefine/>
    <w:uiPriority w:val="39"/>
    <w:unhideWhenUsed/>
    <w:pPr>
      <w:ind w:left="240"/>
    </w:pPr>
  </w:style>
  <w:style w:type="paragraph" w:styleId="TOC3">
    <w:name w:val="Оглавление 3"/>
    <w:basedOn w:val="Normal"/>
    <w:next w:val="Normal"/>
    <w:link w:val="Normal"/>
    <w:autoRedefine/>
    <w:uiPriority w:val="39"/>
    <w:unhideWhenUsed/>
    <w:pPr>
      <w:ind w:left="480"/>
    </w:pPr>
  </w:style>
  <w:style w:type="character" w:styleId="264">
    <w:name w:val="Название книги"/>
    <w:next w:val="264"/>
    <w:link w:val="Normal"/>
    <w:uiPriority w:val="33"/>
    <w:qFormat/>
    <w:rPr>
      <w:b/>
      <w:bCs/>
      <w:smallCaps/>
      <w:spacing w:val="5"/>
    </w:rPr>
  </w:style>
  <w:style w:type="paragraph" w:styleId="UserStyle_108">
    <w:name w:val="Знак Знак"/>
    <w:basedOn w:val="Normal"/>
    <w:next w:val="UserStyle_108"/>
    <w:link w:val="Normal"/>
    <w:pPr>
      <w:widowControl w:val="off"/>
      <w:spacing w:after="160" w:line="240" w:lineRule="exact"/>
      <w:jc w:val="right"/>
    </w:pPr>
    <w:rPr>
      <w:sz w:val="20"/>
      <w:szCs w:val="20"/>
      <w:lang w:val="en-GB" w:eastAsia="en-US"/>
    </w:rPr>
  </w:style>
  <w:style w:type="paragraph" w:styleId="UserStyle_109">
    <w:name w:val="Основной текст 32"/>
    <w:basedOn w:val="Normal"/>
    <w:next w:val="UserStyle_109"/>
    <w:link w:val="Normal"/>
    <w:rPr>
      <w:rFonts w:ascii="Arial" w:hAnsi="Arial"/>
      <w:sz w:val="28"/>
      <w:szCs w:val="20"/>
    </w:rPr>
  </w:style>
  <w:style w:type="paragraph" w:styleId="UserStyle_110">
    <w:name w:val="Знак Знак Знак Знак Знак Знак Знак Знак Знак Знак Знак Знак Знак Знак Знак Знак Знак Знак Знак Знак Знак Знак Знак Знак"/>
    <w:basedOn w:val="Normal"/>
    <w:next w:val="UserStyle_110"/>
    <w:link w:val="Normal"/>
    <w:pPr>
      <w:spacing w:after="160" w:line="240" w:lineRule="exact"/>
    </w:pPr>
    <w:rPr>
      <w:rFonts w:ascii="Verdana" w:hAnsi="Verdana"/>
      <w:sz w:val="20"/>
      <w:szCs w:val="20"/>
      <w:lang w:val="en-US" w:eastAsia="en-US"/>
    </w:rPr>
  </w:style>
  <w:style w:type="paragraph" w:styleId="UserStyle_111">
    <w:name w:val="-Текст1"/>
    <w:basedOn w:val="Normal"/>
    <w:next w:val="UserStyle_111"/>
    <w:link w:val="Normal"/>
    <w:pPr>
      <w:widowControl w:val="off"/>
      <w:ind w:firstLine="720"/>
      <w:jc w:val="both"/>
    </w:pPr>
    <w:rPr>
      <w:rFonts w:ascii="a_Timer" w:hAnsi="a_Timer"/>
      <w:snapToGrid w:val="0"/>
      <w:lang w:val="en-US"/>
    </w:rPr>
  </w:style>
  <w:style w:type="paragraph" w:styleId="UserStyle_112">
    <w:name w:val="Знак"/>
    <w:basedOn w:val="Normal"/>
    <w:next w:val="UserStyle_112"/>
    <w:link w:val="Normal"/>
    <w:pPr>
      <w:spacing w:after="160" w:line="240" w:lineRule="exact"/>
    </w:pPr>
    <w:rPr>
      <w:rFonts w:ascii="Verdana" w:hAnsi="Verdana"/>
      <w:sz w:val="20"/>
      <w:szCs w:val="20"/>
      <w:lang w:val="en-US" w:eastAsia="en-US"/>
    </w:rPr>
  </w:style>
  <w:style w:type="character" w:styleId="UserStyle_113">
    <w:name w:val="Цветовое выделение"/>
    <w:next w:val="UserStyle_113"/>
    <w:link w:val="Normal"/>
    <w:rPr>
      <w:b/>
      <w:bCs/>
      <w:color w:val="000080"/>
    </w:rPr>
  </w:style>
  <w:style w:type="character" w:styleId="UserStyle_114">
    <w:name w:val="Гипертекстовая ссылка"/>
    <w:next w:val="UserStyle_114"/>
    <w:link w:val="Normal"/>
    <w:uiPriority w:val="99"/>
    <w:rPr>
      <w:b/>
      <w:bCs/>
      <w:color w:val="008000"/>
    </w:rPr>
  </w:style>
  <w:style w:type="paragraph" w:styleId="UserStyle_115">
    <w:name w:val="Знак2"/>
    <w:basedOn w:val="Normal"/>
    <w:next w:val="UserStyle_115"/>
    <w:link w:val="Normal"/>
    <w:rPr>
      <w:rFonts w:ascii="Verdana" w:hAnsi="Verdana" w:cs="Verdana"/>
      <w:sz w:val="20"/>
      <w:szCs w:val="20"/>
      <w:lang w:val="en-US" w:eastAsia="en-US"/>
    </w:rPr>
  </w:style>
  <w:style w:type="character" w:styleId="UserStyle_26">
    <w:name w:val="Без интервала Знак"/>
    <w:next w:val="UserStyle_26"/>
    <w:link w:val="User"/>
    <w:uiPriority w:val="1"/>
    <w:locked/>
    <w:rPr>
      <w:rFonts w:ascii="Calibri" w:hAnsi="Calibri" w:eastAsia="Calibri"/>
      <w:sz w:val="22"/>
      <w:szCs w:val="22"/>
      <w:lang w:eastAsia="en-US"/>
    </w:rPr>
  </w:style>
  <w:style w:type="table" w:styleId="TableClassic1">
    <w:name w:val="Классическая таблица 1"/>
    <w:basedOn w:val="TableNormal"/>
    <w:next w:val="TableClassic1"/>
    <w:link w:val="Normal"/>
  </w:style>
  <w:style w:type="paragraph" w:styleId="UserStyle_116">
    <w:name w:val="Знак1"/>
    <w:basedOn w:val="Normal"/>
    <w:next w:val="UserStyle_116"/>
    <w:link w:val="Normal"/>
    <w:pPr>
      <w:spacing w:after="160" w:line="240" w:lineRule="exact"/>
    </w:pPr>
    <w:rPr>
      <w:rFonts w:ascii="Verdana" w:hAnsi="Verdana" w:cs="Verdana"/>
      <w:sz w:val="20"/>
      <w:szCs w:val="20"/>
      <w:lang w:val="en-US" w:eastAsia="en-US"/>
    </w:rPr>
  </w:style>
  <w:style w:type="paragraph" w:styleId="UserStyle_117">
    <w:name w:val="text"/>
    <w:basedOn w:val="Normal"/>
    <w:next w:val="UserStyle_117"/>
    <w:link w:val="Normal"/>
    <w:pPr>
      <w:spacing w:before="100" w:beforeAutospacing="1" w:after="100" w:afterAutospacing="1"/>
    </w:pPr>
    <w:rPr>
      <w:rFonts w:ascii="Arial" w:hAnsi="Arial" w:eastAsia="Calibri" w:cs="Arial"/>
      <w:color w:val="000000"/>
    </w:rPr>
  </w:style>
  <w:style w:type="paragraph" w:styleId="UserStyle_118">
    <w:name w:val="Знак Знак1 Знак"/>
    <w:basedOn w:val="Normal"/>
    <w:next w:val="UserStyle_118"/>
    <w:link w:val="Normal"/>
    <w:pPr>
      <w:widowControl w:val="off"/>
      <w:spacing w:after="160" w:line="240" w:lineRule="exact"/>
      <w:jc w:val="right"/>
    </w:pPr>
    <w:rPr>
      <w:sz w:val="20"/>
      <w:szCs w:val="20"/>
      <w:lang w:val="en-GB" w:eastAsia="en-US"/>
    </w:rPr>
  </w:style>
  <w:style w:type="paragraph" w:styleId="UserStyle_119">
    <w:name w:val="Абзац списка1"/>
    <w:basedOn w:val="Normal"/>
    <w:next w:val="UserStyle_119"/>
    <w:link w:val="Normal"/>
    <w:uiPriority w:val="99"/>
    <w:pPr>
      <w:ind w:left="720"/>
    </w:pPr>
  </w:style>
  <w:style w:type="paragraph" w:styleId="UserStyle_120">
    <w:name w:val="ConsCell"/>
    <w:next w:val="UserStyle_120"/>
    <w:link w:val="Normal"/>
    <w:pPr>
      <w:widowControl w:val="off"/>
    </w:pPr>
    <w:rPr>
      <w:rFonts w:ascii="Arial" w:hAnsi="Arial" w:cs="Arial"/>
      <w:lang w:val="ru-RU" w:eastAsia="ru-RU" w:bidi="ar-SA"/>
    </w:rPr>
  </w:style>
  <w:style w:type="character" w:styleId="UserStyle_121">
    <w:name w:val="Font Style11"/>
    <w:next w:val="UserStyle_121"/>
    <w:link w:val="Normal"/>
    <w:uiPriority w:val="99"/>
    <w:rPr>
      <w:rFonts w:ascii="Times New Roman" w:hAnsi="Times New Roman" w:cs="Times New Roman"/>
      <w:sz w:val="26"/>
      <w:szCs w:val="26"/>
    </w:rPr>
  </w:style>
  <w:style w:type="paragraph" w:styleId="UserStyle_122">
    <w:name w:val="Style7"/>
    <w:basedOn w:val="Normal"/>
    <w:next w:val="UserStyle_122"/>
    <w:link w:val="Normal"/>
    <w:uiPriority w:val="99"/>
    <w:pPr>
      <w:widowControl w:val="off"/>
    </w:pPr>
  </w:style>
  <w:style w:type="paragraph" w:styleId="UserStyle_123">
    <w:name w:val="Style1"/>
    <w:basedOn w:val="Normal"/>
    <w:next w:val="UserStyle_123"/>
    <w:link w:val="Normal"/>
    <w:uiPriority w:val="99"/>
    <w:pPr>
      <w:widowControl w:val="off"/>
      <w:spacing w:line="337" w:lineRule="exact"/>
      <w:ind w:firstLine="696"/>
      <w:jc w:val="both"/>
    </w:pPr>
  </w:style>
  <w:style w:type="paragraph" w:styleId="UserStyle_124">
    <w:name w:val="Обычный1"/>
    <w:next w:val="UserStyle_124"/>
    <w:link w:val="Normal"/>
    <w:rPr>
      <w:lang w:val="ru-RU" w:eastAsia="ru-RU" w:bidi="ar-SA"/>
    </w:rPr>
  </w:style>
  <w:style w:type="character" w:styleId="UserStyle_125">
    <w:name w:val="Font Style54"/>
    <w:next w:val="UserStyle_125"/>
    <w:link w:val="Normal"/>
    <w:rPr>
      <w:rFonts w:ascii="Times New Roman" w:hAnsi="Times New Roman" w:cs="Times New Roman"/>
      <w:sz w:val="22"/>
      <w:szCs w:val="22"/>
    </w:rPr>
  </w:style>
  <w:style w:type="character" w:styleId="UserStyle_126">
    <w:name w:val="hl1"/>
    <w:next w:val="UserStyle_126"/>
    <w:link w:val="Normal"/>
    <w:rPr>
      <w:color w:val="4682b4"/>
    </w:rPr>
  </w:style>
  <w:style w:type="numbering" w:styleId="UserStyle_127">
    <w:name w:val="Нет списка1"/>
    <w:next w:val="NormalList"/>
    <w:link w:val="Normal"/>
    <w:uiPriority w:val="99"/>
    <w:semiHidden/>
    <w:unhideWhenUsed/>
  </w:style>
  <w:style w:type="paragraph" w:styleId="Salutation">
    <w:name w:val="Приветствие"/>
    <w:basedOn w:val="Normal"/>
    <w:next w:val="Normal"/>
    <w:link w:val="UserStyle_128"/>
    <w:uiPriority w:val="99"/>
    <w:unhideWhenUsed/>
    <w:pPr>
      <w:spacing w:before="480" w:after="240"/>
    </w:pPr>
    <w:rPr>
      <w:rFonts w:ascii="Arial" w:hAnsi="Arial" w:cs="Arial"/>
      <w:sz w:val="20"/>
      <w:szCs w:val="20"/>
      <w:lang w:val="en-US" w:eastAsia="en-US"/>
    </w:rPr>
  </w:style>
  <w:style w:type="character" w:styleId="UserStyle_128">
    <w:name w:val="Приветствие Знак"/>
    <w:next w:val="UserStyle_128"/>
    <w:link w:val="Salutation"/>
    <w:uiPriority w:val="99"/>
    <w:rPr>
      <w:rFonts w:ascii="Arial" w:hAnsi="Arial" w:cs="Arial"/>
      <w:lang w:val="en-US" w:eastAsia="en-US"/>
    </w:rPr>
  </w:style>
  <w:style w:type="paragraph" w:styleId="UserStyle_129">
    <w:name w:val="Style2"/>
    <w:basedOn w:val="Normal"/>
    <w:next w:val="UserStyle_129"/>
    <w:link w:val="Normal"/>
    <w:uiPriority w:val="99"/>
    <w:pPr>
      <w:widowControl w:val="off"/>
    </w:pPr>
  </w:style>
  <w:style w:type="paragraph" w:styleId="UserStyle_130">
    <w:name w:val="stylet3"/>
    <w:basedOn w:val="Normal"/>
    <w:next w:val="UserStyle_130"/>
    <w:link w:val="Normal"/>
    <w:uiPriority w:val="99"/>
    <w:pPr>
      <w:spacing w:before="100" w:beforeAutospacing="1" w:after="100" w:afterAutospacing="1"/>
    </w:pPr>
  </w:style>
  <w:style w:type="character" w:styleId="UserStyle_131">
    <w:name w:val="apple-converted-space"/>
    <w:next w:val="UserStyle_131"/>
    <w:link w:val="Normal"/>
  </w:style>
  <w:style w:type="paragraph" w:styleId="UserStyle_132">
    <w:name w:val="Default"/>
    <w:next w:val="UserStyle_132"/>
    <w:link w:val="Normal"/>
    <w:rPr>
      <w:rFonts w:eastAsia="Calibri"/>
      <w:color w:val="000000"/>
      <w:sz w:val="24"/>
      <w:szCs w:val="24"/>
      <w:lang w:val="ru-RU" w:eastAsia="ru-RU" w:bidi="ar-SA"/>
    </w:rPr>
  </w:style>
  <w:style w:type="paragraph" w:styleId="UserStyle_133">
    <w:name w:val="Прижатый влево"/>
    <w:basedOn w:val="Normal"/>
    <w:next w:val="Normal"/>
    <w:link w:val="Normal"/>
    <w:rPr>
      <w:rFonts w:ascii="Arial" w:hAnsi="Arial" w:cs="Arial"/>
    </w:rPr>
  </w:style>
  <w:style w:type="character" w:styleId="UserStyle_134">
    <w:name w:val="js-phone-number"/>
    <w:next w:val="UserStyle_134"/>
    <w:link w:val="Normal"/>
  </w:style>
  <w:style w:type="paragraph" w:styleId="UserStyle_135">
    <w:name w:val="Title!Название НПА"/>
    <w:basedOn w:val="Normal"/>
    <w:next w:val="UserStyle_135"/>
    <w:link w:val="Normal"/>
    <w:pPr>
      <w:spacing w:before="240" w:after="60"/>
      <w:ind w:firstLine="567"/>
      <w:jc w:val="center"/>
      <w:outlineLvl w:val="0"/>
    </w:pPr>
    <w:rPr>
      <w:rFonts w:ascii="Arial" w:hAnsi="Arial" w:cs="Arial"/>
      <w:b/>
      <w:bCs/>
      <w:sz w:val="32"/>
      <w:szCs w:val="32"/>
    </w:rPr>
  </w:style>
  <w:style w:type="character" w:styleId="UserStyle_136">
    <w:name w:val="genmed"/>
    <w:next w:val="UserStyle_136"/>
    <w:link w:val="Normal"/>
  </w:style>
  <w:style w:type="paragraph" w:styleId="UserStyle_137">
    <w:name w:val="S_Обычный жирный"/>
    <w:basedOn w:val="Normal"/>
    <w:next w:val="UserStyle_137"/>
    <w:link w:val="Normal"/>
    <w:qFormat/>
    <w:pPr>
      <w:spacing w:line="276" w:lineRule="auto"/>
      <w:ind w:firstLine="567"/>
      <w:jc w:val="both"/>
    </w:pPr>
  </w:style>
  <w:style w:type="character" w:styleId="Emphasis">
    <w:name w:val="Выделение"/>
    <w:next w:val="Emphasis"/>
    <w:link w:val="Normal"/>
    <w:uiPriority w:val="20"/>
    <w:qFormat/>
    <w:rPr>
      <w:i/>
      <w:iCs/>
    </w:rPr>
  </w:style>
  <w:style w:type="paragraph" w:styleId="UserStyle_138">
    <w:name w:val="msonormal_mailru_css_attribute_postfix"/>
    <w:basedOn w:val="Normal"/>
    <w:next w:val="UserStyle_138"/>
    <w:link w:val="Normal"/>
    <w:pPr>
      <w:spacing w:before="100" w:beforeAutospacing="1" w:after="100" w:afterAutospacing="1"/>
    </w:pPr>
  </w:style>
  <w:style w:type="character" w:styleId="UserStyle_27">
    <w:name w:val="Абзац списка Знак"/>
    <w:next w:val="UserStyle_27"/>
    <w:link w:val="179"/>
    <w:uiPriority w:val="34"/>
    <w:locked/>
    <w:rPr>
      <w:rFonts w:ascii="Calibri" w:hAnsi="Calibri" w:eastAsia="Calibri"/>
      <w:sz w:val="22"/>
      <w:szCs w:val="22"/>
      <w:lang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Р7-Офис/7.2.2.36</Application>
  <Characters>20427</Characters>
  <CharactersWithSpaces>23963</CharactersWithSpaces>
  <DocSecurity>0</DocSecurity>
  <HyperlinksChanged>false</HyperlinksChanged>
  <Lines>170</Lines>
  <Pages>10</Pages>
  <Paragraphs>47</Paragraphs>
  <ScaleCrop>false</ScaleCrop>
  <SharedDoc>false</SharedDoc>
  <Template>Normal.dotm</Template>
  <Words>3583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9</cp:revision>
  <dcterms:created xsi:type="dcterms:W3CDTF">2023-05-30T06:04:00Z</dcterms:created>
  <dcterms:modified xsi:type="dcterms:W3CDTF">2023-06-29T05:54:00Z</dcterms:modified>
  <cp:version>983040</cp:version>
</cp:coreProperties>
</file>