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00" w:rsidRPr="00EF5D05" w:rsidRDefault="0036420B" w:rsidP="00097B00">
      <w:pPr>
        <w:pStyle w:val="ConsPlusTitle"/>
        <w:jc w:val="center"/>
        <w:rPr>
          <w:rFonts w:ascii="Times New Roman" w:hAnsi="Times New Roman" w:cs="Times New Roman"/>
          <w:sz w:val="24"/>
          <w:szCs w:val="24"/>
        </w:rPr>
      </w:pPr>
      <w:r w:rsidRPr="00EF5D05">
        <w:rPr>
          <w:rFonts w:ascii="Times New Roman" w:hAnsi="Times New Roman" w:cs="Times New Roman"/>
          <w:sz w:val="24"/>
          <w:szCs w:val="24"/>
        </w:rPr>
        <w:t xml:space="preserve">Информация о </w:t>
      </w:r>
      <w:r w:rsidR="00EF5D05">
        <w:rPr>
          <w:rFonts w:ascii="Times New Roman" w:hAnsi="Times New Roman" w:cs="Times New Roman"/>
          <w:sz w:val="24"/>
          <w:szCs w:val="24"/>
        </w:rPr>
        <w:t xml:space="preserve">порядке, сроках предоставления, наличии лимитов финансирования </w:t>
      </w:r>
      <w:r w:rsidR="004A000B">
        <w:rPr>
          <w:rFonts w:ascii="Times New Roman" w:hAnsi="Times New Roman" w:cs="Times New Roman"/>
          <w:sz w:val="24"/>
          <w:szCs w:val="24"/>
        </w:rPr>
        <w:t xml:space="preserve">субсидий, предоставляемых </w:t>
      </w:r>
      <w:r w:rsidRPr="00EF5D05">
        <w:rPr>
          <w:rFonts w:ascii="Times New Roman" w:hAnsi="Times New Roman" w:cs="Times New Roman"/>
          <w:sz w:val="24"/>
          <w:szCs w:val="24"/>
        </w:rPr>
        <w:t xml:space="preserve">в рамках </w:t>
      </w:r>
      <w:r w:rsidR="00EF5D05" w:rsidRPr="00EF5D05">
        <w:rPr>
          <w:rFonts w:ascii="Times New Roman" w:hAnsi="Times New Roman" w:cs="Times New Roman"/>
          <w:sz w:val="24"/>
          <w:szCs w:val="24"/>
        </w:rPr>
        <w:t xml:space="preserve">государственной программы Ханты-Мансийского автономного округа </w:t>
      </w:r>
      <w:proofErr w:type="gramStart"/>
      <w:r w:rsidR="00EF5D05" w:rsidRPr="00EF5D05">
        <w:rPr>
          <w:rFonts w:ascii="Times New Roman" w:hAnsi="Times New Roman" w:cs="Times New Roman"/>
          <w:sz w:val="24"/>
          <w:szCs w:val="24"/>
        </w:rPr>
        <w:t>–Ю</w:t>
      </w:r>
      <w:proofErr w:type="gramEnd"/>
      <w:r w:rsidR="00EF5D05" w:rsidRPr="00EF5D05">
        <w:rPr>
          <w:rFonts w:ascii="Times New Roman" w:hAnsi="Times New Roman" w:cs="Times New Roman"/>
          <w:sz w:val="24"/>
          <w:szCs w:val="24"/>
        </w:rPr>
        <w:t>гры «Развитие агропромышленного комплекса»</w:t>
      </w:r>
    </w:p>
    <w:tbl>
      <w:tblPr>
        <w:tblStyle w:val="a3"/>
        <w:tblpPr w:leftFromText="180" w:rightFromText="180" w:vertAnchor="page" w:horzAnchor="margin" w:tblpX="-176" w:tblpY="2746"/>
        <w:tblW w:w="15701" w:type="dxa"/>
        <w:tblLayout w:type="fixed"/>
        <w:tblLook w:val="04A0" w:firstRow="1" w:lastRow="0" w:firstColumn="1" w:lastColumn="0" w:noHBand="0" w:noVBand="1"/>
      </w:tblPr>
      <w:tblGrid>
        <w:gridCol w:w="534"/>
        <w:gridCol w:w="1842"/>
        <w:gridCol w:w="4253"/>
        <w:gridCol w:w="5386"/>
        <w:gridCol w:w="1843"/>
        <w:gridCol w:w="1843"/>
      </w:tblGrid>
      <w:tr w:rsidR="00097B00" w:rsidRPr="0024045B" w:rsidTr="005C4799">
        <w:tc>
          <w:tcPr>
            <w:tcW w:w="534" w:type="dxa"/>
            <w:tcBorders>
              <w:top w:val="single" w:sz="4" w:space="0" w:color="auto"/>
            </w:tcBorders>
            <w:vAlign w:val="center"/>
          </w:tcPr>
          <w:p w:rsidR="00097B00" w:rsidRPr="00EF5D05" w:rsidRDefault="00097B00" w:rsidP="00097B00">
            <w:pPr>
              <w:jc w:val="center"/>
              <w:rPr>
                <w:rFonts w:ascii="Times New Roman" w:hAnsi="Times New Roman" w:cs="Times New Roman"/>
                <w:color w:val="000000" w:themeColor="text1"/>
              </w:rPr>
            </w:pPr>
            <w:r w:rsidRPr="00EF5D05">
              <w:rPr>
                <w:rFonts w:ascii="Times New Roman" w:hAnsi="Times New Roman" w:cs="Times New Roman"/>
                <w:color w:val="000000" w:themeColor="text1"/>
              </w:rPr>
              <w:t>№</w:t>
            </w:r>
          </w:p>
          <w:p w:rsidR="00097B00" w:rsidRPr="00EF5D05" w:rsidRDefault="00097B00" w:rsidP="00097B00">
            <w:pPr>
              <w:jc w:val="center"/>
              <w:rPr>
                <w:rFonts w:ascii="Times New Roman" w:hAnsi="Times New Roman" w:cs="Times New Roman"/>
                <w:color w:val="000000" w:themeColor="text1"/>
              </w:rPr>
            </w:pPr>
            <w:proofErr w:type="gramStart"/>
            <w:r w:rsidRPr="00EF5D05">
              <w:rPr>
                <w:rFonts w:ascii="Times New Roman" w:hAnsi="Times New Roman" w:cs="Times New Roman"/>
                <w:color w:val="000000" w:themeColor="text1"/>
              </w:rPr>
              <w:t>п</w:t>
            </w:r>
            <w:proofErr w:type="gramEnd"/>
            <w:r w:rsidRPr="00EF5D05">
              <w:rPr>
                <w:rFonts w:ascii="Times New Roman" w:hAnsi="Times New Roman" w:cs="Times New Roman"/>
                <w:color w:val="000000" w:themeColor="text1"/>
              </w:rPr>
              <w:t>/п</w:t>
            </w:r>
          </w:p>
        </w:tc>
        <w:tc>
          <w:tcPr>
            <w:tcW w:w="1842" w:type="dxa"/>
            <w:tcBorders>
              <w:top w:val="single" w:sz="4" w:space="0" w:color="auto"/>
            </w:tcBorders>
            <w:vAlign w:val="center"/>
          </w:tcPr>
          <w:p w:rsidR="00097B00" w:rsidRPr="00EF5D05" w:rsidRDefault="00097B00" w:rsidP="00097B00">
            <w:pPr>
              <w:jc w:val="center"/>
              <w:rPr>
                <w:rFonts w:ascii="Times New Roman" w:hAnsi="Times New Roman" w:cs="Times New Roman"/>
                <w:color w:val="000000" w:themeColor="text1"/>
              </w:rPr>
            </w:pPr>
            <w:r w:rsidRPr="00EF5D05">
              <w:rPr>
                <w:rFonts w:ascii="Times New Roman" w:hAnsi="Times New Roman" w:cs="Times New Roman"/>
                <w:color w:val="000000" w:themeColor="text1"/>
              </w:rPr>
              <w:t>Мероприятие/ направление финансовой поддержки</w:t>
            </w:r>
          </w:p>
        </w:tc>
        <w:tc>
          <w:tcPr>
            <w:tcW w:w="4253" w:type="dxa"/>
            <w:tcBorders>
              <w:top w:val="single" w:sz="4" w:space="0" w:color="auto"/>
            </w:tcBorders>
            <w:vAlign w:val="center"/>
          </w:tcPr>
          <w:p w:rsidR="00097B00" w:rsidRPr="00EF5D05" w:rsidRDefault="00097B00" w:rsidP="00097B00">
            <w:pPr>
              <w:jc w:val="center"/>
              <w:rPr>
                <w:rFonts w:ascii="Times New Roman" w:hAnsi="Times New Roman" w:cs="Times New Roman"/>
                <w:color w:val="000000" w:themeColor="text1"/>
              </w:rPr>
            </w:pPr>
            <w:r w:rsidRPr="00EF5D05">
              <w:rPr>
                <w:rFonts w:ascii="Times New Roman" w:hAnsi="Times New Roman" w:cs="Times New Roman"/>
                <w:color w:val="000000" w:themeColor="text1"/>
              </w:rPr>
              <w:t>Основные требования</w:t>
            </w:r>
          </w:p>
        </w:tc>
        <w:tc>
          <w:tcPr>
            <w:tcW w:w="5386" w:type="dxa"/>
            <w:tcBorders>
              <w:top w:val="single" w:sz="4" w:space="0" w:color="auto"/>
            </w:tcBorders>
            <w:vAlign w:val="center"/>
          </w:tcPr>
          <w:p w:rsidR="00097B00" w:rsidRPr="00EF5D05" w:rsidRDefault="00097B00" w:rsidP="00097B00">
            <w:pPr>
              <w:jc w:val="center"/>
              <w:rPr>
                <w:rFonts w:ascii="Times New Roman" w:hAnsi="Times New Roman" w:cs="Times New Roman"/>
                <w:color w:val="000000" w:themeColor="text1"/>
              </w:rPr>
            </w:pPr>
            <w:r w:rsidRPr="00EF5D05">
              <w:rPr>
                <w:rFonts w:ascii="Times New Roman" w:hAnsi="Times New Roman" w:cs="Times New Roman"/>
                <w:color w:val="000000" w:themeColor="text1"/>
              </w:rPr>
              <w:t>Условия предоставления</w:t>
            </w:r>
          </w:p>
        </w:tc>
        <w:tc>
          <w:tcPr>
            <w:tcW w:w="1843" w:type="dxa"/>
            <w:shd w:val="clear" w:color="auto" w:fill="auto"/>
            <w:vAlign w:val="center"/>
          </w:tcPr>
          <w:p w:rsidR="00097B00" w:rsidRPr="00EF5D05" w:rsidRDefault="00097B00" w:rsidP="00315228">
            <w:pPr>
              <w:jc w:val="center"/>
              <w:rPr>
                <w:rFonts w:ascii="Times New Roman" w:hAnsi="Times New Roman" w:cs="Times New Roman"/>
                <w:color w:val="000000" w:themeColor="text1"/>
              </w:rPr>
            </w:pPr>
            <w:r w:rsidRPr="00EF5D05">
              <w:rPr>
                <w:rFonts w:ascii="Times New Roman" w:hAnsi="Times New Roman" w:cs="Times New Roman"/>
                <w:color w:val="000000" w:themeColor="text1"/>
              </w:rPr>
              <w:t xml:space="preserve">Хозяйства с количеством менее </w:t>
            </w:r>
            <w:r w:rsidR="00315228" w:rsidRPr="00EF5D05">
              <w:rPr>
                <w:rFonts w:ascii="Times New Roman" w:hAnsi="Times New Roman" w:cs="Times New Roman"/>
                <w:color w:val="000000" w:themeColor="text1"/>
              </w:rPr>
              <w:t>100</w:t>
            </w:r>
            <w:r w:rsidRPr="00EF5D05">
              <w:rPr>
                <w:rFonts w:ascii="Times New Roman" w:hAnsi="Times New Roman" w:cs="Times New Roman"/>
                <w:color w:val="000000" w:themeColor="text1"/>
              </w:rPr>
              <w:t xml:space="preserve"> условных голов</w:t>
            </w:r>
          </w:p>
        </w:tc>
        <w:tc>
          <w:tcPr>
            <w:tcW w:w="1843" w:type="dxa"/>
            <w:shd w:val="clear" w:color="auto" w:fill="auto"/>
            <w:vAlign w:val="center"/>
          </w:tcPr>
          <w:p w:rsidR="00097B00" w:rsidRPr="00EF5D05" w:rsidRDefault="00097B00" w:rsidP="00315228">
            <w:pPr>
              <w:jc w:val="center"/>
              <w:rPr>
                <w:rFonts w:ascii="Times New Roman" w:hAnsi="Times New Roman" w:cs="Times New Roman"/>
                <w:color w:val="000000" w:themeColor="text1"/>
              </w:rPr>
            </w:pPr>
            <w:r w:rsidRPr="00EF5D05">
              <w:rPr>
                <w:rFonts w:ascii="Times New Roman" w:hAnsi="Times New Roman" w:cs="Times New Roman"/>
                <w:color w:val="000000" w:themeColor="text1"/>
              </w:rPr>
              <w:t xml:space="preserve">Хозяйства с количеством более </w:t>
            </w:r>
            <w:r w:rsidR="00315228" w:rsidRPr="00EF5D05">
              <w:rPr>
                <w:rFonts w:ascii="Times New Roman" w:hAnsi="Times New Roman" w:cs="Times New Roman"/>
                <w:color w:val="000000" w:themeColor="text1"/>
              </w:rPr>
              <w:t>100</w:t>
            </w:r>
            <w:r w:rsidRPr="00EF5D05">
              <w:rPr>
                <w:rFonts w:ascii="Times New Roman" w:hAnsi="Times New Roman" w:cs="Times New Roman"/>
                <w:color w:val="000000" w:themeColor="text1"/>
              </w:rPr>
              <w:t xml:space="preserve"> условных голов</w:t>
            </w:r>
          </w:p>
        </w:tc>
      </w:tr>
      <w:tr w:rsidR="00097B00" w:rsidRPr="0024045B" w:rsidTr="005C4799">
        <w:trPr>
          <w:trHeight w:val="461"/>
        </w:trPr>
        <w:tc>
          <w:tcPr>
            <w:tcW w:w="534" w:type="dxa"/>
            <w:shd w:val="clear" w:color="auto" w:fill="EAF1DD" w:themeFill="accent3" w:themeFillTint="33"/>
            <w:vAlign w:val="center"/>
          </w:tcPr>
          <w:p w:rsidR="00097B00" w:rsidRPr="0024045B" w:rsidRDefault="00097B00" w:rsidP="00097B00">
            <w:pPr>
              <w:spacing w:after="200"/>
              <w:jc w:val="center"/>
              <w:rPr>
                <w:rFonts w:ascii="Times New Roman" w:hAnsi="Times New Roman" w:cs="Times New Roman"/>
                <w:b/>
                <w:color w:val="000000" w:themeColor="text1"/>
              </w:rPr>
            </w:pPr>
          </w:p>
        </w:tc>
        <w:tc>
          <w:tcPr>
            <w:tcW w:w="15167" w:type="dxa"/>
            <w:gridSpan w:val="5"/>
            <w:shd w:val="clear" w:color="auto" w:fill="EAF1DD" w:themeFill="accent3" w:themeFillTint="33"/>
            <w:vAlign w:val="center"/>
          </w:tcPr>
          <w:p w:rsidR="00097B00" w:rsidRPr="0024045B" w:rsidRDefault="00097B00" w:rsidP="00097B00">
            <w:pPr>
              <w:jc w:val="center"/>
              <w:rPr>
                <w:rFonts w:ascii="Times New Roman" w:hAnsi="Times New Roman" w:cs="Times New Roman"/>
                <w:b/>
                <w:color w:val="000000" w:themeColor="text1"/>
              </w:rPr>
            </w:pPr>
            <w:r w:rsidRPr="0024045B">
              <w:rPr>
                <w:rFonts w:ascii="Times New Roman" w:hAnsi="Times New Roman" w:cs="Times New Roman"/>
                <w:b/>
                <w:color w:val="000000" w:themeColor="text1"/>
              </w:rPr>
              <w:t>Субсидии на поддержку растениеводства, переработки и реализации продукции растениеводства, на поддержку</w:t>
            </w:r>
          </w:p>
          <w:p w:rsidR="00097B00" w:rsidRPr="0024045B" w:rsidRDefault="00097B00" w:rsidP="004778A4">
            <w:pPr>
              <w:jc w:val="center"/>
              <w:rPr>
                <w:rFonts w:ascii="Times New Roman" w:eastAsia="Times New Roman" w:hAnsi="Times New Roman" w:cs="Times New Roman"/>
                <w:b/>
                <w:snapToGrid w:val="0"/>
                <w:color w:val="000000" w:themeColor="text1"/>
                <w:lang w:eastAsia="ru-RU"/>
              </w:rPr>
            </w:pPr>
            <w:r w:rsidRPr="0024045B">
              <w:rPr>
                <w:rFonts w:ascii="Times New Roman" w:hAnsi="Times New Roman" w:cs="Times New Roman"/>
                <w:b/>
                <w:color w:val="000000" w:themeColor="text1"/>
              </w:rPr>
              <w:t>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w:t>
            </w:r>
            <w:r w:rsidR="004778A4">
              <w:rPr>
                <w:rFonts w:ascii="Times New Roman" w:hAnsi="Times New Roman" w:cs="Times New Roman"/>
                <w:b/>
                <w:color w:val="000000" w:themeColor="text1"/>
              </w:rPr>
              <w:t xml:space="preserve"> </w:t>
            </w:r>
            <w:r>
              <w:rPr>
                <w:rFonts w:ascii="Times New Roman" w:eastAsia="Times New Roman" w:hAnsi="Times New Roman" w:cs="Times New Roman"/>
                <w:b/>
                <w:snapToGrid w:val="0"/>
                <w:color w:val="000000" w:themeColor="text1"/>
                <w:lang w:eastAsia="ru-RU"/>
              </w:rPr>
              <w:t>- приложение 1</w:t>
            </w:r>
            <w:r w:rsidR="004F16B6">
              <w:rPr>
                <w:rFonts w:ascii="Times New Roman" w:eastAsia="Times New Roman" w:hAnsi="Times New Roman" w:cs="Times New Roman"/>
                <w:b/>
                <w:snapToGrid w:val="0"/>
                <w:color w:val="000000" w:themeColor="text1"/>
                <w:lang w:eastAsia="ru-RU"/>
              </w:rPr>
              <w:t>7</w:t>
            </w:r>
            <w:r>
              <w:rPr>
                <w:rFonts w:ascii="Times New Roman" w:eastAsia="Times New Roman" w:hAnsi="Times New Roman" w:cs="Times New Roman"/>
                <w:b/>
                <w:snapToGrid w:val="0"/>
                <w:color w:val="000000" w:themeColor="text1"/>
                <w:lang w:eastAsia="ru-RU"/>
              </w:rPr>
              <w:t xml:space="preserve"> к Государственной программе</w:t>
            </w:r>
          </w:p>
          <w:p w:rsidR="00097B00" w:rsidRPr="0024045B" w:rsidRDefault="00097B00" w:rsidP="00097B00">
            <w:pPr>
              <w:jc w:val="center"/>
              <w:rPr>
                <w:rFonts w:ascii="Times New Roman" w:hAnsi="Times New Roman" w:cs="Times New Roman"/>
                <w:color w:val="000000" w:themeColor="text1"/>
              </w:rPr>
            </w:pPr>
            <w:r w:rsidRPr="0024045B">
              <w:rPr>
                <w:rFonts w:ascii="Times New Roman" w:hAnsi="Times New Roman" w:cs="Times New Roman"/>
                <w:color w:val="000000" w:themeColor="text1"/>
              </w:rPr>
              <w:t xml:space="preserve"> (переданные полномочия на уровень администрации Кондинского района) </w:t>
            </w:r>
          </w:p>
        </w:tc>
      </w:tr>
      <w:tr w:rsidR="00097B00" w:rsidRPr="0024045B" w:rsidTr="005C4799">
        <w:trPr>
          <w:trHeight w:val="555"/>
        </w:trPr>
        <w:tc>
          <w:tcPr>
            <w:tcW w:w="534" w:type="dxa"/>
            <w:vAlign w:val="center"/>
          </w:tcPr>
          <w:p w:rsidR="00097B00" w:rsidRPr="0024045B" w:rsidRDefault="00097B00" w:rsidP="00097B00">
            <w:pPr>
              <w:spacing w:after="200"/>
              <w:jc w:val="center"/>
              <w:rPr>
                <w:rFonts w:ascii="Times New Roman" w:hAnsi="Times New Roman" w:cs="Times New Roman"/>
                <w:color w:val="000000" w:themeColor="text1"/>
              </w:rPr>
            </w:pPr>
          </w:p>
        </w:tc>
        <w:tc>
          <w:tcPr>
            <w:tcW w:w="1842" w:type="dxa"/>
          </w:tcPr>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Субсидии предоставляются </w:t>
            </w:r>
            <w:proofErr w:type="gramStart"/>
            <w:r w:rsidRPr="0024045B">
              <w:rPr>
                <w:rFonts w:ascii="Times New Roman" w:hAnsi="Times New Roman" w:cs="Times New Roman"/>
                <w:color w:val="000000" w:themeColor="text1"/>
              </w:rPr>
              <w:t>на</w:t>
            </w:r>
            <w:proofErr w:type="gramEnd"/>
            <w:r w:rsidRPr="0024045B">
              <w:rPr>
                <w:rFonts w:ascii="Times New Roman" w:hAnsi="Times New Roman" w:cs="Times New Roman"/>
                <w:color w:val="000000" w:themeColor="text1"/>
              </w:rPr>
              <w:t>:</w:t>
            </w:r>
          </w:p>
          <w:p w:rsidR="00D64010" w:rsidRDefault="00097B00" w:rsidP="00D64010">
            <w:pPr>
              <w:autoSpaceDE w:val="0"/>
              <w:autoSpaceDN w:val="0"/>
              <w:adjustRightInd w:val="0"/>
              <w:jc w:val="both"/>
              <w:rPr>
                <w:rFonts w:ascii="Times New Roman" w:hAnsi="Times New Roman" w:cs="Times New Roman"/>
              </w:rPr>
            </w:pPr>
            <w:r w:rsidRPr="0024045B">
              <w:rPr>
                <w:rFonts w:ascii="Times New Roman" w:hAnsi="Times New Roman" w:cs="Times New Roman"/>
                <w:color w:val="000000" w:themeColor="text1"/>
              </w:rPr>
              <w:t>1.</w:t>
            </w:r>
            <w:r w:rsidR="00D64010">
              <w:rPr>
                <w:rFonts w:ascii="Times New Roman" w:hAnsi="Times New Roman" w:cs="Times New Roman"/>
              </w:rPr>
              <w:t>реализацию продукции растениеводства в защищенном грунте собственного производства (за исключением личных подсобных хозяйств);</w:t>
            </w:r>
          </w:p>
          <w:p w:rsidR="00097B00" w:rsidRPr="0024045B" w:rsidRDefault="00097B00" w:rsidP="00097B00">
            <w:pPr>
              <w:rPr>
                <w:rFonts w:ascii="Times New Roman" w:hAnsi="Times New Roman" w:cs="Times New Roman"/>
                <w:color w:val="000000" w:themeColor="text1"/>
              </w:rPr>
            </w:pPr>
          </w:p>
          <w:p w:rsidR="00D64010" w:rsidRDefault="00D64010" w:rsidP="00D64010">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2.</w:t>
            </w:r>
            <w:r>
              <w:rPr>
                <w:rFonts w:ascii="Times New Roman" w:hAnsi="Times New Roman" w:cs="Times New Roman"/>
              </w:rPr>
              <w:t>реализацию продукции растениеводства в открытом грунте собственного производства (за исключением личных подсобных хозяйств);</w:t>
            </w:r>
          </w:p>
          <w:p w:rsidR="00097B00" w:rsidRPr="0024045B" w:rsidRDefault="00097B00" w:rsidP="00097B00">
            <w:pPr>
              <w:rPr>
                <w:rFonts w:ascii="Times New Roman" w:hAnsi="Times New Roman" w:cs="Times New Roman"/>
                <w:color w:val="000000" w:themeColor="text1"/>
              </w:rPr>
            </w:pPr>
          </w:p>
          <w:p w:rsidR="00D64010" w:rsidRDefault="00097B00" w:rsidP="00D64010">
            <w:pPr>
              <w:autoSpaceDE w:val="0"/>
              <w:autoSpaceDN w:val="0"/>
              <w:adjustRightInd w:val="0"/>
              <w:jc w:val="both"/>
              <w:rPr>
                <w:rFonts w:ascii="Times New Roman" w:hAnsi="Times New Roman" w:cs="Times New Roman"/>
              </w:rPr>
            </w:pPr>
            <w:r w:rsidRPr="0024045B">
              <w:rPr>
                <w:rFonts w:ascii="Times New Roman" w:hAnsi="Times New Roman" w:cs="Times New Roman"/>
                <w:color w:val="000000" w:themeColor="text1"/>
              </w:rPr>
              <w:t xml:space="preserve">3. </w:t>
            </w:r>
            <w:r w:rsidR="00D64010">
              <w:rPr>
                <w:rFonts w:ascii="Times New Roman" w:hAnsi="Times New Roman" w:cs="Times New Roman"/>
              </w:rPr>
              <w:t xml:space="preserve"> реализация молока и молокопродуктов собственного </w:t>
            </w:r>
            <w:r w:rsidR="00D64010">
              <w:rPr>
                <w:rFonts w:ascii="Times New Roman" w:hAnsi="Times New Roman" w:cs="Times New Roman"/>
              </w:rPr>
              <w:lastRenderedPageBreak/>
              <w:t>производства;</w:t>
            </w:r>
          </w:p>
          <w:p w:rsidR="00097B00" w:rsidRPr="0024045B" w:rsidRDefault="00097B00" w:rsidP="00097B00">
            <w:pPr>
              <w:rPr>
                <w:rFonts w:ascii="Times New Roman" w:hAnsi="Times New Roman" w:cs="Times New Roman"/>
                <w:color w:val="000000" w:themeColor="text1"/>
              </w:rPr>
            </w:pPr>
          </w:p>
          <w:p w:rsidR="00D64010" w:rsidRDefault="00D64010" w:rsidP="00D64010">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4</w:t>
            </w:r>
            <w:r w:rsidR="00097B00" w:rsidRPr="0024045B">
              <w:rPr>
                <w:rFonts w:ascii="Times New Roman" w:hAnsi="Times New Roman" w:cs="Times New Roman"/>
                <w:color w:val="000000" w:themeColor="text1"/>
              </w:rPr>
              <w:t xml:space="preserve">. </w:t>
            </w:r>
            <w:r>
              <w:rPr>
                <w:rFonts w:ascii="Times New Roman" w:hAnsi="Times New Roman" w:cs="Times New Roman"/>
              </w:rPr>
              <w:t xml:space="preserve"> реализация мяса крупного и мелкого рогатого скота, лошадей собственного производства;</w:t>
            </w:r>
          </w:p>
          <w:p w:rsidR="00097B00" w:rsidRPr="0024045B" w:rsidRDefault="00097B00" w:rsidP="00097B00">
            <w:pPr>
              <w:rPr>
                <w:rFonts w:ascii="Times New Roman" w:hAnsi="Times New Roman" w:cs="Times New Roman"/>
                <w:color w:val="000000" w:themeColor="text1"/>
              </w:rPr>
            </w:pPr>
          </w:p>
          <w:p w:rsidR="004F16B6" w:rsidRDefault="00097B00" w:rsidP="004F16B6">
            <w:pPr>
              <w:autoSpaceDE w:val="0"/>
              <w:autoSpaceDN w:val="0"/>
              <w:adjustRightInd w:val="0"/>
              <w:jc w:val="both"/>
              <w:rPr>
                <w:rFonts w:ascii="Times New Roman" w:hAnsi="Times New Roman" w:cs="Times New Roman"/>
              </w:rPr>
            </w:pPr>
            <w:r w:rsidRPr="0024045B">
              <w:rPr>
                <w:rFonts w:ascii="Times New Roman" w:hAnsi="Times New Roman" w:cs="Times New Roman"/>
                <w:color w:val="000000" w:themeColor="text1"/>
              </w:rPr>
              <w:t xml:space="preserve">5. </w:t>
            </w:r>
            <w:r w:rsidR="004F16B6">
              <w:rPr>
                <w:rFonts w:ascii="Times New Roman" w:hAnsi="Times New Roman" w:cs="Times New Roman"/>
              </w:rPr>
              <w:t>реализация мяса тяжеловесного (не менее 450 кг) молодняка (в возрасте не старше 18 месяцев) крупного рогатого скота собственного производства;</w:t>
            </w:r>
          </w:p>
          <w:p w:rsidR="00097B00" w:rsidRPr="0024045B" w:rsidRDefault="00097B00" w:rsidP="00097B00">
            <w:pPr>
              <w:rPr>
                <w:rFonts w:ascii="Times New Roman" w:hAnsi="Times New Roman" w:cs="Times New Roman"/>
                <w:color w:val="000000" w:themeColor="text1"/>
              </w:rPr>
            </w:pPr>
          </w:p>
          <w:p w:rsidR="004F16B6" w:rsidRDefault="00097B00" w:rsidP="004F16B6">
            <w:pPr>
              <w:autoSpaceDE w:val="0"/>
              <w:autoSpaceDN w:val="0"/>
              <w:adjustRightInd w:val="0"/>
              <w:jc w:val="both"/>
              <w:rPr>
                <w:rFonts w:ascii="Times New Roman" w:hAnsi="Times New Roman" w:cs="Times New Roman"/>
              </w:rPr>
            </w:pPr>
            <w:r w:rsidRPr="0024045B">
              <w:rPr>
                <w:rFonts w:ascii="Times New Roman" w:hAnsi="Times New Roman" w:cs="Times New Roman"/>
                <w:color w:val="000000" w:themeColor="text1"/>
              </w:rPr>
              <w:t xml:space="preserve">6. </w:t>
            </w:r>
            <w:r w:rsidR="004F16B6">
              <w:rPr>
                <w:rFonts w:ascii="Times New Roman" w:hAnsi="Times New Roman" w:cs="Times New Roman"/>
              </w:rPr>
              <w:t xml:space="preserve"> реализация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w:t>
            </w:r>
          </w:p>
          <w:p w:rsidR="00097B00" w:rsidRPr="0024045B" w:rsidRDefault="00097B00"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7.Развитие</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прочих  отраслей</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животноводства:</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свиноводства,</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птицеводства,</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кролиководства</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и звероводства; </w:t>
            </w:r>
          </w:p>
          <w:p w:rsidR="00097B00" w:rsidRPr="0024045B" w:rsidRDefault="00097B00"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8. </w:t>
            </w:r>
            <w:r w:rsidR="00D64010">
              <w:rPr>
                <w:rFonts w:ascii="Times New Roman" w:hAnsi="Times New Roman" w:cs="Times New Roman"/>
                <w:color w:val="000000" w:themeColor="text1"/>
              </w:rPr>
              <w:t>с</w:t>
            </w:r>
            <w:r w:rsidRPr="0024045B">
              <w:rPr>
                <w:rFonts w:ascii="Times New Roman" w:hAnsi="Times New Roman" w:cs="Times New Roman"/>
                <w:color w:val="000000" w:themeColor="text1"/>
              </w:rPr>
              <w:t>одержание маточного поголовья крупного</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рогатого скота специализированных мясных пород;</w:t>
            </w:r>
          </w:p>
          <w:p w:rsidR="00097B00" w:rsidRPr="0024045B" w:rsidRDefault="00097B00" w:rsidP="00097B00">
            <w:pPr>
              <w:rPr>
                <w:rFonts w:ascii="Times New Roman" w:hAnsi="Times New Roman" w:cs="Times New Roman"/>
                <w:color w:val="000000" w:themeColor="text1"/>
              </w:rPr>
            </w:pPr>
          </w:p>
          <w:p w:rsidR="004778A4" w:rsidRPr="00D64010" w:rsidRDefault="00097B00" w:rsidP="00D64010">
            <w:pPr>
              <w:autoSpaceDE w:val="0"/>
              <w:autoSpaceDN w:val="0"/>
              <w:adjustRightInd w:val="0"/>
              <w:jc w:val="both"/>
              <w:rPr>
                <w:rFonts w:ascii="Times New Roman" w:hAnsi="Times New Roman" w:cs="Times New Roman"/>
              </w:rPr>
            </w:pPr>
            <w:r w:rsidRPr="0024045B">
              <w:rPr>
                <w:rFonts w:ascii="Times New Roman" w:hAnsi="Times New Roman" w:cs="Times New Roman"/>
                <w:color w:val="000000" w:themeColor="text1"/>
              </w:rPr>
              <w:t>9.</w:t>
            </w:r>
            <w:r w:rsidR="00D64010">
              <w:rPr>
                <w:rFonts w:ascii="Times New Roman" w:hAnsi="Times New Roman" w:cs="Times New Roman"/>
              </w:rPr>
              <w:t>содержание маточного поголовья сельскохозяйственных животных: (за исключением личных подсобных хозяйств);</w:t>
            </w:r>
          </w:p>
          <w:p w:rsidR="004778A4" w:rsidRDefault="004778A4" w:rsidP="00097B00">
            <w:pPr>
              <w:rPr>
                <w:rFonts w:ascii="Times New Roman" w:hAnsi="Times New Roman" w:cs="Times New Roman"/>
                <w:color w:val="000000" w:themeColor="text1"/>
              </w:rPr>
            </w:pPr>
          </w:p>
          <w:p w:rsidR="00D64010" w:rsidRDefault="004778A4" w:rsidP="00D64010">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10</w:t>
            </w:r>
            <w:r w:rsidRPr="0024045B">
              <w:rPr>
                <w:rFonts w:ascii="Times New Roman" w:hAnsi="Times New Roman" w:cs="Times New Roman"/>
                <w:color w:val="000000" w:themeColor="text1"/>
              </w:rPr>
              <w:t>.</w:t>
            </w:r>
            <w:r w:rsidR="00D64010">
              <w:rPr>
                <w:rFonts w:ascii="Times New Roman" w:hAnsi="Times New Roman" w:cs="Times New Roman"/>
              </w:rPr>
              <w:t>содержание маточного поголовья животных (личные подсобные хозяйства) - за количество маточного поголовья животных по состоянию на 1 января текущего финансового года.</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ab/>
            </w:r>
          </w:p>
        </w:tc>
        <w:tc>
          <w:tcPr>
            <w:tcW w:w="4253" w:type="dxa"/>
          </w:tcPr>
          <w:p w:rsidR="00315228" w:rsidRPr="00D64010" w:rsidRDefault="00315228" w:rsidP="00315228">
            <w:pPr>
              <w:autoSpaceDE w:val="0"/>
              <w:autoSpaceDN w:val="0"/>
              <w:adjustRightInd w:val="0"/>
              <w:jc w:val="both"/>
              <w:rPr>
                <w:rFonts w:ascii="Times New Roman" w:hAnsi="Times New Roman" w:cs="Times New Roman"/>
                <w:b/>
              </w:rPr>
            </w:pPr>
            <w:r w:rsidRPr="00D64010">
              <w:rPr>
                <w:rFonts w:ascii="Times New Roman" w:hAnsi="Times New Roman" w:cs="Times New Roman"/>
                <w:b/>
              </w:rPr>
              <w:lastRenderedPageBreak/>
              <w:t>Критерии отбора Получателей:</w:t>
            </w:r>
          </w:p>
          <w:p w:rsidR="00315228" w:rsidRPr="00D64010" w:rsidRDefault="00315228" w:rsidP="00315228">
            <w:pPr>
              <w:autoSpaceDE w:val="0"/>
              <w:autoSpaceDN w:val="0"/>
              <w:adjustRightInd w:val="0"/>
              <w:jc w:val="both"/>
              <w:rPr>
                <w:rFonts w:ascii="Times New Roman" w:hAnsi="Times New Roman" w:cs="Times New Roman"/>
              </w:rPr>
            </w:pPr>
            <w:r w:rsidRPr="00D64010">
              <w:rPr>
                <w:rFonts w:ascii="Times New Roman" w:hAnsi="Times New Roman" w:cs="Times New Roman"/>
              </w:rPr>
              <w:t xml:space="preserve">       наличие поголовья сельскохозяйственных животных (птицы, клеточных пушных зверей) соответствующего вида на день подачи заявления на предоставление субсидии при осуществлении деятельности в сфере животноводства (птицеводства, клеточного звероводства);</w:t>
            </w:r>
          </w:p>
          <w:p w:rsidR="00315228" w:rsidRPr="00D64010" w:rsidRDefault="00315228" w:rsidP="00315228">
            <w:pPr>
              <w:autoSpaceDE w:val="0"/>
              <w:autoSpaceDN w:val="0"/>
              <w:adjustRightInd w:val="0"/>
              <w:jc w:val="both"/>
              <w:rPr>
                <w:rFonts w:ascii="Times New Roman" w:hAnsi="Times New Roman" w:cs="Times New Roman"/>
              </w:rPr>
            </w:pPr>
            <w:r w:rsidRPr="00D64010">
              <w:rPr>
                <w:rFonts w:ascii="Times New Roman" w:hAnsi="Times New Roman" w:cs="Times New Roman"/>
              </w:rPr>
              <w:t xml:space="preserve">       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315228" w:rsidRPr="00D64010" w:rsidRDefault="00315228" w:rsidP="00315228">
            <w:pPr>
              <w:autoSpaceDE w:val="0"/>
              <w:autoSpaceDN w:val="0"/>
              <w:adjustRightInd w:val="0"/>
              <w:jc w:val="both"/>
              <w:rPr>
                <w:rFonts w:ascii="Times New Roman" w:hAnsi="Times New Roman" w:cs="Times New Roman"/>
              </w:rPr>
            </w:pPr>
            <w:r w:rsidRPr="00D64010">
              <w:rPr>
                <w:rFonts w:ascii="Times New Roman" w:hAnsi="Times New Roman" w:cs="Times New Roman"/>
              </w:rPr>
              <w:t xml:space="preserve">       проведение ежегодных обязательных ветеринарных профилактических обработок (мероприятий) поголовья сельскохозяйственных животных (на содержание маточного поголовья сельскохозяйственных животных, в том числе  крупного рогатого скота специализированных мясных пород).</w:t>
            </w:r>
          </w:p>
          <w:p w:rsidR="00315228" w:rsidRPr="00D64010" w:rsidRDefault="00315228" w:rsidP="00315228">
            <w:pPr>
              <w:autoSpaceDE w:val="0"/>
              <w:autoSpaceDN w:val="0"/>
              <w:adjustRightInd w:val="0"/>
              <w:jc w:val="both"/>
              <w:rPr>
                <w:rFonts w:ascii="Times New Roman" w:hAnsi="Times New Roman" w:cs="Times New Roman"/>
              </w:rPr>
            </w:pPr>
            <w:r w:rsidRPr="00D64010">
              <w:rPr>
                <w:rFonts w:ascii="Times New Roman" w:hAnsi="Times New Roman" w:cs="Times New Roman"/>
              </w:rPr>
              <w:t xml:space="preserve"> </w:t>
            </w:r>
          </w:p>
          <w:p w:rsidR="00315228" w:rsidRPr="00D64010" w:rsidRDefault="00315228" w:rsidP="00315228">
            <w:pPr>
              <w:autoSpaceDE w:val="0"/>
              <w:autoSpaceDN w:val="0"/>
              <w:adjustRightInd w:val="0"/>
              <w:jc w:val="both"/>
              <w:rPr>
                <w:rFonts w:ascii="Times New Roman" w:hAnsi="Times New Roman" w:cs="Times New Roman"/>
                <w:b/>
              </w:rPr>
            </w:pPr>
            <w:r w:rsidRPr="00D64010">
              <w:rPr>
                <w:rFonts w:ascii="Times New Roman" w:hAnsi="Times New Roman" w:cs="Times New Roman"/>
                <w:b/>
              </w:rPr>
              <w:t>Требования, которым должны соответствовать Получатели на 15-е число месяца, предшествующего месяцу регистрации заявления о предоставлении субсидии.</w:t>
            </w:r>
          </w:p>
          <w:p w:rsidR="00315228" w:rsidRPr="00D64010" w:rsidRDefault="00315228" w:rsidP="00D64010">
            <w:pPr>
              <w:autoSpaceDE w:val="0"/>
              <w:autoSpaceDN w:val="0"/>
              <w:adjustRightInd w:val="0"/>
              <w:ind w:firstLine="540"/>
              <w:jc w:val="both"/>
              <w:rPr>
                <w:rFonts w:ascii="Times New Roman" w:hAnsi="Times New Roman" w:cs="Times New Roman"/>
              </w:rPr>
            </w:pPr>
            <w:r w:rsidRPr="00D64010">
              <w:rPr>
                <w:rFonts w:ascii="Times New Roman" w:hAnsi="Times New Roman" w:cs="Times New Roman"/>
              </w:rPr>
              <w:t xml:space="preserve">отсутствие неисполненной </w:t>
            </w:r>
            <w:r w:rsidRPr="00D64010">
              <w:rPr>
                <w:rFonts w:ascii="Times New Roman" w:hAnsi="Times New Roman" w:cs="Times New Roman"/>
              </w:rPr>
              <w:lastRenderedPageBreak/>
              <w:t>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5228" w:rsidRPr="00D64010" w:rsidRDefault="00315228" w:rsidP="00D64010">
            <w:pPr>
              <w:autoSpaceDE w:val="0"/>
              <w:autoSpaceDN w:val="0"/>
              <w:adjustRightInd w:val="0"/>
              <w:ind w:firstLine="540"/>
              <w:jc w:val="both"/>
              <w:rPr>
                <w:rFonts w:ascii="Times New Roman" w:hAnsi="Times New Roman" w:cs="Times New Roman"/>
              </w:rPr>
            </w:pPr>
            <w:r w:rsidRPr="00D64010">
              <w:rPr>
                <w:rFonts w:ascii="Times New Roman" w:hAnsi="Times New Roman" w:cs="Times New Roman"/>
              </w:rPr>
              <w:t xml:space="preserve">отсутствие просроченной задолженности по возврату в бюджет муниципального образования субсидий, бюджетных инвестиций, </w:t>
            </w:r>
            <w:proofErr w:type="gramStart"/>
            <w:r w:rsidRPr="00D64010">
              <w:rPr>
                <w:rFonts w:ascii="Times New Roman" w:hAnsi="Times New Roman" w:cs="Times New Roman"/>
              </w:rPr>
              <w:t>предоставленных</w:t>
            </w:r>
            <w:proofErr w:type="gramEnd"/>
            <w:r w:rsidRPr="00D64010">
              <w:rPr>
                <w:rFonts w:ascii="Times New Roman" w:hAnsi="Times New Roman" w:cs="Times New Roman"/>
              </w:rPr>
              <w:t xml:space="preserve"> в том числе в соответствии с иными правовыми актами, и иной просроченной задолженности перед бюджетом муниципального образования;</w:t>
            </w:r>
          </w:p>
          <w:p w:rsidR="00315228" w:rsidRPr="00D64010" w:rsidRDefault="00315228" w:rsidP="00D64010">
            <w:pPr>
              <w:autoSpaceDE w:val="0"/>
              <w:autoSpaceDN w:val="0"/>
              <w:adjustRightInd w:val="0"/>
              <w:ind w:firstLine="540"/>
              <w:jc w:val="both"/>
              <w:rPr>
                <w:rFonts w:ascii="Times New Roman" w:hAnsi="Times New Roman" w:cs="Times New Roman"/>
              </w:rPr>
            </w:pPr>
            <w:proofErr w:type="gramStart"/>
            <w:r w:rsidRPr="00D64010">
              <w:rPr>
                <w:rFonts w:ascii="Times New Roman" w:hAnsi="Times New Roman" w:cs="Times New Roman"/>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D64010">
              <w:rPr>
                <w:rFonts w:ascii="Times New Roman" w:hAnsi="Times New Roman" w:cs="Times New Roman"/>
              </w:rPr>
              <w:t xml:space="preserve"> таких юридических лиц, в совокупности превышает 50 процентов;</w:t>
            </w:r>
          </w:p>
          <w:p w:rsidR="00315228" w:rsidRPr="00D64010" w:rsidRDefault="00315228" w:rsidP="00D64010">
            <w:pPr>
              <w:autoSpaceDE w:val="0"/>
              <w:autoSpaceDN w:val="0"/>
              <w:adjustRightInd w:val="0"/>
              <w:ind w:firstLine="540"/>
              <w:jc w:val="both"/>
              <w:rPr>
                <w:rFonts w:ascii="Times New Roman" w:hAnsi="Times New Roman" w:cs="Times New Roman"/>
              </w:rPr>
            </w:pPr>
            <w:r w:rsidRPr="00D64010">
              <w:rPr>
                <w:rFonts w:ascii="Times New Roman" w:hAnsi="Times New Roman" w:cs="Times New Roman"/>
              </w:rPr>
              <w:t>осуществление деятельности в автономном округе;</w:t>
            </w:r>
          </w:p>
          <w:p w:rsidR="00315228" w:rsidRPr="00D64010" w:rsidRDefault="00315228" w:rsidP="00D64010">
            <w:pPr>
              <w:autoSpaceDE w:val="0"/>
              <w:autoSpaceDN w:val="0"/>
              <w:adjustRightInd w:val="0"/>
              <w:ind w:firstLine="540"/>
              <w:jc w:val="both"/>
              <w:rPr>
                <w:rFonts w:ascii="Times New Roman" w:hAnsi="Times New Roman" w:cs="Times New Roman"/>
              </w:rPr>
            </w:pPr>
            <w:r w:rsidRPr="00D64010">
              <w:rPr>
                <w:rFonts w:ascii="Times New Roman" w:hAnsi="Times New Roman" w:cs="Times New Roman"/>
              </w:rPr>
              <w:t>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 указанные в настоящем Порядке.</w:t>
            </w:r>
          </w:p>
          <w:p w:rsidR="00315228" w:rsidRPr="00D64010" w:rsidRDefault="00315228" w:rsidP="00D64010">
            <w:pPr>
              <w:autoSpaceDE w:val="0"/>
              <w:autoSpaceDN w:val="0"/>
              <w:adjustRightInd w:val="0"/>
              <w:spacing w:before="220"/>
              <w:ind w:firstLine="709"/>
              <w:contextualSpacing/>
              <w:jc w:val="both"/>
              <w:rPr>
                <w:rFonts w:ascii="Times New Roman" w:hAnsi="Times New Roman" w:cs="Times New Roman"/>
                <w:color w:val="000000" w:themeColor="text1"/>
              </w:rPr>
            </w:pPr>
            <w:r w:rsidRPr="00D64010">
              <w:rPr>
                <w:rFonts w:ascii="Times New Roman" w:hAnsi="Times New Roman" w:cs="Times New Roman"/>
              </w:rPr>
              <w:t xml:space="preserve">Получатели - юридические лица не должны находиться в процессе </w:t>
            </w:r>
            <w:r w:rsidRPr="00D64010">
              <w:rPr>
                <w:rFonts w:ascii="Times New Roman" w:hAnsi="Times New Roman" w:cs="Times New Roman"/>
              </w:rPr>
              <w:lastRenderedPageBreak/>
              <w:t>реорганизации, ликвидации, в отношении их не введена процедура банкротства, деятельность Получателя не приостановлена в порядке, предусмотренном законода</w:t>
            </w:r>
            <w:r w:rsidR="00D64010" w:rsidRPr="00D64010">
              <w:rPr>
                <w:rFonts w:ascii="Times New Roman" w:hAnsi="Times New Roman" w:cs="Times New Roman"/>
              </w:rPr>
              <w:t xml:space="preserve">тельством Российской Федерации; </w:t>
            </w:r>
            <w:r w:rsidRPr="00D64010">
              <w:rPr>
                <w:rFonts w:ascii="Times New Roman" w:hAnsi="Times New Roman" w:cs="Times New Roman"/>
              </w:rPr>
              <w:t>Получатели - индивидуальные предприниматели не должны прекратить деятельность в качестве индивидуального предпринимателя</w:t>
            </w:r>
            <w:r w:rsidR="00D64010" w:rsidRPr="00D64010">
              <w:rPr>
                <w:rFonts w:ascii="Times New Roman" w:hAnsi="Times New Roman" w:cs="Times New Roman"/>
              </w:rPr>
              <w:t>, Получатели – физические лица</w:t>
            </w:r>
            <w:r w:rsidRPr="00D64010">
              <w:rPr>
                <w:rFonts w:ascii="Times New Roman" w:hAnsi="Times New Roman" w:cs="Times New Roman"/>
              </w:rPr>
              <w:t xml:space="preserve"> </w:t>
            </w:r>
            <w:r w:rsidR="00D64010" w:rsidRPr="00D64010">
              <w:rPr>
                <w:rFonts w:ascii="Times New Roman" w:hAnsi="Times New Roman" w:cs="Times New Roman"/>
              </w:rPr>
              <w:t xml:space="preserve">не находятся в состоянии банкротства </w:t>
            </w:r>
            <w:r w:rsidRPr="00D64010">
              <w:rPr>
                <w:rFonts w:ascii="Times New Roman" w:hAnsi="Times New Roman" w:cs="Times New Roman"/>
              </w:rPr>
              <w:t>(на основании информации, содержащейся в Едином федеральном реестре сведений о банкротстве, размещенной в открытом доступе в сети интернет по адресу "https</w:t>
            </w:r>
            <w:r w:rsidR="00D64010" w:rsidRPr="00D64010">
              <w:rPr>
                <w:rFonts w:ascii="Times New Roman" w:hAnsi="Times New Roman" w:cs="Times New Roman"/>
              </w:rPr>
              <w:t xml:space="preserve">://bankrot.fedresurs.ru/"). </w:t>
            </w:r>
          </w:p>
        </w:tc>
        <w:tc>
          <w:tcPr>
            <w:tcW w:w="5386" w:type="dxa"/>
          </w:tcPr>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Юридическим</w:t>
            </w:r>
            <w:r w:rsidRPr="0024045B">
              <w:rPr>
                <w:rFonts w:ascii="Times New Roman" w:hAnsi="Times New Roman" w:cs="Times New Roman"/>
                <w:color w:val="000000" w:themeColor="text1"/>
              </w:rPr>
              <w:tab/>
              <w:t>лицам</w:t>
            </w:r>
            <w:r w:rsidRPr="0024045B">
              <w:rPr>
                <w:rFonts w:ascii="Times New Roman" w:hAnsi="Times New Roman" w:cs="Times New Roman"/>
                <w:color w:val="000000" w:themeColor="text1"/>
              </w:rPr>
              <w:tab/>
              <w:t>независимо</w:t>
            </w:r>
            <w:r w:rsidR="00B639AD">
              <w:rPr>
                <w:rFonts w:ascii="Times New Roman" w:hAnsi="Times New Roman" w:cs="Times New Roman"/>
                <w:color w:val="000000" w:themeColor="text1"/>
              </w:rPr>
              <w:t xml:space="preserve"> </w:t>
            </w:r>
            <w:proofErr w:type="gramStart"/>
            <w:r w:rsidR="00B639AD">
              <w:rPr>
                <w:rFonts w:ascii="Times New Roman" w:hAnsi="Times New Roman" w:cs="Times New Roman"/>
                <w:color w:val="000000" w:themeColor="text1"/>
              </w:rPr>
              <w:t>от</w:t>
            </w:r>
            <w:proofErr w:type="gramEnd"/>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организационно-правовых</w:t>
            </w:r>
            <w:r w:rsidRPr="0024045B">
              <w:rPr>
                <w:rFonts w:ascii="Times New Roman" w:hAnsi="Times New Roman" w:cs="Times New Roman"/>
                <w:color w:val="000000" w:themeColor="text1"/>
              </w:rPr>
              <w:tab/>
              <w:t>форм</w:t>
            </w:r>
          </w:p>
          <w:p w:rsidR="00097B00" w:rsidRPr="0024045B" w:rsidRDefault="00097B00" w:rsidP="00097B00">
            <w:pPr>
              <w:rPr>
                <w:rFonts w:ascii="Times New Roman" w:hAnsi="Times New Roman" w:cs="Times New Roman"/>
                <w:color w:val="000000" w:themeColor="text1"/>
              </w:rPr>
            </w:pPr>
            <w:proofErr w:type="gramStart"/>
            <w:r w:rsidRPr="0024045B">
              <w:rPr>
                <w:rFonts w:ascii="Times New Roman" w:hAnsi="Times New Roman" w:cs="Times New Roman"/>
                <w:color w:val="000000" w:themeColor="text1"/>
              </w:rPr>
              <w:t>(за исключением</w:t>
            </w:r>
            <w:r w:rsidRPr="0024045B">
              <w:rPr>
                <w:rFonts w:ascii="Times New Roman" w:hAnsi="Times New Roman" w:cs="Times New Roman"/>
                <w:color w:val="000000" w:themeColor="text1"/>
              </w:rPr>
              <w:tab/>
              <w:t>государственных</w:t>
            </w:r>
            <w:proofErr w:type="gramEnd"/>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(муниципальных) учреждений),</w:t>
            </w:r>
          </w:p>
          <w:p w:rsidR="00097B00" w:rsidRDefault="004778A4" w:rsidP="00097B00">
            <w:pPr>
              <w:rPr>
                <w:rFonts w:ascii="Times New Roman" w:hAnsi="Times New Roman" w:cs="Times New Roman"/>
                <w:color w:val="000000" w:themeColor="text1"/>
              </w:rPr>
            </w:pPr>
            <w:r>
              <w:rPr>
                <w:rFonts w:ascii="Times New Roman" w:hAnsi="Times New Roman" w:cs="Times New Roman"/>
                <w:color w:val="000000" w:themeColor="text1"/>
              </w:rPr>
              <w:t>к</w:t>
            </w:r>
            <w:r w:rsidR="00097B00" w:rsidRPr="0024045B">
              <w:rPr>
                <w:rFonts w:ascii="Times New Roman" w:hAnsi="Times New Roman" w:cs="Times New Roman"/>
                <w:color w:val="000000" w:themeColor="text1"/>
              </w:rPr>
              <w:t>рестьянским</w:t>
            </w:r>
            <w:r>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(фермерским</w:t>
            </w:r>
            <w:proofErr w:type="gramStart"/>
            <w:r w:rsidR="00097B00" w:rsidRPr="0024045B">
              <w:rPr>
                <w:rFonts w:ascii="Times New Roman" w:hAnsi="Times New Roman" w:cs="Times New Roman"/>
                <w:color w:val="000000" w:themeColor="text1"/>
              </w:rPr>
              <w:t>)</w:t>
            </w:r>
            <w:proofErr w:type="spellStart"/>
            <w:r w:rsidR="00097B00" w:rsidRPr="0024045B">
              <w:rPr>
                <w:rFonts w:ascii="Times New Roman" w:hAnsi="Times New Roman" w:cs="Times New Roman"/>
                <w:color w:val="000000" w:themeColor="text1"/>
              </w:rPr>
              <w:t>х</w:t>
            </w:r>
            <w:proofErr w:type="gramEnd"/>
            <w:r w:rsidR="00097B00" w:rsidRPr="0024045B">
              <w:rPr>
                <w:rFonts w:ascii="Times New Roman" w:hAnsi="Times New Roman" w:cs="Times New Roman"/>
                <w:color w:val="000000" w:themeColor="text1"/>
              </w:rPr>
              <w:t>озяйствам,индивидуальным</w:t>
            </w:r>
            <w:proofErr w:type="spellEnd"/>
            <w:r w:rsidR="00097B00" w:rsidRPr="0024045B">
              <w:rPr>
                <w:rFonts w:ascii="Times New Roman" w:hAnsi="Times New Roman" w:cs="Times New Roman"/>
                <w:color w:val="000000" w:themeColor="text1"/>
              </w:rPr>
              <w:tab/>
            </w:r>
            <w:proofErr w:type="spellStart"/>
            <w:r w:rsidR="00097B00" w:rsidRPr="0024045B">
              <w:rPr>
                <w:rFonts w:ascii="Times New Roman" w:hAnsi="Times New Roman" w:cs="Times New Roman"/>
                <w:color w:val="000000" w:themeColor="text1"/>
              </w:rPr>
              <w:t>предпринимателям,гражданам</w:t>
            </w:r>
            <w:proofErr w:type="spellEnd"/>
            <w:r w:rsidR="00097B00" w:rsidRPr="0024045B">
              <w:rPr>
                <w:rFonts w:ascii="Times New Roman" w:hAnsi="Times New Roman" w:cs="Times New Roman"/>
                <w:color w:val="000000" w:themeColor="text1"/>
              </w:rPr>
              <w:t>,   ведущим   личное    подсобное</w:t>
            </w:r>
            <w:r w:rsidR="005C4799">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хозяйство</w:t>
            </w:r>
          </w:p>
          <w:p w:rsidR="005C4799" w:rsidRDefault="005C4799" w:rsidP="00097B00">
            <w:pPr>
              <w:rPr>
                <w:rFonts w:ascii="Times New Roman" w:hAnsi="Times New Roman" w:cs="Times New Roman"/>
                <w:color w:val="000000" w:themeColor="text1"/>
              </w:rPr>
            </w:pPr>
          </w:p>
          <w:p w:rsidR="005C4799" w:rsidRDefault="005C4799" w:rsidP="005C4799">
            <w:pPr>
              <w:autoSpaceDE w:val="0"/>
              <w:autoSpaceDN w:val="0"/>
              <w:adjustRightInd w:val="0"/>
              <w:ind w:firstLine="540"/>
              <w:jc w:val="both"/>
              <w:rPr>
                <w:rFonts w:ascii="Times New Roman" w:hAnsi="Times New Roman" w:cs="Times New Roman"/>
              </w:rPr>
            </w:pPr>
            <w:r>
              <w:rPr>
                <w:rFonts w:ascii="Times New Roman" w:hAnsi="Times New Roman" w:cs="Times New Roman"/>
              </w:rPr>
              <w:t>Получатели представляют в Уполномоченный орган:</w:t>
            </w:r>
          </w:p>
          <w:p w:rsidR="005C4799" w:rsidRDefault="005C4799" w:rsidP="005C479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2.1.1. </w:t>
            </w:r>
            <w:proofErr w:type="gramStart"/>
            <w:r>
              <w:rPr>
                <w:rFonts w:ascii="Times New Roman" w:hAnsi="Times New Roman" w:cs="Times New Roman"/>
              </w:rPr>
              <w:t>На реализацию продукции растениеводства в защищенном грунте собственного производства; на реализацию продукции растениеводства в открытом грунте собственного производства; на реализацию молока и молокопродуктов собственного производства; на реализацию мяса крупного и мелкого рогатого скота, лошадей собственного производства; на реализацию мяса тяжеловесного (не менее 450 кг) молодняка (в возрасте не старше 18 месяцев) крупного рогатого скота собственного производства;</w:t>
            </w:r>
            <w:proofErr w:type="gramEnd"/>
            <w:r>
              <w:rPr>
                <w:rFonts w:ascii="Times New Roman" w:hAnsi="Times New Roman" w:cs="Times New Roman"/>
              </w:rPr>
              <w:t xml:space="preserve"> </w:t>
            </w:r>
            <w:proofErr w:type="gramStart"/>
            <w:r>
              <w:rPr>
                <w:rFonts w:ascii="Times New Roman" w:hAnsi="Times New Roman" w:cs="Times New Roman"/>
              </w:rPr>
              <w:t xml:space="preserve">на реализацию мяса тяжеловесного (не менее 450 кг) молодняка (в возрасте не старше 18 месяцев) крупного рогатого скота специализированных мясных пород собственного производства; на реализацию мяса свиней собственного производства; на реализацию мяса кроликов собственного производства; на реализацию продукции птицеводства собственного производства; на реализацию продукции звероводства собственного производства - до пятого рабочего дня </w:t>
            </w:r>
            <w:r>
              <w:rPr>
                <w:rFonts w:ascii="Times New Roman" w:hAnsi="Times New Roman" w:cs="Times New Roman"/>
              </w:rPr>
              <w:lastRenderedPageBreak/>
              <w:t>соответствующего месяца:</w:t>
            </w:r>
            <w:proofErr w:type="gramEnd"/>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заявление о предоставлении субсидии по форме, установленной Уполномоченным органом;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справку-расчет субсидии на производство соответствующего вида сельскохозяйственной продукции, справку-расчет о движении поголовья соответствующих сельскохозяйственных животных (при необходимости) по формам, установленным Департаментом,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w:t>
            </w:r>
            <w:proofErr w:type="gramEnd"/>
            <w:r>
              <w:rPr>
                <w:rFonts w:ascii="Times New Roman" w:hAnsi="Times New Roman" w:cs="Times New Roman"/>
              </w:rPr>
              <w:t xml:space="preserve"> бухгалтерском </w:t>
            </w:r>
            <w:proofErr w:type="gramStart"/>
            <w:r>
              <w:rPr>
                <w:rFonts w:ascii="Times New Roman" w:hAnsi="Times New Roman" w:cs="Times New Roman"/>
              </w:rPr>
              <w:t>учете</w:t>
            </w:r>
            <w:proofErr w:type="gramEnd"/>
            <w:r>
              <w:rPr>
                <w:rFonts w:ascii="Times New Roman" w:hAnsi="Times New Roman" w:cs="Times New Roman"/>
              </w:rPr>
              <w:t>, федеральными и (или) отраслевыми стандартами;</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lastRenderedPageBreak/>
              <w:t xml:space="preserve">копию договора, подтверждающего страхование имеющегося поголовья свиней (для свиноводческих организаций при наличии III или IV </w:t>
            </w:r>
            <w:proofErr w:type="spellStart"/>
            <w:r>
              <w:rPr>
                <w:rFonts w:ascii="Times New Roman" w:hAnsi="Times New Roman" w:cs="Times New Roman"/>
              </w:rPr>
              <w:t>зоосанитарного</w:t>
            </w:r>
            <w:proofErr w:type="spellEnd"/>
            <w:r>
              <w:rPr>
                <w:rFonts w:ascii="Times New Roman" w:hAnsi="Times New Roman" w:cs="Times New Roman"/>
              </w:rPr>
              <w:t xml:space="preserve"> статуса (</w:t>
            </w:r>
            <w:proofErr w:type="spellStart"/>
            <w:r>
              <w:rPr>
                <w:rFonts w:ascii="Times New Roman" w:hAnsi="Times New Roman" w:cs="Times New Roman"/>
              </w:rPr>
              <w:t>компартмента</w:t>
            </w:r>
            <w:proofErr w:type="spellEnd"/>
            <w:r>
              <w:rPr>
                <w:rFonts w:ascii="Times New Roman" w:hAnsi="Times New Roman" w:cs="Times New Roman"/>
              </w:rPr>
              <w:t>) с 1 июля 2019 года.</w:t>
            </w:r>
            <w:proofErr w:type="gramEnd"/>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roofErr w:type="gramEnd"/>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2.1.2. На содержание маточного поголовья крупного рогатого скота специализированных мясных пород - до 5 рабочего дня соответствующего месяца:</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заявление о предоставлении субсидии по форме, установленной Уполномоченным органом;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справку-расчет субсидии на содержание маточного поголовья крупного рогатого скота специализированных мясных пород, справку-расчет о движении поголовья крупного рогатого скота мясных пород по формам, установленным Департаментом;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w:t>
            </w:r>
            <w:r>
              <w:rPr>
                <w:rFonts w:ascii="Times New Roman" w:hAnsi="Times New Roman" w:cs="Times New Roman"/>
              </w:rPr>
              <w:lastRenderedPageBreak/>
              <w:t>документа (документов).</w:t>
            </w:r>
            <w:proofErr w:type="gramEnd"/>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2.1.3. На содержание маточного поголовья животных (личные подсобные хозяйства) - до 1 августа:</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заявление о предоставлении субсидии по форме, установленной Уполномоченным органом;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копию документа, удостоверяющего личность гражданина;</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копию ветеринарно-санитарного паспорта подворья.</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2.1.4. На содержание маточного поголовья сельскохозяйственных животных - до 15 марта, до 15 июля:</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заявление о предоставлении субсидии по форме, установленной Уполномоченным органом;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справку-расчет субсидии на содержание маточного поголовья сельскохозяйственных животных (до 15 марта, до 15 июля), справку-расчет о движении поголовья сельскохозяйственных животных (предоставляется до 15 марта за январь текущего финансового года) по формам, установленным Департаментом;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097B00" w:rsidRPr="0024045B" w:rsidRDefault="00097B00" w:rsidP="005C4799">
            <w:pPr>
              <w:spacing w:after="200"/>
              <w:rPr>
                <w:rFonts w:ascii="Times New Roman" w:hAnsi="Times New Roman" w:cs="Times New Roman"/>
                <w:color w:val="000000" w:themeColor="text1"/>
              </w:rPr>
            </w:pPr>
          </w:p>
        </w:tc>
        <w:tc>
          <w:tcPr>
            <w:tcW w:w="1843" w:type="dxa"/>
            <w:shd w:val="clear" w:color="auto" w:fill="auto"/>
          </w:tcPr>
          <w:p w:rsidR="00097B00" w:rsidRPr="0024045B" w:rsidRDefault="004778A4" w:rsidP="00097B00">
            <w:pPr>
              <w:rPr>
                <w:rFonts w:ascii="Times New Roman" w:hAnsi="Times New Roman" w:cs="Times New Roman"/>
                <w:color w:val="000000" w:themeColor="text1"/>
              </w:rPr>
            </w:pPr>
            <w:r>
              <w:rPr>
                <w:rFonts w:ascii="Times New Roman" w:hAnsi="Times New Roman" w:cs="Times New Roman"/>
                <w:color w:val="000000" w:themeColor="text1"/>
              </w:rPr>
              <w:lastRenderedPageBreak/>
              <w:t>1.</w:t>
            </w:r>
            <w:r w:rsidR="00097B00" w:rsidRPr="0024045B">
              <w:rPr>
                <w:rFonts w:ascii="Times New Roman" w:hAnsi="Times New Roman" w:cs="Times New Roman"/>
                <w:color w:val="000000" w:themeColor="text1"/>
              </w:rPr>
              <w:t>Огурцы,</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помидоры,   от</w:t>
            </w:r>
            <w:r w:rsidRPr="0024045B">
              <w:rPr>
                <w:rFonts w:ascii="Times New Roman" w:hAnsi="Times New Roman" w:cs="Times New Roman"/>
                <w:color w:val="000000" w:themeColor="text1"/>
              </w:rPr>
              <w:tab/>
              <w:t xml:space="preserve"> 19</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до  27  тыс.  рублей</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за</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тонну;</w:t>
            </w:r>
            <w:r w:rsidR="004778A4">
              <w:rPr>
                <w:rFonts w:ascii="Times New Roman" w:hAnsi="Times New Roman" w:cs="Times New Roman"/>
                <w:color w:val="000000" w:themeColor="text1"/>
              </w:rPr>
              <w:t xml:space="preserve"> </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Зеленные</w:t>
            </w:r>
            <w:r w:rsidRPr="0024045B">
              <w:rPr>
                <w:rFonts w:ascii="Times New Roman" w:hAnsi="Times New Roman" w:cs="Times New Roman"/>
                <w:color w:val="000000" w:themeColor="text1"/>
              </w:rPr>
              <w:tab/>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культуры  от  9  до</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16  тыс.  рублей за</w:t>
            </w:r>
            <w:r>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тонну</w:t>
            </w:r>
            <w:r>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в зависимости</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от урожайности</w:t>
            </w:r>
            <w:r>
              <w:rPr>
                <w:rFonts w:ascii="Times New Roman" w:hAnsi="Times New Roman" w:cs="Times New Roman"/>
                <w:color w:val="000000" w:themeColor="text1"/>
              </w:rPr>
              <w:t>)</w:t>
            </w:r>
          </w:p>
          <w:p w:rsidR="00097B00" w:rsidRPr="0024045B" w:rsidRDefault="00097B00"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2. Капуста 5,0 тыс. рублей за тонну;</w:t>
            </w:r>
          </w:p>
          <w:p w:rsidR="00097B00" w:rsidRPr="0024045B" w:rsidRDefault="00097B00" w:rsidP="00097B00">
            <w:pPr>
              <w:rPr>
                <w:rFonts w:ascii="Times New Roman" w:hAnsi="Times New Roman" w:cs="Times New Roman"/>
                <w:color w:val="000000" w:themeColor="text1"/>
              </w:rPr>
            </w:pPr>
            <w:r>
              <w:rPr>
                <w:rFonts w:ascii="Times New Roman" w:hAnsi="Times New Roman" w:cs="Times New Roman"/>
                <w:color w:val="000000" w:themeColor="text1"/>
              </w:rPr>
              <w:t xml:space="preserve">Картофель  </w:t>
            </w:r>
            <w:r w:rsidRPr="0024045B">
              <w:rPr>
                <w:rFonts w:ascii="Times New Roman" w:hAnsi="Times New Roman" w:cs="Times New Roman"/>
                <w:color w:val="000000" w:themeColor="text1"/>
              </w:rPr>
              <w:t>2,5</w:t>
            </w:r>
          </w:p>
          <w:p w:rsidR="00097B00" w:rsidRDefault="00097B00" w:rsidP="00097B00">
            <w:pPr>
              <w:rPr>
                <w:rFonts w:ascii="Times New Roman" w:hAnsi="Times New Roman" w:cs="Times New Roman"/>
                <w:color w:val="000000" w:themeColor="text1"/>
              </w:rPr>
            </w:pPr>
            <w:proofErr w:type="spellStart"/>
            <w:r>
              <w:rPr>
                <w:rFonts w:ascii="Times New Roman" w:hAnsi="Times New Roman" w:cs="Times New Roman"/>
                <w:color w:val="000000" w:themeColor="text1"/>
              </w:rPr>
              <w:t>тыс</w:t>
            </w:r>
            <w:proofErr w:type="gramStart"/>
            <w:r>
              <w:rPr>
                <w:rFonts w:ascii="Times New Roman" w:hAnsi="Times New Roman" w:cs="Times New Roman"/>
                <w:color w:val="000000" w:themeColor="text1"/>
              </w:rPr>
              <w:t>.р</w:t>
            </w:r>
            <w:proofErr w:type="gramEnd"/>
            <w:r>
              <w:rPr>
                <w:rFonts w:ascii="Times New Roman" w:hAnsi="Times New Roman" w:cs="Times New Roman"/>
                <w:color w:val="000000" w:themeColor="text1"/>
              </w:rPr>
              <w:t>ублей</w:t>
            </w:r>
            <w:proofErr w:type="spellEnd"/>
            <w:r>
              <w:rPr>
                <w:rFonts w:ascii="Times New Roman" w:hAnsi="Times New Roman" w:cs="Times New Roman"/>
                <w:color w:val="000000" w:themeColor="text1"/>
              </w:rPr>
              <w:tab/>
              <w:t>за тонну</w:t>
            </w:r>
            <w:r w:rsidR="004778A4">
              <w:rPr>
                <w:rFonts w:ascii="Times New Roman" w:hAnsi="Times New Roman" w:cs="Times New Roman"/>
                <w:color w:val="000000" w:themeColor="text1"/>
              </w:rPr>
              <w:t>;</w:t>
            </w:r>
          </w:p>
          <w:p w:rsidR="004778A4" w:rsidRDefault="004778A4" w:rsidP="00097B00">
            <w:pPr>
              <w:rPr>
                <w:rFonts w:ascii="Times New Roman" w:hAnsi="Times New Roman" w:cs="Times New Roman"/>
                <w:color w:val="000000" w:themeColor="text1"/>
              </w:rPr>
            </w:pPr>
          </w:p>
          <w:p w:rsidR="00097B00" w:rsidRPr="0024045B" w:rsidRDefault="004F16B6" w:rsidP="00097B00">
            <w:pPr>
              <w:rPr>
                <w:rFonts w:ascii="Times New Roman" w:hAnsi="Times New Roman" w:cs="Times New Roman"/>
                <w:color w:val="000000" w:themeColor="text1"/>
              </w:rPr>
            </w:pPr>
            <w:r>
              <w:rPr>
                <w:rFonts w:ascii="Times New Roman" w:hAnsi="Times New Roman" w:cs="Times New Roman"/>
                <w:color w:val="000000" w:themeColor="text1"/>
              </w:rPr>
              <w:t>3</w:t>
            </w:r>
            <w:r w:rsidR="00097B00" w:rsidRPr="0024045B">
              <w:rPr>
                <w:rFonts w:ascii="Times New Roman" w:hAnsi="Times New Roman" w:cs="Times New Roman"/>
                <w:color w:val="000000" w:themeColor="text1"/>
              </w:rPr>
              <w:t>. Не предусмотрено.</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ab/>
            </w: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097B00" w:rsidRPr="0024045B" w:rsidRDefault="004F16B6" w:rsidP="00097B00">
            <w:pPr>
              <w:rPr>
                <w:rFonts w:ascii="Times New Roman" w:hAnsi="Times New Roman" w:cs="Times New Roman"/>
                <w:color w:val="000000" w:themeColor="text1"/>
              </w:rPr>
            </w:pPr>
            <w:r>
              <w:rPr>
                <w:rFonts w:ascii="Times New Roman" w:hAnsi="Times New Roman" w:cs="Times New Roman"/>
                <w:color w:val="000000" w:themeColor="text1"/>
              </w:rPr>
              <w:t>4</w:t>
            </w:r>
            <w:r w:rsidR="00097B00" w:rsidRPr="0024045B">
              <w:rPr>
                <w:rFonts w:ascii="Times New Roman" w:hAnsi="Times New Roman" w:cs="Times New Roman"/>
                <w:color w:val="000000" w:themeColor="text1"/>
              </w:rPr>
              <w:t>. Не</w:t>
            </w:r>
            <w:r w:rsidR="00097B00" w:rsidRPr="0024045B">
              <w:rPr>
                <w:rFonts w:ascii="Times New Roman" w:hAnsi="Times New Roman" w:cs="Times New Roman"/>
                <w:color w:val="000000" w:themeColor="text1"/>
              </w:rPr>
              <w:tab/>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предусмотрено.</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ab/>
            </w:r>
          </w:p>
          <w:p w:rsidR="004F16B6" w:rsidRDefault="004F16B6" w:rsidP="00097B00">
            <w:pPr>
              <w:rPr>
                <w:rFonts w:ascii="Times New Roman" w:hAnsi="Times New Roman" w:cs="Times New Roman"/>
                <w:color w:val="000000" w:themeColor="text1"/>
              </w:rPr>
            </w:pPr>
          </w:p>
          <w:p w:rsidR="00097B00" w:rsidRPr="0024045B" w:rsidRDefault="004F16B6" w:rsidP="00097B00">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097B00" w:rsidRPr="0024045B">
              <w:rPr>
                <w:rFonts w:ascii="Times New Roman" w:hAnsi="Times New Roman" w:cs="Times New Roman"/>
                <w:color w:val="000000" w:themeColor="text1"/>
              </w:rPr>
              <w:t>. Не</w:t>
            </w:r>
            <w:r w:rsidR="00097B00" w:rsidRPr="0024045B">
              <w:rPr>
                <w:rFonts w:ascii="Times New Roman" w:hAnsi="Times New Roman" w:cs="Times New Roman"/>
                <w:color w:val="000000" w:themeColor="text1"/>
              </w:rPr>
              <w:tab/>
            </w:r>
          </w:p>
          <w:p w:rsidR="00097B00"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предусмотрено.</w:t>
            </w:r>
          </w:p>
          <w:p w:rsidR="004F16B6" w:rsidRDefault="004F16B6" w:rsidP="00097B00">
            <w:pPr>
              <w:rPr>
                <w:rFonts w:ascii="Times New Roman" w:hAnsi="Times New Roman" w:cs="Times New Roman"/>
                <w:color w:val="000000" w:themeColor="text1"/>
              </w:rPr>
            </w:pPr>
          </w:p>
          <w:p w:rsidR="004F16B6" w:rsidRDefault="004F16B6" w:rsidP="004F16B6">
            <w:pPr>
              <w:rPr>
                <w:rFonts w:ascii="Times New Roman" w:hAnsi="Times New Roman" w:cs="Times New Roman"/>
                <w:color w:val="000000" w:themeColor="text1"/>
              </w:rPr>
            </w:pPr>
          </w:p>
          <w:p w:rsidR="004F16B6" w:rsidRDefault="004F16B6" w:rsidP="004F16B6">
            <w:pPr>
              <w:rPr>
                <w:rFonts w:ascii="Times New Roman" w:hAnsi="Times New Roman" w:cs="Times New Roman"/>
                <w:color w:val="000000" w:themeColor="text1"/>
              </w:rPr>
            </w:pPr>
          </w:p>
          <w:p w:rsidR="004F16B6" w:rsidRPr="0024045B" w:rsidRDefault="004F16B6" w:rsidP="004F16B6">
            <w:pPr>
              <w:rPr>
                <w:rFonts w:ascii="Times New Roman" w:hAnsi="Times New Roman" w:cs="Times New Roman"/>
                <w:color w:val="000000" w:themeColor="text1"/>
              </w:rPr>
            </w:pPr>
            <w:r>
              <w:rPr>
                <w:rFonts w:ascii="Times New Roman" w:hAnsi="Times New Roman" w:cs="Times New Roman"/>
                <w:color w:val="000000" w:themeColor="text1"/>
              </w:rPr>
              <w:t>6</w:t>
            </w:r>
            <w:r w:rsidRPr="0024045B">
              <w:rPr>
                <w:rFonts w:ascii="Times New Roman" w:hAnsi="Times New Roman" w:cs="Times New Roman"/>
                <w:color w:val="000000" w:themeColor="text1"/>
              </w:rPr>
              <w:t>. Не</w:t>
            </w:r>
            <w:r w:rsidRPr="0024045B">
              <w:rPr>
                <w:rFonts w:ascii="Times New Roman" w:hAnsi="Times New Roman" w:cs="Times New Roman"/>
                <w:color w:val="000000" w:themeColor="text1"/>
              </w:rPr>
              <w:tab/>
            </w:r>
          </w:p>
          <w:p w:rsidR="004F16B6" w:rsidRDefault="004F16B6" w:rsidP="004F16B6">
            <w:pPr>
              <w:rPr>
                <w:rFonts w:ascii="Times New Roman" w:hAnsi="Times New Roman" w:cs="Times New Roman"/>
                <w:color w:val="000000" w:themeColor="text1"/>
              </w:rPr>
            </w:pPr>
            <w:r w:rsidRPr="0024045B">
              <w:rPr>
                <w:rFonts w:ascii="Times New Roman" w:hAnsi="Times New Roman" w:cs="Times New Roman"/>
                <w:color w:val="000000" w:themeColor="text1"/>
              </w:rPr>
              <w:t>предусмотрено.</w:t>
            </w:r>
          </w:p>
          <w:p w:rsidR="004F16B6" w:rsidRPr="0024045B" w:rsidRDefault="004F16B6"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ab/>
            </w:r>
          </w:p>
          <w:p w:rsidR="004F16B6" w:rsidRDefault="004F16B6" w:rsidP="00097B00">
            <w:pPr>
              <w:rPr>
                <w:rFonts w:ascii="Times New Roman" w:hAnsi="Times New Roman" w:cs="Times New Roman"/>
                <w:color w:val="000000" w:themeColor="text1"/>
              </w:rPr>
            </w:pPr>
          </w:p>
          <w:p w:rsidR="00097B00" w:rsidRPr="0024045B" w:rsidRDefault="004778A4" w:rsidP="00097B00">
            <w:pPr>
              <w:rPr>
                <w:rFonts w:ascii="Times New Roman" w:hAnsi="Times New Roman" w:cs="Times New Roman"/>
                <w:color w:val="000000" w:themeColor="text1"/>
              </w:rPr>
            </w:pPr>
            <w:r>
              <w:rPr>
                <w:rFonts w:ascii="Times New Roman" w:hAnsi="Times New Roman" w:cs="Times New Roman"/>
                <w:color w:val="000000" w:themeColor="text1"/>
              </w:rPr>
              <w:t>7</w:t>
            </w:r>
            <w:r w:rsidR="00097B00" w:rsidRPr="0024045B">
              <w:rPr>
                <w:rFonts w:ascii="Times New Roman" w:hAnsi="Times New Roman" w:cs="Times New Roman"/>
                <w:color w:val="000000" w:themeColor="text1"/>
              </w:rPr>
              <w:t>. Мясо птицы 39,305 тыс.</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рублей за тонну (в</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живом весе);</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Яйцо кур – 1,8</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тыс. рублей </w:t>
            </w:r>
            <w:proofErr w:type="gramStart"/>
            <w:r w:rsidRPr="0024045B">
              <w:rPr>
                <w:rFonts w:ascii="Times New Roman" w:hAnsi="Times New Roman" w:cs="Times New Roman"/>
                <w:color w:val="000000" w:themeColor="text1"/>
              </w:rPr>
              <w:t>за</w:t>
            </w:r>
            <w:proofErr w:type="gramEnd"/>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1000 штук;</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Яйцо перепелов –</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0,45 тыс. рублей</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за 1000 штук.</w:t>
            </w:r>
          </w:p>
          <w:p w:rsidR="004778A4" w:rsidRDefault="004778A4"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8. не предусмотрено.</w:t>
            </w:r>
          </w:p>
          <w:p w:rsidR="00097B00" w:rsidRPr="0024045B" w:rsidRDefault="00097B00"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097B00"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9. содержание маточного поголовья </w:t>
            </w:r>
            <w:r w:rsidRPr="0024045B">
              <w:rPr>
                <w:rFonts w:ascii="Times New Roman" w:hAnsi="Times New Roman" w:cs="Times New Roman"/>
                <w:color w:val="000000" w:themeColor="text1"/>
              </w:rPr>
              <w:lastRenderedPageBreak/>
              <w:t xml:space="preserve">сельскохозяйственных животных 24,0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 xml:space="preserve"> за условную голову</w:t>
            </w:r>
          </w:p>
          <w:p w:rsidR="004778A4" w:rsidRDefault="004778A4" w:rsidP="00097B00">
            <w:pPr>
              <w:rPr>
                <w:rFonts w:ascii="Times New Roman" w:hAnsi="Times New Roman" w:cs="Times New Roman"/>
                <w:color w:val="000000" w:themeColor="text1"/>
              </w:rPr>
            </w:pPr>
          </w:p>
          <w:p w:rsidR="004778A4" w:rsidRDefault="004778A4" w:rsidP="004778A4">
            <w:pPr>
              <w:rPr>
                <w:rFonts w:ascii="Times New Roman" w:hAnsi="Times New Roman" w:cs="Times New Roman"/>
                <w:color w:val="000000" w:themeColor="text1"/>
              </w:rPr>
            </w:pPr>
            <w:r>
              <w:rPr>
                <w:rFonts w:ascii="Times New Roman" w:hAnsi="Times New Roman" w:cs="Times New Roman"/>
                <w:color w:val="000000" w:themeColor="text1"/>
              </w:rPr>
              <w:t>10</w:t>
            </w:r>
            <w:r w:rsidRPr="0024045B">
              <w:rPr>
                <w:rFonts w:ascii="Times New Roman" w:hAnsi="Times New Roman" w:cs="Times New Roman"/>
                <w:color w:val="000000" w:themeColor="text1"/>
              </w:rPr>
              <w:t>. содержание маточного поголовья сельскохозяйственных животных</w:t>
            </w:r>
            <w:r>
              <w:rPr>
                <w:rFonts w:ascii="Times New Roman" w:hAnsi="Times New Roman" w:cs="Times New Roman"/>
                <w:color w:val="000000" w:themeColor="text1"/>
              </w:rPr>
              <w:t xml:space="preserve"> (личные подсобные хозяйства) - </w:t>
            </w:r>
          </w:p>
          <w:p w:rsidR="004778A4" w:rsidRDefault="004778A4" w:rsidP="004778A4">
            <w:pPr>
              <w:rPr>
                <w:rFonts w:ascii="Times New Roman" w:hAnsi="Times New Roman" w:cs="Times New Roman"/>
                <w:color w:val="000000" w:themeColor="text1"/>
              </w:rPr>
            </w:pPr>
            <w:r>
              <w:rPr>
                <w:rFonts w:ascii="Times New Roman" w:hAnsi="Times New Roman" w:cs="Times New Roman"/>
                <w:color w:val="000000" w:themeColor="text1"/>
              </w:rPr>
              <w:t>маточное поголовье:</w:t>
            </w:r>
          </w:p>
          <w:p w:rsidR="004778A4" w:rsidRDefault="004778A4" w:rsidP="004778A4">
            <w:pPr>
              <w:rPr>
                <w:rFonts w:ascii="Times New Roman" w:hAnsi="Times New Roman" w:cs="Times New Roman"/>
                <w:color w:val="000000" w:themeColor="text1"/>
              </w:rPr>
            </w:pPr>
            <w:r>
              <w:rPr>
                <w:rFonts w:ascii="Times New Roman" w:hAnsi="Times New Roman" w:cs="Times New Roman"/>
                <w:color w:val="000000" w:themeColor="text1"/>
              </w:rPr>
              <w:t>КРС</w:t>
            </w:r>
            <w:r w:rsidRPr="0024045B">
              <w:rPr>
                <w:rFonts w:ascii="Times New Roman" w:hAnsi="Times New Roman" w:cs="Times New Roman"/>
                <w:color w:val="000000" w:themeColor="text1"/>
              </w:rPr>
              <w:t xml:space="preserve"> </w:t>
            </w:r>
            <w:r>
              <w:rPr>
                <w:rFonts w:ascii="Times New Roman" w:hAnsi="Times New Roman" w:cs="Times New Roman"/>
                <w:color w:val="000000" w:themeColor="text1"/>
              </w:rPr>
              <w:t>10</w:t>
            </w:r>
            <w:r w:rsidRPr="0024045B">
              <w:rPr>
                <w:rFonts w:ascii="Times New Roman" w:hAnsi="Times New Roman" w:cs="Times New Roman"/>
                <w:color w:val="000000" w:themeColor="text1"/>
              </w:rPr>
              <w:t xml:space="preserve">,0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Pr>
                <w:rFonts w:ascii="Times New Roman" w:hAnsi="Times New Roman" w:cs="Times New Roman"/>
                <w:color w:val="000000" w:themeColor="text1"/>
              </w:rPr>
              <w:t>,</w:t>
            </w:r>
          </w:p>
          <w:p w:rsidR="004778A4" w:rsidRDefault="004778A4" w:rsidP="004778A4">
            <w:pPr>
              <w:rPr>
                <w:rFonts w:ascii="Times New Roman" w:hAnsi="Times New Roman" w:cs="Times New Roman"/>
                <w:color w:val="000000" w:themeColor="text1"/>
              </w:rPr>
            </w:pPr>
            <w:r>
              <w:rPr>
                <w:rFonts w:ascii="Times New Roman" w:hAnsi="Times New Roman" w:cs="Times New Roman"/>
                <w:color w:val="000000" w:themeColor="text1"/>
              </w:rPr>
              <w:t xml:space="preserve">Лошадей  3,0 </w:t>
            </w:r>
            <w:proofErr w:type="spellStart"/>
            <w:r>
              <w:rPr>
                <w:rFonts w:ascii="Times New Roman" w:hAnsi="Times New Roman" w:cs="Times New Roman"/>
                <w:color w:val="000000" w:themeColor="text1"/>
              </w:rPr>
              <w:t>тыс</w:t>
            </w:r>
            <w:proofErr w:type="gramStart"/>
            <w:r>
              <w:rPr>
                <w:rFonts w:ascii="Times New Roman" w:hAnsi="Times New Roman" w:cs="Times New Roman"/>
                <w:color w:val="000000" w:themeColor="text1"/>
              </w:rPr>
              <w:t>.р</w:t>
            </w:r>
            <w:proofErr w:type="gramEnd"/>
            <w:r>
              <w:rPr>
                <w:rFonts w:ascii="Times New Roman" w:hAnsi="Times New Roman" w:cs="Times New Roman"/>
                <w:color w:val="000000" w:themeColor="text1"/>
              </w:rPr>
              <w:t>ублей</w:t>
            </w:r>
            <w:proofErr w:type="spellEnd"/>
            <w:r>
              <w:rPr>
                <w:rFonts w:ascii="Times New Roman" w:hAnsi="Times New Roman" w:cs="Times New Roman"/>
                <w:color w:val="000000" w:themeColor="text1"/>
              </w:rPr>
              <w:t>,</w:t>
            </w:r>
          </w:p>
          <w:p w:rsidR="004778A4" w:rsidRDefault="004778A4" w:rsidP="004778A4">
            <w:pPr>
              <w:rPr>
                <w:rFonts w:ascii="Times New Roman" w:hAnsi="Times New Roman" w:cs="Times New Roman"/>
                <w:color w:val="000000" w:themeColor="text1"/>
              </w:rPr>
            </w:pPr>
            <w:r>
              <w:rPr>
                <w:rFonts w:ascii="Times New Roman" w:hAnsi="Times New Roman" w:cs="Times New Roman"/>
                <w:color w:val="000000" w:themeColor="text1"/>
              </w:rPr>
              <w:t>свиней</w:t>
            </w:r>
            <w:r w:rsidRPr="0024045B">
              <w:rPr>
                <w:rFonts w:ascii="Times New Roman" w:hAnsi="Times New Roman" w:cs="Times New Roman"/>
                <w:color w:val="000000" w:themeColor="text1"/>
              </w:rPr>
              <w:t xml:space="preserve"> </w:t>
            </w:r>
            <w:r>
              <w:rPr>
                <w:rFonts w:ascii="Times New Roman" w:hAnsi="Times New Roman" w:cs="Times New Roman"/>
                <w:color w:val="000000" w:themeColor="text1"/>
              </w:rPr>
              <w:t>5</w:t>
            </w:r>
            <w:r w:rsidRPr="0024045B">
              <w:rPr>
                <w:rFonts w:ascii="Times New Roman" w:hAnsi="Times New Roman" w:cs="Times New Roman"/>
                <w:color w:val="000000" w:themeColor="text1"/>
              </w:rPr>
              <w:t xml:space="preserve">,0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Pr>
                <w:rFonts w:ascii="Times New Roman" w:hAnsi="Times New Roman" w:cs="Times New Roman"/>
                <w:color w:val="000000" w:themeColor="text1"/>
              </w:rPr>
              <w:t>,</w:t>
            </w:r>
          </w:p>
          <w:p w:rsidR="004778A4" w:rsidRDefault="004778A4" w:rsidP="004778A4">
            <w:pPr>
              <w:rPr>
                <w:rFonts w:ascii="Times New Roman" w:hAnsi="Times New Roman" w:cs="Times New Roman"/>
                <w:color w:val="000000" w:themeColor="text1"/>
              </w:rPr>
            </w:pPr>
            <w:r>
              <w:rPr>
                <w:rFonts w:ascii="Times New Roman" w:hAnsi="Times New Roman" w:cs="Times New Roman"/>
                <w:color w:val="000000" w:themeColor="text1"/>
              </w:rPr>
              <w:t>коз (овец)</w:t>
            </w:r>
            <w:r w:rsidRPr="0024045B">
              <w:rPr>
                <w:rFonts w:ascii="Times New Roman" w:hAnsi="Times New Roman" w:cs="Times New Roman"/>
                <w:color w:val="000000" w:themeColor="text1"/>
              </w:rPr>
              <w:t xml:space="preserve"> </w:t>
            </w:r>
            <w:r>
              <w:rPr>
                <w:rFonts w:ascii="Times New Roman" w:hAnsi="Times New Roman" w:cs="Times New Roman"/>
                <w:color w:val="000000" w:themeColor="text1"/>
              </w:rPr>
              <w:t>0</w:t>
            </w:r>
            <w:r w:rsidRPr="0024045B">
              <w:rPr>
                <w:rFonts w:ascii="Times New Roman" w:hAnsi="Times New Roman" w:cs="Times New Roman"/>
                <w:color w:val="000000" w:themeColor="text1"/>
              </w:rPr>
              <w:t>,</w:t>
            </w:r>
            <w:r>
              <w:rPr>
                <w:rFonts w:ascii="Times New Roman" w:hAnsi="Times New Roman" w:cs="Times New Roman"/>
                <w:color w:val="000000" w:themeColor="text1"/>
              </w:rPr>
              <w:t>7</w:t>
            </w:r>
            <w:r w:rsidRPr="0024045B">
              <w:rPr>
                <w:rFonts w:ascii="Times New Roman" w:hAnsi="Times New Roman" w:cs="Times New Roman"/>
                <w:color w:val="000000" w:themeColor="text1"/>
              </w:rPr>
              <w:t xml:space="preserve">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Pr>
                <w:rFonts w:ascii="Times New Roman" w:hAnsi="Times New Roman" w:cs="Times New Roman"/>
                <w:color w:val="000000" w:themeColor="text1"/>
              </w:rPr>
              <w:t>,</w:t>
            </w:r>
          </w:p>
          <w:p w:rsidR="004778A4" w:rsidRPr="0024045B" w:rsidRDefault="004778A4" w:rsidP="004778A4">
            <w:pPr>
              <w:rPr>
                <w:rFonts w:ascii="Times New Roman" w:hAnsi="Times New Roman" w:cs="Times New Roman"/>
                <w:color w:val="000000" w:themeColor="text1"/>
              </w:rPr>
            </w:pPr>
            <w:r>
              <w:rPr>
                <w:rFonts w:ascii="Times New Roman" w:hAnsi="Times New Roman" w:cs="Times New Roman"/>
                <w:color w:val="000000" w:themeColor="text1"/>
              </w:rPr>
              <w:t>кроликов</w:t>
            </w:r>
            <w:r w:rsidRPr="0024045B">
              <w:rPr>
                <w:rFonts w:ascii="Times New Roman" w:hAnsi="Times New Roman" w:cs="Times New Roman"/>
                <w:color w:val="000000" w:themeColor="text1"/>
              </w:rPr>
              <w:t xml:space="preserve"> </w:t>
            </w:r>
            <w:r>
              <w:rPr>
                <w:rFonts w:ascii="Times New Roman" w:hAnsi="Times New Roman" w:cs="Times New Roman"/>
                <w:color w:val="000000" w:themeColor="text1"/>
              </w:rPr>
              <w:t>0,2</w:t>
            </w:r>
            <w:r w:rsidRPr="0024045B">
              <w:rPr>
                <w:rFonts w:ascii="Times New Roman" w:hAnsi="Times New Roman" w:cs="Times New Roman"/>
                <w:color w:val="000000" w:themeColor="text1"/>
              </w:rPr>
              <w:t xml:space="preserve">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p>
        </w:tc>
        <w:tc>
          <w:tcPr>
            <w:tcW w:w="1843" w:type="dxa"/>
            <w:shd w:val="clear" w:color="auto" w:fill="auto"/>
          </w:tcPr>
          <w:p w:rsidR="00097B00" w:rsidRPr="0024045B" w:rsidRDefault="004778A4" w:rsidP="00097B00">
            <w:pPr>
              <w:rPr>
                <w:rFonts w:ascii="Times New Roman" w:hAnsi="Times New Roman" w:cs="Times New Roman"/>
                <w:color w:val="000000" w:themeColor="text1"/>
              </w:rPr>
            </w:pPr>
            <w:r>
              <w:rPr>
                <w:rFonts w:ascii="Times New Roman" w:hAnsi="Times New Roman" w:cs="Times New Roman"/>
                <w:color w:val="000000" w:themeColor="text1"/>
              </w:rPr>
              <w:lastRenderedPageBreak/>
              <w:t>1.</w:t>
            </w:r>
            <w:r w:rsidR="00097B00" w:rsidRPr="0024045B">
              <w:rPr>
                <w:rFonts w:ascii="Times New Roman" w:hAnsi="Times New Roman" w:cs="Times New Roman"/>
                <w:color w:val="000000" w:themeColor="text1"/>
              </w:rPr>
              <w:t>Огурцы,</w:t>
            </w:r>
          </w:p>
          <w:p w:rsidR="00097B00" w:rsidRPr="0024045B" w:rsidRDefault="00097B00" w:rsidP="004778A4">
            <w:pPr>
              <w:rPr>
                <w:rFonts w:ascii="Times New Roman" w:hAnsi="Times New Roman" w:cs="Times New Roman"/>
                <w:color w:val="000000" w:themeColor="text1"/>
              </w:rPr>
            </w:pPr>
            <w:r w:rsidRPr="0024045B">
              <w:rPr>
                <w:rFonts w:ascii="Times New Roman" w:hAnsi="Times New Roman" w:cs="Times New Roman"/>
                <w:color w:val="000000" w:themeColor="text1"/>
              </w:rPr>
              <w:t>помидоры,  от  19  до</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27   тыс.   рублей   за</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тонну</w:t>
            </w:r>
            <w:r w:rsidR="004778A4">
              <w:rPr>
                <w:rFonts w:ascii="Times New Roman" w:hAnsi="Times New Roman" w:cs="Times New Roman"/>
                <w:color w:val="000000" w:themeColor="text1"/>
              </w:rPr>
              <w:t>;</w:t>
            </w:r>
            <w:r w:rsidRPr="0024045B">
              <w:rPr>
                <w:rFonts w:ascii="Times New Roman" w:hAnsi="Times New Roman" w:cs="Times New Roman"/>
                <w:color w:val="000000" w:themeColor="text1"/>
              </w:rPr>
              <w:tab/>
            </w:r>
            <w:r w:rsidRPr="0024045B">
              <w:rPr>
                <w:rFonts w:ascii="Times New Roman" w:hAnsi="Times New Roman" w:cs="Times New Roman"/>
                <w:color w:val="000000" w:themeColor="text1"/>
              </w:rPr>
              <w:tab/>
            </w:r>
          </w:p>
          <w:p w:rsidR="00097B00" w:rsidRPr="0024045B" w:rsidRDefault="004778A4" w:rsidP="00097B00">
            <w:pPr>
              <w:rPr>
                <w:rFonts w:ascii="Times New Roman" w:hAnsi="Times New Roman" w:cs="Times New Roman"/>
                <w:color w:val="000000" w:themeColor="text1"/>
              </w:rPr>
            </w:pPr>
            <w:r>
              <w:rPr>
                <w:rFonts w:ascii="Times New Roman" w:hAnsi="Times New Roman" w:cs="Times New Roman"/>
                <w:color w:val="000000" w:themeColor="text1"/>
              </w:rPr>
              <w:t xml:space="preserve">Зеленные </w:t>
            </w:r>
            <w:r w:rsidR="00097B00" w:rsidRPr="0024045B">
              <w:rPr>
                <w:rFonts w:ascii="Times New Roman" w:hAnsi="Times New Roman" w:cs="Times New Roman"/>
                <w:color w:val="000000" w:themeColor="text1"/>
              </w:rPr>
              <w:t>культуры</w:t>
            </w:r>
            <w:r>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от    9</w:t>
            </w:r>
            <w:r>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до</w:t>
            </w:r>
            <w:r>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16тыс</w:t>
            </w:r>
            <w:proofErr w:type="gramStart"/>
            <w:r w:rsidR="00097B00" w:rsidRPr="0024045B">
              <w:rPr>
                <w:rFonts w:ascii="Times New Roman" w:hAnsi="Times New Roman" w:cs="Times New Roman"/>
                <w:color w:val="000000" w:themeColor="text1"/>
              </w:rPr>
              <w:t>.р</w:t>
            </w:r>
            <w:proofErr w:type="gramEnd"/>
            <w:r w:rsidR="00097B00" w:rsidRPr="0024045B">
              <w:rPr>
                <w:rFonts w:ascii="Times New Roman" w:hAnsi="Times New Roman" w:cs="Times New Roman"/>
                <w:color w:val="000000" w:themeColor="text1"/>
              </w:rPr>
              <w:t>ублей за  тонну  (в зависимости</w:t>
            </w:r>
            <w:r w:rsidR="00097B00" w:rsidRPr="0024045B">
              <w:rPr>
                <w:rFonts w:ascii="Times New Roman" w:hAnsi="Times New Roman" w:cs="Times New Roman"/>
                <w:color w:val="000000" w:themeColor="text1"/>
              </w:rPr>
              <w:tab/>
              <w:t>от</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 xml:space="preserve">урожайности) </w:t>
            </w:r>
          </w:p>
          <w:p w:rsidR="00097B00" w:rsidRPr="0024045B" w:rsidRDefault="00097B00" w:rsidP="00D6401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2. Капуста 5,0 тыс. рублей за тонну;</w:t>
            </w:r>
            <w:r w:rsidR="00D64010">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 xml:space="preserve">Картофель  2,5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 xml:space="preserve"> за тонну</w:t>
            </w:r>
          </w:p>
          <w:p w:rsidR="00097B00" w:rsidRPr="0024045B" w:rsidRDefault="004F16B6" w:rsidP="00097B00">
            <w:pPr>
              <w:rPr>
                <w:rFonts w:ascii="Times New Roman" w:hAnsi="Times New Roman" w:cs="Times New Roman"/>
                <w:color w:val="000000" w:themeColor="text1"/>
              </w:rPr>
            </w:pPr>
            <w:r>
              <w:rPr>
                <w:rFonts w:ascii="Times New Roman" w:hAnsi="Times New Roman" w:cs="Times New Roman"/>
                <w:color w:val="000000" w:themeColor="text1"/>
              </w:rPr>
              <w:t>3</w:t>
            </w:r>
            <w:r w:rsidR="00097B00" w:rsidRPr="0024045B">
              <w:rPr>
                <w:rFonts w:ascii="Times New Roman" w:hAnsi="Times New Roman" w:cs="Times New Roman"/>
                <w:color w:val="000000" w:themeColor="text1"/>
              </w:rPr>
              <w:t>.    12 тыс. рублей за</w:t>
            </w:r>
            <w:r w:rsidR="004778A4">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тонну (без</w:t>
            </w:r>
            <w:r w:rsidR="004778A4">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переработки)</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16 тыс. рублей </w:t>
            </w:r>
            <w:proofErr w:type="gramStart"/>
            <w:r w:rsidRPr="0024045B">
              <w:rPr>
                <w:rFonts w:ascii="Times New Roman" w:hAnsi="Times New Roman" w:cs="Times New Roman"/>
                <w:color w:val="000000" w:themeColor="text1"/>
              </w:rPr>
              <w:t>за</w:t>
            </w:r>
            <w:proofErr w:type="gramEnd"/>
          </w:p>
          <w:p w:rsidR="00097B00" w:rsidRPr="0024045B" w:rsidRDefault="00097B00" w:rsidP="00097B00">
            <w:pPr>
              <w:rPr>
                <w:rFonts w:ascii="Times New Roman" w:hAnsi="Times New Roman" w:cs="Times New Roman"/>
                <w:color w:val="000000" w:themeColor="text1"/>
              </w:rPr>
            </w:pPr>
            <w:proofErr w:type="gramStart"/>
            <w:r w:rsidRPr="0024045B">
              <w:rPr>
                <w:rFonts w:ascii="Times New Roman" w:hAnsi="Times New Roman" w:cs="Times New Roman"/>
                <w:color w:val="000000" w:themeColor="text1"/>
              </w:rPr>
              <w:t>тонну (в</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переработанном</w:t>
            </w:r>
            <w:proofErr w:type="gramEnd"/>
          </w:p>
          <w:p w:rsidR="00097B00" w:rsidRDefault="00097B00" w:rsidP="00097B00">
            <w:pPr>
              <w:rPr>
                <w:rFonts w:ascii="Times New Roman" w:hAnsi="Times New Roman" w:cs="Times New Roman"/>
                <w:color w:val="000000" w:themeColor="text1"/>
              </w:rPr>
            </w:pPr>
            <w:proofErr w:type="gramStart"/>
            <w:r w:rsidRPr="0024045B">
              <w:rPr>
                <w:rFonts w:ascii="Times New Roman" w:hAnsi="Times New Roman" w:cs="Times New Roman"/>
                <w:color w:val="000000" w:themeColor="text1"/>
              </w:rPr>
              <w:t>виде</w:t>
            </w:r>
            <w:proofErr w:type="gramEnd"/>
            <w:r w:rsidRPr="0024045B">
              <w:rPr>
                <w:rFonts w:ascii="Times New Roman" w:hAnsi="Times New Roman" w:cs="Times New Roman"/>
                <w:color w:val="000000" w:themeColor="text1"/>
              </w:rPr>
              <w:t>);</w:t>
            </w:r>
          </w:p>
          <w:p w:rsidR="004F16B6" w:rsidRPr="0024045B" w:rsidRDefault="004F16B6"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4. 40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 xml:space="preserve"> за</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тонну;</w:t>
            </w:r>
          </w:p>
          <w:p w:rsidR="00097B00" w:rsidRPr="0024045B" w:rsidRDefault="00097B00" w:rsidP="00097B00">
            <w:pPr>
              <w:rPr>
                <w:rFonts w:ascii="Times New Roman" w:hAnsi="Times New Roman" w:cs="Times New Roman"/>
                <w:color w:val="000000" w:themeColor="text1"/>
              </w:rPr>
            </w:pPr>
          </w:p>
          <w:p w:rsidR="004F16B6" w:rsidRDefault="004F16B6"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5. 61 тыс. рублей за</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тонну (в живом</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весе);</w:t>
            </w:r>
          </w:p>
          <w:p w:rsidR="00097B00" w:rsidRPr="0024045B" w:rsidRDefault="00097B00" w:rsidP="00097B00">
            <w:pPr>
              <w:rPr>
                <w:rFonts w:ascii="Times New Roman" w:hAnsi="Times New Roman" w:cs="Times New Roman"/>
                <w:color w:val="000000" w:themeColor="text1"/>
              </w:rPr>
            </w:pP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6. 81 тыс. рублей </w:t>
            </w:r>
            <w:proofErr w:type="gramStart"/>
            <w:r w:rsidRPr="0024045B">
              <w:rPr>
                <w:rFonts w:ascii="Times New Roman" w:hAnsi="Times New Roman" w:cs="Times New Roman"/>
                <w:color w:val="000000" w:themeColor="text1"/>
              </w:rPr>
              <w:t>за</w:t>
            </w:r>
            <w:proofErr w:type="gramEnd"/>
          </w:p>
          <w:p w:rsidR="00097B00" w:rsidRPr="0024045B" w:rsidRDefault="00097B00" w:rsidP="00097B00">
            <w:pPr>
              <w:rPr>
                <w:rFonts w:ascii="Times New Roman" w:hAnsi="Times New Roman" w:cs="Times New Roman"/>
                <w:color w:val="000000" w:themeColor="text1"/>
              </w:rPr>
            </w:pPr>
            <w:proofErr w:type="gramStart"/>
            <w:r w:rsidRPr="0024045B">
              <w:rPr>
                <w:rFonts w:ascii="Times New Roman" w:hAnsi="Times New Roman" w:cs="Times New Roman"/>
                <w:color w:val="000000" w:themeColor="text1"/>
              </w:rPr>
              <w:t>тонну (в живом</w:t>
            </w:r>
            <w:proofErr w:type="gramEnd"/>
          </w:p>
          <w:p w:rsidR="00097B00" w:rsidRPr="0024045B" w:rsidRDefault="00097B00" w:rsidP="00097B00">
            <w:pPr>
              <w:rPr>
                <w:rFonts w:ascii="Times New Roman" w:hAnsi="Times New Roman" w:cs="Times New Roman"/>
                <w:color w:val="000000" w:themeColor="text1"/>
              </w:rPr>
            </w:pPr>
            <w:proofErr w:type="gramStart"/>
            <w:r w:rsidRPr="0024045B">
              <w:rPr>
                <w:rFonts w:ascii="Times New Roman" w:hAnsi="Times New Roman" w:cs="Times New Roman"/>
                <w:color w:val="000000" w:themeColor="text1"/>
              </w:rPr>
              <w:t>весе</w:t>
            </w:r>
            <w:proofErr w:type="gramEnd"/>
            <w:r w:rsidRPr="0024045B">
              <w:rPr>
                <w:rFonts w:ascii="Times New Roman" w:hAnsi="Times New Roman" w:cs="Times New Roman"/>
                <w:color w:val="000000" w:themeColor="text1"/>
              </w:rPr>
              <w:t>);</w:t>
            </w:r>
          </w:p>
          <w:p w:rsidR="004F16B6" w:rsidRDefault="004F16B6" w:rsidP="00097B00">
            <w:pPr>
              <w:rPr>
                <w:rFonts w:ascii="Times New Roman" w:hAnsi="Times New Roman" w:cs="Times New Roman"/>
                <w:color w:val="000000" w:themeColor="text1"/>
              </w:rPr>
            </w:pPr>
          </w:p>
          <w:p w:rsidR="004F16B6"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7. Мясо свиней </w:t>
            </w:r>
            <w:r w:rsidR="004F16B6">
              <w:rPr>
                <w:rFonts w:ascii="Times New Roman" w:hAnsi="Times New Roman" w:cs="Times New Roman"/>
                <w:color w:val="000000" w:themeColor="text1"/>
              </w:rPr>
              <w:t>25/35/45</w:t>
            </w:r>
            <w:r w:rsidRPr="0024045B">
              <w:rPr>
                <w:rFonts w:ascii="Times New Roman" w:hAnsi="Times New Roman" w:cs="Times New Roman"/>
                <w:color w:val="000000" w:themeColor="text1"/>
              </w:rPr>
              <w:t xml:space="preserve">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 xml:space="preserve"> за тонну (в живом весе)</w:t>
            </w:r>
            <w:r w:rsidR="004F16B6">
              <w:rPr>
                <w:rFonts w:ascii="Times New Roman" w:hAnsi="Times New Roman" w:cs="Times New Roman"/>
                <w:color w:val="000000" w:themeColor="text1"/>
              </w:rPr>
              <w:t xml:space="preserve"> – в зависимости от </w:t>
            </w:r>
            <w:proofErr w:type="spellStart"/>
            <w:r w:rsidR="004F16B6">
              <w:rPr>
                <w:rFonts w:ascii="Times New Roman" w:hAnsi="Times New Roman" w:cs="Times New Roman"/>
                <w:color w:val="000000" w:themeColor="text1"/>
              </w:rPr>
              <w:t>зоосанитарного</w:t>
            </w:r>
            <w:proofErr w:type="spellEnd"/>
            <w:r w:rsidR="004F16B6">
              <w:rPr>
                <w:rFonts w:ascii="Times New Roman" w:hAnsi="Times New Roman" w:cs="Times New Roman"/>
                <w:color w:val="000000" w:themeColor="text1"/>
              </w:rPr>
              <w:t xml:space="preserve"> статуса (</w:t>
            </w:r>
            <w:proofErr w:type="spellStart"/>
            <w:r w:rsidR="004F16B6">
              <w:rPr>
                <w:rFonts w:ascii="Times New Roman" w:hAnsi="Times New Roman" w:cs="Times New Roman"/>
                <w:color w:val="000000" w:themeColor="text1"/>
              </w:rPr>
              <w:t>компартмента</w:t>
            </w:r>
            <w:proofErr w:type="spellEnd"/>
            <w:r w:rsidR="004F16B6">
              <w:rPr>
                <w:rFonts w:ascii="Times New Roman" w:hAnsi="Times New Roman" w:cs="Times New Roman"/>
                <w:color w:val="000000" w:themeColor="text1"/>
              </w:rPr>
              <w:t>).</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Мясо птицы –</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39,305 тыс. рублей</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за тонну в живом</w:t>
            </w:r>
          </w:p>
          <w:p w:rsidR="00097B00" w:rsidRPr="0024045B" w:rsidRDefault="00097B00" w:rsidP="00097B00">
            <w:pPr>
              <w:rPr>
                <w:rFonts w:ascii="Times New Roman" w:hAnsi="Times New Roman" w:cs="Times New Roman"/>
                <w:color w:val="000000" w:themeColor="text1"/>
              </w:rPr>
            </w:pPr>
            <w:proofErr w:type="gramStart"/>
            <w:r w:rsidRPr="0024045B">
              <w:rPr>
                <w:rFonts w:ascii="Times New Roman" w:hAnsi="Times New Roman" w:cs="Times New Roman"/>
                <w:color w:val="000000" w:themeColor="text1"/>
              </w:rPr>
              <w:t>весе</w:t>
            </w:r>
            <w:proofErr w:type="gramEnd"/>
            <w:r w:rsidRPr="0024045B">
              <w:rPr>
                <w:rFonts w:ascii="Times New Roman" w:hAnsi="Times New Roman" w:cs="Times New Roman"/>
                <w:color w:val="000000" w:themeColor="text1"/>
              </w:rPr>
              <w:t>;</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Мясо кроликов – 24</w:t>
            </w:r>
            <w:r w:rsidR="004F16B6">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 xml:space="preserve">тыс. рублей </w:t>
            </w:r>
            <w:proofErr w:type="gramStart"/>
            <w:r w:rsidRPr="0024045B">
              <w:rPr>
                <w:rFonts w:ascii="Times New Roman" w:hAnsi="Times New Roman" w:cs="Times New Roman"/>
                <w:color w:val="000000" w:themeColor="text1"/>
              </w:rPr>
              <w:t>за</w:t>
            </w:r>
            <w:proofErr w:type="gramEnd"/>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тонну в живом весе;</w:t>
            </w:r>
          </w:p>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Яйцо кур – 1,8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 xml:space="preserve"> за 1000</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штук;</w:t>
            </w:r>
          </w:p>
          <w:p w:rsidR="00097B00" w:rsidRPr="0024045B" w:rsidRDefault="00097B00" w:rsidP="004778A4">
            <w:pPr>
              <w:rPr>
                <w:rFonts w:ascii="Times New Roman" w:hAnsi="Times New Roman" w:cs="Times New Roman"/>
                <w:color w:val="000000" w:themeColor="text1"/>
              </w:rPr>
            </w:pPr>
            <w:r w:rsidRPr="0024045B">
              <w:rPr>
                <w:rFonts w:ascii="Times New Roman" w:hAnsi="Times New Roman" w:cs="Times New Roman"/>
                <w:color w:val="000000" w:themeColor="text1"/>
              </w:rPr>
              <w:t>Яйцо перепелов –</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 xml:space="preserve">0,45 </w:t>
            </w:r>
            <w:r w:rsidR="004778A4">
              <w:rPr>
                <w:rFonts w:ascii="Times New Roman" w:hAnsi="Times New Roman" w:cs="Times New Roman"/>
                <w:color w:val="000000" w:themeColor="text1"/>
              </w:rPr>
              <w:t>т</w:t>
            </w:r>
            <w:r w:rsidRPr="0024045B">
              <w:rPr>
                <w:rFonts w:ascii="Times New Roman" w:hAnsi="Times New Roman" w:cs="Times New Roman"/>
                <w:color w:val="000000" w:themeColor="text1"/>
              </w:rPr>
              <w:t>ыс.</w:t>
            </w:r>
            <w:r w:rsidR="004778A4">
              <w:rPr>
                <w:rFonts w:ascii="Times New Roman" w:hAnsi="Times New Roman" w:cs="Times New Roman"/>
                <w:color w:val="000000" w:themeColor="text1"/>
              </w:rPr>
              <w:t xml:space="preserve"> р</w:t>
            </w:r>
            <w:r w:rsidRPr="0024045B">
              <w:rPr>
                <w:rFonts w:ascii="Times New Roman" w:hAnsi="Times New Roman" w:cs="Times New Roman"/>
                <w:color w:val="000000" w:themeColor="text1"/>
              </w:rPr>
              <w:t>ублей за</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1000 штук</w:t>
            </w:r>
          </w:p>
          <w:p w:rsidR="004F16B6" w:rsidRDefault="004F16B6" w:rsidP="00097B00">
            <w:pPr>
              <w:spacing w:after="200"/>
              <w:rPr>
                <w:rFonts w:ascii="Times New Roman" w:hAnsi="Times New Roman" w:cs="Times New Roman"/>
                <w:color w:val="000000" w:themeColor="text1"/>
              </w:rPr>
            </w:pP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 xml:space="preserve">8. 18,7 </w:t>
            </w:r>
            <w:r w:rsidR="004778A4">
              <w:rPr>
                <w:rFonts w:ascii="Times New Roman" w:hAnsi="Times New Roman" w:cs="Times New Roman"/>
                <w:color w:val="000000" w:themeColor="text1"/>
              </w:rPr>
              <w:t>т</w:t>
            </w:r>
            <w:r w:rsidRPr="0024045B">
              <w:rPr>
                <w:rFonts w:ascii="Times New Roman" w:hAnsi="Times New Roman" w:cs="Times New Roman"/>
                <w:color w:val="000000" w:themeColor="text1"/>
              </w:rPr>
              <w:t>ыс.</w:t>
            </w:r>
            <w:r w:rsidR="004778A4">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 xml:space="preserve">рублей  за </w:t>
            </w:r>
            <w:r w:rsidR="004778A4">
              <w:rPr>
                <w:rFonts w:ascii="Times New Roman" w:hAnsi="Times New Roman" w:cs="Times New Roman"/>
                <w:color w:val="000000" w:themeColor="text1"/>
              </w:rPr>
              <w:t>г</w:t>
            </w:r>
            <w:r w:rsidRPr="0024045B">
              <w:rPr>
                <w:rFonts w:ascii="Times New Roman" w:hAnsi="Times New Roman" w:cs="Times New Roman"/>
                <w:color w:val="000000" w:themeColor="text1"/>
              </w:rPr>
              <w:t>олову в год.</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9. не предусмотрено</w:t>
            </w:r>
          </w:p>
        </w:tc>
      </w:tr>
      <w:tr w:rsidR="005C4799" w:rsidRPr="0024045B" w:rsidTr="00A3585A">
        <w:trPr>
          <w:trHeight w:val="555"/>
        </w:trPr>
        <w:tc>
          <w:tcPr>
            <w:tcW w:w="534" w:type="dxa"/>
            <w:vAlign w:val="center"/>
          </w:tcPr>
          <w:p w:rsidR="005C4799" w:rsidRPr="0024045B" w:rsidRDefault="005C4799" w:rsidP="00097B00">
            <w:pPr>
              <w:jc w:val="center"/>
              <w:rPr>
                <w:rFonts w:ascii="Times New Roman" w:hAnsi="Times New Roman" w:cs="Times New Roman"/>
                <w:color w:val="000000" w:themeColor="text1"/>
              </w:rPr>
            </w:pPr>
          </w:p>
        </w:tc>
        <w:tc>
          <w:tcPr>
            <w:tcW w:w="13324" w:type="dxa"/>
            <w:gridSpan w:val="4"/>
            <w:vAlign w:val="center"/>
          </w:tcPr>
          <w:p w:rsidR="005C4799" w:rsidRPr="00EB5DF7" w:rsidRDefault="005C4799" w:rsidP="00EB5DF7">
            <w:pPr>
              <w:rPr>
                <w:rFonts w:ascii="Times New Roman" w:hAnsi="Times New Roman" w:cs="Times New Roman"/>
                <w:b/>
                <w:color w:val="000000" w:themeColor="text1"/>
              </w:rPr>
            </w:pPr>
            <w:r w:rsidRPr="00EB5DF7">
              <w:rPr>
                <w:rFonts w:ascii="Times New Roman" w:hAnsi="Times New Roman" w:cs="Times New Roman"/>
                <w:b/>
                <w:color w:val="000000" w:themeColor="text1"/>
              </w:rPr>
              <w:t xml:space="preserve">Лимиты финансирования доведены МО </w:t>
            </w:r>
            <w:proofErr w:type="spellStart"/>
            <w:r w:rsidRPr="00EB5DF7">
              <w:rPr>
                <w:rFonts w:ascii="Times New Roman" w:hAnsi="Times New Roman" w:cs="Times New Roman"/>
                <w:b/>
                <w:color w:val="000000" w:themeColor="text1"/>
              </w:rPr>
              <w:t>Кондинский</w:t>
            </w:r>
            <w:proofErr w:type="spellEnd"/>
            <w:r w:rsidRPr="00EB5DF7">
              <w:rPr>
                <w:rFonts w:ascii="Times New Roman" w:hAnsi="Times New Roman" w:cs="Times New Roman"/>
                <w:b/>
                <w:color w:val="000000" w:themeColor="text1"/>
              </w:rPr>
              <w:t xml:space="preserve"> район в размере</w:t>
            </w:r>
            <w:r w:rsidR="00EB5DF7">
              <w:rPr>
                <w:rFonts w:ascii="Times New Roman" w:hAnsi="Times New Roman" w:cs="Times New Roman"/>
                <w:b/>
                <w:color w:val="000000" w:themeColor="text1"/>
              </w:rPr>
              <w:t>:</w:t>
            </w:r>
          </w:p>
          <w:p w:rsidR="00EB5DF7" w:rsidRDefault="00EB5DF7" w:rsidP="00EB5DF7">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EB5DF7">
              <w:rPr>
                <w:rFonts w:ascii="Times New Roman" w:hAnsi="Times New Roman" w:cs="Times New Roman"/>
                <w:color w:val="000000" w:themeColor="text1"/>
              </w:rPr>
              <w:t>на поддержку растениеводства, переработки и реализации продукции растениеводства</w:t>
            </w:r>
          </w:p>
          <w:p w:rsidR="00EB5DF7" w:rsidRDefault="00EB5DF7" w:rsidP="00EB5DF7">
            <w:pPr>
              <w:jc w:val="center"/>
              <w:rPr>
                <w:rFonts w:ascii="Times New Roman" w:hAnsi="Times New Roman" w:cs="Times New Roman"/>
                <w:color w:val="000000" w:themeColor="text1"/>
              </w:rPr>
            </w:pPr>
          </w:p>
          <w:p w:rsidR="00EB5DF7" w:rsidRDefault="00EB5DF7" w:rsidP="00EB5DF7">
            <w:pPr>
              <w:jc w:val="center"/>
              <w:rPr>
                <w:rFonts w:ascii="Times New Roman" w:hAnsi="Times New Roman" w:cs="Times New Roman"/>
                <w:color w:val="000000" w:themeColor="text1"/>
              </w:rPr>
            </w:pPr>
          </w:p>
          <w:p w:rsidR="00EB5DF7" w:rsidRDefault="00EB5DF7" w:rsidP="00EB5DF7">
            <w:pPr>
              <w:jc w:val="center"/>
              <w:rPr>
                <w:rFonts w:ascii="Times New Roman" w:hAnsi="Times New Roman" w:cs="Times New Roman"/>
                <w:color w:val="000000" w:themeColor="text1"/>
              </w:rPr>
            </w:pPr>
          </w:p>
          <w:p w:rsidR="00EB5DF7" w:rsidRDefault="00EB5DF7" w:rsidP="00EB5DF7">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EB5DF7">
              <w:rPr>
                <w:rFonts w:ascii="Times New Roman" w:hAnsi="Times New Roman" w:cs="Times New Roman"/>
                <w:color w:val="000000" w:themeColor="text1"/>
              </w:rPr>
              <w:t>на поддержку</w:t>
            </w:r>
            <w:r>
              <w:rPr>
                <w:rFonts w:ascii="Times New Roman" w:hAnsi="Times New Roman" w:cs="Times New Roman"/>
                <w:color w:val="000000" w:themeColor="text1"/>
              </w:rPr>
              <w:t xml:space="preserve"> </w:t>
            </w:r>
            <w:r w:rsidRPr="00EB5DF7">
              <w:rPr>
                <w:rFonts w:ascii="Times New Roman" w:hAnsi="Times New Roman" w:cs="Times New Roman"/>
                <w:color w:val="000000" w:themeColor="text1"/>
              </w:rPr>
              <w:t>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w:t>
            </w:r>
          </w:p>
          <w:p w:rsidR="00EB5DF7" w:rsidRDefault="00EB5DF7" w:rsidP="00EB5DF7">
            <w:pPr>
              <w:rPr>
                <w:rFonts w:ascii="Times New Roman" w:hAnsi="Times New Roman" w:cs="Times New Roman"/>
                <w:color w:val="000000" w:themeColor="text1"/>
              </w:rPr>
            </w:pPr>
          </w:p>
        </w:tc>
        <w:tc>
          <w:tcPr>
            <w:tcW w:w="1843" w:type="dxa"/>
            <w:shd w:val="clear" w:color="auto" w:fill="auto"/>
            <w:vAlign w:val="center"/>
          </w:tcPr>
          <w:p w:rsidR="00EB5DF7" w:rsidRDefault="00EB5DF7" w:rsidP="00EB5DF7">
            <w:pPr>
              <w:jc w:val="center"/>
              <w:rPr>
                <w:rFonts w:ascii="Times New Roman" w:hAnsi="Times New Roman" w:cs="Times New Roman"/>
                <w:color w:val="000000" w:themeColor="text1"/>
              </w:rPr>
            </w:pPr>
          </w:p>
          <w:p w:rsidR="00EB5DF7" w:rsidRDefault="00EB5DF7" w:rsidP="00EB5DF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146,8 </w:t>
            </w:r>
            <w:proofErr w:type="spellStart"/>
            <w:r>
              <w:rPr>
                <w:rFonts w:ascii="Times New Roman" w:hAnsi="Times New Roman" w:cs="Times New Roman"/>
                <w:color w:val="000000" w:themeColor="text1"/>
              </w:rPr>
              <w:t>тыс</w:t>
            </w:r>
            <w:proofErr w:type="gramStart"/>
            <w:r>
              <w:rPr>
                <w:rFonts w:ascii="Times New Roman" w:hAnsi="Times New Roman" w:cs="Times New Roman"/>
                <w:color w:val="000000" w:themeColor="text1"/>
              </w:rPr>
              <w:t>.р</w:t>
            </w:r>
            <w:proofErr w:type="gramEnd"/>
            <w:r>
              <w:rPr>
                <w:rFonts w:ascii="Times New Roman" w:hAnsi="Times New Roman" w:cs="Times New Roman"/>
                <w:color w:val="000000" w:themeColor="text1"/>
              </w:rPr>
              <w:t>уб</w:t>
            </w:r>
            <w:proofErr w:type="spellEnd"/>
            <w:r>
              <w:rPr>
                <w:rFonts w:ascii="Times New Roman" w:hAnsi="Times New Roman" w:cs="Times New Roman"/>
                <w:color w:val="000000" w:themeColor="text1"/>
              </w:rPr>
              <w:t>.</w:t>
            </w:r>
          </w:p>
          <w:p w:rsidR="00EB5DF7" w:rsidRDefault="00EB5DF7" w:rsidP="00EB5DF7">
            <w:pPr>
              <w:jc w:val="center"/>
              <w:rPr>
                <w:rFonts w:ascii="Times New Roman" w:hAnsi="Times New Roman" w:cs="Times New Roman"/>
                <w:color w:val="000000" w:themeColor="text1"/>
              </w:rPr>
            </w:pPr>
          </w:p>
          <w:p w:rsidR="00EB5DF7" w:rsidRDefault="00EB5DF7" w:rsidP="00EB5DF7">
            <w:pPr>
              <w:jc w:val="center"/>
              <w:rPr>
                <w:rFonts w:ascii="Times New Roman" w:hAnsi="Times New Roman" w:cs="Times New Roman"/>
                <w:color w:val="000000" w:themeColor="text1"/>
              </w:rPr>
            </w:pPr>
          </w:p>
          <w:p w:rsidR="00EB5DF7" w:rsidRDefault="00EB5DF7" w:rsidP="00EB5DF7">
            <w:pPr>
              <w:jc w:val="center"/>
              <w:rPr>
                <w:rFonts w:ascii="Times New Roman" w:hAnsi="Times New Roman" w:cs="Times New Roman"/>
                <w:color w:val="000000" w:themeColor="text1"/>
              </w:rPr>
            </w:pPr>
          </w:p>
          <w:p w:rsidR="00EB5DF7" w:rsidRDefault="00EB5DF7" w:rsidP="00EB5DF7">
            <w:pPr>
              <w:jc w:val="center"/>
              <w:rPr>
                <w:rFonts w:ascii="Times New Roman" w:hAnsi="Times New Roman" w:cs="Times New Roman"/>
                <w:color w:val="000000" w:themeColor="text1"/>
              </w:rPr>
            </w:pPr>
            <w:r>
              <w:rPr>
                <w:rFonts w:ascii="Times New Roman" w:hAnsi="Times New Roman" w:cs="Times New Roman"/>
                <w:color w:val="000000" w:themeColor="text1"/>
              </w:rPr>
              <w:t>38 663,2</w:t>
            </w:r>
            <w:r w:rsidR="005C4799">
              <w:rPr>
                <w:rFonts w:ascii="Times New Roman" w:hAnsi="Times New Roman" w:cs="Times New Roman"/>
                <w:color w:val="000000" w:themeColor="text1"/>
              </w:rPr>
              <w:t xml:space="preserve"> </w:t>
            </w:r>
            <w:proofErr w:type="spellStart"/>
            <w:r w:rsidR="005C4799">
              <w:rPr>
                <w:rFonts w:ascii="Times New Roman" w:hAnsi="Times New Roman" w:cs="Times New Roman"/>
                <w:color w:val="000000" w:themeColor="text1"/>
              </w:rPr>
              <w:t>тыс</w:t>
            </w:r>
            <w:proofErr w:type="gramStart"/>
            <w:r w:rsidR="005C4799">
              <w:rPr>
                <w:rFonts w:ascii="Times New Roman" w:hAnsi="Times New Roman" w:cs="Times New Roman"/>
                <w:color w:val="000000" w:themeColor="text1"/>
              </w:rPr>
              <w:t>.р</w:t>
            </w:r>
            <w:proofErr w:type="gramEnd"/>
            <w:r w:rsidR="005C4799">
              <w:rPr>
                <w:rFonts w:ascii="Times New Roman" w:hAnsi="Times New Roman" w:cs="Times New Roman"/>
                <w:color w:val="000000" w:themeColor="text1"/>
              </w:rPr>
              <w:t>уб</w:t>
            </w:r>
            <w:proofErr w:type="spellEnd"/>
            <w:r>
              <w:rPr>
                <w:rFonts w:ascii="Times New Roman" w:hAnsi="Times New Roman" w:cs="Times New Roman"/>
                <w:color w:val="000000" w:themeColor="text1"/>
              </w:rPr>
              <w:t>.</w:t>
            </w:r>
          </w:p>
          <w:p w:rsidR="00EB5DF7" w:rsidRDefault="00EB5DF7" w:rsidP="00EB5DF7">
            <w:pPr>
              <w:jc w:val="center"/>
              <w:rPr>
                <w:rFonts w:ascii="Times New Roman" w:hAnsi="Times New Roman" w:cs="Times New Roman"/>
                <w:color w:val="000000" w:themeColor="text1"/>
              </w:rPr>
            </w:pPr>
          </w:p>
        </w:tc>
      </w:tr>
      <w:tr w:rsidR="00097B00" w:rsidRPr="0024045B" w:rsidTr="005C4799">
        <w:trPr>
          <w:trHeight w:val="822"/>
        </w:trPr>
        <w:tc>
          <w:tcPr>
            <w:tcW w:w="534" w:type="dxa"/>
            <w:shd w:val="clear" w:color="auto" w:fill="EAF1DD" w:themeFill="accent3" w:themeFillTint="33"/>
            <w:vAlign w:val="center"/>
          </w:tcPr>
          <w:p w:rsidR="00097B00" w:rsidRPr="0024045B" w:rsidRDefault="00097B00" w:rsidP="00097B00">
            <w:pPr>
              <w:spacing w:after="200"/>
              <w:jc w:val="center"/>
              <w:rPr>
                <w:rFonts w:ascii="Times New Roman" w:hAnsi="Times New Roman" w:cs="Times New Roman"/>
                <w:b/>
                <w:color w:val="000000" w:themeColor="text1"/>
              </w:rPr>
            </w:pPr>
          </w:p>
        </w:tc>
        <w:tc>
          <w:tcPr>
            <w:tcW w:w="15167" w:type="dxa"/>
            <w:gridSpan w:val="5"/>
            <w:shd w:val="clear" w:color="auto" w:fill="EAF1DD" w:themeFill="accent3" w:themeFillTint="33"/>
            <w:vAlign w:val="center"/>
          </w:tcPr>
          <w:p w:rsidR="00097B00" w:rsidRPr="0024045B" w:rsidRDefault="00097B00" w:rsidP="00097B00">
            <w:pPr>
              <w:jc w:val="center"/>
              <w:rPr>
                <w:rFonts w:ascii="Times New Roman" w:eastAsia="Times New Roman" w:hAnsi="Times New Roman" w:cs="Times New Roman"/>
                <w:b/>
                <w:snapToGrid w:val="0"/>
                <w:color w:val="000000" w:themeColor="text1"/>
                <w:lang w:eastAsia="ru-RU"/>
              </w:rPr>
            </w:pPr>
            <w:r w:rsidRPr="0024045B">
              <w:rPr>
                <w:rFonts w:ascii="Times New Roman" w:hAnsi="Times New Roman" w:cs="Times New Roman"/>
                <w:b/>
                <w:color w:val="000000" w:themeColor="text1"/>
              </w:rPr>
              <w:t>СУБСИДИИ НА ПОВЫШЕНИЕ ЭФФЕКТИВНОСТИ ИСПОЛЬЗОВАНИЯ И РАЗВИТИЕ РЕСУРСНОГО ПОТЕНЦИАЛА РЫБОХОЗЯЙСТВЕННОГО КОМПЛЕКСА</w:t>
            </w:r>
            <w:r>
              <w:rPr>
                <w:rFonts w:ascii="Times New Roman" w:hAnsi="Times New Roman" w:cs="Times New Roman"/>
                <w:b/>
                <w:color w:val="000000" w:themeColor="text1"/>
              </w:rPr>
              <w:t xml:space="preserve"> </w:t>
            </w:r>
            <w:r>
              <w:rPr>
                <w:rFonts w:ascii="Times New Roman" w:eastAsia="Times New Roman" w:hAnsi="Times New Roman" w:cs="Times New Roman"/>
                <w:b/>
                <w:snapToGrid w:val="0"/>
                <w:color w:val="000000" w:themeColor="text1"/>
                <w:lang w:eastAsia="ru-RU"/>
              </w:rPr>
              <w:t>- приложение 1</w:t>
            </w:r>
            <w:r w:rsidR="004F16B6">
              <w:rPr>
                <w:rFonts w:ascii="Times New Roman" w:eastAsia="Times New Roman" w:hAnsi="Times New Roman" w:cs="Times New Roman"/>
                <w:b/>
                <w:snapToGrid w:val="0"/>
                <w:color w:val="000000" w:themeColor="text1"/>
                <w:lang w:eastAsia="ru-RU"/>
              </w:rPr>
              <w:t>8</w:t>
            </w:r>
            <w:r>
              <w:rPr>
                <w:rFonts w:ascii="Times New Roman" w:eastAsia="Times New Roman" w:hAnsi="Times New Roman" w:cs="Times New Roman"/>
                <w:b/>
                <w:snapToGrid w:val="0"/>
                <w:color w:val="000000" w:themeColor="text1"/>
                <w:lang w:eastAsia="ru-RU"/>
              </w:rPr>
              <w:t xml:space="preserve"> к Государственной программе</w:t>
            </w:r>
          </w:p>
          <w:p w:rsidR="00097B00" w:rsidRPr="0024045B" w:rsidRDefault="00097B00" w:rsidP="00097B00">
            <w:pPr>
              <w:jc w:val="center"/>
              <w:rPr>
                <w:rFonts w:ascii="Times New Roman" w:hAnsi="Times New Roman" w:cs="Times New Roman"/>
                <w:color w:val="000000" w:themeColor="text1"/>
              </w:rPr>
            </w:pPr>
            <w:r w:rsidRPr="0024045B">
              <w:rPr>
                <w:rFonts w:ascii="Times New Roman" w:hAnsi="Times New Roman" w:cs="Times New Roman"/>
                <w:color w:val="000000" w:themeColor="text1"/>
              </w:rPr>
              <w:t xml:space="preserve"> (переданные полномочия на уровень администрации Кондинского района)</w:t>
            </w:r>
          </w:p>
        </w:tc>
      </w:tr>
      <w:tr w:rsidR="00097B00" w:rsidRPr="0024045B" w:rsidTr="005C4799">
        <w:tc>
          <w:tcPr>
            <w:tcW w:w="534" w:type="dxa"/>
            <w:vAlign w:val="center"/>
          </w:tcPr>
          <w:p w:rsidR="00097B00" w:rsidRPr="0024045B" w:rsidRDefault="00097B00" w:rsidP="00097B00">
            <w:pPr>
              <w:spacing w:after="200"/>
              <w:jc w:val="center"/>
              <w:rPr>
                <w:rFonts w:ascii="Times New Roman" w:hAnsi="Times New Roman" w:cs="Times New Roman"/>
                <w:color w:val="000000" w:themeColor="text1"/>
              </w:rPr>
            </w:pPr>
          </w:p>
        </w:tc>
        <w:tc>
          <w:tcPr>
            <w:tcW w:w="1842" w:type="dxa"/>
          </w:tcPr>
          <w:p w:rsidR="00097B00" w:rsidRPr="0024045B" w:rsidRDefault="00097B00" w:rsidP="00097B00">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Субсидии предоставляются </w:t>
            </w:r>
            <w:proofErr w:type="gramStart"/>
            <w:r w:rsidRPr="0024045B">
              <w:rPr>
                <w:rFonts w:ascii="Times New Roman" w:hAnsi="Times New Roman" w:cs="Times New Roman"/>
                <w:color w:val="000000" w:themeColor="text1"/>
              </w:rPr>
              <w:t>на</w:t>
            </w:r>
            <w:proofErr w:type="gramEnd"/>
            <w:r w:rsidRPr="0024045B">
              <w:rPr>
                <w:rFonts w:ascii="Times New Roman" w:hAnsi="Times New Roman" w:cs="Times New Roman"/>
                <w:color w:val="000000" w:themeColor="text1"/>
              </w:rPr>
              <w:t>:</w:t>
            </w:r>
          </w:p>
          <w:p w:rsidR="004F16B6" w:rsidRDefault="004F16B6" w:rsidP="00B03238">
            <w:pPr>
              <w:jc w:val="both"/>
              <w:rPr>
                <w:rFonts w:ascii="Times New Roman" w:hAnsi="Times New Roman" w:cs="Times New Roman"/>
                <w:color w:val="000000" w:themeColor="text1"/>
              </w:rPr>
            </w:pPr>
          </w:p>
          <w:p w:rsidR="00214183" w:rsidRDefault="00214183" w:rsidP="00214183">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1.</w:t>
            </w:r>
            <w:r>
              <w:rPr>
                <w:rFonts w:ascii="Times New Roman" w:hAnsi="Times New Roman" w:cs="Times New Roman"/>
              </w:rPr>
              <w:t>реализацию искусственно выращенной пищевой рыбы собственного производства</w:t>
            </w:r>
          </w:p>
          <w:p w:rsidR="00214183" w:rsidRDefault="00214183" w:rsidP="00214183">
            <w:pPr>
              <w:autoSpaceDE w:val="0"/>
              <w:autoSpaceDN w:val="0"/>
              <w:adjustRightInd w:val="0"/>
              <w:jc w:val="both"/>
              <w:rPr>
                <w:rFonts w:ascii="Times New Roman" w:hAnsi="Times New Roman" w:cs="Times New Roman"/>
              </w:rPr>
            </w:pPr>
          </w:p>
          <w:p w:rsidR="00214183" w:rsidRDefault="00214183" w:rsidP="00214183">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2</w:t>
            </w:r>
            <w:r w:rsidR="00097B00" w:rsidRPr="0024045B">
              <w:rPr>
                <w:rFonts w:ascii="Times New Roman" w:hAnsi="Times New Roman" w:cs="Times New Roman"/>
                <w:color w:val="000000" w:themeColor="text1"/>
              </w:rPr>
              <w:t>.</w:t>
            </w:r>
            <w:r>
              <w:rPr>
                <w:rFonts w:ascii="Times New Roman" w:hAnsi="Times New Roman" w:cs="Times New Roman"/>
              </w:rPr>
              <w:t>реализацию пищевой рыбной продукции собственного производства</w:t>
            </w:r>
          </w:p>
          <w:p w:rsidR="00097B00" w:rsidRPr="0024045B" w:rsidRDefault="00097B00" w:rsidP="00B03238">
            <w:pPr>
              <w:jc w:val="both"/>
              <w:rPr>
                <w:rFonts w:ascii="Times New Roman" w:hAnsi="Times New Roman" w:cs="Times New Roman"/>
                <w:color w:val="000000" w:themeColor="text1"/>
              </w:rPr>
            </w:pPr>
          </w:p>
        </w:tc>
        <w:tc>
          <w:tcPr>
            <w:tcW w:w="4253" w:type="dxa"/>
          </w:tcPr>
          <w:p w:rsidR="00214183" w:rsidRDefault="00214183" w:rsidP="00214183">
            <w:pPr>
              <w:autoSpaceDE w:val="0"/>
              <w:autoSpaceDN w:val="0"/>
              <w:adjustRightInd w:val="0"/>
              <w:jc w:val="both"/>
              <w:rPr>
                <w:rFonts w:ascii="Times New Roman" w:hAnsi="Times New Roman" w:cs="Times New Roman"/>
              </w:rPr>
            </w:pPr>
            <w:r>
              <w:rPr>
                <w:rFonts w:ascii="Times New Roman" w:hAnsi="Times New Roman" w:cs="Times New Roman"/>
              </w:rPr>
              <w:t>Критерии отбора Получателей</w:t>
            </w:r>
            <w:r w:rsidR="008A63C0">
              <w:rPr>
                <w:rFonts w:ascii="Times New Roman" w:hAnsi="Times New Roman" w:cs="Times New Roman"/>
              </w:rPr>
              <w:t xml:space="preserve"> (для </w:t>
            </w:r>
            <w:proofErr w:type="gramStart"/>
            <w:r w:rsidR="008A63C0">
              <w:rPr>
                <w:rFonts w:ascii="Times New Roman" w:hAnsi="Times New Roman" w:cs="Times New Roman"/>
              </w:rPr>
              <w:t>Получателей</w:t>
            </w:r>
            <w:proofErr w:type="gramEnd"/>
            <w:r w:rsidR="008A63C0">
              <w:rPr>
                <w:rFonts w:ascii="Times New Roman" w:hAnsi="Times New Roman" w:cs="Times New Roman"/>
              </w:rPr>
              <w:t xml:space="preserve"> осуществляющих реализацию пищевой рыбной продукции собственного производства)</w:t>
            </w:r>
            <w:r>
              <w:rPr>
                <w:rFonts w:ascii="Times New Roman" w:hAnsi="Times New Roman" w:cs="Times New Roman"/>
              </w:rPr>
              <w:t>:</w:t>
            </w:r>
          </w:p>
          <w:p w:rsidR="00214183" w:rsidRDefault="00214183" w:rsidP="00214183">
            <w:pPr>
              <w:autoSpaceDE w:val="0"/>
              <w:autoSpaceDN w:val="0"/>
              <w:adjustRightInd w:val="0"/>
              <w:ind w:firstLine="540"/>
              <w:jc w:val="both"/>
              <w:rPr>
                <w:rFonts w:ascii="Times New Roman" w:hAnsi="Times New Roman" w:cs="Times New Roman"/>
              </w:rPr>
            </w:pPr>
            <w:r>
              <w:rPr>
                <w:rFonts w:ascii="Times New Roman" w:hAnsi="Times New Roman" w:cs="Times New Roman"/>
              </w:rPr>
              <w:t>наличие права собственности или аренды на объекты по производству (переработке) рыбной продукции</w:t>
            </w:r>
            <w:r w:rsidR="008A63C0">
              <w:rPr>
                <w:rFonts w:ascii="Times New Roman" w:hAnsi="Times New Roman" w:cs="Times New Roman"/>
              </w:rPr>
              <w:t>;</w:t>
            </w:r>
          </w:p>
          <w:p w:rsidR="004F16B6" w:rsidRDefault="00214183" w:rsidP="00214183">
            <w:pPr>
              <w:autoSpaceDE w:val="0"/>
              <w:autoSpaceDN w:val="0"/>
              <w:adjustRightInd w:val="0"/>
              <w:ind w:firstLine="601"/>
              <w:jc w:val="both"/>
              <w:rPr>
                <w:rFonts w:ascii="Times New Roman" w:hAnsi="Times New Roman" w:cs="Times New Roman"/>
              </w:rPr>
            </w:pPr>
            <w:r>
              <w:rPr>
                <w:rFonts w:ascii="Times New Roman" w:hAnsi="Times New Roman" w:cs="Times New Roman"/>
              </w:rPr>
              <w:t>соответствие объектов по производству рыбной продукции требо</w:t>
            </w:r>
            <w:r w:rsidR="008A63C0">
              <w:rPr>
                <w:rFonts w:ascii="Times New Roman" w:hAnsi="Times New Roman" w:cs="Times New Roman"/>
              </w:rPr>
              <w:t>ваниям санитарных норм и правил.</w:t>
            </w:r>
          </w:p>
          <w:p w:rsidR="00214183" w:rsidRPr="00214183" w:rsidRDefault="00214183" w:rsidP="00214183">
            <w:pPr>
              <w:autoSpaceDE w:val="0"/>
              <w:autoSpaceDN w:val="0"/>
              <w:adjustRightInd w:val="0"/>
              <w:ind w:firstLine="601"/>
              <w:jc w:val="both"/>
              <w:rPr>
                <w:rFonts w:ascii="Times New Roman" w:hAnsi="Times New Roman" w:cs="Times New Roman"/>
              </w:rPr>
            </w:pPr>
          </w:p>
          <w:p w:rsidR="004F16B6" w:rsidRPr="00214183" w:rsidRDefault="004F16B6" w:rsidP="004F16B6">
            <w:pPr>
              <w:autoSpaceDE w:val="0"/>
              <w:autoSpaceDN w:val="0"/>
              <w:adjustRightInd w:val="0"/>
              <w:jc w:val="both"/>
              <w:rPr>
                <w:rFonts w:ascii="Times New Roman" w:hAnsi="Times New Roman" w:cs="Times New Roman"/>
              </w:rPr>
            </w:pPr>
            <w:r w:rsidRPr="00214183">
              <w:rPr>
                <w:rFonts w:ascii="Times New Roman" w:hAnsi="Times New Roman" w:cs="Times New Roman"/>
              </w:rPr>
              <w:t>Требования, которым должны соответствовать Получатели на 15-е число месяца, предшествующего месяцу регистрации заявления о предоставлении субсидии:</w:t>
            </w:r>
          </w:p>
          <w:p w:rsidR="004F16B6" w:rsidRPr="00214183" w:rsidRDefault="004F16B6" w:rsidP="004F16B6">
            <w:pPr>
              <w:autoSpaceDE w:val="0"/>
              <w:autoSpaceDN w:val="0"/>
              <w:adjustRightInd w:val="0"/>
              <w:ind w:firstLine="540"/>
              <w:jc w:val="both"/>
              <w:rPr>
                <w:rFonts w:ascii="Times New Roman" w:hAnsi="Times New Roman" w:cs="Times New Roman"/>
              </w:rPr>
            </w:pPr>
            <w:r w:rsidRPr="00214183">
              <w:rPr>
                <w:rFonts w:ascii="Times New Roman" w:hAnsi="Times New Roman" w:cs="Times New Roma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F16B6" w:rsidRPr="00214183" w:rsidRDefault="004F16B6" w:rsidP="004F16B6">
            <w:pPr>
              <w:autoSpaceDE w:val="0"/>
              <w:autoSpaceDN w:val="0"/>
              <w:adjustRightInd w:val="0"/>
              <w:ind w:firstLine="540"/>
              <w:jc w:val="both"/>
              <w:rPr>
                <w:rFonts w:ascii="Times New Roman" w:hAnsi="Times New Roman" w:cs="Times New Roman"/>
              </w:rPr>
            </w:pPr>
            <w:r w:rsidRPr="00214183">
              <w:rPr>
                <w:rFonts w:ascii="Times New Roman" w:hAnsi="Times New Roman" w:cs="Times New Roman"/>
              </w:rPr>
              <w:t xml:space="preserve">отсутствие просроченной задолженности по возврату в бюджет муниципального образования субсидий, бюджетных инвестиций, </w:t>
            </w:r>
            <w:proofErr w:type="gramStart"/>
            <w:r w:rsidRPr="00214183">
              <w:rPr>
                <w:rFonts w:ascii="Times New Roman" w:hAnsi="Times New Roman" w:cs="Times New Roman"/>
              </w:rPr>
              <w:t>предоставленных</w:t>
            </w:r>
            <w:proofErr w:type="gramEnd"/>
            <w:r w:rsidRPr="00214183">
              <w:rPr>
                <w:rFonts w:ascii="Times New Roman" w:hAnsi="Times New Roman" w:cs="Times New Roman"/>
              </w:rPr>
              <w:t xml:space="preserve"> в том числе в соответствии с иными правовыми актами, и иной просроченной задолженности перед бюджетом муниципального образования;</w:t>
            </w:r>
          </w:p>
          <w:p w:rsidR="004F16B6" w:rsidRPr="00214183" w:rsidRDefault="004F16B6" w:rsidP="004F16B6">
            <w:pPr>
              <w:autoSpaceDE w:val="0"/>
              <w:autoSpaceDN w:val="0"/>
              <w:adjustRightInd w:val="0"/>
              <w:ind w:firstLine="540"/>
              <w:jc w:val="both"/>
              <w:rPr>
                <w:rFonts w:ascii="Times New Roman" w:hAnsi="Times New Roman" w:cs="Times New Roman"/>
              </w:rPr>
            </w:pPr>
            <w:proofErr w:type="gramStart"/>
            <w:r w:rsidRPr="00214183">
              <w:rPr>
                <w:rFonts w:ascii="Times New Roman" w:hAnsi="Times New Roman" w:cs="Times New Roman"/>
              </w:rPr>
              <w:t xml:space="preserve">не должны являться иностранными юридическими лицами, а также российскими юридическими лицами, в </w:t>
            </w:r>
            <w:r w:rsidRPr="00214183">
              <w:rPr>
                <w:rFonts w:ascii="Times New Roman" w:hAnsi="Times New Roman" w:cs="Times New Roman"/>
              </w:rPr>
              <w:lastRenderedPageBreak/>
              <w:t>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214183">
              <w:rPr>
                <w:rFonts w:ascii="Times New Roman" w:hAnsi="Times New Roman" w:cs="Times New Roman"/>
              </w:rPr>
              <w:t xml:space="preserve"> таких юридических лиц, в совокупности превышает 50 процентов;</w:t>
            </w:r>
          </w:p>
          <w:p w:rsidR="004F16B6" w:rsidRPr="00214183" w:rsidRDefault="004F16B6" w:rsidP="004F16B6">
            <w:pPr>
              <w:autoSpaceDE w:val="0"/>
              <w:autoSpaceDN w:val="0"/>
              <w:adjustRightInd w:val="0"/>
              <w:ind w:firstLine="540"/>
              <w:jc w:val="both"/>
              <w:rPr>
                <w:rFonts w:ascii="Times New Roman" w:hAnsi="Times New Roman" w:cs="Times New Roman"/>
              </w:rPr>
            </w:pPr>
            <w:r w:rsidRPr="00214183">
              <w:rPr>
                <w:rFonts w:ascii="Times New Roman" w:hAnsi="Times New Roman" w:cs="Times New Roman"/>
              </w:rPr>
              <w:t>осуществление деятельности в автономном округе;</w:t>
            </w:r>
          </w:p>
          <w:p w:rsidR="004F16B6" w:rsidRPr="00214183" w:rsidRDefault="004F16B6" w:rsidP="004F16B6">
            <w:pPr>
              <w:autoSpaceDE w:val="0"/>
              <w:autoSpaceDN w:val="0"/>
              <w:adjustRightInd w:val="0"/>
              <w:ind w:firstLine="540"/>
              <w:jc w:val="both"/>
              <w:rPr>
                <w:rFonts w:ascii="Times New Roman" w:hAnsi="Times New Roman" w:cs="Times New Roman"/>
              </w:rPr>
            </w:pPr>
            <w:r w:rsidRPr="00214183">
              <w:rPr>
                <w:rFonts w:ascii="Times New Roman" w:hAnsi="Times New Roman" w:cs="Times New Roman"/>
              </w:rPr>
              <w:t xml:space="preserve">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 указанные в </w:t>
            </w:r>
            <w:hyperlink r:id="rId7" w:history="1">
              <w:r w:rsidRPr="00214183">
                <w:rPr>
                  <w:rFonts w:ascii="Times New Roman" w:hAnsi="Times New Roman" w:cs="Times New Roman"/>
                  <w:color w:val="0000FF"/>
                </w:rPr>
                <w:t>пункте 1.2</w:t>
              </w:r>
            </w:hyperlink>
            <w:r w:rsidRPr="00214183">
              <w:rPr>
                <w:rFonts w:ascii="Times New Roman" w:hAnsi="Times New Roman" w:cs="Times New Roman"/>
              </w:rPr>
              <w:t xml:space="preserve"> Порядка.</w:t>
            </w:r>
          </w:p>
          <w:p w:rsidR="00097B00" w:rsidRPr="00214183" w:rsidRDefault="00097B00" w:rsidP="004F16B6">
            <w:pPr>
              <w:rPr>
                <w:rFonts w:ascii="Times New Roman" w:hAnsi="Times New Roman" w:cs="Times New Roman"/>
              </w:rPr>
            </w:pPr>
          </w:p>
        </w:tc>
        <w:tc>
          <w:tcPr>
            <w:tcW w:w="5386" w:type="dxa"/>
          </w:tcPr>
          <w:p w:rsidR="00097B00" w:rsidRPr="0024045B" w:rsidRDefault="00097B00" w:rsidP="00214183">
            <w:pPr>
              <w:jc w:val="both"/>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Юридическим лицам</w:t>
            </w:r>
            <w:r w:rsidRPr="0024045B">
              <w:rPr>
                <w:rFonts w:ascii="Times New Roman" w:hAnsi="Times New Roman" w:cs="Times New Roman"/>
                <w:color w:val="000000" w:themeColor="text1"/>
              </w:rPr>
              <w:tab/>
              <w:t xml:space="preserve">независимо </w:t>
            </w:r>
            <w:proofErr w:type="gramStart"/>
            <w:r w:rsidRPr="0024045B">
              <w:rPr>
                <w:rFonts w:ascii="Times New Roman" w:hAnsi="Times New Roman" w:cs="Times New Roman"/>
                <w:color w:val="000000" w:themeColor="text1"/>
              </w:rPr>
              <w:t>от</w:t>
            </w:r>
            <w:proofErr w:type="gramEnd"/>
          </w:p>
          <w:p w:rsidR="00097B00" w:rsidRPr="0024045B" w:rsidRDefault="00097B00" w:rsidP="00214183">
            <w:pPr>
              <w:jc w:val="both"/>
              <w:rPr>
                <w:rFonts w:ascii="Times New Roman" w:hAnsi="Times New Roman" w:cs="Times New Roman"/>
                <w:color w:val="000000" w:themeColor="text1"/>
              </w:rPr>
            </w:pPr>
            <w:proofErr w:type="gramStart"/>
            <w:r w:rsidRPr="0024045B">
              <w:rPr>
                <w:rFonts w:ascii="Times New Roman" w:hAnsi="Times New Roman" w:cs="Times New Roman"/>
                <w:color w:val="000000" w:themeColor="text1"/>
              </w:rPr>
              <w:t>организационно-правовых форм</w:t>
            </w:r>
            <w:r w:rsidRPr="0024045B">
              <w:rPr>
                <w:rFonts w:ascii="Times New Roman" w:hAnsi="Times New Roman" w:cs="Times New Roman"/>
                <w:color w:val="000000" w:themeColor="text1"/>
              </w:rPr>
              <w:tab/>
              <w:t>(за</w:t>
            </w:r>
            <w:proofErr w:type="gramEnd"/>
          </w:p>
          <w:p w:rsidR="00097B00" w:rsidRPr="0024045B" w:rsidRDefault="00097B00" w:rsidP="00214183">
            <w:pPr>
              <w:jc w:val="both"/>
              <w:rPr>
                <w:rFonts w:ascii="Times New Roman" w:hAnsi="Times New Roman" w:cs="Times New Roman"/>
                <w:color w:val="000000" w:themeColor="text1"/>
              </w:rPr>
            </w:pPr>
            <w:r w:rsidRPr="0024045B">
              <w:rPr>
                <w:rFonts w:ascii="Times New Roman" w:hAnsi="Times New Roman" w:cs="Times New Roman"/>
                <w:color w:val="000000" w:themeColor="text1"/>
              </w:rPr>
              <w:t>исключением</w:t>
            </w:r>
            <w:r w:rsidRPr="0024045B">
              <w:rPr>
                <w:rFonts w:ascii="Times New Roman" w:hAnsi="Times New Roman" w:cs="Times New Roman"/>
                <w:color w:val="000000" w:themeColor="text1"/>
              </w:rPr>
              <w:tab/>
            </w:r>
            <w:proofErr w:type="gramStart"/>
            <w:r w:rsidRPr="0024045B">
              <w:rPr>
                <w:rFonts w:ascii="Times New Roman" w:hAnsi="Times New Roman" w:cs="Times New Roman"/>
                <w:color w:val="000000" w:themeColor="text1"/>
              </w:rPr>
              <w:t>государственных</w:t>
            </w:r>
            <w:proofErr w:type="gramEnd"/>
          </w:p>
          <w:p w:rsidR="00097B00" w:rsidRPr="0024045B" w:rsidRDefault="00097B00" w:rsidP="00214183">
            <w:pPr>
              <w:jc w:val="both"/>
              <w:rPr>
                <w:rFonts w:ascii="Times New Roman" w:hAnsi="Times New Roman" w:cs="Times New Roman"/>
                <w:color w:val="000000" w:themeColor="text1"/>
              </w:rPr>
            </w:pPr>
            <w:r w:rsidRPr="0024045B">
              <w:rPr>
                <w:rFonts w:ascii="Times New Roman" w:hAnsi="Times New Roman" w:cs="Times New Roman"/>
                <w:color w:val="000000" w:themeColor="text1"/>
              </w:rPr>
              <w:t>(муниципальных)</w:t>
            </w:r>
            <w:r w:rsidRPr="0024045B">
              <w:rPr>
                <w:rFonts w:ascii="Times New Roman" w:hAnsi="Times New Roman" w:cs="Times New Roman"/>
                <w:color w:val="000000" w:themeColor="text1"/>
              </w:rPr>
              <w:tab/>
              <w:t>учреждений),</w:t>
            </w:r>
          </w:p>
          <w:p w:rsidR="005C4799" w:rsidRDefault="00B03238" w:rsidP="00214183">
            <w:pPr>
              <w:jc w:val="both"/>
              <w:rPr>
                <w:rFonts w:ascii="Times New Roman" w:hAnsi="Times New Roman" w:cs="Times New Roman"/>
                <w:color w:val="000000" w:themeColor="text1"/>
              </w:rPr>
            </w:pPr>
            <w:r>
              <w:rPr>
                <w:rFonts w:ascii="Times New Roman" w:hAnsi="Times New Roman" w:cs="Times New Roman"/>
                <w:color w:val="000000" w:themeColor="text1"/>
              </w:rPr>
              <w:t>к</w:t>
            </w:r>
            <w:r w:rsidR="00097B00" w:rsidRPr="0024045B">
              <w:rPr>
                <w:rFonts w:ascii="Times New Roman" w:hAnsi="Times New Roman" w:cs="Times New Roman"/>
                <w:color w:val="000000" w:themeColor="text1"/>
              </w:rPr>
              <w:t>рестьянским</w:t>
            </w:r>
            <w:r>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(фермерским</w:t>
            </w:r>
            <w:proofErr w:type="gramStart"/>
            <w:r w:rsidR="00097B00" w:rsidRPr="0024045B">
              <w:rPr>
                <w:rFonts w:ascii="Times New Roman" w:hAnsi="Times New Roman" w:cs="Times New Roman"/>
                <w:color w:val="000000" w:themeColor="text1"/>
              </w:rPr>
              <w:t>)х</w:t>
            </w:r>
            <w:proofErr w:type="gramEnd"/>
            <w:r w:rsidR="00097B00" w:rsidRPr="0024045B">
              <w:rPr>
                <w:rFonts w:ascii="Times New Roman" w:hAnsi="Times New Roman" w:cs="Times New Roman"/>
                <w:color w:val="000000" w:themeColor="text1"/>
              </w:rPr>
              <w:t>озяйствам,    тонну;</w:t>
            </w:r>
            <w:r w:rsidR="00214183">
              <w:rPr>
                <w:rFonts w:ascii="Times New Roman" w:hAnsi="Times New Roman" w:cs="Times New Roman"/>
                <w:color w:val="000000" w:themeColor="text1"/>
              </w:rPr>
              <w:t xml:space="preserve"> </w:t>
            </w:r>
            <w:r w:rsidR="00097B00" w:rsidRPr="0024045B">
              <w:rPr>
                <w:rFonts w:ascii="Times New Roman" w:hAnsi="Times New Roman" w:cs="Times New Roman"/>
                <w:color w:val="000000" w:themeColor="text1"/>
              </w:rPr>
              <w:t>индивидуальным предпринимателям</w:t>
            </w:r>
            <w:r w:rsidR="00097B00" w:rsidRPr="0024045B">
              <w:rPr>
                <w:rFonts w:ascii="Times New Roman" w:hAnsi="Times New Roman" w:cs="Times New Roman"/>
                <w:color w:val="000000" w:themeColor="text1"/>
              </w:rPr>
              <w:tab/>
            </w:r>
          </w:p>
          <w:p w:rsidR="005C4799" w:rsidRDefault="005C4799" w:rsidP="005C4799">
            <w:pPr>
              <w:rPr>
                <w:rFonts w:ascii="Times New Roman" w:hAnsi="Times New Roman" w:cs="Times New Roman"/>
              </w:rPr>
            </w:pPr>
          </w:p>
          <w:p w:rsidR="005C4799" w:rsidRDefault="005C4799" w:rsidP="005C4799">
            <w:pPr>
              <w:rPr>
                <w:rFonts w:ascii="Times New Roman" w:hAnsi="Times New Roman" w:cs="Times New Roman"/>
              </w:rPr>
            </w:pPr>
          </w:p>
          <w:p w:rsidR="005C4799" w:rsidRDefault="005C4799" w:rsidP="005C4799">
            <w:pPr>
              <w:autoSpaceDE w:val="0"/>
              <w:autoSpaceDN w:val="0"/>
              <w:adjustRightInd w:val="0"/>
              <w:jc w:val="both"/>
              <w:rPr>
                <w:rFonts w:ascii="Times New Roman" w:hAnsi="Times New Roman" w:cs="Times New Roman"/>
              </w:rPr>
            </w:pPr>
            <w:r>
              <w:rPr>
                <w:rFonts w:ascii="Times New Roman" w:hAnsi="Times New Roman" w:cs="Times New Roman"/>
              </w:rPr>
              <w:t>Получатели представляют до 5 рабочего дня соответствующего месяца в Уполномоченный орган:</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2.1.1. На реализацию искусственно выращенной пищевой рыбы собственного производства:</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заявление о предоставлении субсидии по форме, установленной Уполномоченным органом;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справку-расчет по форме, установленной Департаментом;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 xml:space="preserve">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w:t>
            </w:r>
            <w:r>
              <w:rPr>
                <w:rFonts w:ascii="Times New Roman" w:hAnsi="Times New Roman" w:cs="Times New Roman"/>
              </w:rPr>
              <w:lastRenderedPageBreak/>
              <w:t>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w:t>
            </w:r>
            <w:proofErr w:type="gramEnd"/>
            <w:r>
              <w:rPr>
                <w:rFonts w:ascii="Times New Roman" w:hAnsi="Times New Roman" w:cs="Times New Roman"/>
              </w:rPr>
              <w:t xml:space="preserve"> стандартами);</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копии актов выпуска молоди рыб в водоемы для искусственного выращивания, составленные с участием представителя Уполномоченного органа;</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w:t>
            </w:r>
            <w:proofErr w:type="gramEnd"/>
            <w:r>
              <w:rPr>
                <w:rFonts w:ascii="Times New Roman" w:hAnsi="Times New Roman" w:cs="Times New Roman"/>
              </w:rPr>
              <w:t>, федеральными и (или) отраслевыми стандартами);</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w:t>
            </w:r>
            <w:proofErr w:type="gramEnd"/>
            <w:r>
              <w:rPr>
                <w:rFonts w:ascii="Times New Roman" w:hAnsi="Times New Roman" w:cs="Times New Roman"/>
              </w:rPr>
              <w:t xml:space="preserve"> и (или) отраслевыми стандартами).</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lastRenderedPageBreak/>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roofErr w:type="gramEnd"/>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2.1.2. На реализацию пищевой рыбной продукции собственного производства:</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заявление о предоставлении субсидии по форме, установленной Уполномоченным органом;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справку-расчет по форме, установленной Департаментом;</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 xml:space="preserve">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w:t>
            </w:r>
            <w:r>
              <w:rPr>
                <w:rFonts w:ascii="Times New Roman" w:hAnsi="Times New Roman" w:cs="Times New Roman"/>
              </w:rPr>
              <w:lastRenderedPageBreak/>
              <w:t>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w:t>
            </w:r>
            <w:proofErr w:type="gramEnd"/>
            <w:r>
              <w:rPr>
                <w:rFonts w:ascii="Times New Roman" w:hAnsi="Times New Roman" w:cs="Times New Roman"/>
              </w:rPr>
              <w:t xml:space="preserve"> </w:t>
            </w:r>
            <w:proofErr w:type="gramStart"/>
            <w:r>
              <w:rPr>
                <w:rFonts w:ascii="Times New Roman" w:hAnsi="Times New Roman" w:cs="Times New Roman"/>
              </w:rPr>
              <w:t>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roofErr w:type="gramEnd"/>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w:t>
            </w:r>
            <w:r>
              <w:rPr>
                <w:rFonts w:ascii="Times New Roman" w:hAnsi="Times New Roman" w:cs="Times New Roman"/>
              </w:rPr>
              <w:lastRenderedPageBreak/>
              <w:t>организации (при наличии) на каждом листе документа (документов).</w:t>
            </w:r>
            <w:proofErr w:type="gramEnd"/>
          </w:p>
          <w:p w:rsidR="00097B00" w:rsidRPr="005C4799" w:rsidRDefault="00097B00" w:rsidP="005C4799">
            <w:pPr>
              <w:rPr>
                <w:rFonts w:ascii="Times New Roman" w:hAnsi="Times New Roman" w:cs="Times New Roman"/>
              </w:rPr>
            </w:pPr>
          </w:p>
        </w:tc>
        <w:tc>
          <w:tcPr>
            <w:tcW w:w="3686" w:type="dxa"/>
            <w:gridSpan w:val="2"/>
            <w:shd w:val="clear" w:color="auto" w:fill="auto"/>
          </w:tcPr>
          <w:p w:rsidR="00097B00" w:rsidRPr="0024045B" w:rsidRDefault="00097B00" w:rsidP="00B03238">
            <w:pPr>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Рыба искусственно выращенная (</w:t>
            </w:r>
            <w:proofErr w:type="gramStart"/>
            <w:r w:rsidRPr="0024045B">
              <w:rPr>
                <w:rFonts w:ascii="Times New Roman" w:hAnsi="Times New Roman" w:cs="Times New Roman"/>
                <w:color w:val="000000" w:themeColor="text1"/>
              </w:rPr>
              <w:t>осетровые</w:t>
            </w:r>
            <w:proofErr w:type="gramEnd"/>
            <w:r w:rsidRPr="0024045B">
              <w:rPr>
                <w:rFonts w:ascii="Times New Roman" w:hAnsi="Times New Roman" w:cs="Times New Roman"/>
                <w:color w:val="000000" w:themeColor="text1"/>
              </w:rPr>
              <w:t>,</w:t>
            </w:r>
            <w:r w:rsidR="00B03238">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сиговые) – 73,4 тыс. рублей за тонну;</w:t>
            </w:r>
          </w:p>
          <w:p w:rsidR="008A63C0" w:rsidRDefault="008A63C0" w:rsidP="00B03238">
            <w:pPr>
              <w:rPr>
                <w:rFonts w:ascii="Times New Roman" w:hAnsi="Times New Roman" w:cs="Times New Roman"/>
                <w:color w:val="000000" w:themeColor="text1"/>
              </w:rPr>
            </w:pPr>
          </w:p>
          <w:p w:rsidR="00097B00" w:rsidRPr="0024045B" w:rsidRDefault="00097B00" w:rsidP="00B03238">
            <w:pPr>
              <w:rPr>
                <w:rFonts w:ascii="Times New Roman" w:hAnsi="Times New Roman" w:cs="Times New Roman"/>
                <w:color w:val="000000" w:themeColor="text1"/>
              </w:rPr>
            </w:pPr>
            <w:r w:rsidRPr="0024045B">
              <w:rPr>
                <w:rFonts w:ascii="Times New Roman" w:hAnsi="Times New Roman" w:cs="Times New Roman"/>
                <w:color w:val="000000" w:themeColor="text1"/>
              </w:rPr>
              <w:t>Рыба-филе, разделанная рыба - 2</w:t>
            </w:r>
            <w:r w:rsidR="00214183">
              <w:rPr>
                <w:rFonts w:ascii="Times New Roman" w:hAnsi="Times New Roman" w:cs="Times New Roman"/>
                <w:color w:val="000000" w:themeColor="text1"/>
              </w:rPr>
              <w:t xml:space="preserve">0   тыс. </w:t>
            </w:r>
            <w:r w:rsidRPr="0024045B">
              <w:rPr>
                <w:rFonts w:ascii="Times New Roman" w:hAnsi="Times New Roman" w:cs="Times New Roman"/>
                <w:color w:val="000000" w:themeColor="text1"/>
              </w:rPr>
              <w:t>рублей за тонну;</w:t>
            </w:r>
          </w:p>
          <w:p w:rsidR="008A63C0" w:rsidRDefault="008A63C0" w:rsidP="00B03238">
            <w:pPr>
              <w:rPr>
                <w:rFonts w:ascii="Times New Roman" w:hAnsi="Times New Roman" w:cs="Times New Roman"/>
                <w:color w:val="000000" w:themeColor="text1"/>
              </w:rPr>
            </w:pPr>
          </w:p>
          <w:p w:rsidR="00097B00" w:rsidRPr="0024045B" w:rsidRDefault="00097B00" w:rsidP="00B03238">
            <w:pPr>
              <w:rPr>
                <w:rFonts w:ascii="Times New Roman" w:hAnsi="Times New Roman" w:cs="Times New Roman"/>
                <w:color w:val="000000" w:themeColor="text1"/>
              </w:rPr>
            </w:pPr>
            <w:r w:rsidRPr="0024045B">
              <w:rPr>
                <w:rFonts w:ascii="Times New Roman" w:hAnsi="Times New Roman" w:cs="Times New Roman"/>
                <w:color w:val="000000" w:themeColor="text1"/>
              </w:rPr>
              <w:t>Рыба  соленая  –</w:t>
            </w:r>
            <w:r w:rsidR="00214183">
              <w:rPr>
                <w:rFonts w:ascii="Times New Roman" w:hAnsi="Times New Roman" w:cs="Times New Roman"/>
                <w:color w:val="000000" w:themeColor="text1"/>
              </w:rPr>
              <w:t xml:space="preserve"> 16</w:t>
            </w:r>
            <w:r w:rsidRPr="0024045B">
              <w:rPr>
                <w:rFonts w:ascii="Times New Roman" w:hAnsi="Times New Roman" w:cs="Times New Roman"/>
                <w:color w:val="000000" w:themeColor="text1"/>
              </w:rPr>
              <w:t xml:space="preserve">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00214183">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за тонну;</w:t>
            </w:r>
          </w:p>
          <w:p w:rsidR="008A63C0" w:rsidRDefault="008A63C0" w:rsidP="00B03238">
            <w:pPr>
              <w:rPr>
                <w:rFonts w:ascii="Times New Roman" w:hAnsi="Times New Roman" w:cs="Times New Roman"/>
                <w:color w:val="000000" w:themeColor="text1"/>
              </w:rPr>
            </w:pPr>
          </w:p>
          <w:p w:rsidR="00097B00" w:rsidRPr="0024045B" w:rsidRDefault="00097B00" w:rsidP="00B03238">
            <w:pPr>
              <w:rPr>
                <w:rFonts w:ascii="Times New Roman" w:hAnsi="Times New Roman" w:cs="Times New Roman"/>
                <w:color w:val="000000" w:themeColor="text1"/>
              </w:rPr>
            </w:pPr>
            <w:r w:rsidRPr="0024045B">
              <w:rPr>
                <w:rFonts w:ascii="Times New Roman" w:hAnsi="Times New Roman" w:cs="Times New Roman"/>
                <w:color w:val="000000" w:themeColor="text1"/>
              </w:rPr>
              <w:t>Рыба</w:t>
            </w:r>
            <w:r w:rsidRPr="0024045B">
              <w:rPr>
                <w:rFonts w:ascii="Times New Roman" w:hAnsi="Times New Roman" w:cs="Times New Roman"/>
                <w:color w:val="000000" w:themeColor="text1"/>
              </w:rPr>
              <w:tab/>
              <w:t>копчена</w:t>
            </w:r>
            <w:r w:rsidR="00214183">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 1</w:t>
            </w:r>
            <w:r w:rsidR="00214183">
              <w:rPr>
                <w:rFonts w:ascii="Times New Roman" w:hAnsi="Times New Roman" w:cs="Times New Roman"/>
                <w:color w:val="000000" w:themeColor="text1"/>
              </w:rPr>
              <w:t>8</w:t>
            </w:r>
            <w:r w:rsidRPr="0024045B">
              <w:rPr>
                <w:rFonts w:ascii="Times New Roman" w:hAnsi="Times New Roman" w:cs="Times New Roman"/>
                <w:color w:val="000000" w:themeColor="text1"/>
              </w:rPr>
              <w:t xml:space="preserve">  тыс.  рублей  за тонну;</w:t>
            </w:r>
          </w:p>
          <w:p w:rsidR="008A63C0" w:rsidRDefault="008A63C0" w:rsidP="00B03238">
            <w:pPr>
              <w:rPr>
                <w:rFonts w:ascii="Times New Roman" w:hAnsi="Times New Roman" w:cs="Times New Roman"/>
                <w:color w:val="000000" w:themeColor="text1"/>
              </w:rPr>
            </w:pPr>
          </w:p>
          <w:p w:rsidR="00097B00" w:rsidRPr="0024045B" w:rsidRDefault="00097B00" w:rsidP="00B03238">
            <w:pPr>
              <w:rPr>
                <w:rFonts w:ascii="Times New Roman" w:hAnsi="Times New Roman" w:cs="Times New Roman"/>
                <w:color w:val="000000" w:themeColor="text1"/>
              </w:rPr>
            </w:pPr>
            <w:r w:rsidRPr="0024045B">
              <w:rPr>
                <w:rFonts w:ascii="Times New Roman" w:hAnsi="Times New Roman" w:cs="Times New Roman"/>
                <w:color w:val="000000" w:themeColor="text1"/>
              </w:rPr>
              <w:t>Рыба сушено-вяленая</w:t>
            </w:r>
            <w:r w:rsidR="00214183">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 xml:space="preserve">– </w:t>
            </w:r>
            <w:r w:rsidR="00214183">
              <w:rPr>
                <w:rFonts w:ascii="Times New Roman" w:hAnsi="Times New Roman" w:cs="Times New Roman"/>
                <w:color w:val="000000" w:themeColor="text1"/>
              </w:rPr>
              <w:t>23</w:t>
            </w:r>
            <w:r w:rsidRPr="0024045B">
              <w:rPr>
                <w:rFonts w:ascii="Times New Roman" w:hAnsi="Times New Roman" w:cs="Times New Roman"/>
                <w:color w:val="000000" w:themeColor="text1"/>
              </w:rPr>
              <w:t xml:space="preserve">  тыс.  рублей  за</w:t>
            </w:r>
            <w:r w:rsidR="00214183">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тонну;</w:t>
            </w:r>
            <w:r w:rsidR="008A63C0">
              <w:rPr>
                <w:rFonts w:ascii="Times New Roman" w:hAnsi="Times New Roman" w:cs="Times New Roman"/>
                <w:color w:val="000000" w:themeColor="text1"/>
              </w:rPr>
              <w:t>\</w:t>
            </w:r>
          </w:p>
          <w:p w:rsidR="00097B00" w:rsidRPr="0024045B" w:rsidRDefault="00097B00" w:rsidP="00B03238">
            <w:pPr>
              <w:rPr>
                <w:rFonts w:ascii="Times New Roman" w:hAnsi="Times New Roman" w:cs="Times New Roman"/>
                <w:color w:val="000000" w:themeColor="text1"/>
              </w:rPr>
            </w:pPr>
            <w:r w:rsidRPr="0024045B">
              <w:rPr>
                <w:rFonts w:ascii="Times New Roman" w:hAnsi="Times New Roman" w:cs="Times New Roman"/>
                <w:color w:val="000000" w:themeColor="text1"/>
              </w:rPr>
              <w:t>Кулинария</w:t>
            </w:r>
            <w:r w:rsidR="00214183">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w:t>
            </w:r>
            <w:r w:rsidR="00214183">
              <w:rPr>
                <w:rFonts w:ascii="Times New Roman" w:hAnsi="Times New Roman" w:cs="Times New Roman"/>
                <w:color w:val="000000" w:themeColor="text1"/>
              </w:rPr>
              <w:t xml:space="preserve"> 17 </w:t>
            </w:r>
            <w:r w:rsidRPr="0024045B">
              <w:rPr>
                <w:rFonts w:ascii="Times New Roman" w:hAnsi="Times New Roman" w:cs="Times New Roman"/>
                <w:color w:val="000000" w:themeColor="text1"/>
              </w:rPr>
              <w:t>тыс.  рублей  за  тонну;</w:t>
            </w:r>
          </w:p>
          <w:p w:rsidR="008A63C0" w:rsidRDefault="008A63C0" w:rsidP="00214183">
            <w:pPr>
              <w:rPr>
                <w:rFonts w:ascii="Times New Roman" w:hAnsi="Times New Roman" w:cs="Times New Roman"/>
                <w:color w:val="000000" w:themeColor="text1"/>
              </w:rPr>
            </w:pPr>
          </w:p>
          <w:p w:rsidR="00097B00" w:rsidRPr="0024045B" w:rsidRDefault="00097B00" w:rsidP="00214183">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Рыбные  консервы в  жестяной  банке </w:t>
            </w:r>
            <w:r w:rsidR="00214183">
              <w:rPr>
                <w:rFonts w:ascii="Times New Roman" w:hAnsi="Times New Roman" w:cs="Times New Roman"/>
                <w:color w:val="000000" w:themeColor="text1"/>
              </w:rPr>
              <w:t xml:space="preserve"> 17</w:t>
            </w:r>
            <w:r w:rsidRPr="0024045B">
              <w:rPr>
                <w:rFonts w:ascii="Times New Roman" w:hAnsi="Times New Roman" w:cs="Times New Roman"/>
                <w:color w:val="000000" w:themeColor="text1"/>
              </w:rPr>
              <w:t xml:space="preserve"> тыс.  рублей за 1000 единиц</w:t>
            </w:r>
          </w:p>
        </w:tc>
      </w:tr>
      <w:tr w:rsidR="005C4799" w:rsidRPr="0024045B" w:rsidTr="00A3585A">
        <w:tc>
          <w:tcPr>
            <w:tcW w:w="534" w:type="dxa"/>
            <w:vAlign w:val="center"/>
          </w:tcPr>
          <w:p w:rsidR="005C4799" w:rsidRPr="0024045B" w:rsidRDefault="005C4799" w:rsidP="00097B00">
            <w:pPr>
              <w:jc w:val="center"/>
              <w:rPr>
                <w:rFonts w:ascii="Times New Roman" w:hAnsi="Times New Roman" w:cs="Times New Roman"/>
                <w:color w:val="000000" w:themeColor="text1"/>
              </w:rPr>
            </w:pPr>
          </w:p>
        </w:tc>
        <w:tc>
          <w:tcPr>
            <w:tcW w:w="11481" w:type="dxa"/>
            <w:gridSpan w:val="3"/>
            <w:vAlign w:val="center"/>
          </w:tcPr>
          <w:p w:rsidR="00EB5DF7" w:rsidRDefault="00EB5DF7" w:rsidP="00A3585A">
            <w:pPr>
              <w:jc w:val="center"/>
              <w:rPr>
                <w:rFonts w:ascii="Times New Roman" w:hAnsi="Times New Roman" w:cs="Times New Roman"/>
                <w:b/>
                <w:color w:val="000000" w:themeColor="text1"/>
              </w:rPr>
            </w:pPr>
          </w:p>
          <w:p w:rsidR="005C4799" w:rsidRDefault="005C4799" w:rsidP="00A3585A">
            <w:pPr>
              <w:jc w:val="center"/>
              <w:rPr>
                <w:rFonts w:ascii="Times New Roman" w:hAnsi="Times New Roman" w:cs="Times New Roman"/>
                <w:b/>
                <w:color w:val="000000" w:themeColor="text1"/>
              </w:rPr>
            </w:pPr>
            <w:r w:rsidRPr="00EB5DF7">
              <w:rPr>
                <w:rFonts w:ascii="Times New Roman" w:hAnsi="Times New Roman" w:cs="Times New Roman"/>
                <w:b/>
                <w:color w:val="000000" w:themeColor="text1"/>
              </w:rPr>
              <w:t xml:space="preserve">Лимиты финансирования по данному мероприятию доведены МО </w:t>
            </w:r>
            <w:proofErr w:type="spellStart"/>
            <w:r w:rsidRPr="00EB5DF7">
              <w:rPr>
                <w:rFonts w:ascii="Times New Roman" w:hAnsi="Times New Roman" w:cs="Times New Roman"/>
                <w:b/>
                <w:color w:val="000000" w:themeColor="text1"/>
              </w:rPr>
              <w:t>Кондинский</w:t>
            </w:r>
            <w:proofErr w:type="spellEnd"/>
            <w:r w:rsidRPr="00EB5DF7">
              <w:rPr>
                <w:rFonts w:ascii="Times New Roman" w:hAnsi="Times New Roman" w:cs="Times New Roman"/>
                <w:b/>
                <w:color w:val="000000" w:themeColor="text1"/>
              </w:rPr>
              <w:t xml:space="preserve"> район в размере</w:t>
            </w:r>
          </w:p>
          <w:p w:rsidR="00EB5DF7" w:rsidRPr="00EB5DF7" w:rsidRDefault="00EB5DF7" w:rsidP="00A3585A">
            <w:pPr>
              <w:jc w:val="center"/>
              <w:rPr>
                <w:rFonts w:ascii="Times New Roman" w:hAnsi="Times New Roman" w:cs="Times New Roman"/>
                <w:b/>
                <w:color w:val="000000" w:themeColor="text1"/>
              </w:rPr>
            </w:pPr>
          </w:p>
        </w:tc>
        <w:tc>
          <w:tcPr>
            <w:tcW w:w="3686" w:type="dxa"/>
            <w:gridSpan w:val="2"/>
            <w:shd w:val="clear" w:color="auto" w:fill="auto"/>
            <w:vAlign w:val="center"/>
          </w:tcPr>
          <w:p w:rsidR="005C4799" w:rsidRPr="0024045B" w:rsidRDefault="00EB5DF7" w:rsidP="00EB5DF7">
            <w:pPr>
              <w:jc w:val="center"/>
              <w:rPr>
                <w:rFonts w:ascii="Times New Roman" w:hAnsi="Times New Roman" w:cs="Times New Roman"/>
                <w:color w:val="000000" w:themeColor="text1"/>
              </w:rPr>
            </w:pPr>
            <w:r>
              <w:rPr>
                <w:rFonts w:ascii="Times New Roman" w:hAnsi="Times New Roman" w:cs="Times New Roman"/>
                <w:color w:val="000000" w:themeColor="text1"/>
              </w:rPr>
              <w:t>80,6</w:t>
            </w:r>
            <w:r w:rsidR="005C4799" w:rsidRPr="005C4799">
              <w:rPr>
                <w:rFonts w:ascii="Times New Roman" w:hAnsi="Times New Roman" w:cs="Times New Roman"/>
                <w:color w:val="000000" w:themeColor="text1"/>
              </w:rPr>
              <w:t xml:space="preserve"> </w:t>
            </w:r>
            <w:proofErr w:type="spellStart"/>
            <w:r w:rsidR="005C4799" w:rsidRPr="005C4799">
              <w:rPr>
                <w:rFonts w:ascii="Times New Roman" w:hAnsi="Times New Roman" w:cs="Times New Roman"/>
                <w:color w:val="000000" w:themeColor="text1"/>
              </w:rPr>
              <w:t>тыс</w:t>
            </w:r>
            <w:proofErr w:type="gramStart"/>
            <w:r w:rsidR="005C4799" w:rsidRPr="005C4799">
              <w:rPr>
                <w:rFonts w:ascii="Times New Roman" w:hAnsi="Times New Roman" w:cs="Times New Roman"/>
                <w:color w:val="000000" w:themeColor="text1"/>
              </w:rPr>
              <w:t>.р</w:t>
            </w:r>
            <w:proofErr w:type="gramEnd"/>
            <w:r w:rsidR="005C4799" w:rsidRPr="005C4799">
              <w:rPr>
                <w:rFonts w:ascii="Times New Roman" w:hAnsi="Times New Roman" w:cs="Times New Roman"/>
                <w:color w:val="000000" w:themeColor="text1"/>
              </w:rPr>
              <w:t>уб</w:t>
            </w:r>
            <w:proofErr w:type="spellEnd"/>
            <w:r>
              <w:rPr>
                <w:rFonts w:ascii="Times New Roman" w:hAnsi="Times New Roman" w:cs="Times New Roman"/>
                <w:color w:val="000000" w:themeColor="text1"/>
              </w:rPr>
              <w:t>.</w:t>
            </w:r>
          </w:p>
        </w:tc>
      </w:tr>
      <w:tr w:rsidR="00097B00" w:rsidRPr="0024045B" w:rsidTr="005C4799">
        <w:trPr>
          <w:trHeight w:val="830"/>
        </w:trPr>
        <w:tc>
          <w:tcPr>
            <w:tcW w:w="534" w:type="dxa"/>
            <w:shd w:val="clear" w:color="auto" w:fill="EAF1DD" w:themeFill="accent3" w:themeFillTint="33"/>
            <w:vAlign w:val="center"/>
          </w:tcPr>
          <w:p w:rsidR="00097B00" w:rsidRPr="0024045B" w:rsidRDefault="005C4799" w:rsidP="00097B00">
            <w:pPr>
              <w:spacing w:after="200"/>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5167" w:type="dxa"/>
            <w:gridSpan w:val="5"/>
            <w:shd w:val="clear" w:color="auto" w:fill="EAF1DD" w:themeFill="accent3" w:themeFillTint="33"/>
            <w:vAlign w:val="center"/>
          </w:tcPr>
          <w:p w:rsidR="00097B00" w:rsidRPr="0024045B" w:rsidRDefault="00097B00" w:rsidP="00097B00">
            <w:pPr>
              <w:jc w:val="center"/>
              <w:rPr>
                <w:rFonts w:ascii="Times New Roman" w:eastAsia="Times New Roman" w:hAnsi="Times New Roman" w:cs="Times New Roman"/>
                <w:b/>
                <w:snapToGrid w:val="0"/>
                <w:color w:val="000000" w:themeColor="text1"/>
                <w:lang w:eastAsia="ru-RU"/>
              </w:rPr>
            </w:pPr>
            <w:r w:rsidRPr="0024045B">
              <w:rPr>
                <w:rFonts w:ascii="Times New Roman" w:hAnsi="Times New Roman" w:cs="Times New Roman"/>
                <w:b/>
                <w:color w:val="000000" w:themeColor="text1"/>
              </w:rPr>
              <w:t>СУБСИДИИ НА ПОДДЕРЖКУ МАЛЫХ ФОРМ ХОЗЯЙСТВОВАНИЯ, НА РАЗВИТИЕ МАТЕРИАЛЬНО-ТЕХНИЧЕСКОЙ БАЗЫ (ЗА ИСКЛЮЧЕНИЕМ ЛИЧНЫХ ПОДСОБНЫХ ХОЗЯЙСТВ)</w:t>
            </w:r>
            <w:r>
              <w:rPr>
                <w:rFonts w:ascii="Times New Roman" w:eastAsia="Times New Roman" w:hAnsi="Times New Roman" w:cs="Times New Roman"/>
                <w:b/>
                <w:snapToGrid w:val="0"/>
                <w:color w:val="000000" w:themeColor="text1"/>
                <w:lang w:eastAsia="ru-RU"/>
              </w:rPr>
              <w:t>- приложение 1</w:t>
            </w:r>
            <w:r w:rsidR="008A63C0">
              <w:rPr>
                <w:rFonts w:ascii="Times New Roman" w:eastAsia="Times New Roman" w:hAnsi="Times New Roman" w:cs="Times New Roman"/>
                <w:b/>
                <w:snapToGrid w:val="0"/>
                <w:color w:val="000000" w:themeColor="text1"/>
                <w:lang w:eastAsia="ru-RU"/>
              </w:rPr>
              <w:t>9</w:t>
            </w:r>
            <w:r>
              <w:rPr>
                <w:rFonts w:ascii="Times New Roman" w:eastAsia="Times New Roman" w:hAnsi="Times New Roman" w:cs="Times New Roman"/>
                <w:b/>
                <w:snapToGrid w:val="0"/>
                <w:color w:val="000000" w:themeColor="text1"/>
                <w:lang w:eastAsia="ru-RU"/>
              </w:rPr>
              <w:t xml:space="preserve"> к Государственной программе</w:t>
            </w:r>
          </w:p>
          <w:p w:rsidR="00097B00" w:rsidRPr="0024045B" w:rsidRDefault="00097B00" w:rsidP="00097B00">
            <w:pPr>
              <w:jc w:val="center"/>
              <w:rPr>
                <w:rFonts w:ascii="Times New Roman" w:hAnsi="Times New Roman" w:cs="Times New Roman"/>
                <w:color w:val="000000" w:themeColor="text1"/>
              </w:rPr>
            </w:pPr>
            <w:r w:rsidRPr="0024045B">
              <w:rPr>
                <w:rFonts w:ascii="Times New Roman" w:hAnsi="Times New Roman" w:cs="Times New Roman"/>
                <w:color w:val="000000" w:themeColor="text1"/>
              </w:rPr>
              <w:t xml:space="preserve"> (переданные полномочия на уровень администрации Кондинского района)</w:t>
            </w:r>
          </w:p>
        </w:tc>
      </w:tr>
      <w:tr w:rsidR="00097B00" w:rsidRPr="0024045B" w:rsidTr="005C4799">
        <w:trPr>
          <w:trHeight w:val="1122"/>
        </w:trPr>
        <w:tc>
          <w:tcPr>
            <w:tcW w:w="534" w:type="dxa"/>
            <w:vAlign w:val="center"/>
          </w:tcPr>
          <w:p w:rsidR="00097B00" w:rsidRPr="0024045B" w:rsidRDefault="00097B00" w:rsidP="00097B00">
            <w:pPr>
              <w:spacing w:after="200"/>
              <w:jc w:val="center"/>
              <w:rPr>
                <w:rFonts w:ascii="Times New Roman" w:hAnsi="Times New Roman" w:cs="Times New Roman"/>
                <w:color w:val="000000" w:themeColor="text1"/>
              </w:rPr>
            </w:pPr>
          </w:p>
        </w:tc>
        <w:tc>
          <w:tcPr>
            <w:tcW w:w="1842" w:type="dxa"/>
          </w:tcPr>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Субсидии предоставля</w:t>
            </w:r>
            <w:r>
              <w:rPr>
                <w:rFonts w:ascii="Times New Roman" w:hAnsi="Times New Roman" w:cs="Times New Roman"/>
                <w:color w:val="000000" w:themeColor="text1"/>
              </w:rPr>
              <w:t xml:space="preserve">ются </w:t>
            </w:r>
            <w:proofErr w:type="gramStart"/>
            <w:r>
              <w:rPr>
                <w:rFonts w:ascii="Times New Roman" w:hAnsi="Times New Roman" w:cs="Times New Roman"/>
                <w:color w:val="000000" w:themeColor="text1"/>
              </w:rPr>
              <w:t>на</w:t>
            </w:r>
            <w:proofErr w:type="gramEnd"/>
            <w:r w:rsidRPr="0024045B">
              <w:rPr>
                <w:rFonts w:ascii="Times New Roman" w:hAnsi="Times New Roman" w:cs="Times New Roman"/>
                <w:color w:val="000000" w:themeColor="text1"/>
              </w:rPr>
              <w:t>:</w:t>
            </w:r>
          </w:p>
          <w:p w:rsidR="00097B00" w:rsidRPr="0024045B" w:rsidRDefault="00097B00" w:rsidP="008A63C0">
            <w:pPr>
              <w:spacing w:after="200"/>
              <w:ind w:firstLine="317"/>
              <w:rPr>
                <w:rFonts w:ascii="Times New Roman" w:hAnsi="Times New Roman" w:cs="Times New Roman"/>
                <w:color w:val="000000" w:themeColor="text1"/>
              </w:rPr>
            </w:pPr>
            <w:r w:rsidRPr="0024045B">
              <w:rPr>
                <w:rFonts w:ascii="Times New Roman" w:hAnsi="Times New Roman" w:cs="Times New Roman"/>
                <w:color w:val="000000" w:themeColor="text1"/>
              </w:rPr>
              <w:t>капитальное строительство сельскохозяйственных объектов, объектов перерабатывающих производств сельскохозяйственной продукции;</w:t>
            </w:r>
          </w:p>
          <w:p w:rsidR="00097B00" w:rsidRPr="0024045B" w:rsidRDefault="00097B00" w:rsidP="008A63C0">
            <w:pPr>
              <w:spacing w:after="200"/>
              <w:ind w:firstLine="317"/>
              <w:rPr>
                <w:rFonts w:ascii="Times New Roman" w:hAnsi="Times New Roman" w:cs="Times New Roman"/>
                <w:color w:val="000000" w:themeColor="text1"/>
              </w:rPr>
            </w:pPr>
            <w:r w:rsidRPr="0024045B">
              <w:rPr>
                <w:rFonts w:ascii="Times New Roman" w:hAnsi="Times New Roman" w:cs="Times New Roman"/>
                <w:color w:val="000000" w:themeColor="text1"/>
              </w:rPr>
              <w:t>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w:t>
            </w:r>
            <w:r w:rsidRPr="0024045B">
              <w:rPr>
                <w:rFonts w:ascii="Times New Roman" w:hAnsi="Times New Roman" w:cs="Times New Roman"/>
                <w:color w:val="000000" w:themeColor="text1"/>
              </w:rPr>
              <w:lastRenderedPageBreak/>
              <w:t>щих и передовых технологий;</w:t>
            </w:r>
          </w:p>
          <w:p w:rsidR="00097B00" w:rsidRPr="0024045B" w:rsidRDefault="00097B00" w:rsidP="008A63C0">
            <w:pPr>
              <w:spacing w:after="200"/>
              <w:ind w:firstLine="317"/>
              <w:rPr>
                <w:rFonts w:ascii="Times New Roman" w:hAnsi="Times New Roman" w:cs="Times New Roman"/>
                <w:color w:val="000000" w:themeColor="text1"/>
              </w:rPr>
            </w:pPr>
            <w:r w:rsidRPr="0024045B">
              <w:rPr>
                <w:rFonts w:ascii="Times New Roman" w:hAnsi="Times New Roman" w:cs="Times New Roman"/>
                <w:color w:val="000000" w:themeColor="text1"/>
              </w:rPr>
              <w:t>приобретение сельскохозяйственной техники из перечня, утвержденного Департаментом промышленности автономного окру</w:t>
            </w:r>
            <w:r w:rsidR="008A63C0">
              <w:rPr>
                <w:rFonts w:ascii="Times New Roman" w:hAnsi="Times New Roman" w:cs="Times New Roman"/>
                <w:color w:val="000000" w:themeColor="text1"/>
              </w:rPr>
              <w:t>га</w:t>
            </w:r>
            <w:r w:rsidRPr="0024045B">
              <w:rPr>
                <w:rFonts w:ascii="Times New Roman" w:hAnsi="Times New Roman" w:cs="Times New Roman"/>
                <w:color w:val="000000" w:themeColor="text1"/>
              </w:rPr>
              <w:t>, оборудования, средств механизации и автоматизации сельскохозяйственных производств;</w:t>
            </w:r>
          </w:p>
          <w:p w:rsidR="00097B00" w:rsidRPr="0024045B" w:rsidRDefault="00097B00" w:rsidP="008A63C0">
            <w:pPr>
              <w:spacing w:after="200"/>
              <w:ind w:firstLine="317"/>
              <w:rPr>
                <w:rFonts w:ascii="Times New Roman" w:hAnsi="Times New Roman" w:cs="Times New Roman"/>
                <w:color w:val="000000" w:themeColor="text1"/>
              </w:rPr>
            </w:pPr>
            <w:r w:rsidRPr="0024045B">
              <w:rPr>
                <w:rFonts w:ascii="Times New Roman" w:hAnsi="Times New Roman" w:cs="Times New Roman"/>
                <w:color w:val="000000" w:themeColor="text1"/>
              </w:rPr>
              <w:t>приобретение оборудования для перерабатывающих производств сельскохозяйственной продукции;</w:t>
            </w:r>
          </w:p>
          <w:p w:rsidR="008A63C0" w:rsidRDefault="008A63C0" w:rsidP="008A63C0">
            <w:pPr>
              <w:autoSpaceDE w:val="0"/>
              <w:autoSpaceDN w:val="0"/>
              <w:adjustRightInd w:val="0"/>
              <w:ind w:firstLine="317"/>
              <w:jc w:val="both"/>
              <w:rPr>
                <w:rFonts w:ascii="Times New Roman" w:hAnsi="Times New Roman" w:cs="Times New Roman"/>
              </w:rPr>
            </w:pPr>
            <w:proofErr w:type="gramStart"/>
            <w:r>
              <w:rPr>
                <w:rFonts w:ascii="Times New Roman" w:hAnsi="Times New Roman" w:cs="Times New Roman"/>
              </w:rPr>
              <w:t>строительство, модернизация, в том числе внедрение энергосберегающих, ресурсосберегающих и передовых технологий, объектов электроснабжен</w:t>
            </w:r>
            <w:r>
              <w:rPr>
                <w:rFonts w:ascii="Times New Roman" w:hAnsi="Times New Roman" w:cs="Times New Roman"/>
              </w:rPr>
              <w:lastRenderedPageBreak/>
              <w:t>ия, водоснабжения, газоснабжения, обеспечивающих производство и (или) переработку сельскохозяйственной продукции;</w:t>
            </w:r>
            <w:proofErr w:type="gramEnd"/>
          </w:p>
          <w:p w:rsidR="008A63C0" w:rsidRDefault="008A63C0" w:rsidP="008A63C0">
            <w:pPr>
              <w:autoSpaceDE w:val="0"/>
              <w:autoSpaceDN w:val="0"/>
              <w:adjustRightInd w:val="0"/>
              <w:ind w:firstLine="317"/>
              <w:jc w:val="both"/>
              <w:rPr>
                <w:rFonts w:ascii="Times New Roman" w:hAnsi="Times New Roman" w:cs="Times New Roman"/>
              </w:rPr>
            </w:pPr>
          </w:p>
          <w:p w:rsidR="008A63C0" w:rsidRDefault="008A63C0" w:rsidP="008A63C0">
            <w:pPr>
              <w:autoSpaceDE w:val="0"/>
              <w:autoSpaceDN w:val="0"/>
              <w:adjustRightInd w:val="0"/>
              <w:ind w:firstLine="317"/>
              <w:jc w:val="both"/>
              <w:rPr>
                <w:rFonts w:ascii="Times New Roman" w:hAnsi="Times New Roman" w:cs="Times New Roman"/>
              </w:rPr>
            </w:pPr>
            <w:r>
              <w:rPr>
                <w:rFonts w:ascii="Times New Roman" w:hAnsi="Times New Roman" w:cs="Times New Roman"/>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8A63C0" w:rsidRDefault="008A63C0" w:rsidP="008A63C0">
            <w:pPr>
              <w:autoSpaceDE w:val="0"/>
              <w:autoSpaceDN w:val="0"/>
              <w:adjustRightInd w:val="0"/>
              <w:ind w:firstLine="317"/>
              <w:jc w:val="both"/>
              <w:rPr>
                <w:rFonts w:ascii="Times New Roman" w:hAnsi="Times New Roman" w:cs="Times New Roman"/>
              </w:rPr>
            </w:pPr>
          </w:p>
          <w:p w:rsidR="00097B00" w:rsidRPr="0024045B" w:rsidRDefault="00097B00" w:rsidP="00097B00">
            <w:pPr>
              <w:spacing w:after="200"/>
              <w:rPr>
                <w:rFonts w:ascii="Times New Roman" w:hAnsi="Times New Roman" w:cs="Times New Roman"/>
                <w:color w:val="000000" w:themeColor="text1"/>
              </w:rPr>
            </w:pPr>
          </w:p>
        </w:tc>
        <w:tc>
          <w:tcPr>
            <w:tcW w:w="4253" w:type="dxa"/>
          </w:tcPr>
          <w:p w:rsidR="00D777AE" w:rsidRDefault="00D777AE" w:rsidP="00D777AE">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lastRenderedPageBreak/>
              <w:t>Получатели д</w:t>
            </w:r>
            <w:r w:rsidR="00097B00" w:rsidRPr="0024045B">
              <w:rPr>
                <w:rFonts w:ascii="Times New Roman" w:hAnsi="Times New Roman" w:cs="Times New Roman"/>
                <w:color w:val="000000" w:themeColor="text1"/>
              </w:rPr>
              <w:t xml:space="preserve">олжны соответствовать следующим критериям: </w:t>
            </w:r>
          </w:p>
          <w:p w:rsidR="00D777AE" w:rsidRDefault="00D777AE" w:rsidP="00D777AE">
            <w:pPr>
              <w:autoSpaceDE w:val="0"/>
              <w:autoSpaceDN w:val="0"/>
              <w:adjustRightInd w:val="0"/>
              <w:ind w:firstLine="317"/>
              <w:jc w:val="both"/>
              <w:rPr>
                <w:rFonts w:ascii="Times New Roman" w:hAnsi="Times New Roman" w:cs="Times New Roman"/>
              </w:rPr>
            </w:pPr>
            <w:r>
              <w:rPr>
                <w:rFonts w:ascii="Times New Roman" w:hAnsi="Times New Roman" w:cs="Times New Roman"/>
              </w:rPr>
              <w:t>осуществление Получателем деятельности в автономном округе 12 и более месяцев;</w:t>
            </w:r>
          </w:p>
          <w:p w:rsidR="00D777AE" w:rsidRDefault="00D777AE" w:rsidP="00D777AE">
            <w:pPr>
              <w:autoSpaceDE w:val="0"/>
              <w:autoSpaceDN w:val="0"/>
              <w:adjustRightInd w:val="0"/>
              <w:ind w:firstLine="317"/>
              <w:jc w:val="both"/>
              <w:rPr>
                <w:rFonts w:ascii="Times New Roman" w:hAnsi="Times New Roman" w:cs="Times New Roman"/>
              </w:rPr>
            </w:pPr>
            <w:r>
              <w:rPr>
                <w:rFonts w:ascii="Times New Roman" w:hAnsi="Times New Roman" w:cs="Times New Roman"/>
              </w:rPr>
              <w:t>проведение ежегодных обязательных ветеринарных профилактических обработок (мероприятий) имеющегося поголовья сельскохозяйственных животных;</w:t>
            </w:r>
          </w:p>
          <w:p w:rsidR="00D777AE" w:rsidRDefault="00D777AE" w:rsidP="00D777AE">
            <w:pPr>
              <w:autoSpaceDE w:val="0"/>
              <w:autoSpaceDN w:val="0"/>
              <w:adjustRightInd w:val="0"/>
              <w:ind w:firstLine="317"/>
              <w:jc w:val="both"/>
              <w:rPr>
                <w:rFonts w:ascii="Times New Roman" w:hAnsi="Times New Roman" w:cs="Times New Roman"/>
              </w:rPr>
            </w:pPr>
            <w:r>
              <w:rPr>
                <w:rFonts w:ascii="Times New Roman" w:hAnsi="Times New Roman" w:cs="Times New Roman"/>
              </w:rPr>
              <w:t>наличие поголовья сельскохозяйственных животных.</w:t>
            </w:r>
          </w:p>
          <w:p w:rsidR="00D777AE" w:rsidRDefault="00D777AE" w:rsidP="00097B00">
            <w:pPr>
              <w:spacing w:after="200"/>
              <w:rPr>
                <w:rFonts w:ascii="Times New Roman" w:hAnsi="Times New Roman" w:cs="Times New Roman"/>
                <w:color w:val="000000" w:themeColor="text1"/>
              </w:rPr>
            </w:pP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Критерии:</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 xml:space="preserve">Общая полезная площадь с/х </w:t>
            </w:r>
            <w:r w:rsidR="008A63C0" w:rsidRPr="0024045B">
              <w:rPr>
                <w:rFonts w:ascii="Times New Roman" w:hAnsi="Times New Roman" w:cs="Times New Roman"/>
                <w:color w:val="000000" w:themeColor="text1"/>
              </w:rPr>
              <w:t>объектов</w:t>
            </w:r>
            <w:r w:rsidRPr="0024045B">
              <w:rPr>
                <w:rFonts w:ascii="Times New Roman" w:hAnsi="Times New Roman" w:cs="Times New Roman"/>
                <w:color w:val="000000" w:themeColor="text1"/>
              </w:rPr>
              <w:t xml:space="preserve"> - не менее 650 метров квадратных;</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наличие действующих механизированных или автоматизированных систем поения и кормления сельскохозяйственных животных, уборки навоза, управления микроклиматом при подключении к электроснабжению, водоснабжению, системе канализации или утилизации навоза;</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 xml:space="preserve">наличие действующей механизированной или автоматизированной системы доения (для крупного или мелкого рогатого скота молочной специализации) при подключении к электроснабжению, </w:t>
            </w:r>
            <w:r w:rsidRPr="0024045B">
              <w:rPr>
                <w:rFonts w:ascii="Times New Roman" w:hAnsi="Times New Roman" w:cs="Times New Roman"/>
                <w:color w:val="000000" w:themeColor="text1"/>
              </w:rPr>
              <w:lastRenderedPageBreak/>
              <w:t>водоснабжению;</w:t>
            </w:r>
          </w:p>
          <w:p w:rsidR="00097B00"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наличие действующих механизированных или автоматизированных систем управления микроклиматом при подключении к электроснабжению (для овощехранилищ (картофелехранилищ));</w:t>
            </w:r>
          </w:p>
          <w:p w:rsidR="008A63C0" w:rsidRDefault="008A63C0" w:rsidP="008A63C0">
            <w:pPr>
              <w:autoSpaceDE w:val="0"/>
              <w:autoSpaceDN w:val="0"/>
              <w:adjustRightInd w:val="0"/>
              <w:jc w:val="both"/>
              <w:rPr>
                <w:rFonts w:ascii="Times New Roman" w:hAnsi="Times New Roman" w:cs="Times New Roman"/>
              </w:rPr>
            </w:pPr>
            <w:r>
              <w:rPr>
                <w:rFonts w:ascii="Times New Roman" w:hAnsi="Times New Roman" w:cs="Times New Roman"/>
              </w:rPr>
              <w:t>наличие действующих автоматизированных систем полива и подкормки, управления микроклиматом при подключении к электроснабжению, водоснабжению (для теплиц круглогодичного выращивания овощных и зеленных культур);</w:t>
            </w:r>
          </w:p>
          <w:p w:rsidR="008A63C0" w:rsidRDefault="008A63C0" w:rsidP="008A63C0">
            <w:pPr>
              <w:autoSpaceDE w:val="0"/>
              <w:autoSpaceDN w:val="0"/>
              <w:adjustRightInd w:val="0"/>
              <w:jc w:val="both"/>
              <w:rPr>
                <w:rFonts w:ascii="Times New Roman" w:hAnsi="Times New Roman" w:cs="Times New Roman"/>
              </w:rPr>
            </w:pP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вместимость не менее 50 тонн продукции (для овощехранилищ (картофелехранилищ)).</w:t>
            </w:r>
          </w:p>
          <w:p w:rsidR="00097B00" w:rsidRPr="0024045B" w:rsidRDefault="008A63C0" w:rsidP="00097B00">
            <w:pPr>
              <w:spacing w:after="200"/>
              <w:rPr>
                <w:rFonts w:ascii="Times New Roman" w:hAnsi="Times New Roman" w:cs="Times New Roman"/>
                <w:color w:val="000000" w:themeColor="text1"/>
              </w:rPr>
            </w:pPr>
            <w:r>
              <w:rPr>
                <w:rFonts w:ascii="Times New Roman" w:hAnsi="Times New Roman" w:cs="Times New Roman"/>
                <w:color w:val="000000" w:themeColor="text1"/>
              </w:rPr>
              <w:t>О</w:t>
            </w:r>
            <w:r w:rsidR="00097B00" w:rsidRPr="0024045B">
              <w:rPr>
                <w:rFonts w:ascii="Times New Roman" w:hAnsi="Times New Roman" w:cs="Times New Roman"/>
                <w:color w:val="000000" w:themeColor="text1"/>
              </w:rPr>
              <w:t>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общая полезная площадь - не менее 150 метров квадратных;</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 xml:space="preserve">наличие действующего подключения к </w:t>
            </w:r>
            <w:r w:rsidRPr="0024045B">
              <w:rPr>
                <w:rFonts w:ascii="Times New Roman" w:hAnsi="Times New Roman" w:cs="Times New Roman"/>
                <w:color w:val="000000" w:themeColor="text1"/>
              </w:rPr>
              <w:lastRenderedPageBreak/>
              <w:t>электроснабжению, водоснабжению, системе канализации или утилизации отходов;</w:t>
            </w:r>
          </w:p>
          <w:p w:rsidR="00097B00"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наличие действующего санитарно-эпидемиологического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8A63C0" w:rsidRDefault="008A63C0" w:rsidP="008A63C0">
            <w:pPr>
              <w:autoSpaceDE w:val="0"/>
              <w:autoSpaceDN w:val="0"/>
              <w:adjustRightInd w:val="0"/>
              <w:jc w:val="both"/>
              <w:rPr>
                <w:rFonts w:ascii="Times New Roman" w:hAnsi="Times New Roman" w:cs="Times New Roman"/>
              </w:rPr>
            </w:pPr>
            <w:r>
              <w:rPr>
                <w:rFonts w:ascii="Times New Roman" w:hAnsi="Times New Roman" w:cs="Times New Roman"/>
              </w:rPr>
              <w:t>Мобильный высокотехнологичный убойный пункт с целью сбора эндокринно-ферментного и специального сырья при убое оленей:</w:t>
            </w:r>
          </w:p>
          <w:p w:rsidR="008A63C0" w:rsidRDefault="008A63C0" w:rsidP="008A63C0">
            <w:pPr>
              <w:autoSpaceDE w:val="0"/>
              <w:autoSpaceDN w:val="0"/>
              <w:adjustRightInd w:val="0"/>
              <w:jc w:val="both"/>
              <w:rPr>
                <w:rFonts w:ascii="Times New Roman" w:hAnsi="Times New Roman" w:cs="Times New Roman"/>
              </w:rPr>
            </w:pPr>
            <w:r>
              <w:rPr>
                <w:rFonts w:ascii="Times New Roman" w:hAnsi="Times New Roman" w:cs="Times New Roman"/>
              </w:rPr>
              <w:t xml:space="preserve">     наличие действующих механизированных или автоматизированных систем, предназначенных для убоя оленей на месте их выращивания;</w:t>
            </w:r>
          </w:p>
          <w:p w:rsidR="008A63C0" w:rsidRDefault="008A63C0" w:rsidP="008A63C0">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     наличие оборудования для сбора и хранения эндокринно-ферментного и специального сырья.</w:t>
            </w:r>
          </w:p>
          <w:p w:rsidR="008A63C0" w:rsidRDefault="008A63C0" w:rsidP="008A63C0">
            <w:pPr>
              <w:autoSpaceDE w:val="0"/>
              <w:autoSpaceDN w:val="0"/>
              <w:adjustRightInd w:val="0"/>
              <w:spacing w:line="276" w:lineRule="auto"/>
              <w:jc w:val="both"/>
              <w:rPr>
                <w:rFonts w:ascii="Times New Roman" w:hAnsi="Times New Roman" w:cs="Times New Roman"/>
              </w:rPr>
            </w:pPr>
          </w:p>
          <w:p w:rsidR="00097B00" w:rsidRDefault="008A63C0" w:rsidP="008A63C0">
            <w:pPr>
              <w:rPr>
                <w:rFonts w:ascii="Times New Roman" w:hAnsi="Times New Roman" w:cs="Times New Roman"/>
                <w:color w:val="000000" w:themeColor="text1"/>
              </w:rPr>
            </w:pPr>
            <w:proofErr w:type="gramStart"/>
            <w:r>
              <w:rPr>
                <w:rFonts w:ascii="Times New Roman" w:hAnsi="Times New Roman" w:cs="Times New Roman"/>
                <w:color w:val="000000" w:themeColor="text1"/>
              </w:rPr>
              <w:t>М</w:t>
            </w:r>
            <w:r w:rsidR="00097B00" w:rsidRPr="0024045B">
              <w:rPr>
                <w:rFonts w:ascii="Times New Roman" w:hAnsi="Times New Roman" w:cs="Times New Roman"/>
                <w:color w:val="000000" w:themeColor="text1"/>
              </w:rPr>
              <w:t xml:space="preserve">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w:t>
            </w:r>
            <w:r w:rsidR="00097B00" w:rsidRPr="0024045B">
              <w:rPr>
                <w:rFonts w:ascii="Times New Roman" w:hAnsi="Times New Roman" w:cs="Times New Roman"/>
                <w:color w:val="000000" w:themeColor="text1"/>
              </w:rPr>
              <w:lastRenderedPageBreak/>
              <w:t>более процентов.</w:t>
            </w:r>
            <w:proofErr w:type="gramEnd"/>
          </w:p>
          <w:p w:rsidR="00D777AE" w:rsidRDefault="00D777AE" w:rsidP="008A63C0">
            <w:pPr>
              <w:rPr>
                <w:rFonts w:ascii="Times New Roman" w:hAnsi="Times New Roman" w:cs="Times New Roman"/>
                <w:color w:val="000000" w:themeColor="text1"/>
              </w:rPr>
            </w:pPr>
          </w:p>
          <w:p w:rsidR="00D777AE" w:rsidRDefault="00D777AE" w:rsidP="008A63C0">
            <w:pPr>
              <w:rPr>
                <w:rFonts w:ascii="Times New Roman" w:hAnsi="Times New Roman" w:cs="Times New Roman"/>
                <w:color w:val="000000" w:themeColor="text1"/>
              </w:rPr>
            </w:pPr>
          </w:p>
          <w:p w:rsidR="00D777AE" w:rsidRPr="00D777AE" w:rsidRDefault="00D777AE" w:rsidP="00D777AE">
            <w:pPr>
              <w:autoSpaceDE w:val="0"/>
              <w:autoSpaceDN w:val="0"/>
              <w:adjustRightInd w:val="0"/>
              <w:jc w:val="both"/>
              <w:rPr>
                <w:rFonts w:ascii="Times New Roman" w:hAnsi="Times New Roman" w:cs="Times New Roman"/>
                <w:b/>
              </w:rPr>
            </w:pPr>
            <w:r w:rsidRPr="00D777AE">
              <w:rPr>
                <w:rFonts w:ascii="Times New Roman" w:hAnsi="Times New Roman" w:cs="Times New Roman"/>
                <w:b/>
              </w:rPr>
              <w:t>Требования, которым должны соответствовать Получатели на 15-е число месяца, предшествующего месяцу регистрации заявления о предоставлении субсидии:</w:t>
            </w:r>
          </w:p>
          <w:p w:rsidR="00D777AE" w:rsidRDefault="00D777AE" w:rsidP="00D777AE">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777AE" w:rsidRDefault="00D777AE" w:rsidP="00D777AE">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 xml:space="preserve">отсутствие просроченной задолженности по возврату в бюджет муниципального образования субсидии, бюджетных инвестиций, </w:t>
            </w:r>
            <w:proofErr w:type="gramStart"/>
            <w:r>
              <w:rPr>
                <w:rFonts w:ascii="Times New Roman" w:hAnsi="Times New Roman" w:cs="Times New Roman"/>
              </w:rPr>
              <w:t>предоставленных</w:t>
            </w:r>
            <w:proofErr w:type="gramEnd"/>
            <w:r>
              <w:rPr>
                <w:rFonts w:ascii="Times New Roman" w:hAnsi="Times New Roman" w:cs="Times New Roman"/>
              </w:rPr>
              <w:t xml:space="preserve"> в том числе в соответствии с иными правовыми актами, и иной просроченной задолженности перед бюджетом муниципального образования;</w:t>
            </w:r>
          </w:p>
          <w:p w:rsidR="00D777AE" w:rsidRDefault="00D777AE" w:rsidP="00D777AE">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 xml:space="preserve">Получатели - юридические лица не должны находиться в процессе реорганизации,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w:t>
            </w:r>
            <w:r>
              <w:rPr>
                <w:rFonts w:ascii="Times New Roman" w:hAnsi="Times New Roman" w:cs="Times New Roman"/>
              </w:rPr>
              <w:lastRenderedPageBreak/>
              <w:t>"https</w:t>
            </w:r>
            <w:proofErr w:type="gramEnd"/>
            <w:r>
              <w:rPr>
                <w:rFonts w:ascii="Times New Roman" w:hAnsi="Times New Roman" w:cs="Times New Roman"/>
              </w:rPr>
              <w:t>://</w:t>
            </w:r>
            <w:proofErr w:type="gramStart"/>
            <w:r>
              <w:rPr>
                <w:rFonts w:ascii="Times New Roman" w:hAnsi="Times New Roman" w:cs="Times New Roman"/>
              </w:rPr>
              <w:t>bankrot.fedresurs.ru/");</w:t>
            </w:r>
            <w:proofErr w:type="gramEnd"/>
          </w:p>
          <w:p w:rsidR="00D777AE" w:rsidRDefault="00D777AE" w:rsidP="00D777AE">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Pr>
                <w:rFonts w:ascii="Times New Roman" w:hAnsi="Times New Roman" w:cs="Times New Roman"/>
              </w:rPr>
              <w:t xml:space="preserve"> таких юридических лиц, в совокупности превышает 50 процентов;</w:t>
            </w:r>
          </w:p>
          <w:p w:rsidR="00D777AE" w:rsidRDefault="00D777AE" w:rsidP="00D777AE">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 xml:space="preserve">не должны получать средства из бюджета автономного округа на основании иных нормативных правовых актов или муниципальных правовых актов на цели, указанные в </w:t>
            </w:r>
            <w:hyperlink r:id="rId8" w:history="1">
              <w:r>
                <w:rPr>
                  <w:rFonts w:ascii="Times New Roman" w:hAnsi="Times New Roman" w:cs="Times New Roman"/>
                  <w:color w:val="0000FF"/>
                </w:rPr>
                <w:t>пункте 1.2</w:t>
              </w:r>
            </w:hyperlink>
            <w:r>
              <w:rPr>
                <w:rFonts w:ascii="Times New Roman" w:hAnsi="Times New Roman" w:cs="Times New Roman"/>
              </w:rPr>
              <w:t xml:space="preserve"> Порядка;</w:t>
            </w:r>
          </w:p>
          <w:p w:rsidR="00D777AE" w:rsidRDefault="00D777AE" w:rsidP="00D777AE">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наполняемость имеющихся животноводческих помещений (зданий, сооружений) сельскохозяйственными животными (птицей) соответствующего вида менее 90 процентов расчетной вместимости (при предоставлении государственной поддержки на капитальное строительство и модернизацию животноводческих сельскохозяйственных объектов).</w:t>
            </w:r>
          </w:p>
          <w:p w:rsidR="00D777AE" w:rsidRPr="0024045B" w:rsidRDefault="00D777AE" w:rsidP="00D777AE">
            <w:pPr>
              <w:rPr>
                <w:rFonts w:ascii="Times New Roman" w:hAnsi="Times New Roman" w:cs="Times New Roman"/>
                <w:color w:val="000000" w:themeColor="text1"/>
              </w:rPr>
            </w:pPr>
          </w:p>
        </w:tc>
        <w:tc>
          <w:tcPr>
            <w:tcW w:w="5386" w:type="dxa"/>
          </w:tcPr>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Субсидии предоставляются сельскохозяйственным товаропроизводителям:</w:t>
            </w:r>
          </w:p>
          <w:p w:rsidR="00097B00" w:rsidRDefault="00097B00" w:rsidP="00D777AE">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крестьянским (фермерским) хозяйствам, сельскохозяйственным потребительским и производственным кооперативам, индивидуальным предпринимателям</w:t>
            </w:r>
            <w:r w:rsidR="005C4799">
              <w:rPr>
                <w:rFonts w:ascii="Times New Roman" w:hAnsi="Times New Roman" w:cs="Times New Roman"/>
                <w:color w:val="000000" w:themeColor="text1"/>
              </w:rPr>
              <w:t>.</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Получатели представляют в Уполномоченный орган до 10 декабря текущего финансового года:</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 xml:space="preserve">2.1.1. </w:t>
            </w:r>
            <w:proofErr w:type="gramStart"/>
            <w:r w:rsidRPr="005C4799">
              <w:rPr>
                <w:rFonts w:ascii="Times New Roman" w:hAnsi="Times New Roman" w:cs="Times New Roman"/>
                <w:color w:val="000000" w:themeColor="text1"/>
              </w:rPr>
              <w:t>На капитальное строительство сельскохозяйственных объектов, объектов перерабатывающих производств сельскохозяйственной продукции; на модернизацию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roofErr w:type="gramEnd"/>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а) при выполнении работ подрядным способом: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заявление о предоставлении субсидии по форме, установленной Уполномоченным органом;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 xml:space="preserve">справку-расчет субсидии на поддержку малых форм хозяйствования, на развитие материально-технической базы (за исключением личных </w:t>
            </w:r>
            <w:r w:rsidRPr="005C4799">
              <w:rPr>
                <w:rFonts w:ascii="Times New Roman" w:hAnsi="Times New Roman" w:cs="Times New Roman"/>
                <w:color w:val="000000" w:themeColor="text1"/>
              </w:rPr>
              <w:lastRenderedPageBreak/>
              <w:t>подсобных хозяйств) по форме, установленной Департаментом;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справку-расчет о движении поголовья сельскохозяйственных животных по форме, установленной Департаментом (при наличии поголовья сельскохозяйственных животных и (или) птицы);</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копии договоров на выполнение проектно-изыскательских работ, строительно-монтажных работ;</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копию проектно-сметной документации;</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копии актов о приемке выполненных работ (форма КС-2);</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копии справок о стоимости выполненных работ и затрат (форма КС-3);</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копии документов, подтверждающих оплату выполненных работ;</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 xml:space="preserve">копии документов, подтверждающих членство в саморегулирующей организации строителей подрядчика, выполнившего работы по капитальному строительству сельскохозяйственных объектов, объектов перерабатывающих производств сельскохозяйственной продукции; модернизации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w:t>
            </w:r>
            <w:proofErr w:type="gramStart"/>
            <w:r w:rsidRPr="005C4799">
              <w:rPr>
                <w:rFonts w:ascii="Times New Roman" w:hAnsi="Times New Roman" w:cs="Times New Roman"/>
                <w:color w:val="000000" w:themeColor="text1"/>
              </w:rPr>
              <w:t>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 с допуском к видам выполненных работ;</w:t>
            </w:r>
            <w:proofErr w:type="gramEnd"/>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lastRenderedPageBreak/>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5C4799" w:rsidRPr="005C4799" w:rsidRDefault="005C4799" w:rsidP="005C4799">
            <w:pPr>
              <w:rPr>
                <w:rFonts w:ascii="Times New Roman" w:hAnsi="Times New Roman" w:cs="Times New Roman"/>
                <w:color w:val="000000" w:themeColor="text1"/>
              </w:rPr>
            </w:pPr>
            <w:proofErr w:type="gramStart"/>
            <w:r w:rsidRPr="005C4799">
              <w:rPr>
                <w:rFonts w:ascii="Times New Roman" w:hAnsi="Times New Roman" w:cs="Times New Roman"/>
                <w:color w:val="000000" w:themeColor="text1"/>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roofErr w:type="gramEnd"/>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б) при выполнении работ собственными силами:</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заявление о предоставлении субсидии по форме, установленной Уполномоченным органом;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установленной Департаментом;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справку-расчет о движении поголовья сельскохозяйственных животных по форме, установленной Департаментом (при наличии поголовья сельскохозяйственных животных и (или) птицы);</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 xml:space="preserve">копии документов, подтверждающих понесенные </w:t>
            </w:r>
            <w:r w:rsidRPr="005C4799">
              <w:rPr>
                <w:rFonts w:ascii="Times New Roman" w:hAnsi="Times New Roman" w:cs="Times New Roman"/>
                <w:color w:val="000000" w:themeColor="text1"/>
              </w:rPr>
              <w:lastRenderedPageBreak/>
              <w:t>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5C4799" w:rsidRPr="005C4799" w:rsidRDefault="005C4799" w:rsidP="005C4799">
            <w:pPr>
              <w:rPr>
                <w:rFonts w:ascii="Times New Roman" w:hAnsi="Times New Roman" w:cs="Times New Roman"/>
                <w:color w:val="000000" w:themeColor="text1"/>
              </w:rPr>
            </w:pPr>
            <w:proofErr w:type="gramStart"/>
            <w:r w:rsidRPr="005C4799">
              <w:rPr>
                <w:rFonts w:ascii="Times New Roman" w:hAnsi="Times New Roman" w:cs="Times New Roman"/>
                <w:color w:val="000000" w:themeColor="text1"/>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roofErr w:type="gramEnd"/>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2.1.2.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продукции, на приобретение мобильных высокотехнологичных убойных пунктов с целью сбора эндокринно-ферментного и специального сырья при убое оленей:</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заявление о предоставлении субсидии по форме, установленной Уполномоченным органом;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справку-расчет субсидии на поддержку малых форм хозяйствования, на развитие материально-технической базы (за исключением личных подсобных хозяйств) по форме, установленной Департаментом;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справку-расчет о движении поголовья сельскохозяйственных животных по формам, установленным Департаментом (при наличии поголовья сельскохозяйственных животных и (или) птицы);</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 xml:space="preserve">справку об отсутствии просроченной задолженности по субсидиям, бюджетным инвестициям и иным средствам, предоставленным из бюджета </w:t>
            </w:r>
            <w:r w:rsidRPr="005C4799">
              <w:rPr>
                <w:rFonts w:ascii="Times New Roman" w:hAnsi="Times New Roman" w:cs="Times New Roman"/>
                <w:color w:val="000000" w:themeColor="text1"/>
              </w:rPr>
              <w:lastRenderedPageBreak/>
              <w:t>муниципального образования, по форме, установленной финансовым органом муниципального образования;</w:t>
            </w:r>
          </w:p>
          <w:p w:rsidR="005C4799" w:rsidRPr="005C4799" w:rsidRDefault="005C4799" w:rsidP="005C4799">
            <w:pPr>
              <w:rPr>
                <w:rFonts w:ascii="Times New Roman" w:hAnsi="Times New Roman" w:cs="Times New Roman"/>
                <w:color w:val="000000" w:themeColor="text1"/>
              </w:rPr>
            </w:pPr>
            <w:proofErr w:type="gramStart"/>
            <w:r w:rsidRPr="005C4799">
              <w:rPr>
                <w:rFonts w:ascii="Times New Roman" w:hAnsi="Times New Roman" w:cs="Times New Roman"/>
                <w:color w:val="000000" w:themeColor="text1"/>
              </w:rPr>
              <w:t>копии документов, подтверждающих приобретение техники, оборудования, средств механизации и автоматизации (договоры, накладные, акты приема-передачи, платежные документы, подтверждающие фактические затраты);</w:t>
            </w:r>
            <w:proofErr w:type="gramEnd"/>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копию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копию паспорта транспортного средства (при наличии);</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копию свидетельства о регистрации транспортного средства (при наличии).</w:t>
            </w:r>
          </w:p>
          <w:p w:rsidR="005C4799" w:rsidRDefault="005C4799" w:rsidP="005C4799">
            <w:pPr>
              <w:spacing w:after="200"/>
              <w:rPr>
                <w:rFonts w:ascii="Times New Roman" w:hAnsi="Times New Roman" w:cs="Times New Roman"/>
                <w:color w:val="000000" w:themeColor="text1"/>
              </w:rPr>
            </w:pPr>
            <w:proofErr w:type="gramStart"/>
            <w:r w:rsidRPr="005C4799">
              <w:rPr>
                <w:rFonts w:ascii="Times New Roman" w:hAnsi="Times New Roman" w:cs="Times New Roman"/>
                <w:color w:val="000000" w:themeColor="text1"/>
              </w:rP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w:t>
            </w:r>
            <w:proofErr w:type="gramEnd"/>
          </w:p>
          <w:p w:rsidR="005C4799" w:rsidRPr="0024045B" w:rsidRDefault="005C4799" w:rsidP="00D777AE">
            <w:pPr>
              <w:spacing w:after="200"/>
              <w:rPr>
                <w:rFonts w:ascii="Times New Roman" w:hAnsi="Times New Roman" w:cs="Times New Roman"/>
                <w:b/>
                <w:color w:val="000000" w:themeColor="text1"/>
              </w:rPr>
            </w:pPr>
          </w:p>
        </w:tc>
        <w:tc>
          <w:tcPr>
            <w:tcW w:w="3686" w:type="dxa"/>
            <w:gridSpan w:val="2"/>
            <w:shd w:val="clear" w:color="auto" w:fill="auto"/>
          </w:tcPr>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lastRenderedPageBreak/>
              <w:t xml:space="preserve">Субсидии предоставляются в размере 50 процентов от произведенных фактических затрат, но </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 xml:space="preserve">не более 3000 тыс. рублей на один объект капитального строительства, электроснабжения, водоснабжения, газоснабжения, их модернизации; </w:t>
            </w:r>
          </w:p>
          <w:p w:rsidR="00097B00" w:rsidRPr="0024045B" w:rsidRDefault="00097B00" w:rsidP="00097B00">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 xml:space="preserve">не более 1000 тыс. рублей на приобретение одного комплекта сельскохозяйственного оборудования, одной единицы или одного комплекта оборудования для перерабатывающих производств сельскохозяйственной продукции; </w:t>
            </w:r>
          </w:p>
          <w:p w:rsidR="00097B00" w:rsidRPr="0024045B" w:rsidRDefault="00097B00" w:rsidP="00D777AE">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не более 500 тыс. рублей на приобретение одной единицы сельскохозяйственной техники, средств механизации, автоматизации сельскохозяйственных производств.</w:t>
            </w:r>
          </w:p>
        </w:tc>
      </w:tr>
      <w:tr w:rsidR="005C4799" w:rsidRPr="0024045B" w:rsidTr="00A3585A">
        <w:trPr>
          <w:trHeight w:val="696"/>
        </w:trPr>
        <w:tc>
          <w:tcPr>
            <w:tcW w:w="534" w:type="dxa"/>
            <w:vAlign w:val="center"/>
          </w:tcPr>
          <w:p w:rsidR="005C4799" w:rsidRPr="0024045B" w:rsidRDefault="005C4799" w:rsidP="005C4799">
            <w:pPr>
              <w:jc w:val="center"/>
              <w:rPr>
                <w:rFonts w:ascii="Times New Roman" w:hAnsi="Times New Roman" w:cs="Times New Roman"/>
                <w:color w:val="000000" w:themeColor="text1"/>
              </w:rPr>
            </w:pPr>
          </w:p>
        </w:tc>
        <w:tc>
          <w:tcPr>
            <w:tcW w:w="11481" w:type="dxa"/>
            <w:gridSpan w:val="3"/>
            <w:vAlign w:val="center"/>
          </w:tcPr>
          <w:p w:rsidR="005C4799" w:rsidRPr="00EB5DF7" w:rsidRDefault="005C4799" w:rsidP="00A3585A">
            <w:pPr>
              <w:jc w:val="center"/>
              <w:rPr>
                <w:rFonts w:ascii="Times New Roman" w:hAnsi="Times New Roman" w:cs="Times New Roman"/>
                <w:b/>
                <w:color w:val="000000" w:themeColor="text1"/>
              </w:rPr>
            </w:pPr>
            <w:r w:rsidRPr="00EB5DF7">
              <w:rPr>
                <w:rFonts w:ascii="Times New Roman" w:hAnsi="Times New Roman" w:cs="Times New Roman"/>
                <w:b/>
                <w:color w:val="000000" w:themeColor="text1"/>
              </w:rPr>
              <w:t xml:space="preserve">Лимиты финансирования на 2020 год по данному мероприятию доведены МО </w:t>
            </w:r>
            <w:proofErr w:type="spellStart"/>
            <w:r w:rsidRPr="00EB5DF7">
              <w:rPr>
                <w:rFonts w:ascii="Times New Roman" w:hAnsi="Times New Roman" w:cs="Times New Roman"/>
                <w:b/>
                <w:color w:val="000000" w:themeColor="text1"/>
              </w:rPr>
              <w:t>Кондинский</w:t>
            </w:r>
            <w:proofErr w:type="spellEnd"/>
            <w:r w:rsidRPr="00EB5DF7">
              <w:rPr>
                <w:rFonts w:ascii="Times New Roman" w:hAnsi="Times New Roman" w:cs="Times New Roman"/>
                <w:b/>
                <w:color w:val="000000" w:themeColor="text1"/>
              </w:rPr>
              <w:t xml:space="preserve"> район в размере</w:t>
            </w:r>
          </w:p>
        </w:tc>
        <w:tc>
          <w:tcPr>
            <w:tcW w:w="3686" w:type="dxa"/>
            <w:gridSpan w:val="2"/>
            <w:shd w:val="clear" w:color="auto" w:fill="auto"/>
            <w:vAlign w:val="center"/>
          </w:tcPr>
          <w:p w:rsidR="005C4799" w:rsidRDefault="00EB5DF7" w:rsidP="00EB5DF7">
            <w:pPr>
              <w:jc w:val="center"/>
              <w:rPr>
                <w:rFonts w:ascii="Times New Roman" w:hAnsi="Times New Roman" w:cs="Times New Roman"/>
                <w:color w:val="000000" w:themeColor="text1"/>
              </w:rPr>
            </w:pPr>
            <w:r>
              <w:rPr>
                <w:rFonts w:ascii="Times New Roman" w:hAnsi="Times New Roman" w:cs="Times New Roman"/>
                <w:color w:val="000000" w:themeColor="text1"/>
              </w:rPr>
              <w:t>3 000,0</w:t>
            </w:r>
            <w:r w:rsidR="005C4799">
              <w:rPr>
                <w:rFonts w:ascii="Times New Roman" w:hAnsi="Times New Roman" w:cs="Times New Roman"/>
                <w:color w:val="000000" w:themeColor="text1"/>
              </w:rPr>
              <w:t xml:space="preserve"> </w:t>
            </w:r>
            <w:proofErr w:type="spellStart"/>
            <w:r w:rsidR="005C4799">
              <w:rPr>
                <w:rFonts w:ascii="Times New Roman" w:hAnsi="Times New Roman" w:cs="Times New Roman"/>
                <w:color w:val="000000" w:themeColor="text1"/>
              </w:rPr>
              <w:t>тыс</w:t>
            </w:r>
            <w:proofErr w:type="gramStart"/>
            <w:r w:rsidR="005C4799">
              <w:rPr>
                <w:rFonts w:ascii="Times New Roman" w:hAnsi="Times New Roman" w:cs="Times New Roman"/>
                <w:color w:val="000000" w:themeColor="text1"/>
              </w:rPr>
              <w:t>.р</w:t>
            </w:r>
            <w:proofErr w:type="gramEnd"/>
            <w:r w:rsidR="005C4799">
              <w:rPr>
                <w:rFonts w:ascii="Times New Roman" w:hAnsi="Times New Roman" w:cs="Times New Roman"/>
                <w:color w:val="000000" w:themeColor="text1"/>
              </w:rPr>
              <w:t>уб</w:t>
            </w:r>
            <w:proofErr w:type="spellEnd"/>
            <w:r>
              <w:rPr>
                <w:rFonts w:ascii="Times New Roman" w:hAnsi="Times New Roman" w:cs="Times New Roman"/>
                <w:color w:val="000000" w:themeColor="text1"/>
              </w:rPr>
              <w:t>.</w:t>
            </w:r>
          </w:p>
        </w:tc>
      </w:tr>
      <w:tr w:rsidR="005C4799" w:rsidRPr="0024045B" w:rsidTr="005C4799">
        <w:trPr>
          <w:trHeight w:val="461"/>
        </w:trPr>
        <w:tc>
          <w:tcPr>
            <w:tcW w:w="534" w:type="dxa"/>
            <w:shd w:val="clear" w:color="auto" w:fill="EAF1DD" w:themeFill="accent3" w:themeFillTint="33"/>
            <w:vAlign w:val="center"/>
          </w:tcPr>
          <w:p w:rsidR="005C4799" w:rsidRPr="0024045B" w:rsidRDefault="005C4799" w:rsidP="005C4799">
            <w:pPr>
              <w:spacing w:after="200"/>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4</w:t>
            </w:r>
          </w:p>
        </w:tc>
        <w:tc>
          <w:tcPr>
            <w:tcW w:w="15167" w:type="dxa"/>
            <w:gridSpan w:val="5"/>
            <w:shd w:val="clear" w:color="auto" w:fill="EAF1DD" w:themeFill="accent3" w:themeFillTint="33"/>
            <w:vAlign w:val="center"/>
          </w:tcPr>
          <w:p w:rsidR="005C4799" w:rsidRPr="0024045B" w:rsidRDefault="005C4799" w:rsidP="005C4799">
            <w:pPr>
              <w:jc w:val="center"/>
              <w:rPr>
                <w:rFonts w:ascii="Times New Roman" w:eastAsia="Times New Roman" w:hAnsi="Times New Roman" w:cs="Times New Roman"/>
                <w:b/>
                <w:snapToGrid w:val="0"/>
                <w:color w:val="000000" w:themeColor="text1"/>
                <w:lang w:eastAsia="ru-RU"/>
              </w:rPr>
            </w:pPr>
            <w:r w:rsidRPr="0024045B">
              <w:rPr>
                <w:rFonts w:ascii="Times New Roman" w:hAnsi="Times New Roman" w:cs="Times New Roman"/>
                <w:b/>
                <w:color w:val="000000" w:themeColor="text1"/>
              </w:rPr>
              <w:t>Субсидии на развитие системы заготовки и переработки дикоросов</w:t>
            </w:r>
            <w:r>
              <w:rPr>
                <w:rFonts w:ascii="Times New Roman" w:hAnsi="Times New Roman" w:cs="Times New Roman"/>
                <w:b/>
                <w:color w:val="000000" w:themeColor="text1"/>
              </w:rPr>
              <w:t xml:space="preserve"> </w:t>
            </w:r>
            <w:r>
              <w:rPr>
                <w:rFonts w:ascii="Times New Roman" w:eastAsia="Times New Roman" w:hAnsi="Times New Roman" w:cs="Times New Roman"/>
                <w:b/>
                <w:snapToGrid w:val="0"/>
                <w:color w:val="000000" w:themeColor="text1"/>
                <w:lang w:eastAsia="ru-RU"/>
              </w:rPr>
              <w:t>- приложение 20 к Государственной программе</w:t>
            </w:r>
          </w:p>
          <w:p w:rsidR="005C4799" w:rsidRPr="0024045B" w:rsidRDefault="005C4799" w:rsidP="005C4799">
            <w:pPr>
              <w:jc w:val="center"/>
              <w:rPr>
                <w:rFonts w:ascii="Times New Roman" w:hAnsi="Times New Roman" w:cs="Times New Roman"/>
                <w:b/>
                <w:color w:val="000000" w:themeColor="text1"/>
              </w:rPr>
            </w:pPr>
            <w:r w:rsidRPr="0024045B">
              <w:rPr>
                <w:rFonts w:ascii="Times New Roman" w:hAnsi="Times New Roman" w:cs="Times New Roman"/>
                <w:color w:val="000000" w:themeColor="text1"/>
              </w:rPr>
              <w:t xml:space="preserve"> (переданные полномочия на уровень администрации Кондинского района)</w:t>
            </w:r>
          </w:p>
        </w:tc>
      </w:tr>
      <w:tr w:rsidR="005C4799" w:rsidRPr="0024045B" w:rsidTr="005C4799">
        <w:trPr>
          <w:trHeight w:val="555"/>
        </w:trPr>
        <w:tc>
          <w:tcPr>
            <w:tcW w:w="534" w:type="dxa"/>
            <w:vAlign w:val="center"/>
          </w:tcPr>
          <w:p w:rsidR="005C4799" w:rsidRPr="0024045B" w:rsidRDefault="005C4799" w:rsidP="005C4799">
            <w:pPr>
              <w:spacing w:after="200"/>
              <w:jc w:val="center"/>
              <w:rPr>
                <w:rFonts w:ascii="Times New Roman" w:hAnsi="Times New Roman" w:cs="Times New Roman"/>
                <w:color w:val="000000" w:themeColor="text1"/>
              </w:rPr>
            </w:pPr>
          </w:p>
        </w:tc>
        <w:tc>
          <w:tcPr>
            <w:tcW w:w="1842" w:type="dxa"/>
          </w:tcPr>
          <w:p w:rsidR="005C4799"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Субсидии предоставляются </w:t>
            </w:r>
            <w:proofErr w:type="gramStart"/>
            <w:r w:rsidRPr="0024045B">
              <w:rPr>
                <w:rFonts w:ascii="Times New Roman" w:hAnsi="Times New Roman" w:cs="Times New Roman"/>
                <w:color w:val="000000" w:themeColor="text1"/>
              </w:rPr>
              <w:t>на</w:t>
            </w:r>
            <w:proofErr w:type="gramEnd"/>
            <w:r>
              <w:rPr>
                <w:rFonts w:ascii="Times New Roman" w:hAnsi="Times New Roman" w:cs="Times New Roman"/>
                <w:color w:val="000000" w:themeColor="text1"/>
              </w:rPr>
              <w:t>:</w:t>
            </w:r>
            <w:r w:rsidRPr="0024045B">
              <w:rPr>
                <w:rFonts w:ascii="Times New Roman" w:hAnsi="Times New Roman" w:cs="Times New Roman"/>
                <w:color w:val="000000" w:themeColor="text1"/>
              </w:rPr>
              <w:t xml:space="preserve"> </w:t>
            </w:r>
          </w:p>
          <w:p w:rsidR="005C4799" w:rsidRDefault="005C4799" w:rsidP="005C4799">
            <w:pPr>
              <w:rPr>
                <w:rFonts w:ascii="Times New Roman" w:hAnsi="Times New Roman" w:cs="Times New Roman"/>
                <w:color w:val="000000" w:themeColor="text1"/>
              </w:rPr>
            </w:pPr>
          </w:p>
          <w:p w:rsidR="005C4799" w:rsidRPr="00C92129" w:rsidRDefault="005C4799" w:rsidP="005C4799">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1.</w:t>
            </w:r>
            <w:r>
              <w:rPr>
                <w:rFonts w:ascii="Times New Roman" w:hAnsi="Times New Roman" w:cs="Times New Roman"/>
              </w:rPr>
              <w:t>реализацию продукции дикоросов собственной заготовки</w:t>
            </w:r>
            <w:r w:rsidRPr="0024045B">
              <w:rPr>
                <w:rFonts w:ascii="Times New Roman" w:hAnsi="Times New Roman" w:cs="Times New Roman"/>
                <w:color w:val="000000" w:themeColor="text1"/>
              </w:rPr>
              <w:t>;</w:t>
            </w:r>
            <w:r w:rsidRPr="0024045B">
              <w:rPr>
                <w:rFonts w:ascii="Times New Roman" w:hAnsi="Times New Roman" w:cs="Times New Roman"/>
                <w:color w:val="000000" w:themeColor="text1"/>
              </w:rPr>
              <w:tab/>
            </w:r>
            <w:r w:rsidRPr="0024045B">
              <w:rPr>
                <w:rFonts w:ascii="Times New Roman" w:hAnsi="Times New Roman" w:cs="Times New Roman"/>
                <w:color w:val="000000" w:themeColor="text1"/>
              </w:rPr>
              <w:tab/>
            </w:r>
          </w:p>
          <w:p w:rsidR="005C4799" w:rsidRPr="00C92129" w:rsidRDefault="005C4799" w:rsidP="005C4799">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2.</w:t>
            </w:r>
            <w:r>
              <w:rPr>
                <w:rFonts w:ascii="Times New Roman" w:hAnsi="Times New Roman" w:cs="Times New Roman"/>
              </w:rPr>
              <w:t>реализацию продукции глубокой переработки дикоросов собственного производства, из сырья, заготовленного на территории автономного округа</w:t>
            </w:r>
            <w:r w:rsidRPr="0024045B">
              <w:rPr>
                <w:rFonts w:ascii="Times New Roman" w:hAnsi="Times New Roman" w:cs="Times New Roman"/>
                <w:color w:val="000000" w:themeColor="text1"/>
              </w:rPr>
              <w:t>;</w:t>
            </w:r>
            <w:r w:rsidRPr="0024045B">
              <w:rPr>
                <w:rFonts w:ascii="Times New Roman" w:hAnsi="Times New Roman" w:cs="Times New Roman"/>
                <w:color w:val="000000" w:themeColor="text1"/>
              </w:rPr>
              <w:tab/>
            </w:r>
          </w:p>
          <w:p w:rsidR="005C4799" w:rsidRPr="0024045B" w:rsidRDefault="005C4799" w:rsidP="005C4799">
            <w:pPr>
              <w:rPr>
                <w:rFonts w:ascii="Times New Roman" w:hAnsi="Times New Roman" w:cs="Times New Roman"/>
                <w:color w:val="000000" w:themeColor="text1"/>
              </w:rPr>
            </w:pPr>
          </w:p>
          <w:p w:rsidR="005C4799" w:rsidRDefault="005C4799" w:rsidP="005C4799">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3.</w:t>
            </w:r>
            <w:r w:rsidRPr="00C92129">
              <w:rPr>
                <w:rFonts w:ascii="Times New Roman" w:hAnsi="Times New Roman" w:cs="Times New Roman"/>
                <w:bCs/>
              </w:rPr>
              <w:t>приобретение специализированной техники и оборудования для хранения, переработки и транспортировки дикоросов</w:t>
            </w:r>
            <w:r w:rsidRPr="0024045B">
              <w:rPr>
                <w:rFonts w:ascii="Times New Roman" w:hAnsi="Times New Roman" w:cs="Times New Roman"/>
                <w:color w:val="000000" w:themeColor="text1"/>
              </w:rPr>
              <w:t>;</w:t>
            </w:r>
          </w:p>
          <w:p w:rsidR="005C4799" w:rsidRPr="00C92129" w:rsidRDefault="005C4799" w:rsidP="005C4799">
            <w:pPr>
              <w:autoSpaceDE w:val="0"/>
              <w:autoSpaceDN w:val="0"/>
              <w:adjustRightInd w:val="0"/>
              <w:jc w:val="both"/>
              <w:rPr>
                <w:rFonts w:ascii="Times New Roman" w:hAnsi="Times New Roman" w:cs="Times New Roman"/>
                <w:b/>
                <w:bCs/>
              </w:rPr>
            </w:pPr>
            <w:r w:rsidRPr="0024045B">
              <w:rPr>
                <w:rFonts w:ascii="Times New Roman" w:hAnsi="Times New Roman" w:cs="Times New Roman"/>
                <w:color w:val="000000" w:themeColor="text1"/>
              </w:rPr>
              <w:tab/>
            </w:r>
          </w:p>
          <w:p w:rsidR="005C4799" w:rsidRPr="0024045B" w:rsidRDefault="005C4799" w:rsidP="005C4799">
            <w:pPr>
              <w:rPr>
                <w:rFonts w:ascii="Times New Roman" w:hAnsi="Times New Roman" w:cs="Times New Roman"/>
                <w:color w:val="000000" w:themeColor="text1"/>
              </w:rPr>
            </w:pPr>
            <w:r>
              <w:rPr>
                <w:rFonts w:ascii="Times New Roman" w:hAnsi="Times New Roman" w:cs="Times New Roman"/>
                <w:color w:val="000000" w:themeColor="text1"/>
              </w:rPr>
              <w:t>4.в</w:t>
            </w:r>
            <w:r w:rsidRPr="0024045B">
              <w:rPr>
                <w:rFonts w:ascii="Times New Roman" w:hAnsi="Times New Roman" w:cs="Times New Roman"/>
                <w:color w:val="000000" w:themeColor="text1"/>
              </w:rPr>
              <w:t>озведение</w:t>
            </w: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(строительство),</w:t>
            </w: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оснащение,</w:t>
            </w:r>
            <w:r w:rsidRPr="0024045B">
              <w:rPr>
                <w:rFonts w:ascii="Times New Roman" w:hAnsi="Times New Roman" w:cs="Times New Roman"/>
                <w:color w:val="000000" w:themeColor="text1"/>
              </w:rPr>
              <w:tab/>
            </w:r>
          </w:p>
          <w:p w:rsidR="005C4799" w:rsidRPr="0024045B" w:rsidRDefault="005C4799" w:rsidP="005C4799">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страхование   пунктов по  приемке</w:t>
            </w:r>
            <w:r>
              <w:rPr>
                <w:rFonts w:ascii="Times New Roman" w:hAnsi="Times New Roman" w:cs="Times New Roman"/>
                <w:color w:val="000000" w:themeColor="text1"/>
              </w:rPr>
              <w:t xml:space="preserve"> дикоросов </w:t>
            </w:r>
            <w:r w:rsidRPr="0024045B">
              <w:rPr>
                <w:rFonts w:ascii="Times New Roman" w:hAnsi="Times New Roman" w:cs="Times New Roman"/>
                <w:color w:val="000000" w:themeColor="text1"/>
              </w:rPr>
              <w:lastRenderedPageBreak/>
              <w:t>(получателям,</w:t>
            </w:r>
            <w:r>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имеющим  статус</w:t>
            </w:r>
            <w:r>
              <w:rPr>
                <w:rFonts w:ascii="Times New Roman" w:hAnsi="Times New Roman" w:cs="Times New Roman"/>
                <w:color w:val="000000" w:themeColor="text1"/>
              </w:rPr>
              <w:t xml:space="preserve"> </w:t>
            </w:r>
            <w:r w:rsidRPr="0024045B">
              <w:rPr>
                <w:rFonts w:ascii="Times New Roman" w:hAnsi="Times New Roman" w:cs="Times New Roman"/>
                <w:color w:val="000000" w:themeColor="text1"/>
              </w:rPr>
              <w:t>фактории);</w:t>
            </w:r>
            <w:r w:rsidRPr="0024045B">
              <w:rPr>
                <w:rFonts w:ascii="Times New Roman" w:hAnsi="Times New Roman" w:cs="Times New Roman"/>
                <w:color w:val="000000" w:themeColor="text1"/>
              </w:rPr>
              <w:tab/>
            </w:r>
          </w:p>
          <w:p w:rsidR="005C4799" w:rsidRDefault="005C4799" w:rsidP="005C4799">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5.</w:t>
            </w:r>
            <w:r>
              <w:rPr>
                <w:rFonts w:ascii="Times New Roman" w:hAnsi="Times New Roman" w:cs="Times New Roman"/>
              </w:rPr>
              <w:t>организацию презентаций продукции из дикоросов, участие в выставках, ярмарках, форумах.</w:t>
            </w:r>
          </w:p>
          <w:p w:rsidR="005C4799" w:rsidRPr="0024045B" w:rsidRDefault="005C4799" w:rsidP="005C4799">
            <w:pPr>
              <w:spacing w:after="200"/>
              <w:rPr>
                <w:rFonts w:ascii="Times New Roman" w:hAnsi="Times New Roman" w:cs="Times New Roman"/>
                <w:color w:val="000000" w:themeColor="text1"/>
              </w:rPr>
            </w:pPr>
            <w:r w:rsidRPr="0024045B">
              <w:rPr>
                <w:rFonts w:ascii="Times New Roman" w:hAnsi="Times New Roman" w:cs="Times New Roman"/>
                <w:color w:val="000000" w:themeColor="text1"/>
              </w:rPr>
              <w:tab/>
            </w:r>
          </w:p>
        </w:tc>
        <w:tc>
          <w:tcPr>
            <w:tcW w:w="4253" w:type="dxa"/>
          </w:tcPr>
          <w:p w:rsidR="005C4799" w:rsidRDefault="005C4799" w:rsidP="005C4799">
            <w:pPr>
              <w:autoSpaceDE w:val="0"/>
              <w:autoSpaceDN w:val="0"/>
              <w:adjustRightInd w:val="0"/>
              <w:jc w:val="both"/>
              <w:rPr>
                <w:rFonts w:ascii="Times New Roman" w:hAnsi="Times New Roman" w:cs="Times New Roman"/>
              </w:rPr>
            </w:pPr>
            <w:r>
              <w:rPr>
                <w:rFonts w:ascii="Times New Roman" w:hAnsi="Times New Roman" w:cs="Times New Roman"/>
              </w:rPr>
              <w:lastRenderedPageBreak/>
              <w:t>Критерии отбора Получателей:</w:t>
            </w:r>
          </w:p>
          <w:p w:rsidR="005C4799" w:rsidRDefault="005C4799" w:rsidP="005C4799">
            <w:pPr>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 деятельность в автономном округе;</w:t>
            </w:r>
          </w:p>
          <w:p w:rsidR="005C4799" w:rsidRDefault="005C4799" w:rsidP="005C4799">
            <w:pPr>
              <w:autoSpaceDE w:val="0"/>
              <w:autoSpaceDN w:val="0"/>
              <w:adjustRightInd w:val="0"/>
              <w:ind w:firstLine="540"/>
              <w:jc w:val="both"/>
              <w:rPr>
                <w:rFonts w:ascii="Times New Roman" w:hAnsi="Times New Roman" w:cs="Times New Roman"/>
              </w:rPr>
            </w:pPr>
            <w:r>
              <w:rPr>
                <w:rFonts w:ascii="Times New Roman" w:hAnsi="Times New Roman" w:cs="Times New Roman"/>
              </w:rPr>
              <w:t>наличие у Получателей, занимающихся производством продукции глубокой переработки дикоросов, осуществивших возведение (строительство), оснащение, страхование пунктов по приемке дикоросов, права собственности или аренды на объект по глубокой переработке продукции дикоросов (за исключением Получателей, занимающихся производством сухого гриба);</w:t>
            </w:r>
          </w:p>
          <w:p w:rsidR="005C4799" w:rsidRDefault="005C4799" w:rsidP="005C4799">
            <w:pPr>
              <w:autoSpaceDE w:val="0"/>
              <w:autoSpaceDN w:val="0"/>
              <w:adjustRightInd w:val="0"/>
              <w:ind w:firstLine="540"/>
              <w:jc w:val="both"/>
              <w:rPr>
                <w:rFonts w:ascii="Times New Roman" w:hAnsi="Times New Roman" w:cs="Times New Roman"/>
              </w:rPr>
            </w:pPr>
            <w:r>
              <w:rPr>
                <w:rFonts w:ascii="Times New Roman" w:hAnsi="Times New Roman" w:cs="Times New Roman"/>
              </w:rPr>
              <w:t>наличие у Получателей, занимающихся сбором, заготовкой (сбором) дикоросов и (или) производством продукции глубокой переработки дикоросов, договоров аренды лесных участков, заключенных в целях заготовки пищевых лесных ресурсов и сбора лекарственных растений.</w:t>
            </w:r>
          </w:p>
          <w:p w:rsidR="005C4799" w:rsidRDefault="005C4799" w:rsidP="005C4799">
            <w:pPr>
              <w:rPr>
                <w:rFonts w:ascii="Times New Roman" w:hAnsi="Times New Roman" w:cs="Times New Roman"/>
                <w:color w:val="000000" w:themeColor="text1"/>
              </w:rPr>
            </w:pPr>
          </w:p>
          <w:p w:rsidR="005C4799" w:rsidRPr="00D777AE" w:rsidRDefault="005C4799" w:rsidP="005C4799">
            <w:pPr>
              <w:autoSpaceDE w:val="0"/>
              <w:autoSpaceDN w:val="0"/>
              <w:adjustRightInd w:val="0"/>
              <w:jc w:val="both"/>
              <w:rPr>
                <w:rFonts w:ascii="Times New Roman" w:hAnsi="Times New Roman" w:cs="Times New Roman"/>
                <w:b/>
              </w:rPr>
            </w:pPr>
            <w:r w:rsidRPr="00D777AE">
              <w:rPr>
                <w:rFonts w:ascii="Times New Roman" w:hAnsi="Times New Roman" w:cs="Times New Roman"/>
                <w:b/>
              </w:rPr>
              <w:t>Требования, которым должны соответствовать Получатели на 15-е число месяца, предшествующего месяцу регистрации заявления о предоставлении субсидии:</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 xml:space="preserve">отсутствие просроченной задолженности по возврату в бюджет </w:t>
            </w:r>
            <w:r>
              <w:rPr>
                <w:rFonts w:ascii="Times New Roman" w:hAnsi="Times New Roman" w:cs="Times New Roman"/>
              </w:rPr>
              <w:lastRenderedPageBreak/>
              <w:t xml:space="preserve">муниципального образования субсидии, бюджетных инвестиций, </w:t>
            </w:r>
            <w:proofErr w:type="gramStart"/>
            <w:r>
              <w:rPr>
                <w:rFonts w:ascii="Times New Roman" w:hAnsi="Times New Roman" w:cs="Times New Roman"/>
              </w:rPr>
              <w:t>предоставленных</w:t>
            </w:r>
            <w:proofErr w:type="gramEnd"/>
            <w:r>
              <w:rPr>
                <w:rFonts w:ascii="Times New Roman" w:hAnsi="Times New Roman" w:cs="Times New Roman"/>
              </w:rPr>
              <w:t xml:space="preserve"> в том числе в соответствии с иными правовыми актами, и иной просроченной задолженности перед бюджетом муниципального образования;</w:t>
            </w:r>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Получатели - юридические лица не должны находиться в процессе реорганизации,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w:t>
            </w:r>
            <w:proofErr w:type="gramEnd"/>
            <w:r>
              <w:rPr>
                <w:rFonts w:ascii="Times New Roman" w:hAnsi="Times New Roman" w:cs="Times New Roman"/>
              </w:rPr>
              <w:t>://</w:t>
            </w:r>
            <w:proofErr w:type="gramStart"/>
            <w:r>
              <w:rPr>
                <w:rFonts w:ascii="Times New Roman" w:hAnsi="Times New Roman" w:cs="Times New Roman"/>
              </w:rPr>
              <w:t>bankrot.fedresurs.ru/");</w:t>
            </w:r>
            <w:proofErr w:type="gramEnd"/>
          </w:p>
          <w:p w:rsidR="005C4799" w:rsidRDefault="005C4799" w:rsidP="005C4799">
            <w:pPr>
              <w:autoSpaceDE w:val="0"/>
              <w:autoSpaceDN w:val="0"/>
              <w:adjustRightInd w:val="0"/>
              <w:spacing w:before="220"/>
              <w:ind w:firstLine="540"/>
              <w:jc w:val="both"/>
              <w:rPr>
                <w:rFonts w:ascii="Times New Roman" w:hAnsi="Times New Roman" w:cs="Times New Roman"/>
              </w:rPr>
            </w:pPr>
            <w:proofErr w:type="gramStart"/>
            <w:r>
              <w:rPr>
                <w:rFonts w:ascii="Times New Roman" w:hAnsi="Times New Roman" w:cs="Times New Roman"/>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Pr>
                <w:rFonts w:ascii="Times New Roman" w:hAnsi="Times New Roman" w:cs="Times New Roman"/>
              </w:rPr>
              <w:t xml:space="preserve"> таких </w:t>
            </w:r>
            <w:r>
              <w:rPr>
                <w:rFonts w:ascii="Times New Roman" w:hAnsi="Times New Roman" w:cs="Times New Roman"/>
              </w:rPr>
              <w:lastRenderedPageBreak/>
              <w:t>юридических лиц, в совокупности превышает 50 процентов;</w:t>
            </w:r>
          </w:p>
          <w:p w:rsidR="005C4799" w:rsidRDefault="005C4799" w:rsidP="005C4799">
            <w:pPr>
              <w:autoSpaceDE w:val="0"/>
              <w:autoSpaceDN w:val="0"/>
              <w:adjustRightInd w:val="0"/>
              <w:spacing w:before="220"/>
              <w:ind w:firstLine="540"/>
              <w:jc w:val="both"/>
              <w:rPr>
                <w:rFonts w:ascii="Times New Roman" w:hAnsi="Times New Roman" w:cs="Times New Roman"/>
              </w:rPr>
            </w:pPr>
            <w:r>
              <w:rPr>
                <w:rFonts w:ascii="Times New Roman" w:hAnsi="Times New Roman" w:cs="Times New Roman"/>
              </w:rPr>
              <w:t>не должны получать средства из бюджета автономного округа на основании иных нормативных правовых актов или муниципальных правовых актов на цели, указанные в Порядке.</w:t>
            </w:r>
          </w:p>
          <w:p w:rsidR="005C4799" w:rsidRPr="0024045B" w:rsidRDefault="005C4799" w:rsidP="005C4799">
            <w:pPr>
              <w:rPr>
                <w:rFonts w:ascii="Times New Roman" w:hAnsi="Times New Roman" w:cs="Times New Roman"/>
                <w:color w:val="000000" w:themeColor="text1"/>
              </w:rPr>
            </w:pPr>
          </w:p>
        </w:tc>
        <w:tc>
          <w:tcPr>
            <w:tcW w:w="5386" w:type="dxa"/>
          </w:tcPr>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lastRenderedPageBreak/>
              <w:t>Юридическим лицам</w:t>
            </w:r>
            <w:r w:rsidRPr="005C4799">
              <w:rPr>
                <w:rFonts w:ascii="Times New Roman" w:hAnsi="Times New Roman" w:cs="Times New Roman"/>
                <w:color w:val="000000" w:themeColor="text1"/>
              </w:rPr>
              <w:tab/>
              <w:t xml:space="preserve"> независимо</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организационно-правовых</w:t>
            </w:r>
            <w:r w:rsidRPr="005C4799">
              <w:rPr>
                <w:rFonts w:ascii="Times New Roman" w:hAnsi="Times New Roman" w:cs="Times New Roman"/>
                <w:color w:val="000000" w:themeColor="text1"/>
              </w:rPr>
              <w:tab/>
              <w:t>форм</w:t>
            </w:r>
          </w:p>
          <w:p w:rsidR="005C4799" w:rsidRPr="005C4799" w:rsidRDefault="005C4799" w:rsidP="005C4799">
            <w:pPr>
              <w:rPr>
                <w:rFonts w:ascii="Times New Roman" w:hAnsi="Times New Roman" w:cs="Times New Roman"/>
                <w:color w:val="000000" w:themeColor="text1"/>
              </w:rPr>
            </w:pPr>
            <w:proofErr w:type="gramStart"/>
            <w:r w:rsidRPr="005C4799">
              <w:rPr>
                <w:rFonts w:ascii="Times New Roman" w:hAnsi="Times New Roman" w:cs="Times New Roman"/>
                <w:color w:val="000000" w:themeColor="text1"/>
              </w:rPr>
              <w:t>(за исключением государственных</w:t>
            </w:r>
            <w:proofErr w:type="gramEnd"/>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(муниципальных) учреждений),</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крестьянски</w:t>
            </w:r>
            <w:proofErr w:type="gramStart"/>
            <w:r w:rsidRPr="005C4799">
              <w:rPr>
                <w:rFonts w:ascii="Times New Roman" w:hAnsi="Times New Roman" w:cs="Times New Roman"/>
                <w:color w:val="000000" w:themeColor="text1"/>
              </w:rPr>
              <w:t>м(</w:t>
            </w:r>
            <w:proofErr w:type="gramEnd"/>
            <w:r w:rsidRPr="005C4799">
              <w:rPr>
                <w:rFonts w:ascii="Times New Roman" w:hAnsi="Times New Roman" w:cs="Times New Roman"/>
                <w:color w:val="000000" w:themeColor="text1"/>
              </w:rPr>
              <w:t>фермерским)хозяйствам,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индивидуальным предпринимателям,</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общинам коренных малочисленных</w:t>
            </w:r>
          </w:p>
          <w:p w:rsidR="005C4799" w:rsidRPr="005C4799" w:rsidRDefault="005C4799" w:rsidP="005C4799">
            <w:pPr>
              <w:rPr>
                <w:rFonts w:ascii="Times New Roman" w:hAnsi="Times New Roman" w:cs="Times New Roman"/>
                <w:color w:val="000000" w:themeColor="text1"/>
              </w:rPr>
            </w:pPr>
            <w:r w:rsidRPr="005C4799">
              <w:rPr>
                <w:rFonts w:ascii="Times New Roman" w:hAnsi="Times New Roman" w:cs="Times New Roman"/>
                <w:color w:val="000000" w:themeColor="text1"/>
              </w:rPr>
              <w:t>народов   Севера,  Получателям,  имеющим</w:t>
            </w:r>
          </w:p>
          <w:p w:rsidR="005C4799" w:rsidRPr="005C4799" w:rsidRDefault="005C4799" w:rsidP="005C4799">
            <w:pPr>
              <w:spacing w:after="200"/>
              <w:rPr>
                <w:rFonts w:ascii="Times New Roman" w:hAnsi="Times New Roman" w:cs="Times New Roman"/>
                <w:color w:val="000000" w:themeColor="text1"/>
              </w:rPr>
            </w:pPr>
            <w:r w:rsidRPr="005C4799">
              <w:rPr>
                <w:rFonts w:ascii="Times New Roman" w:hAnsi="Times New Roman" w:cs="Times New Roman"/>
                <w:color w:val="000000" w:themeColor="text1"/>
              </w:rPr>
              <w:t>статус фактории на возведение (строительство), оснащение, страхование пунктов по приемке дикоросов; Общинам коренных малочисленных народов Севера, зарегистрированным и осуществляющим деятельность в автономном округе на организацию презентаций продукции из дикоросов, участие в выставках, ярмарках, форумах.</w:t>
            </w:r>
          </w:p>
          <w:p w:rsidR="005C4799" w:rsidRPr="005C4799" w:rsidRDefault="005C4799" w:rsidP="005C4799">
            <w:pPr>
              <w:rPr>
                <w:rFonts w:ascii="Times New Roman" w:hAnsi="Times New Roman" w:cs="Times New Roman"/>
                <w:color w:val="000000" w:themeColor="text1"/>
              </w:rPr>
            </w:pPr>
          </w:p>
          <w:p w:rsidR="005C4799" w:rsidRPr="005C4799" w:rsidRDefault="005C4799" w:rsidP="005C4799">
            <w:pPr>
              <w:autoSpaceDE w:val="0"/>
              <w:autoSpaceDN w:val="0"/>
              <w:adjustRightInd w:val="0"/>
              <w:ind w:firstLine="540"/>
              <w:jc w:val="both"/>
              <w:rPr>
                <w:rFonts w:ascii="Times New Roman" w:hAnsi="Times New Roman" w:cs="Times New Roman"/>
                <w:bCs/>
              </w:rPr>
            </w:pPr>
            <w:r w:rsidRPr="005C4799">
              <w:rPr>
                <w:rFonts w:ascii="Times New Roman" w:hAnsi="Times New Roman" w:cs="Times New Roman"/>
                <w:bCs/>
              </w:rPr>
              <w:t>2.1.1. На реализацию продукции дикоросов собственной заготовки:</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заявление о предоставлении субсидии по форме, установленной Уполномоченным органом;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справку-расчет субсидии на заготовку и (или) переработку дикоросов по форме, установленной Департаментом;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договоров купли-продажи, договоров поставки продукции дикоросов;</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товарных накладных унифицированной формы ТОРГ-12;</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lastRenderedPageBreak/>
              <w:t>копии платежных документов, предусмотренных действующим законодательством;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proofErr w:type="gramStart"/>
            <w:r w:rsidRPr="005C4799">
              <w:rPr>
                <w:rFonts w:ascii="Times New Roman" w:hAnsi="Times New Roman" w:cs="Times New Roman"/>
                <w:bC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roofErr w:type="gramEnd"/>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2.1.2.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заявление о предоставлении субсидии по форме, установленной Уполномоченным органом;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справку-расчет субсидии на заготовку и (или) переработку дикоросов по форме, установленной Департаментом;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декларации о соответствии (сертификата соответствия) на продукцию по глубокой переработке дикоросов;</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 xml:space="preserve">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N ОП-5, подтверждающих закуп заготовленной продукции </w:t>
            </w:r>
            <w:r w:rsidRPr="005C4799">
              <w:rPr>
                <w:rFonts w:ascii="Times New Roman" w:hAnsi="Times New Roman" w:cs="Times New Roman"/>
                <w:bCs/>
              </w:rPr>
              <w:lastRenderedPageBreak/>
              <w:t>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документов, подтверждающих оплату поставщикам продукции дикоросов, предусмотренных действующим законодательством: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proofErr w:type="gramStart"/>
            <w:r w:rsidRPr="005C4799">
              <w:rPr>
                <w:rFonts w:ascii="Times New Roman" w:hAnsi="Times New Roman" w:cs="Times New Roman"/>
                <w:bC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roofErr w:type="gramEnd"/>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2.1.3. На возведение (строительство), оснащение, страхование пунктов по приемке дикоросов:</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lastRenderedPageBreak/>
              <w:t>а) при выполнении работ подрядным способом: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заявление о предоставлении субсидии по форме, установленной Уполномоченным органом;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утвержденной Департаментом;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договоров на выполнение проектно-изыскательских работ, строительно-монтажных работ, поставку оборудования, страхования;</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копию проектно-сметной документации;</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актов о приемке выполненных работ (форма КС-2);</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справок о стоимости выполненных работ и затрат (форма КС-3);</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документов, предусмотренных действующим законодательством, подтверждающих оплату выполненных работ, поставленного оборудования;</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 xml:space="preserve">справку о просроченной задолженности по субсидиям, бюджетным инвестициям и иным средствам, предоставленным из бюджета </w:t>
            </w:r>
            <w:r w:rsidRPr="005C4799">
              <w:rPr>
                <w:rFonts w:ascii="Times New Roman" w:hAnsi="Times New Roman" w:cs="Times New Roman"/>
                <w:bCs/>
              </w:rPr>
              <w:lastRenderedPageBreak/>
              <w:t>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proofErr w:type="gramStart"/>
            <w:r w:rsidRPr="005C4799">
              <w:rPr>
                <w:rFonts w:ascii="Times New Roman" w:hAnsi="Times New Roman" w:cs="Times New Roman"/>
                <w:bC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roofErr w:type="gramEnd"/>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б) при выполнении работ собственными силами:</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заявление о предоставлении субсидии по форме, установленной Уполномоченным органом;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установленной Департаментом;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подтверждающих фактические затраты (накладные расходы и плановые накопления в стоимость работ не включаются и не оплачиваются);</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proofErr w:type="gramStart"/>
            <w:r w:rsidRPr="005C4799">
              <w:rPr>
                <w:rFonts w:ascii="Times New Roman" w:hAnsi="Times New Roman" w:cs="Times New Roman"/>
                <w:bCs/>
              </w:rPr>
              <w:t xml:space="preserve">Копии документов заверяет руководитель </w:t>
            </w:r>
            <w:r w:rsidRPr="005C4799">
              <w:rPr>
                <w:rFonts w:ascii="Times New Roman" w:hAnsi="Times New Roman" w:cs="Times New Roman"/>
                <w:bCs/>
              </w:rPr>
              <w:lastRenderedPageBreak/>
              <w:t>(уполномоченное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roofErr w:type="gramEnd"/>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2.1.4. На приобретение специализированной техники и оборудования для хранения, переработки и транспортировки дикоросов:</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заявление о предоставлении субсидии по форме, установленной Уполномоченным органом;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справку-расчет субсидии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по форме, установленной Департаментом;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копию паспорта транспортного средства с отметкой о государственной регистрации (в случае приобретения);</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 xml:space="preserve">справку о просроченной задолженности по </w:t>
            </w:r>
            <w:r w:rsidRPr="005C4799">
              <w:rPr>
                <w:rFonts w:ascii="Times New Roman" w:hAnsi="Times New Roman" w:cs="Times New Roman"/>
                <w:bCs/>
              </w:rPr>
              <w:lastRenderedPageBreak/>
              <w:t>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proofErr w:type="gramStart"/>
            <w:r w:rsidRPr="005C4799">
              <w:rPr>
                <w:rFonts w:ascii="Times New Roman" w:hAnsi="Times New Roman" w:cs="Times New Roman"/>
                <w:bCs/>
              </w:rPr>
              <w:t>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расшифровкой должности, фамилии и инициалов, даты заверения, оттиском печати организации (хозяйства) (при наличии) на каждом листе документа.</w:t>
            </w:r>
            <w:proofErr w:type="gramEnd"/>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2.1.5. На организацию презентаций продукции из дикоросов, участие в выставках, ярмарках, форумах:</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заявление о предоставлении субсидии по форме, установленной Уполномоченным органом;</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5C4799" w:rsidRPr="005C4799" w:rsidRDefault="005C4799" w:rsidP="005C4799">
            <w:pPr>
              <w:autoSpaceDE w:val="0"/>
              <w:autoSpaceDN w:val="0"/>
              <w:adjustRightInd w:val="0"/>
              <w:spacing w:before="220"/>
              <w:ind w:firstLine="540"/>
              <w:jc w:val="both"/>
              <w:rPr>
                <w:rFonts w:ascii="Times New Roman" w:hAnsi="Times New Roman" w:cs="Times New Roman"/>
                <w:bCs/>
              </w:rPr>
            </w:pPr>
            <w:r w:rsidRPr="005C4799">
              <w:rPr>
                <w:rFonts w:ascii="Times New Roman" w:hAnsi="Times New Roman" w:cs="Times New Roman"/>
                <w:bCs/>
              </w:rPr>
              <w:t>справку о просроченной задолженности по субсидиям, бюджетным инвестициям и иным средствам, предоставленным из бюджета муниципального образования, по форме, установленной финансовым органом муниципального образования автономного округа.</w:t>
            </w:r>
          </w:p>
          <w:p w:rsidR="005C4799" w:rsidRPr="005C4799" w:rsidRDefault="005C4799" w:rsidP="005C4799">
            <w:pPr>
              <w:autoSpaceDE w:val="0"/>
              <w:autoSpaceDN w:val="0"/>
              <w:adjustRightInd w:val="0"/>
              <w:spacing w:before="220"/>
              <w:jc w:val="both"/>
              <w:rPr>
                <w:rFonts w:ascii="Times New Roman" w:hAnsi="Times New Roman" w:cs="Times New Roman"/>
                <w:bCs/>
              </w:rPr>
            </w:pPr>
            <w:proofErr w:type="gramStart"/>
            <w:r w:rsidRPr="005C4799">
              <w:rPr>
                <w:rFonts w:ascii="Times New Roman" w:hAnsi="Times New Roman" w:cs="Times New Roman"/>
                <w:bCs/>
              </w:rPr>
              <w:t xml:space="preserve">Копии документов заверяет руководитель (уполномоченное должностное лицо) организации (юридического лица, крестьянского (фермерского) хозяйства, индивидуального предпринимателя) с </w:t>
            </w:r>
            <w:r w:rsidRPr="005C4799">
              <w:rPr>
                <w:rFonts w:ascii="Times New Roman" w:hAnsi="Times New Roman" w:cs="Times New Roman"/>
                <w:bCs/>
              </w:rPr>
              <w:lastRenderedPageBreak/>
              <w:t>расшифровкой должности, фамилии и инициалов, даты заверения, оттиском печати организации (хозяйства) (при наличии) на каждом листе документа</w:t>
            </w:r>
            <w:proofErr w:type="gramEnd"/>
          </w:p>
          <w:p w:rsidR="005C4799" w:rsidRPr="005C4799" w:rsidRDefault="005C4799" w:rsidP="005C4799">
            <w:pPr>
              <w:spacing w:after="200"/>
              <w:rPr>
                <w:rFonts w:ascii="Times New Roman" w:hAnsi="Times New Roman" w:cs="Times New Roman"/>
                <w:color w:val="000000" w:themeColor="text1"/>
              </w:rPr>
            </w:pPr>
          </w:p>
        </w:tc>
        <w:tc>
          <w:tcPr>
            <w:tcW w:w="3686" w:type="dxa"/>
            <w:gridSpan w:val="2"/>
            <w:shd w:val="clear" w:color="auto" w:fill="auto"/>
          </w:tcPr>
          <w:p w:rsidR="005C4799" w:rsidRDefault="005C4799" w:rsidP="005C4799">
            <w:pPr>
              <w:rPr>
                <w:rFonts w:ascii="Times New Roman" w:hAnsi="Times New Roman" w:cs="Times New Roman"/>
                <w:color w:val="000000" w:themeColor="text1"/>
              </w:rPr>
            </w:pPr>
          </w:p>
          <w:p w:rsidR="005C4799" w:rsidRDefault="005C4799" w:rsidP="005C4799">
            <w:pPr>
              <w:rPr>
                <w:rFonts w:ascii="Times New Roman" w:hAnsi="Times New Roman" w:cs="Times New Roman"/>
                <w:color w:val="000000" w:themeColor="text1"/>
              </w:rPr>
            </w:pPr>
          </w:p>
          <w:p w:rsidR="005C4799" w:rsidRDefault="005C4799" w:rsidP="005C4799">
            <w:pPr>
              <w:rPr>
                <w:rFonts w:ascii="Times New Roman" w:hAnsi="Times New Roman" w:cs="Times New Roman"/>
                <w:color w:val="000000" w:themeColor="text1"/>
              </w:rPr>
            </w:pP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1. Ягоды 20,5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 xml:space="preserve"> за тонну;</w:t>
            </w:r>
          </w:p>
          <w:p w:rsidR="005C4799"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Грибы – 8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 xml:space="preserve"> за тонну;</w:t>
            </w:r>
          </w:p>
          <w:p w:rsidR="005C4799" w:rsidRPr="0024045B" w:rsidRDefault="005C4799" w:rsidP="005C4799">
            <w:pPr>
              <w:rPr>
                <w:rFonts w:ascii="Times New Roman" w:hAnsi="Times New Roman" w:cs="Times New Roman"/>
                <w:color w:val="000000" w:themeColor="text1"/>
              </w:rPr>
            </w:pPr>
          </w:p>
          <w:p w:rsidR="005C4799" w:rsidRPr="0024045B" w:rsidRDefault="005C4799" w:rsidP="005C4799">
            <w:pPr>
              <w:rPr>
                <w:rFonts w:ascii="Times New Roman" w:hAnsi="Times New Roman" w:cs="Times New Roman"/>
                <w:color w:val="000000" w:themeColor="text1"/>
              </w:rPr>
            </w:pPr>
          </w:p>
          <w:p w:rsidR="005C4799" w:rsidRPr="0024045B" w:rsidRDefault="005C4799" w:rsidP="005C4799">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24045B">
              <w:rPr>
                <w:rFonts w:ascii="Times New Roman" w:hAnsi="Times New Roman" w:cs="Times New Roman"/>
                <w:color w:val="000000" w:themeColor="text1"/>
              </w:rPr>
              <w:t xml:space="preserve"> Продукция</w:t>
            </w:r>
            <w:r w:rsidRPr="0024045B">
              <w:rPr>
                <w:rFonts w:ascii="Times New Roman" w:hAnsi="Times New Roman" w:cs="Times New Roman"/>
                <w:color w:val="000000" w:themeColor="text1"/>
              </w:rPr>
              <w:tab/>
            </w:r>
            <w:r>
              <w:rPr>
                <w:rFonts w:ascii="Times New Roman" w:hAnsi="Times New Roman" w:cs="Times New Roman"/>
                <w:color w:val="000000" w:themeColor="text1"/>
              </w:rPr>
              <w:t>г</w:t>
            </w:r>
            <w:r w:rsidRPr="0024045B">
              <w:rPr>
                <w:rFonts w:ascii="Times New Roman" w:hAnsi="Times New Roman" w:cs="Times New Roman"/>
                <w:color w:val="000000" w:themeColor="text1"/>
              </w:rPr>
              <w:t>лубокой переработки дикоросов (ягод) –47,875 тыс.</w:t>
            </w:r>
            <w:r w:rsidRPr="0024045B">
              <w:rPr>
                <w:rFonts w:ascii="Times New Roman" w:hAnsi="Times New Roman" w:cs="Times New Roman"/>
                <w:color w:val="000000" w:themeColor="text1"/>
              </w:rPr>
              <w:tab/>
              <w:t>рублей за тонну;</w:t>
            </w: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Продукция глубокой переработки кедрового ореха – 92,077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w:t>
            </w: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Продукция глубокой переработки грибов - 45,785 </w:t>
            </w:r>
            <w:proofErr w:type="spellStart"/>
            <w:r w:rsidRPr="0024045B">
              <w:rPr>
                <w:rFonts w:ascii="Times New Roman" w:hAnsi="Times New Roman" w:cs="Times New Roman"/>
                <w:color w:val="000000" w:themeColor="text1"/>
              </w:rPr>
              <w:t>тыс</w:t>
            </w:r>
            <w:proofErr w:type="gramStart"/>
            <w:r w:rsidRPr="0024045B">
              <w:rPr>
                <w:rFonts w:ascii="Times New Roman" w:hAnsi="Times New Roman" w:cs="Times New Roman"/>
                <w:color w:val="000000" w:themeColor="text1"/>
              </w:rPr>
              <w:t>.р</w:t>
            </w:r>
            <w:proofErr w:type="gramEnd"/>
            <w:r w:rsidRPr="0024045B">
              <w:rPr>
                <w:rFonts w:ascii="Times New Roman" w:hAnsi="Times New Roman" w:cs="Times New Roman"/>
                <w:color w:val="000000" w:themeColor="text1"/>
              </w:rPr>
              <w:t>ублей</w:t>
            </w:r>
            <w:proofErr w:type="spellEnd"/>
            <w:r w:rsidRPr="0024045B">
              <w:rPr>
                <w:rFonts w:ascii="Times New Roman" w:hAnsi="Times New Roman" w:cs="Times New Roman"/>
                <w:color w:val="000000" w:themeColor="text1"/>
              </w:rPr>
              <w:t>;</w:t>
            </w:r>
          </w:p>
          <w:p w:rsidR="005C4799" w:rsidRPr="0024045B" w:rsidRDefault="005C4799" w:rsidP="005C4799">
            <w:pPr>
              <w:rPr>
                <w:rFonts w:ascii="Times New Roman" w:hAnsi="Times New Roman" w:cs="Times New Roman"/>
                <w:color w:val="000000" w:themeColor="text1"/>
              </w:rPr>
            </w:pP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3. 50 процентов от произведенных фактических затрат, но не более 1000тыс.  рублей за приобретение одной единицы</w:t>
            </w: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или одного комплекта</w:t>
            </w:r>
            <w:r w:rsidRPr="0024045B">
              <w:rPr>
                <w:rFonts w:ascii="Times New Roman" w:hAnsi="Times New Roman" w:cs="Times New Roman"/>
                <w:color w:val="000000" w:themeColor="text1"/>
              </w:rPr>
              <w:tab/>
              <w:t xml:space="preserve"> специализированной техники и оборудования  для хранения, переработки и транспортировки дикоросов.</w:t>
            </w:r>
          </w:p>
          <w:p w:rsidR="005C4799" w:rsidRPr="0024045B" w:rsidRDefault="005C4799" w:rsidP="005C4799">
            <w:pPr>
              <w:rPr>
                <w:rFonts w:ascii="Times New Roman" w:hAnsi="Times New Roman" w:cs="Times New Roman"/>
                <w:color w:val="000000" w:themeColor="text1"/>
              </w:rPr>
            </w:pP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 xml:space="preserve">4. 50 процентов </w:t>
            </w:r>
            <w:proofErr w:type="gramStart"/>
            <w:r w:rsidRPr="0024045B">
              <w:rPr>
                <w:rFonts w:ascii="Times New Roman" w:hAnsi="Times New Roman" w:cs="Times New Roman"/>
                <w:color w:val="000000" w:themeColor="text1"/>
              </w:rPr>
              <w:t>от</w:t>
            </w:r>
            <w:proofErr w:type="gramEnd"/>
            <w:r w:rsidRPr="0024045B">
              <w:rPr>
                <w:rFonts w:ascii="Times New Roman" w:hAnsi="Times New Roman" w:cs="Times New Roman"/>
                <w:color w:val="000000" w:themeColor="text1"/>
              </w:rPr>
              <w:t xml:space="preserve"> произведенных</w:t>
            </w: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Фактических затрат, но не более</w:t>
            </w: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3000</w:t>
            </w:r>
            <w:r w:rsidRPr="0024045B">
              <w:rPr>
                <w:rFonts w:ascii="Times New Roman" w:hAnsi="Times New Roman" w:cs="Times New Roman"/>
                <w:color w:val="000000" w:themeColor="text1"/>
              </w:rPr>
              <w:tab/>
              <w:t>тыс. рублей за</w:t>
            </w:r>
            <w:r w:rsidRPr="0024045B">
              <w:rPr>
                <w:rFonts w:ascii="Times New Roman" w:hAnsi="Times New Roman" w:cs="Times New Roman"/>
                <w:color w:val="000000" w:themeColor="text1"/>
              </w:rPr>
              <w:tab/>
              <w:t>каждый построенный пункт  по  приемке дикоросов;</w:t>
            </w:r>
          </w:p>
          <w:p w:rsidR="005C4799" w:rsidRDefault="005C4799" w:rsidP="005C4799">
            <w:pPr>
              <w:rPr>
                <w:rFonts w:ascii="Times New Roman" w:hAnsi="Times New Roman" w:cs="Times New Roman"/>
                <w:color w:val="000000" w:themeColor="text1"/>
              </w:rPr>
            </w:pPr>
          </w:p>
          <w:p w:rsidR="005C4799" w:rsidRPr="0024045B" w:rsidRDefault="005C4799" w:rsidP="005C4799">
            <w:pPr>
              <w:rPr>
                <w:rFonts w:ascii="Times New Roman" w:hAnsi="Times New Roman" w:cs="Times New Roman"/>
                <w:color w:val="000000" w:themeColor="text1"/>
              </w:rPr>
            </w:pPr>
            <w:r w:rsidRPr="0024045B">
              <w:rPr>
                <w:rFonts w:ascii="Times New Roman" w:hAnsi="Times New Roman" w:cs="Times New Roman"/>
                <w:color w:val="000000" w:themeColor="text1"/>
              </w:rPr>
              <w:t>5.В размере 50 процентов от произведенных фактических затрат, но не более 100 тыс. рублей за одно участие в выставках, ярмарках, форумах в течение одного календарного года.</w:t>
            </w:r>
          </w:p>
        </w:tc>
      </w:tr>
      <w:tr w:rsidR="005C4799" w:rsidRPr="0024045B" w:rsidTr="00A3585A">
        <w:trPr>
          <w:trHeight w:val="555"/>
        </w:trPr>
        <w:tc>
          <w:tcPr>
            <w:tcW w:w="534" w:type="dxa"/>
            <w:vAlign w:val="center"/>
          </w:tcPr>
          <w:p w:rsidR="005C4799" w:rsidRPr="0024045B" w:rsidRDefault="005C4799" w:rsidP="005C4799">
            <w:pPr>
              <w:jc w:val="center"/>
              <w:rPr>
                <w:rFonts w:ascii="Times New Roman" w:hAnsi="Times New Roman" w:cs="Times New Roman"/>
                <w:color w:val="000000" w:themeColor="text1"/>
              </w:rPr>
            </w:pPr>
          </w:p>
        </w:tc>
        <w:tc>
          <w:tcPr>
            <w:tcW w:w="11481" w:type="dxa"/>
            <w:gridSpan w:val="3"/>
            <w:vAlign w:val="center"/>
          </w:tcPr>
          <w:p w:rsidR="005C4799" w:rsidRPr="00EB5DF7" w:rsidRDefault="005C4799" w:rsidP="00A3585A">
            <w:pPr>
              <w:jc w:val="center"/>
              <w:rPr>
                <w:rFonts w:ascii="Times New Roman" w:hAnsi="Times New Roman" w:cs="Times New Roman"/>
                <w:b/>
                <w:color w:val="000000" w:themeColor="text1"/>
              </w:rPr>
            </w:pPr>
            <w:r w:rsidRPr="00EB5DF7">
              <w:rPr>
                <w:rFonts w:ascii="Times New Roman" w:hAnsi="Times New Roman" w:cs="Times New Roman"/>
                <w:b/>
                <w:color w:val="000000" w:themeColor="text1"/>
              </w:rPr>
              <w:t xml:space="preserve">Лимиты финансирования на 2020 год по данному мероприятию доведены МО </w:t>
            </w:r>
            <w:proofErr w:type="spellStart"/>
            <w:r w:rsidRPr="00EB5DF7">
              <w:rPr>
                <w:rFonts w:ascii="Times New Roman" w:hAnsi="Times New Roman" w:cs="Times New Roman"/>
                <w:b/>
                <w:color w:val="000000" w:themeColor="text1"/>
              </w:rPr>
              <w:t>Кондинский</w:t>
            </w:r>
            <w:proofErr w:type="spellEnd"/>
            <w:r w:rsidRPr="00EB5DF7">
              <w:rPr>
                <w:rFonts w:ascii="Times New Roman" w:hAnsi="Times New Roman" w:cs="Times New Roman"/>
                <w:b/>
                <w:color w:val="000000" w:themeColor="text1"/>
              </w:rPr>
              <w:t xml:space="preserve"> район в размере</w:t>
            </w:r>
          </w:p>
        </w:tc>
        <w:tc>
          <w:tcPr>
            <w:tcW w:w="3686" w:type="dxa"/>
            <w:gridSpan w:val="2"/>
            <w:shd w:val="clear" w:color="auto" w:fill="auto"/>
            <w:vAlign w:val="center"/>
          </w:tcPr>
          <w:p w:rsidR="005C4799" w:rsidRDefault="00EB5DF7" w:rsidP="00A3585A">
            <w:pPr>
              <w:jc w:val="center"/>
              <w:rPr>
                <w:rFonts w:ascii="Times New Roman" w:hAnsi="Times New Roman" w:cs="Times New Roman"/>
                <w:color w:val="000000" w:themeColor="text1"/>
              </w:rPr>
            </w:pPr>
            <w:r>
              <w:rPr>
                <w:rFonts w:ascii="Times New Roman" w:hAnsi="Times New Roman" w:cs="Times New Roman"/>
                <w:color w:val="000000" w:themeColor="text1"/>
              </w:rPr>
              <w:t>4 163,5</w:t>
            </w:r>
            <w:bookmarkStart w:id="0" w:name="_GoBack"/>
            <w:bookmarkEnd w:id="0"/>
            <w:r w:rsidR="005C4799">
              <w:rPr>
                <w:rFonts w:ascii="Times New Roman" w:hAnsi="Times New Roman" w:cs="Times New Roman"/>
                <w:color w:val="000000" w:themeColor="text1"/>
              </w:rPr>
              <w:t xml:space="preserve"> </w:t>
            </w:r>
            <w:proofErr w:type="spellStart"/>
            <w:r w:rsidR="005C4799">
              <w:rPr>
                <w:rFonts w:ascii="Times New Roman" w:hAnsi="Times New Roman" w:cs="Times New Roman"/>
                <w:color w:val="000000" w:themeColor="text1"/>
              </w:rPr>
              <w:t>тыс.рублей</w:t>
            </w:r>
            <w:proofErr w:type="spellEnd"/>
          </w:p>
        </w:tc>
      </w:tr>
    </w:tbl>
    <w:p w:rsidR="00744873" w:rsidRDefault="00744873" w:rsidP="004A000B"/>
    <w:sectPr w:rsidR="00744873" w:rsidSect="00097B00">
      <w:pgSz w:w="16838" w:h="11906" w:orient="landscape"/>
      <w:pgMar w:top="709"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0F9"/>
    <w:multiLevelType w:val="hybridMultilevel"/>
    <w:tmpl w:val="7F0C653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F7151B"/>
    <w:multiLevelType w:val="hybridMultilevel"/>
    <w:tmpl w:val="9E7A3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C6"/>
    <w:rsid w:val="00000DD5"/>
    <w:rsid w:val="00015475"/>
    <w:rsid w:val="00036C08"/>
    <w:rsid w:val="00097B00"/>
    <w:rsid w:val="000C7C7F"/>
    <w:rsid w:val="001656FB"/>
    <w:rsid w:val="00214183"/>
    <w:rsid w:val="0024045B"/>
    <w:rsid w:val="00245AEE"/>
    <w:rsid w:val="00264DAF"/>
    <w:rsid w:val="00271E09"/>
    <w:rsid w:val="002B422F"/>
    <w:rsid w:val="00305CCF"/>
    <w:rsid w:val="003110D2"/>
    <w:rsid w:val="00315228"/>
    <w:rsid w:val="0032411A"/>
    <w:rsid w:val="0036420B"/>
    <w:rsid w:val="003A36B2"/>
    <w:rsid w:val="00452F35"/>
    <w:rsid w:val="00462231"/>
    <w:rsid w:val="004700D5"/>
    <w:rsid w:val="004778A4"/>
    <w:rsid w:val="004A000B"/>
    <w:rsid w:val="004B419F"/>
    <w:rsid w:val="004C151B"/>
    <w:rsid w:val="004E6402"/>
    <w:rsid w:val="004F16B6"/>
    <w:rsid w:val="00513688"/>
    <w:rsid w:val="00557FF1"/>
    <w:rsid w:val="00562050"/>
    <w:rsid w:val="005713C4"/>
    <w:rsid w:val="005A4BCD"/>
    <w:rsid w:val="005C4799"/>
    <w:rsid w:val="005D57AD"/>
    <w:rsid w:val="00602005"/>
    <w:rsid w:val="0061798C"/>
    <w:rsid w:val="006C2E0E"/>
    <w:rsid w:val="00731ADC"/>
    <w:rsid w:val="00744873"/>
    <w:rsid w:val="007F32D7"/>
    <w:rsid w:val="00800208"/>
    <w:rsid w:val="008A63C0"/>
    <w:rsid w:val="00A3585A"/>
    <w:rsid w:val="00A616E6"/>
    <w:rsid w:val="00A92FD1"/>
    <w:rsid w:val="00B03238"/>
    <w:rsid w:val="00B20884"/>
    <w:rsid w:val="00B352ED"/>
    <w:rsid w:val="00B639AD"/>
    <w:rsid w:val="00C47EEE"/>
    <w:rsid w:val="00C56D35"/>
    <w:rsid w:val="00C64470"/>
    <w:rsid w:val="00C92129"/>
    <w:rsid w:val="00D34B23"/>
    <w:rsid w:val="00D64010"/>
    <w:rsid w:val="00D777AE"/>
    <w:rsid w:val="00E33770"/>
    <w:rsid w:val="00E433B6"/>
    <w:rsid w:val="00E67765"/>
    <w:rsid w:val="00E90AD2"/>
    <w:rsid w:val="00EB5DF7"/>
    <w:rsid w:val="00EC44C6"/>
    <w:rsid w:val="00EF5D05"/>
    <w:rsid w:val="00F03E34"/>
    <w:rsid w:val="00FF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7EEE"/>
    <w:rPr>
      <w:color w:val="0000FF" w:themeColor="hyperlink"/>
      <w:u w:val="single"/>
    </w:rPr>
  </w:style>
  <w:style w:type="paragraph" w:customStyle="1" w:styleId="ConsPlusNormal">
    <w:name w:val="ConsPlusNormal"/>
    <w:rsid w:val="00C56D35"/>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271E09"/>
    <w:pPr>
      <w:ind w:left="720"/>
      <w:contextualSpacing/>
    </w:pPr>
  </w:style>
  <w:style w:type="paragraph" w:styleId="a6">
    <w:name w:val="Balloon Text"/>
    <w:basedOn w:val="a"/>
    <w:link w:val="a7"/>
    <w:uiPriority w:val="99"/>
    <w:semiHidden/>
    <w:unhideWhenUsed/>
    <w:rsid w:val="005A4B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4BCD"/>
    <w:rPr>
      <w:rFonts w:ascii="Tahoma" w:hAnsi="Tahoma" w:cs="Tahoma"/>
      <w:sz w:val="16"/>
      <w:szCs w:val="16"/>
    </w:rPr>
  </w:style>
  <w:style w:type="paragraph" w:customStyle="1" w:styleId="ConsPlusTitle">
    <w:name w:val="ConsPlusTitle"/>
    <w:rsid w:val="00097B0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7EEE"/>
    <w:rPr>
      <w:color w:val="0000FF" w:themeColor="hyperlink"/>
      <w:u w:val="single"/>
    </w:rPr>
  </w:style>
  <w:style w:type="paragraph" w:customStyle="1" w:styleId="ConsPlusNormal">
    <w:name w:val="ConsPlusNormal"/>
    <w:rsid w:val="00C56D35"/>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271E09"/>
    <w:pPr>
      <w:ind w:left="720"/>
      <w:contextualSpacing/>
    </w:pPr>
  </w:style>
  <w:style w:type="paragraph" w:styleId="a6">
    <w:name w:val="Balloon Text"/>
    <w:basedOn w:val="a"/>
    <w:link w:val="a7"/>
    <w:uiPriority w:val="99"/>
    <w:semiHidden/>
    <w:unhideWhenUsed/>
    <w:rsid w:val="005A4B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4BCD"/>
    <w:rPr>
      <w:rFonts w:ascii="Tahoma" w:hAnsi="Tahoma" w:cs="Tahoma"/>
      <w:sz w:val="16"/>
      <w:szCs w:val="16"/>
    </w:rPr>
  </w:style>
  <w:style w:type="paragraph" w:customStyle="1" w:styleId="ConsPlusTitle">
    <w:name w:val="ConsPlusTitle"/>
    <w:rsid w:val="00097B0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2A8EB1BE5C4CB30AD2C1FFD20D42FEA74C21E77E11CE0395AC42D47855A4864ED308974CFD9C6F8BE983395ADEEE7D1D2F4BED49130C1F1B47K3jAL" TargetMode="External"/><Relationship Id="rId3" Type="http://schemas.openxmlformats.org/officeDocument/2006/relationships/styles" Target="styles.xml"/><Relationship Id="rId7" Type="http://schemas.openxmlformats.org/officeDocument/2006/relationships/hyperlink" Target="consultantplus://offline/ref=FE2695119DEC012FE117F1F9929FB40D589B1DC620D1DC3CC773A4F2260C4FC5871C8725999925ABED9ABA54680844B06F2CFF5810FCBAE13152o6K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825A-D583-4614-9EAD-4AD16644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7410</Words>
  <Characters>42242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 Владислав Анатольевич</dc:creator>
  <cp:lastModifiedBy>Новоселова Ольга Леонидовна</cp:lastModifiedBy>
  <cp:revision>2</cp:revision>
  <cp:lastPrinted>2018-02-27T04:45:00Z</cp:lastPrinted>
  <dcterms:created xsi:type="dcterms:W3CDTF">2025-01-15T05:44:00Z</dcterms:created>
  <dcterms:modified xsi:type="dcterms:W3CDTF">2025-01-15T05:44:00Z</dcterms:modified>
</cp:coreProperties>
</file>