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C" w:rsidRPr="001853BC" w:rsidRDefault="001853BC" w:rsidP="00185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3BC">
        <w:rPr>
          <w:rFonts w:ascii="Times New Roman" w:hAnsi="Times New Roman" w:cs="Times New Roman"/>
          <w:sz w:val="24"/>
          <w:szCs w:val="24"/>
        </w:rPr>
        <w:t xml:space="preserve">Информация о порядке, сроках предоставления, наличии лимитов финансирования субсидий, предоставляемых в рамках </w:t>
      </w:r>
    </w:p>
    <w:p w:rsidR="0013771D" w:rsidRPr="001853BC" w:rsidRDefault="00AA03CD" w:rsidP="001853BC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53BC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proofErr w:type="spellStart"/>
      <w:r w:rsidRPr="001853BC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1853BC">
        <w:rPr>
          <w:rFonts w:ascii="Times New Roman" w:hAnsi="Times New Roman" w:cs="Times New Roman"/>
          <w:b/>
          <w:sz w:val="24"/>
          <w:szCs w:val="24"/>
        </w:rPr>
        <w:t xml:space="preserve"> района от 01 марта 2021 года №357 «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BC48A8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утверждении порядков расчета и 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субсидий на поддержку сельскохозяйственного производства и деятельности по заготовке и переработке дикоросов» (далее – По</w:t>
      </w:r>
      <w:r w:rsidR="00927713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становление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842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3828"/>
        <w:gridCol w:w="4536"/>
        <w:gridCol w:w="2551"/>
        <w:gridCol w:w="142"/>
      </w:tblGrid>
      <w:tr w:rsidR="001853BC" w:rsidRPr="007F64A2" w:rsidTr="001D1458">
        <w:trPr>
          <w:gridAfter w:val="1"/>
          <w:wAfter w:w="142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13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713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3BC" w:rsidRPr="00D713F7" w:rsidRDefault="00DA10C2" w:rsidP="00DA10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Условия предоставления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DA10C2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(Приложение 3 </w:t>
            </w:r>
            <w:r w:rsidR="00DA10C2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программы)</w:t>
            </w:r>
            <w:r w:rsidR="00365CDE">
              <w:rPr>
                <w:rFonts w:ascii="Times New Roman" w:hAnsi="Times New Roman" w:cs="Times New Roman"/>
                <w:color w:val="000000" w:themeColor="text1"/>
              </w:rPr>
              <w:t xml:space="preserve"> *</w:t>
            </w:r>
          </w:p>
        </w:tc>
      </w:tr>
      <w:tr w:rsidR="001853BC" w:rsidRPr="007F64A2" w:rsidTr="001D1458">
        <w:trPr>
          <w:gridAfter w:val="1"/>
          <w:wAfter w:w="142" w:type="dxa"/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F64A2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ПОДДЕРЖКУ, РАЗВИТИЕ РАСТЕНИЕВОДСТВА И ЖИВОТНОВОДСТВА</w:t>
            </w:r>
          </w:p>
          <w:p w:rsidR="001853BC" w:rsidRPr="00133571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приложение 1 к Постановлению</w:t>
            </w:r>
            <w:r w:rsidR="00B33169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 </w:t>
            </w:r>
            <w:r w:rsidR="001D14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(далее-Порядок)</w:t>
            </w:r>
          </w:p>
        </w:tc>
      </w:tr>
      <w:tr w:rsidR="001853BC" w:rsidRPr="007F64A2" w:rsidTr="001D1458">
        <w:trPr>
          <w:gridAfter w:val="1"/>
          <w:wAfter w:w="142" w:type="dxa"/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7F64A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AD1EB9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133571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D1EB9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133571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</w:rPr>
              <w:t xml:space="preserve">3. </w:t>
            </w:r>
            <w:r w:rsidRPr="00A545F7">
              <w:rPr>
                <w:rFonts w:ascii="Times New Roman" w:hAnsi="Times New Roman" w:cs="Times New Roman"/>
                <w:b/>
                <w:color w:val="000000" w:themeColor="text1"/>
              </w:rPr>
              <w:t>реализацию продукции</w:t>
            </w:r>
            <w:r w:rsidRPr="00133571">
              <w:rPr>
                <w:rFonts w:ascii="Times New Roman" w:hAnsi="Times New Roman" w:cs="Times New Roman"/>
              </w:rPr>
              <w:t xml:space="preserve"> птицеводства собственного производства (за исключением личных подсобных хозяйств);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AA03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</w:rPr>
              <w:t xml:space="preserve">4. </w:t>
            </w:r>
            <w:r w:rsidRPr="00A545F7">
              <w:rPr>
                <w:rFonts w:ascii="Times New Roman" w:hAnsi="Times New Roman" w:cs="Times New Roman"/>
                <w:b/>
              </w:rPr>
              <w:t>реализация продукции</w:t>
            </w:r>
            <w:r w:rsidRPr="00133571">
              <w:rPr>
                <w:rFonts w:ascii="Times New Roman" w:hAnsi="Times New Roman" w:cs="Times New Roman"/>
              </w:rPr>
              <w:t xml:space="preserve"> звероводства собственного производства (за исключением личных подсобных хозяйств);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33571">
              <w:rPr>
                <w:rFonts w:ascii="Times New Roman" w:hAnsi="Times New Roman" w:cs="Times New Roman"/>
                <w:b/>
              </w:rPr>
              <w:t>реализация молока</w:t>
            </w:r>
            <w:r w:rsidRPr="00133571">
              <w:rPr>
                <w:rFonts w:ascii="Times New Roman" w:hAnsi="Times New Roman" w:cs="Times New Roman"/>
              </w:rPr>
              <w:t xml:space="preserve"> и молокопродуктов собственного производства;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133571">
              <w:rPr>
                <w:rFonts w:ascii="Times New Roman" w:hAnsi="Times New Roman" w:cs="Times New Roman"/>
                <w:b/>
              </w:rPr>
              <w:t>реализация мяса</w:t>
            </w:r>
            <w:r w:rsidRPr="00133571">
              <w:rPr>
                <w:rFonts w:ascii="Times New Roman" w:hAnsi="Times New Roman" w:cs="Times New Roman"/>
              </w:rPr>
              <w:t xml:space="preserve"> крупного и мелкого </w:t>
            </w:r>
            <w:r w:rsidRPr="00133571">
              <w:rPr>
                <w:rFonts w:ascii="Times New Roman" w:hAnsi="Times New Roman" w:cs="Times New Roman"/>
              </w:rPr>
              <w:lastRenderedPageBreak/>
              <w:t>рогатого скота, лошадей собственного производства;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33571">
              <w:rPr>
                <w:rFonts w:ascii="Times New Roman" w:hAnsi="Times New Roman" w:cs="Times New Roman"/>
                <w:b/>
              </w:rPr>
              <w:t>реализация мяса</w:t>
            </w:r>
            <w:r w:rsidRPr="00133571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собственного производства;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133571">
              <w:rPr>
                <w:rFonts w:ascii="Times New Roman" w:hAnsi="Times New Roman" w:cs="Times New Roman"/>
                <w:b/>
              </w:rPr>
              <w:t>реализация мяса</w:t>
            </w:r>
            <w:r w:rsidRPr="00133571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AD1EB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Pr="00A545F7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реализация мяса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кроликов собственного производства;</w:t>
            </w:r>
          </w:p>
          <w:p w:rsidR="001853BC" w:rsidRPr="00133571" w:rsidRDefault="001853BC" w:rsidP="00AD1EB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AD1EB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  <w:r w:rsidRPr="00A545F7">
              <w:rPr>
                <w:rFonts w:ascii="Times New Roman" w:hAnsi="Times New Roman" w:cs="Times New Roman"/>
                <w:b/>
                <w:color w:val="000000" w:themeColor="text1"/>
              </w:rPr>
              <w:t>реализация мяса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свиней собственного производства </w:t>
            </w:r>
            <w:r w:rsidRPr="00133571">
              <w:rPr>
                <w:rFonts w:ascii="Times New Roman" w:hAnsi="Times New Roman" w:cs="Times New Roman"/>
              </w:rPr>
              <w:t>(за исключением личных подсобных хозяйств)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AD1EB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содержание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маточного поголовья крупного рогатого скота специализированных мясных пород;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Pr="00133571">
              <w:rPr>
                <w:rFonts w:ascii="Times New Roman" w:hAnsi="Times New Roman" w:cs="Times New Roman"/>
                <w:b/>
              </w:rPr>
              <w:t>содержание</w:t>
            </w:r>
            <w:r w:rsidRPr="00133571">
              <w:rPr>
                <w:rFonts w:ascii="Times New Roman" w:hAnsi="Times New Roman" w:cs="Times New Roman"/>
              </w:rPr>
              <w:t xml:space="preserve"> маточного поголовья сельскохозяйственных животных: (за исключением личных подсобных хозяйств);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13.</w:t>
            </w:r>
            <w:r w:rsidRPr="00A545F7">
              <w:rPr>
                <w:rFonts w:ascii="Times New Roman" w:hAnsi="Times New Roman" w:cs="Times New Roman"/>
                <w:b/>
              </w:rPr>
              <w:t>содержание</w:t>
            </w:r>
            <w:r w:rsidRPr="00133571">
              <w:rPr>
                <w:rFonts w:ascii="Times New Roman" w:hAnsi="Times New Roman" w:cs="Times New Roman"/>
              </w:rPr>
              <w:t xml:space="preserve"> маточного поголовья животных (</w:t>
            </w:r>
            <w:r w:rsidRPr="00133571">
              <w:rPr>
                <w:rFonts w:ascii="Times New Roman" w:hAnsi="Times New Roman" w:cs="Times New Roman"/>
                <w:b/>
              </w:rPr>
              <w:t>личные подсобные хозяйства</w:t>
            </w:r>
            <w:r w:rsidRPr="00133571">
              <w:rPr>
                <w:rFonts w:ascii="Times New Roman" w:hAnsi="Times New Roman" w:cs="Times New Roman"/>
              </w:rPr>
              <w:t>) - за количество маточного поголовья животных по состоянию на 1 января текущего финансового года.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Осуществление деятельности, ведение личного подсобного хозяйства на территории </w:t>
            </w:r>
            <w:proofErr w:type="spellStart"/>
            <w:r w:rsidRPr="001D1458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1D1458">
              <w:rPr>
                <w:rFonts w:ascii="Times New Roman" w:hAnsi="Times New Roman" w:cs="Times New Roman"/>
              </w:rPr>
              <w:t xml:space="preserve"> района;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1D1458">
              <w:rPr>
                <w:rFonts w:ascii="Times New Roman" w:hAnsi="Times New Roman" w:cs="Times New Roman"/>
              </w:rPr>
              <w:t xml:space="preserve">на праве собственности или аренды </w:t>
            </w:r>
            <w:r w:rsidRPr="001D1458">
              <w:rPr>
                <w:rFonts w:ascii="Times New Roman" w:hAnsi="Times New Roman" w:cs="Times New Roman"/>
                <w:b/>
              </w:rPr>
              <w:t>посевных площадей</w:t>
            </w:r>
            <w:r w:rsidRPr="001D1458">
              <w:rPr>
                <w:rFonts w:ascii="Times New Roman" w:hAnsi="Times New Roman" w:cs="Times New Roman"/>
              </w:rPr>
              <w:t xml:space="preserve">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 </w:t>
            </w:r>
            <w:r w:rsidRPr="001D1458">
              <w:rPr>
                <w:rFonts w:ascii="Times New Roman" w:hAnsi="Times New Roman" w:cs="Times New Roman"/>
                <w:b/>
              </w:rPr>
              <w:t>наличие поголовья</w:t>
            </w:r>
            <w:r w:rsidRPr="001D1458">
              <w:rPr>
                <w:rFonts w:ascii="Times New Roman" w:hAnsi="Times New Roman" w:cs="Times New Roman"/>
              </w:rPr>
              <w:t xml:space="preserve"> сельскохозяйственных животных (птицы, клеточных пушных зверей) соответствующего вида </w:t>
            </w:r>
            <w:r w:rsidRPr="001D1458">
              <w:rPr>
                <w:rFonts w:ascii="Times New Roman" w:hAnsi="Times New Roman" w:cs="Times New Roman"/>
                <w:b/>
              </w:rPr>
              <w:t>на день подачи заявления</w:t>
            </w:r>
            <w:r w:rsidRPr="001D1458">
              <w:rPr>
                <w:rFonts w:ascii="Times New Roman" w:hAnsi="Times New Roman" w:cs="Times New Roman"/>
              </w:rPr>
              <w:t xml:space="preserve"> на предоставление субсидии при осуществлении деятельности в сфере животноводства (птицеводства, клеточного звероводства);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1458">
              <w:rPr>
                <w:rFonts w:ascii="Times New Roman" w:hAnsi="Times New Roman" w:cs="Times New Roman"/>
                <w:b/>
              </w:rPr>
              <w:lastRenderedPageBreak/>
              <w:t>наличие</w:t>
            </w:r>
            <w:r w:rsidRPr="001D1458">
              <w:rPr>
                <w:rFonts w:ascii="Times New Roman" w:hAnsi="Times New Roman" w:cs="Times New Roman"/>
              </w:rPr>
              <w:t xml:space="preserve"> на праве собственности или аренды </w:t>
            </w:r>
            <w:r w:rsidRPr="001D1458">
              <w:rPr>
                <w:rFonts w:ascii="Times New Roman" w:hAnsi="Times New Roman" w:cs="Times New Roman"/>
                <w:b/>
              </w:rPr>
              <w:t>объектов (объекта</w:t>
            </w:r>
            <w:r w:rsidRPr="001D1458">
              <w:rPr>
                <w:rFonts w:ascii="Times New Roman" w:hAnsi="Times New Roman" w:cs="Times New Roman"/>
              </w:rPr>
              <w:t xml:space="preserve">) для производства продукции животноводства, соответствующих (соответствующего) санитарно-эпидемиологическим нормам;   </w:t>
            </w:r>
            <w:proofErr w:type="gramEnd"/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  <w:b/>
              </w:rPr>
              <w:t>Наличие сертификатов или деклараций</w:t>
            </w:r>
            <w:r w:rsidRPr="001D1458">
              <w:rPr>
                <w:rFonts w:ascii="Times New Roman" w:hAnsi="Times New Roman" w:cs="Times New Roman"/>
              </w:rPr>
              <w:t xml:space="preserve"> соответствия на производимую продукцию растениеводства, животноводства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  <w:b/>
              </w:rPr>
              <w:t>наличие маточного поголовья</w:t>
            </w:r>
            <w:r w:rsidRPr="001D1458">
              <w:rPr>
                <w:rFonts w:ascii="Times New Roman" w:hAnsi="Times New Roman" w:cs="Times New Roman"/>
              </w:rPr>
              <w:t xml:space="preserve"> сельскохозяйственных животных в количестве </w:t>
            </w:r>
            <w:r w:rsidRPr="001D1458">
              <w:rPr>
                <w:rFonts w:ascii="Times New Roman" w:hAnsi="Times New Roman" w:cs="Times New Roman"/>
                <w:b/>
              </w:rPr>
              <w:t>более</w:t>
            </w:r>
            <w:r w:rsidRPr="001D1458">
              <w:rPr>
                <w:rFonts w:ascii="Times New Roman" w:hAnsi="Times New Roman" w:cs="Times New Roman"/>
              </w:rPr>
              <w:t xml:space="preserve"> </w:t>
            </w:r>
            <w:r w:rsidRPr="001D1458">
              <w:rPr>
                <w:rFonts w:ascii="Times New Roman" w:hAnsi="Times New Roman" w:cs="Times New Roman"/>
                <w:b/>
              </w:rPr>
              <w:t>100 условных голов</w:t>
            </w:r>
            <w:r w:rsidRPr="001D1458">
              <w:rPr>
                <w:rFonts w:ascii="Times New Roman" w:hAnsi="Times New Roman" w:cs="Times New Roman"/>
              </w:rPr>
              <w:t xml:space="preserve">  по состоянию на 1 января текущего финансового года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проведение ежегодных обязательных </w:t>
            </w:r>
            <w:r w:rsidRPr="001D1458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Pr="001D1458">
              <w:rPr>
                <w:rFonts w:ascii="Times New Roman" w:hAnsi="Times New Roman" w:cs="Times New Roman"/>
              </w:rPr>
              <w:t xml:space="preserve"> (мероприятий) поголовья сельскохозяйственных животных (на содержание маточного поголовья сельскохозяйственных животных, в том числе  крупного рогатого скота специализированных мясных пород).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 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1D1458">
              <w:rPr>
                <w:rFonts w:ascii="Times New Roman" w:hAnsi="Times New Roman" w:cs="Times New Roman"/>
              </w:rPr>
              <w:t xml:space="preserve">маточного поголовья сельскохозяйственных животных в количестве менее </w:t>
            </w:r>
            <w:r w:rsidRPr="001D1458">
              <w:rPr>
                <w:rFonts w:ascii="Times New Roman" w:hAnsi="Times New Roman" w:cs="Times New Roman"/>
                <w:b/>
              </w:rPr>
              <w:t xml:space="preserve">100 условных голов </w:t>
            </w:r>
            <w:r w:rsidRPr="001D1458">
              <w:rPr>
                <w:rFonts w:ascii="Times New Roman" w:hAnsi="Times New Roman" w:cs="Times New Roman"/>
              </w:rPr>
              <w:t xml:space="preserve"> по состоянию на 1 января текущего финансового года (на содержание маточного поголовья сельскохозяйственных животных, в том числе  крупного рогатого скота </w:t>
            </w:r>
            <w:r w:rsidRPr="001D1458">
              <w:rPr>
                <w:rFonts w:ascii="Times New Roman" w:hAnsi="Times New Roman" w:cs="Times New Roman"/>
              </w:rPr>
              <w:lastRenderedPageBreak/>
              <w:t>специализированных мясных пород).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 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Требования, которым должны соответствовать Получатели на 15-е число месяца, предшествующего месяцу регистрации заявления о предоставлении субсидии.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Для юридических лиц, индивидуальных предпринимателей, крестьянских (фермерских) хозяйств: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 субсидий, бюджетных инвестиций, </w:t>
            </w:r>
            <w:proofErr w:type="gram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предоставленных</w:t>
            </w:r>
            <w:proofErr w:type="gram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 w:after="100" w:afterAutospacing="1"/>
              <w:ind w:firstLine="539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 должны получать средства из бюджета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на цели, указанные в </w:t>
            </w:r>
            <w:hyperlink w:anchor="Par20" w:history="1">
              <w:r w:rsidRPr="001D1458">
                <w:rPr>
                  <w:rFonts w:ascii="Times New Roman" w:eastAsia="Calibri" w:hAnsi="Times New Roman" w:cs="Times New Roman"/>
                  <w:color w:val="000000" w:themeColor="text1"/>
                </w:rPr>
                <w:t>пункте 1.3</w:t>
              </w:r>
            </w:hyperlink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D1458" w:rsidRPr="001D1458">
              <w:rPr>
                <w:rFonts w:ascii="Times New Roman" w:eastAsia="Calibri" w:hAnsi="Times New Roman" w:cs="Times New Roman"/>
                <w:color w:val="000000" w:themeColor="text1"/>
              </w:rPr>
              <w:t>Порядка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не должны находиться в 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C30DA1" w:rsidRPr="001D1458" w:rsidRDefault="00C30DA1" w:rsidP="001D1458">
            <w:pPr>
              <w:pStyle w:val="ConsPlusNormal"/>
              <w:spacing w:before="240" w:after="24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1D145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>
              <w:r w:rsidRPr="001D145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перечень</w:t>
              </w:r>
            </w:hyperlink>
            <w:r w:rsidRPr="001D145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1D145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таких юридических лиц, в совокупности превышает 50 процентов;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Для Получателей, ведущих личное подсобное хозяйство: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неисполненной 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 субсидий, предоставленных, в том числе в соответствии с иными правовыми актами, и иной просроченной задолженности перед муниципальным образованием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 должны получать в текущем финансовом году средства из бюджета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Кондинского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района на цели, указанные в </w:t>
            </w:r>
            <w:hyperlink w:anchor="Par20" w:history="1">
              <w:r w:rsidRPr="001D1458">
                <w:rPr>
                  <w:rFonts w:ascii="Times New Roman" w:eastAsia="Calibri" w:hAnsi="Times New Roman" w:cs="Times New Roman"/>
                  <w:color w:val="000000" w:themeColor="text1"/>
                </w:rPr>
                <w:t>пункте 1.3</w:t>
              </w:r>
            </w:hyperlink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Порядка.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spacing w:before="2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Default="00DA10C2" w:rsidP="001D1458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 являющимся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с</w:t>
            </w:r>
            <w:r w:rsidRPr="00F27E8F">
              <w:rPr>
                <w:rFonts w:ascii="Times New Roman" w:hAnsi="Times New Roman"/>
                <w:color w:val="000000" w:themeColor="text1"/>
              </w:rPr>
              <w:t>ельскохозяйственными товаропроизводителями в соответствии с законодательством Российской Федерации</w:t>
            </w:r>
            <w:r w:rsidR="00F849E9">
              <w:rPr>
                <w:rFonts w:ascii="Times New Roman" w:hAnsi="Times New Roman"/>
                <w:color w:val="000000" w:themeColor="text1"/>
              </w:rPr>
              <w:t xml:space="preserve"> (далее-Получатели)</w:t>
            </w:r>
          </w:p>
          <w:p w:rsidR="00F849E9" w:rsidRPr="00F849E9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F849E9">
              <w:rPr>
                <w:rFonts w:ascii="Times New Roman" w:eastAsia="Calibri" w:hAnsi="Times New Roman"/>
                <w:b/>
                <w:color w:val="000000" w:themeColor="text1"/>
              </w:rPr>
              <w:t>Получатели представляют в Уполномоченный орган: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Par77"/>
            <w:bookmarkEnd w:id="0"/>
            <w:r>
              <w:rPr>
                <w:rFonts w:ascii="Times New Roman" w:eastAsia="Calibri" w:hAnsi="Times New Roman"/>
                <w:color w:val="000000" w:themeColor="text1"/>
              </w:rPr>
              <w:t xml:space="preserve">1.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bookmarkStart w:id="1" w:name="Par78"/>
            <w:bookmarkEnd w:id="1"/>
            <w:proofErr w:type="gramStart"/>
            <w:r w:rsidRPr="00F27E8F">
              <w:rPr>
                <w:rFonts w:ascii="Times New Roman" w:hAnsi="Times New Roman"/>
                <w:color w:val="000000" w:themeColor="text1"/>
              </w:rPr>
              <w:t xml:space="preserve">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>собственного производства;</w:t>
            </w:r>
            <w:proofErr w:type="gramEnd"/>
            <w:r w:rsidRPr="00F27E8F">
              <w:rPr>
                <w:rFonts w:ascii="Times New Roman" w:hAnsi="Times New Roman"/>
                <w:color w:val="000000" w:themeColor="text1"/>
              </w:rPr>
              <w:t xml:space="preserve">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соответствующего месяца (при первичной заявке в 2021 году - до 30 апреля 2021 года):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декларации о соответствии (сертификата соответствия) -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ветеринарных сопроводительных документов -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" w:name="Par81"/>
            <w:bookmarkEnd w:id="2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- расчет субсидии на производство соответствующего вида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Департаментом промышленности Ханты-Мансийского автономного округа-Югры (далее-Департамент),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3" w:name="Par82"/>
            <w:bookmarkEnd w:id="3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4" w:name="Par84"/>
            <w:bookmarkStart w:id="5" w:name="Par85"/>
            <w:bookmarkEnd w:id="4"/>
            <w:bookmarkEnd w:id="5"/>
            <w:r>
              <w:rPr>
                <w:rFonts w:ascii="Times New Roman" w:eastAsia="Calibri" w:hAnsi="Times New Roman"/>
                <w:color w:val="000000" w:themeColor="text1"/>
              </w:rPr>
              <w:t xml:space="preserve">2.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содержание маточного поголовья крупного рогатого скота специализированных мясных пород - до пятого рабочего дня соответствующего месяца: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6" w:name="Par86"/>
            <w:bookmarkEnd w:id="6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Департаментом;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7" w:name="Par89"/>
            <w:bookmarkEnd w:id="7"/>
            <w:r>
              <w:rPr>
                <w:rFonts w:ascii="Times New Roman" w:eastAsia="Calibri" w:hAnsi="Times New Roman"/>
                <w:color w:val="000000" w:themeColor="text1"/>
              </w:rPr>
              <w:t>3.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На содержание маточного поголовья животных (личные подсобные хозяйства) - до 1 августа: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8" w:name="Par92"/>
            <w:bookmarkEnd w:id="8"/>
            <w:r w:rsidRPr="00F27E8F">
              <w:rPr>
                <w:rFonts w:ascii="Times New Roman" w:eastAsia="Calibri" w:hAnsi="Times New Roman"/>
                <w:color w:val="000000" w:themeColor="text1"/>
              </w:rPr>
              <w:t>заявление о предоставлении субсидии по форме, установленной Администрацией;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документа, удостоверяющего личность гражданина;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9" w:name="Par94"/>
            <w:bookmarkEnd w:id="9"/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ветеринарно-санитарного паспорта подворья.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0" w:name="Par95"/>
            <w:bookmarkEnd w:id="10"/>
            <w:r>
              <w:rPr>
                <w:rFonts w:ascii="Times New Roman" w:eastAsia="Calibri" w:hAnsi="Times New Roman"/>
                <w:color w:val="000000" w:themeColor="text1"/>
              </w:rPr>
              <w:t>4.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содержание маточного поголовья сельскохозяйственных животных - до 15 марта (в 2021 году – до 30 апреля), до 15 июля: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по формам, установленным Департаментом;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F849E9" w:rsidRPr="00133571" w:rsidRDefault="00F849E9" w:rsidP="001D14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Продукция растениеводства: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 огурцы, помидоры,  от  19  до 27   тыс.   рублей   за тонну;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 зеленные культуры от    9 до 16тыс. рублей за  тонну;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-капуста 5,0 тыс. рублей за тонну; 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-картофель  2,5  тыс. рублей за тонну.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Молоко -  12 тыс. рублей за тонну (без переработки)  16 тыс. рублей за тонну  (в переработанном виде);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Мясо КРС -  40 тыс. рублей за тонну;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Мясо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тяжеловесного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КРС -  61 тыс. рублей за тонну (в живом весе);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Мясо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тяжеловесного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 КРС 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специализированных мясных пород  - 81 тыс. рублей за тонну (в живом весе);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Мясо свиней - 25/35/45 тыс. рублей за тонну (в живом весе) 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Мясо птицы –39,305 тыс. рублей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за тонну в живом весе;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Мясо кроликов – 24 тыс. рублей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gramEnd"/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тонну в живом весе;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Яйцо кур – 1,8 тыс. рублей  за 1000 штук;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Яйцо перепелов – 0,45 тыс. рублей за 1000 штук</w:t>
            </w: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Содержание маточного поголовья  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специализированных пород - 18,7 тыс. рублей  за голову в год.</w:t>
            </w: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Содержание маточного поголовья сельскохозяйственных животных - 24,0 тыс. год за 1 </w:t>
            </w:r>
            <w:proofErr w:type="spellStart"/>
            <w:r w:rsidRPr="00133571">
              <w:rPr>
                <w:rFonts w:ascii="Times New Roman" w:hAnsi="Times New Roman" w:cs="Times New Roman"/>
                <w:color w:val="000000" w:themeColor="text1"/>
              </w:rPr>
              <w:t>усл</w:t>
            </w:r>
            <w:proofErr w:type="spellEnd"/>
            <w:r w:rsidRPr="00133571">
              <w:rPr>
                <w:rFonts w:ascii="Times New Roman" w:hAnsi="Times New Roman" w:cs="Times New Roman"/>
                <w:color w:val="000000" w:themeColor="text1"/>
              </w:rPr>
              <w:t>. голову в год;</w:t>
            </w: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Содержание маточного поголовья животных (личные подсобные хозяйства), за 1 голову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год: 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КРС - 10,0 тыс. рублей,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Лошадей - 3,0 тыс. рублей,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свиней - 5,0 тыс. рублей,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коз (овец) - 0,7 тыс. рублей,</w:t>
            </w:r>
          </w:p>
          <w:p w:rsidR="001853BC" w:rsidRPr="00133571" w:rsidRDefault="001853BC" w:rsidP="001853BC">
            <w:pPr>
              <w:spacing w:after="200"/>
              <w:ind w:right="88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кроликов - 0,2 тыс. рублей.</w:t>
            </w:r>
          </w:p>
        </w:tc>
      </w:tr>
      <w:tr w:rsidR="00B33169" w:rsidRPr="007F64A2" w:rsidTr="00B33169">
        <w:trPr>
          <w:gridAfter w:val="1"/>
          <w:wAfter w:w="142" w:type="dxa"/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F64A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Default="00B33169" w:rsidP="00B331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1760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Лимиты финансирования доведены МО </w:t>
            </w:r>
            <w:proofErr w:type="spellStart"/>
            <w:r w:rsidRPr="00A41760">
              <w:rPr>
                <w:rFonts w:ascii="Times New Roman" w:hAnsi="Times New Roman" w:cs="Times New Roman"/>
                <w:b/>
                <w:color w:val="000000" w:themeColor="text1"/>
              </w:rPr>
              <w:t>Кондинский</w:t>
            </w:r>
            <w:proofErr w:type="spellEnd"/>
            <w:r w:rsidRPr="00A4176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в размере</w:t>
            </w:r>
            <w:r w:rsidR="00A41760" w:rsidRPr="00A41760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A41760" w:rsidRPr="00A41760" w:rsidRDefault="00A41760" w:rsidP="00B331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41760" w:rsidRDefault="00A41760" w:rsidP="00A417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на поддержку, развитие растениеводства</w:t>
            </w:r>
          </w:p>
          <w:p w:rsidR="00A41760" w:rsidRDefault="00A41760" w:rsidP="00A417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760" w:rsidRDefault="00A41760" w:rsidP="00A417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на поддержку, развитие животноводства</w:t>
            </w:r>
          </w:p>
          <w:p w:rsidR="00A41760" w:rsidRPr="00F27E8F" w:rsidRDefault="00A41760" w:rsidP="00A41760">
            <w:pPr>
              <w:contextualSpacing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760" w:rsidRDefault="00A41760" w:rsidP="00B33169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3169" w:rsidRDefault="00A41760" w:rsidP="00B33169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184,0</w:t>
            </w:r>
            <w:r w:rsidR="00B331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3169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="00B3316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B33169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="00B331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41760" w:rsidRDefault="00A41760" w:rsidP="00B33169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760" w:rsidRPr="00133571" w:rsidRDefault="00A41760" w:rsidP="00B33169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35 118,0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1458" w:rsidRPr="007F64A2" w:rsidTr="001D1458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7F64A2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1458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1458" w:rsidRPr="001D1458" w:rsidRDefault="001D1458" w:rsidP="009277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СУБСИДИИ РАЗВИТИЕ РЫБОХОЗЯЙСТВЕННОГО КОМПЛЕКСА </w:t>
            </w:r>
          </w:p>
          <w:p w:rsidR="001D1458" w:rsidRPr="001D1458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>приложение 2 к Постановлению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 xml:space="preserve"> (далее Порядок)</w:t>
            </w:r>
          </w:p>
        </w:tc>
      </w:tr>
      <w:tr w:rsidR="001853BC" w:rsidRPr="007F64A2" w:rsidTr="001D1458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7F64A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853BC" w:rsidRPr="00133571" w:rsidRDefault="001853BC" w:rsidP="007F64A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A545F7">
              <w:rPr>
                <w:rFonts w:ascii="Times New Roman" w:hAnsi="Times New Roman" w:cs="Times New Roman"/>
                <w:b/>
              </w:rPr>
              <w:t>реализацию</w:t>
            </w:r>
            <w:r w:rsidRPr="00A545F7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искусственно</w:t>
            </w:r>
            <w:r w:rsidRPr="00133571">
              <w:rPr>
                <w:rFonts w:ascii="Times New Roman" w:hAnsi="Times New Roman" w:cs="Times New Roman"/>
              </w:rPr>
              <w:t xml:space="preserve"> выращенной </w:t>
            </w:r>
            <w:r w:rsidRPr="00133571">
              <w:rPr>
                <w:rFonts w:ascii="Times New Roman" w:hAnsi="Times New Roman" w:cs="Times New Roman"/>
                <w:b/>
              </w:rPr>
              <w:t>пищевой рыбы</w:t>
            </w:r>
            <w:r w:rsidRPr="00133571">
              <w:rPr>
                <w:rFonts w:ascii="Times New Roman" w:hAnsi="Times New Roman" w:cs="Times New Roman"/>
              </w:rPr>
              <w:t xml:space="preserve"> собственного </w:t>
            </w:r>
            <w:r w:rsidRPr="00133571">
              <w:rPr>
                <w:rFonts w:ascii="Times New Roman" w:hAnsi="Times New Roman" w:cs="Times New Roman"/>
              </w:rPr>
              <w:lastRenderedPageBreak/>
              <w:t>производства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545F7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133571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133571" w:rsidRDefault="001853BC" w:rsidP="007F64A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D1458" w:rsidRDefault="001853BC" w:rsidP="00056A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D1458" w:rsidRDefault="001853BC" w:rsidP="00345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lastRenderedPageBreak/>
              <w:t xml:space="preserve">Осуществление деятельности в </w:t>
            </w:r>
            <w:proofErr w:type="spellStart"/>
            <w:r w:rsidRPr="001D1458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1D1458">
              <w:rPr>
                <w:rFonts w:ascii="Times New Roman" w:hAnsi="Times New Roman" w:cs="Times New Roman"/>
              </w:rPr>
              <w:t xml:space="preserve"> районе</w:t>
            </w:r>
          </w:p>
          <w:p w:rsidR="001853BC" w:rsidRPr="001D1458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наличие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праве собственности или аренды </w:t>
            </w: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объектов (объекта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) для производства определенных видов рыбной продукции, 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соответствующих (соответствующего) санитарно-эпидемиологическим нормам; </w:t>
            </w:r>
          </w:p>
          <w:p w:rsidR="001853BC" w:rsidRPr="001D1458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>наличие сертификатов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 или </w:t>
            </w: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>деклараций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 соответствия на производимую 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пищевую рыбную продукцию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114E" w:rsidRPr="001D1458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Требования, которым должны соответствовать Получатели на 15-е число месяца, предшествующего месяцу регистрации заяв</w:t>
            </w:r>
            <w:r w:rsidR="00724E33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ления о предоставлении субсидии: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субсидий, бюджетных инвестиций, предоставленных, в том числе в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соответствии с иными правовыми актами, и иной просроченной задолженности перед бюджетом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таких юридических лиц, в совокупности превышает 50 процентов;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1" w:name="Par54"/>
            <w:bookmarkEnd w:id="11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не должны получать средства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 на цели, указанные в </w:t>
            </w:r>
            <w:hyperlink w:anchor="Par16" w:history="1">
              <w:r w:rsidRPr="00F27E8F">
                <w:rPr>
                  <w:rFonts w:ascii="Times New Roman" w:eastAsia="Calibri" w:hAnsi="Times New Roman"/>
                  <w:color w:val="000000" w:themeColor="text1"/>
                </w:rPr>
                <w:t>пункте 1.3</w:t>
              </w:r>
            </w:hyperlink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Порядка.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E8F">
              <w:rPr>
                <w:rFonts w:ascii="Times New Roman" w:hAnsi="Times New Roman"/>
                <w:color w:val="000000" w:themeColor="text1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 xml:space="preserve">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Default="001D1458" w:rsidP="001D1458">
            <w:pPr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Субсидия предоставляется юридическим лицам независимо от организационно-правовых форм (за исключением государственных (муниципальных)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учреждений), крестьянским (фермерским) хозяйствам, и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ндивидуальным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предпринимателям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</w:rPr>
              <w:t>,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о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>существляющим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деятельность на территории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 (далее - Получатели).</w:t>
            </w:r>
          </w:p>
          <w:p w:rsidR="001D1458" w:rsidRDefault="001D1458" w:rsidP="001D14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1458" w:rsidRPr="001D1458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/>
                <w:b/>
                <w:color w:val="000000" w:themeColor="text1"/>
              </w:rPr>
              <w:t>Получатели представляют до 5 рабочего дня соответствующего месяца в Уполномоченный орган:</w:t>
            </w:r>
          </w:p>
          <w:p w:rsidR="001D1458" w:rsidRPr="001D1458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eastAsia="Calibri" w:hAnsi="Times New Roman"/>
                <w:color w:val="000000" w:themeColor="text1"/>
                <w:u w:val="single"/>
              </w:rPr>
              <w:t>1. На реализацию искусственно выращенной пищевой рыбы собственного производства: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2" w:name="Par64"/>
            <w:bookmarkEnd w:id="12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по форме, установленной Департаментом промышленности Ханты-Мансийского автономного округа – Югры (далее-Департамент);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3" w:name="Par66"/>
            <w:bookmarkEnd w:id="13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политики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стандартами);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b/>
                <w:i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актов выпуска молоди рыб в водоемы для искусственного выращивания, составленные с участием представителя Уполномоченного органа;</w:t>
            </w:r>
            <w:r w:rsidRPr="00F27E8F">
              <w:rPr>
                <w:rFonts w:ascii="Times New Roman" w:eastAsia="Calibri" w:hAnsi="Times New Roman"/>
                <w:b/>
                <w:i/>
                <w:color w:val="000000" w:themeColor="text1"/>
              </w:rPr>
              <w:t xml:space="preserve">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>, федеральными и (или) отраслевыми стандартами);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и (или) отраслевыми стандартами).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4" w:name="Par71"/>
            <w:bookmarkEnd w:id="14"/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документа.</w:t>
            </w:r>
            <w:proofErr w:type="gramEnd"/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В целях совместного актирования выпуска молоди рыб в водоемы для искусственного выращивания Получатель не </w:t>
            </w: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позднее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чем за 10 рабочих дней до планируемой даты выпуска молоди рыб в водоемы для искусственного выращивания письменно согласовывает с Уполномоченным органом дату, время данного мероприятия.</w:t>
            </w:r>
          </w:p>
          <w:p w:rsidR="001D1458" w:rsidRPr="001D1458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  <w:u w:val="single"/>
              </w:rPr>
            </w:pPr>
            <w:bookmarkStart w:id="15" w:name="Par72"/>
            <w:bookmarkEnd w:id="15"/>
            <w:r w:rsidRPr="001D1458">
              <w:rPr>
                <w:rFonts w:ascii="Times New Roman" w:eastAsia="Calibri" w:hAnsi="Times New Roman"/>
                <w:color w:val="000000" w:themeColor="text1"/>
                <w:u w:val="single"/>
              </w:rPr>
              <w:t>2.На реализацию пищевой рыбной продукции собственного производства: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6" w:name="Par73"/>
            <w:bookmarkEnd w:id="16"/>
            <w:r w:rsidRPr="00F27E8F">
              <w:rPr>
                <w:rFonts w:ascii="Times New Roman" w:eastAsia="Calibri" w:hAnsi="Times New Roman"/>
                <w:color w:val="000000" w:themeColor="text1"/>
              </w:rPr>
              <w:t>заявление о предоставлении субсидии по форме, установленной Администрацией</w:t>
            </w:r>
            <w:r>
              <w:rPr>
                <w:rFonts w:ascii="Times New Roman" w:eastAsia="Calibri" w:hAnsi="Times New Roman"/>
                <w:color w:val="000000" w:themeColor="text1"/>
              </w:rPr>
              <w:t>,</w:t>
            </w:r>
            <w:r w:rsidRPr="00A13A65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>наделенным правом подписи в соответствии с  законодательством Российской Федерации;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справку-расчет по форме,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установленной Департаментом;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7" w:name="Par75"/>
            <w:bookmarkEnd w:id="17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политики а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дминистрации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 района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  <w:proofErr w:type="gramEnd"/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продукции.</w:t>
            </w:r>
          </w:p>
          <w:p w:rsidR="001D1458" w:rsidRPr="00133571" w:rsidRDefault="001D1458" w:rsidP="001D14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Рыба искусственно выращенная (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осетровые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, сиговые) – 73,4 тыс. рублей за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Рыба-филе, разделанная рыба - 20   тыс. рублей за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Рыба  соленая  – 16 тыс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ублей за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Рыба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  <w:t>копченая – 18  тыс.  рублей  за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Рыба сушено-вяленая – 23  тыс.  рублей  за тонну;\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Кулинария – 17 тыс.  рублей  за 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Рыбные  консервы в  жестяной  банке  17 тыс.  рублей за 1000 единиц</w:t>
            </w:r>
          </w:p>
        </w:tc>
      </w:tr>
      <w:tr w:rsidR="00B33169" w:rsidRPr="007F64A2" w:rsidTr="00B33169">
        <w:trPr>
          <w:trHeight w:val="38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F64A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461238" w:rsidRDefault="00B33169" w:rsidP="00B33169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Лимиты финансирования по данному мероприятию доведены МО </w:t>
            </w:r>
            <w:proofErr w:type="spellStart"/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>Кондинский</w:t>
            </w:r>
            <w:proofErr w:type="spellEnd"/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в размере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133571" w:rsidRDefault="00461238" w:rsidP="00B331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301,8</w:t>
            </w:r>
            <w:r w:rsidR="00B331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3169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="00B3316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B33169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="00B331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1458" w:rsidRPr="00133571" w:rsidTr="001D1458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133571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1D1458" w:rsidRDefault="001D1458" w:rsidP="001D145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 И РАЗВИТИЕ МАЛЫХ ФОРМ ХОЗЯЙСТВОВАНИЯ</w:t>
            </w:r>
          </w:p>
          <w:p w:rsidR="001D1458" w:rsidRPr="001D1458" w:rsidRDefault="001D1458" w:rsidP="001D14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>приложение 3 к Постановлению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 xml:space="preserve"> (далее-Порядок)</w:t>
            </w:r>
          </w:p>
        </w:tc>
      </w:tr>
      <w:tr w:rsidR="001853BC" w:rsidRPr="007F64A2" w:rsidTr="00461238">
        <w:trPr>
          <w:trHeight w:val="416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7F64A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капитальное строительство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сельскохозяйственных объектов, объектов перерабатывающих производств сельскохозяйственной продукции;</w:t>
            </w: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модернизация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      </w: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EE75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133571">
              <w:rPr>
                <w:rFonts w:ascii="Times New Roman" w:hAnsi="Times New Roman" w:cs="Times New Roman"/>
                <w:b/>
              </w:rPr>
              <w:t>строительство, модернизация</w:t>
            </w:r>
            <w:r w:rsidRPr="00133571">
              <w:rPr>
                <w:rFonts w:ascii="Times New Roman" w:hAnsi="Times New Roman" w:cs="Times New Roman"/>
              </w:rPr>
              <w:t xml:space="preserve">, в том числе внедрение энергосберегающих, ресурсосберегающих и передовых технологий, </w:t>
            </w:r>
            <w:r w:rsidRPr="00133571">
              <w:rPr>
                <w:rFonts w:ascii="Times New Roman" w:hAnsi="Times New Roman" w:cs="Times New Roman"/>
                <w:b/>
              </w:rPr>
              <w:t xml:space="preserve">объектов электроснабжения, водоснабжения, </w:t>
            </w:r>
            <w:r w:rsidRPr="00133571">
              <w:rPr>
                <w:rFonts w:ascii="Times New Roman" w:hAnsi="Times New Roman" w:cs="Times New Roman"/>
              </w:rPr>
              <w:t>газоснабжения, обеспечивающих производство и (или) переработку сельскохозяйственной продукции;</w:t>
            </w:r>
            <w:proofErr w:type="gramEnd"/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приобретение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сельскохозяйственной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техники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из перечня, утвержденного Департаментом промышленности автономного округа, оборудования, средств механизации и автоматизации сельскохозяйственных производств;</w:t>
            </w: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5. приобретение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оборудования для перерабатывающих производств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сельскохозяйственной продукции;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3D71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</w:rPr>
              <w:t>6.</w:t>
            </w:r>
            <w:r w:rsidRPr="00133571">
              <w:rPr>
                <w:rFonts w:ascii="Times New Roman" w:hAnsi="Times New Roman" w:cs="Times New Roman"/>
                <w:b/>
              </w:rPr>
              <w:t>приобретение</w:t>
            </w:r>
            <w:r w:rsidRPr="00133571">
              <w:rPr>
                <w:rFonts w:ascii="Times New Roman" w:hAnsi="Times New Roman" w:cs="Times New Roman"/>
              </w:rPr>
              <w:t xml:space="preserve"> мобильных высокотехнологичных </w:t>
            </w:r>
            <w:r w:rsidRPr="00133571">
              <w:rPr>
                <w:rFonts w:ascii="Times New Roman" w:hAnsi="Times New Roman" w:cs="Times New Roman"/>
                <w:b/>
              </w:rPr>
              <w:t>убойных пунктов</w:t>
            </w:r>
            <w:r w:rsidRPr="00133571">
              <w:rPr>
                <w:rFonts w:ascii="Times New Roman" w:hAnsi="Times New Roman" w:cs="Times New Roman"/>
              </w:rPr>
              <w:t xml:space="preserve"> с целью сбора эндокринно-ферментного и специального сырья </w:t>
            </w:r>
            <w:r w:rsidRPr="00133571">
              <w:rPr>
                <w:rFonts w:ascii="Times New Roman" w:hAnsi="Times New Roman" w:cs="Times New Roman"/>
                <w:b/>
              </w:rPr>
              <w:t>при убое оленей</w:t>
            </w:r>
            <w:r w:rsidRPr="00133571">
              <w:rPr>
                <w:rFonts w:ascii="Times New Roman" w:hAnsi="Times New Roman" w:cs="Times New Roman"/>
              </w:rPr>
              <w:t xml:space="preserve">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D1458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осуществление деятельности в </w:t>
            </w:r>
            <w:proofErr w:type="spellStart"/>
            <w:r w:rsidRPr="001D1458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1D1458">
              <w:rPr>
                <w:rFonts w:ascii="Times New Roman" w:hAnsi="Times New Roman" w:cs="Times New Roman"/>
              </w:rPr>
              <w:t xml:space="preserve"> районе;</w:t>
            </w: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>наличие поголовья сельскохозяйственных животных;</w:t>
            </w: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проведение ежегодных обязательных </w:t>
            </w:r>
            <w:r w:rsidRPr="001D1458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Pr="001D1458">
              <w:rPr>
                <w:rFonts w:ascii="Times New Roman" w:hAnsi="Times New Roman" w:cs="Times New Roman"/>
              </w:rPr>
              <w:t xml:space="preserve"> (мероприятий) имеющегося поголовья сельскохозяйственных животных;</w:t>
            </w:r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b/>
                <w:i/>
                <w:strike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наполняемость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имеющихся животноводческих помещений (зданий, сооружений) сельскохозяйственными животными (птицей) соответствующего вида </w:t>
            </w: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не менее 90 процентов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расчетной вместимости (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за исключением объектов перерабатывающих производств). </w:t>
            </w:r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853BC" w:rsidRPr="001D1458" w:rsidRDefault="001853BC" w:rsidP="005445C5">
            <w:pPr>
              <w:spacing w:after="200"/>
              <w:ind w:firstLine="60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D1458">
              <w:rPr>
                <w:rFonts w:ascii="Times New Roman" w:hAnsi="Times New Roman" w:cs="Times New Roman"/>
                <w:color w:val="000000" w:themeColor="text1"/>
              </w:rPr>
              <w:t>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–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должен соответствовать следующим характеристикам:</w:t>
            </w:r>
            <w:proofErr w:type="gramEnd"/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-общая полезная площадь - не менее 650 м</w:t>
            </w:r>
            <w:proofErr w:type="gramStart"/>
            <w:r w:rsidRPr="001D1458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1D145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853BC" w:rsidRPr="001D1458" w:rsidRDefault="001853BC" w:rsidP="005445C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gramStart"/>
            <w:r w:rsidRPr="001D145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D1458">
              <w:rPr>
                <w:rFonts w:ascii="Times New Roman" w:hAnsi="Times New Roman" w:cs="Times New Roman"/>
              </w:rPr>
              <w:t xml:space="preserve"> 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>для животноводческих объектов –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      </w:r>
            <w:proofErr w:type="gramEnd"/>
          </w:p>
          <w:p w:rsidR="001853BC" w:rsidRPr="001D1458" w:rsidRDefault="001853BC" w:rsidP="005445C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  наличие действующей механизированной или автоматизированной системы доения (для  животноводческих объектов для содержания крупного или мелкого рогатого скота молочной специализации);</w:t>
            </w:r>
          </w:p>
          <w:p w:rsidR="001853BC" w:rsidRPr="001D1458" w:rsidRDefault="001853BC" w:rsidP="005445C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 наличие действующих механизированных или автоматизированных систем управления микроклиматом при подключении к электроснабжению (для овощехранилищ (картофелехранилищ));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     </w:t>
            </w:r>
          </w:p>
          <w:p w:rsidR="001853BC" w:rsidRPr="001D1458" w:rsidRDefault="001853BC" w:rsidP="005445C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последующей реализации должен соответствовать следующим характеристикам:</w:t>
            </w:r>
          </w:p>
          <w:p w:rsidR="001853BC" w:rsidRPr="001D1458" w:rsidRDefault="001853BC" w:rsidP="00785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– не менее 10 единиц;</w:t>
            </w:r>
          </w:p>
          <w:p w:rsidR="001853BC" w:rsidRPr="001D1458" w:rsidRDefault="001853BC" w:rsidP="00785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-общая полезная площадь – не менее 150 метров квадратных;</w:t>
            </w:r>
          </w:p>
          <w:p w:rsidR="001853BC" w:rsidRPr="001D1458" w:rsidRDefault="001853BC" w:rsidP="00785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-наличие действующего подключения к электроснабжению, водоснабжению, системе канализации или утилизации отходов;</w:t>
            </w:r>
          </w:p>
          <w:p w:rsidR="001853BC" w:rsidRPr="001D1458" w:rsidRDefault="001853BC" w:rsidP="00785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-наличие действующего санитарно-эпидемиологического заключения 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      </w:r>
          </w:p>
          <w:p w:rsidR="001853BC" w:rsidRPr="001D1458" w:rsidRDefault="001853BC" w:rsidP="005445C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Default="001853BC" w:rsidP="00AD1E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>Модернизация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 –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</w:t>
            </w: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превышающих </w:t>
            </w: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первоначальные на 30 и более процентов.</w:t>
            </w:r>
            <w:proofErr w:type="gramEnd"/>
          </w:p>
          <w:p w:rsidR="00C8114E" w:rsidRDefault="00C8114E" w:rsidP="00AD1E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spacing w:line="80" w:lineRule="atLeast"/>
              <w:ind w:firstLine="540"/>
              <w:contextualSpacing/>
              <w:rPr>
                <w:rFonts w:ascii="Times New Roman" w:eastAsia="Calibri" w:hAnsi="Times New Roman"/>
                <w:color w:val="000000" w:themeColor="text1"/>
              </w:rPr>
            </w:pPr>
          </w:p>
          <w:p w:rsidR="00C8114E" w:rsidRPr="001D1458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Требования, которым должны соответствовать Получатели на 15-е число месяца, предшествующего месяцу регистрации заяв</w:t>
            </w:r>
            <w:r w:rsidR="00724E33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ления о предоставлении субсидии: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line="80" w:lineRule="atLeast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line="80" w:lineRule="atLeast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субсидии,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не должны получать средства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 на цели, указанные в </w:t>
            </w:r>
            <w:hyperlink w:anchor="Par20" w:history="1">
              <w:r w:rsidRPr="00F27E8F">
                <w:rPr>
                  <w:rFonts w:ascii="Times New Roman" w:eastAsia="Calibri" w:hAnsi="Times New Roman"/>
                  <w:color w:val="000000" w:themeColor="text1"/>
                </w:rPr>
                <w:t>пункте 1.3</w:t>
              </w:r>
            </w:hyperlink>
            <w:r>
              <w:rPr>
                <w:rFonts w:ascii="Times New Roman" w:eastAsia="Calibri" w:hAnsi="Times New Roman"/>
                <w:color w:val="000000" w:themeColor="text1"/>
              </w:rPr>
              <w:t xml:space="preserve"> Порядка;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27E8F">
              <w:rPr>
                <w:rFonts w:ascii="Times New Roman" w:hAnsi="Times New Roman"/>
                <w:color w:val="000000" w:themeColor="text1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>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      </w:r>
            <w:r w:rsidRPr="00F27E8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таких юридических лиц, в сово</w:t>
            </w:r>
            <w:r>
              <w:rPr>
                <w:rFonts w:ascii="Times New Roman" w:eastAsia="Calibri" w:hAnsi="Times New Roman"/>
                <w:color w:val="000000" w:themeColor="text1"/>
              </w:rPr>
              <w:t>купности превышает 50 процентов</w:t>
            </w:r>
            <w:r w:rsidR="00461238"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  <w:p w:rsidR="00C8114E" w:rsidRPr="001D1458" w:rsidRDefault="00C8114E" w:rsidP="00AD1E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Субсидия предоставляется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 крестьянским (фермерским) хозяйствам, сельскохозяйственным потребительским и производственным кооперативам, индивидуальным предприни</w:t>
            </w:r>
            <w:r>
              <w:rPr>
                <w:rFonts w:ascii="Times New Roman" w:hAnsi="Times New Roman"/>
                <w:color w:val="000000" w:themeColor="text1"/>
              </w:rPr>
              <w:t xml:space="preserve">мателям,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племенным организациям,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 юридическим лицам – оленеводческим организациям независимо от организационно-правовых форм, являющимся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с</w:t>
            </w:r>
            <w:r w:rsidRPr="00F27E8F">
              <w:rPr>
                <w:rFonts w:ascii="Times New Roman" w:hAnsi="Times New Roman"/>
                <w:color w:val="000000" w:themeColor="text1"/>
              </w:rPr>
              <w:t>ельскохозяйственными товаропроизводителями в соответствии с законодательством Российской Федерации (далее-Получатели).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Юридическим лицам - оленеводческим организациям независимо от организационно-правовых форм субсидии предоставляются на приобретение мобильных высокотехнологичных убойных пунктов с целью сбора эндокринно-ферментного и специального сырья при убое оленей.</w:t>
            </w:r>
          </w:p>
          <w:p w:rsidR="001D1458" w:rsidRPr="001D1458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/>
                <w:b/>
                <w:color w:val="000000" w:themeColor="text1"/>
              </w:rPr>
              <w:t>Получатели представляют в Уполномоченный орган до 10 декабря текущего финансового года: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1.</w:t>
            </w:r>
            <w:r w:rsidR="00C8114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      </w:r>
            <w:proofErr w:type="gramEnd"/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а) при выполнении работ подрядным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способом: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о движении поголовья сельскохозяйственных животных по форме, установленной Департаментом (при наличии поголовья сельскохозяйственных животных и (или) птицы);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договоров на выполнение проектно-изыскательских работ, строительно-монтажных работ;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проектно-сметной документации;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актов о приемке выполненных работ (форма КС-2);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справок о стоимости выполненных работ и затрат (форма КС-3);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копии документов, подтверждающих оплату выполненных работ;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членство в саморегулирующей организации подрядной организации, выполнившей работы по капитальному строительству сельскохозяйственных объектов, объектов перерабатывающих производств сельскохозяйственной продукции; модернизации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продукции, с допуском к видам выполненных работ (представляются при наличии обязательных требований, установленных действующим законодательством);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сертификатов качества и (или) паспорта (технического формул</w:t>
            </w:r>
            <w:r w:rsidRPr="00F27E8F">
              <w:rPr>
                <w:rFonts w:ascii="Times New Roman" w:eastAsia="Calibri" w:hAnsi="Times New Roman"/>
                <w:b/>
                <w:i/>
                <w:color w:val="000000" w:themeColor="text1"/>
              </w:rPr>
              <w:t xml:space="preserve">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понесенные затраты с приложением копий договоров, накладных на приобретение строительных материалов, платежных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</w:t>
            </w:r>
            <w:r>
              <w:rPr>
                <w:rFonts w:ascii="Times New Roman" w:eastAsia="Calibri" w:hAnsi="Times New Roman"/>
                <w:color w:val="000000" w:themeColor="text1"/>
              </w:rPr>
              <w:t>льно-монтажных работ;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б) при выполнении работ собственными силами: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8" w:name="Par88"/>
            <w:bookmarkEnd w:id="18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о движении поголовья сельскохозяйственных животных по форме, установленной Департаментом (при наличии поголовья сельскохозяйственных животных и (или) птицы);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9" w:name="Par91"/>
            <w:bookmarkEnd w:id="19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</w:t>
            </w:r>
            <w:r>
              <w:rPr>
                <w:rFonts w:ascii="Times New Roman" w:eastAsia="Calibri" w:hAnsi="Times New Roman"/>
                <w:color w:val="000000" w:themeColor="text1"/>
              </w:rPr>
              <w:t>исключением пиломатериалов);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2.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0" w:name="Par96"/>
            <w:bookmarkEnd w:id="20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о движении поголовья сельскохозяйственных животных по формам, установленным Департаментом (при наличии поголовья сельскохозяйственных животных и (или) птицы);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1" w:name="Par99"/>
            <w:bookmarkEnd w:id="21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      </w:r>
            <w:proofErr w:type="gramEnd"/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паспорта транспортного средства (при наличии);</w:t>
            </w:r>
          </w:p>
          <w:p w:rsidR="001D1458" w:rsidRPr="00133571" w:rsidRDefault="001D1458" w:rsidP="0046123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копию свидетельства о регистрации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транспортного средства (при наличии).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Субсидии предоставляются в размере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50 %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от произведенных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фактических затрат, но</w:t>
            </w: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не более 3000 тыс. рублей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на один объект капитального строительства, электроснабжения, водоснабжения, газоснабжения, их модернизации; </w:t>
            </w: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не более 3000 тыс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рублей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1 мобильный высокотехнологичный  убойный пункт с целью сбора эндокринно-ферментного и специального сырья при убое оленей; </w:t>
            </w:r>
          </w:p>
          <w:p w:rsidR="001853BC" w:rsidRPr="00133571" w:rsidRDefault="001853BC" w:rsidP="00461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не более 1000 тыс.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>рублей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 продукции; </w:t>
            </w: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не более 500 тыс. рублей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приобретение 1 единицы сельскохозяйственной техники, средств механизации, автоматизации сельскохозяйственных производств.</w:t>
            </w:r>
          </w:p>
        </w:tc>
      </w:tr>
      <w:tr w:rsidR="00B33169" w:rsidRPr="007F64A2" w:rsidTr="00461238">
        <w:trPr>
          <w:trHeight w:val="516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F64A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238" w:rsidRPr="00B33169" w:rsidRDefault="00B33169" w:rsidP="00461238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Лимиты финансирования по данному мероприятию доведены МО </w:t>
            </w:r>
            <w:proofErr w:type="spellStart"/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>Кондинский</w:t>
            </w:r>
            <w:proofErr w:type="spellEnd"/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в размере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238" w:rsidRDefault="00461238" w:rsidP="0046123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3169" w:rsidRPr="00133571" w:rsidRDefault="00461238" w:rsidP="0046123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1 310,0</w:t>
            </w:r>
            <w:r w:rsidR="00B331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3169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="00B3316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B33169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="00B331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8114E" w:rsidRPr="00133571" w:rsidTr="00C8114E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133571" w:rsidRDefault="00C8114E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133571" w:rsidRDefault="00C8114E" w:rsidP="00C811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СУБСИДИИ НА РАЗВИТИЕ СИСТЕМЫ ЗАГОТОВКИ И ПЕРЕРАБОТКИ ДИКОРОСОВ</w:t>
            </w:r>
          </w:p>
          <w:p w:rsidR="00C8114E" w:rsidRPr="00133571" w:rsidRDefault="00C8114E" w:rsidP="00C811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>приложение 4 к Постановлению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 xml:space="preserve"> (далее-Порядок)</w:t>
            </w:r>
          </w:p>
        </w:tc>
      </w:tr>
      <w:tr w:rsidR="001853BC" w:rsidRPr="007F64A2" w:rsidTr="001D1458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1853BC" w:rsidRPr="007F64A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shd w:val="clear" w:color="auto" w:fill="auto"/>
          </w:tcPr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133571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A545F7">
              <w:rPr>
                <w:rFonts w:ascii="Times New Roman" w:hAnsi="Times New Roman" w:cs="Times New Roman"/>
                <w:b/>
              </w:rPr>
              <w:t>продукции</w:t>
            </w:r>
            <w:r w:rsidRPr="00133571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A545F7">
              <w:rPr>
                <w:rFonts w:ascii="Times New Roman" w:hAnsi="Times New Roman" w:cs="Times New Roman"/>
                <w:b/>
              </w:rPr>
              <w:t>заготовки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545F7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133571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автономного округа-Югры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133571">
              <w:rPr>
                <w:rFonts w:ascii="Times New Roman" w:hAnsi="Times New Roman" w:cs="Times New Roman"/>
                <w:b/>
                <w:bCs/>
              </w:rPr>
              <w:t>приобретение</w:t>
            </w:r>
            <w:r w:rsidRPr="00133571">
              <w:rPr>
                <w:rFonts w:ascii="Times New Roman" w:hAnsi="Times New Roman" w:cs="Times New Roman"/>
                <w:bCs/>
              </w:rPr>
              <w:t xml:space="preserve">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</w:t>
            </w:r>
            <w:r w:rsidRPr="00133571">
              <w:rPr>
                <w:rFonts w:ascii="Times New Roman" w:hAnsi="Times New Roman" w:cs="Times New Roman"/>
              </w:rPr>
              <w:t xml:space="preserve"> Ханты-Мансийского автономного округа-Югры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5F340E">
            <w:pPr>
              <w:contextualSpacing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133571">
              <w:rPr>
                <w:rFonts w:ascii="Times New Roman" w:hAnsi="Times New Roman" w:cs="Times New Roman"/>
                <w:b/>
              </w:rPr>
              <w:t>организацию презентаций</w:t>
            </w:r>
            <w:r w:rsidRPr="00133571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общин коренных малочисленных народов   Севера)</w:t>
            </w:r>
            <w:r w:rsidRPr="00133571">
              <w:rPr>
                <w:rFonts w:ascii="Times New Roman" w:hAnsi="Times New Roman" w:cs="Times New Roman"/>
              </w:rPr>
              <w:t>.</w:t>
            </w:r>
          </w:p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828" w:type="dxa"/>
            <w:shd w:val="clear" w:color="auto" w:fill="auto"/>
          </w:tcPr>
          <w:p w:rsidR="001853BC" w:rsidRPr="00133571" w:rsidRDefault="001853BC" w:rsidP="006710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Получатели должны соответствовать следующим критериям: </w:t>
            </w: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</w:rPr>
              <w:t xml:space="preserve">осуществление деятельности в </w:t>
            </w:r>
            <w:proofErr w:type="spellStart"/>
            <w:r w:rsidRPr="00133571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133571">
              <w:rPr>
                <w:rFonts w:ascii="Times New Roman" w:hAnsi="Times New Roman" w:cs="Times New Roman"/>
              </w:rPr>
              <w:t xml:space="preserve"> районе;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По получателям субсидии, занимающимся реализацией продукции глубокой переработки дикоросов собственного производства из сырья, заготовленного на территории Ханты-Мансийского автономного округа-Югры: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-наличие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 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-наличие сертификатов или деклараций соответствия на производимую продукцию переработки дикоросов;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По получателям субсидии, занимающимся реализацией продукции дикоросов собственной заготовки: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-реализация заготовленной продукции дикоросов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Переработчикам, осуществляющим деятельность на территории Ханты-Мансийского автономного округа-Югры;</w:t>
            </w:r>
          </w:p>
          <w:p w:rsidR="001853BC" w:rsidRPr="00133571" w:rsidRDefault="001853BC" w:rsidP="002709C6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>-наличие  договоров аренды лесных участков, заключенных в целях заготовки пищевых лесных ресурсов и сбора лекарственных растений.</w:t>
            </w: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C8114E" w:rsidRPr="001D1458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Требования, которым должны соответствовать Получатели на 15-е число месяца, предшествующего месяцу регистрации заяв</w:t>
            </w:r>
            <w:r w:rsidR="00724E33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ления о предоставлении субсидии:</w:t>
            </w:r>
          </w:p>
          <w:p w:rsidR="00C8114E" w:rsidRPr="00F27E8F" w:rsidRDefault="00C8114E" w:rsidP="00724E3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8114E" w:rsidRPr="00F27E8F" w:rsidRDefault="00C8114E" w:rsidP="00724E33">
            <w:pPr>
              <w:autoSpaceDE w:val="0"/>
              <w:autoSpaceDN w:val="0"/>
              <w:adjustRightInd w:val="0"/>
              <w:spacing w:before="220" w:after="100" w:afterAutospacing="1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субсидии,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район;</w:t>
            </w:r>
          </w:p>
          <w:p w:rsidR="00C8114E" w:rsidRPr="00F27E8F" w:rsidRDefault="00C8114E" w:rsidP="00724E3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E8F">
              <w:rPr>
                <w:rFonts w:ascii="Times New Roman" w:hAnsi="Times New Roman"/>
                <w:color w:val="000000" w:themeColor="text1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 xml:space="preserve">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C8114E" w:rsidRPr="00F27E8F" w:rsidRDefault="00C8114E" w:rsidP="00724E33">
            <w:pPr>
              <w:pStyle w:val="ConsPlusNormal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  <w:lang w:eastAsia="en-US"/>
              </w:rPr>
      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таких юридических лиц, в совокупности превышает 50 процентов;</w:t>
            </w: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contextualSpacing/>
              <w:rPr>
                <w:rFonts w:ascii="Times New Roman" w:eastAsia="Calibri" w:hAnsi="Times New Roman"/>
                <w:color w:val="000000" w:themeColor="text1"/>
              </w:rPr>
            </w:pPr>
          </w:p>
          <w:p w:rsidR="00C8114E" w:rsidRPr="00F27E8F" w:rsidRDefault="00C8114E" w:rsidP="00724E33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не должны получать средства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 на цели, указанные в </w:t>
            </w:r>
            <w:hyperlink w:anchor="Par20" w:history="1">
              <w:r w:rsidRPr="00F27E8F">
                <w:rPr>
                  <w:rFonts w:ascii="Times New Roman" w:eastAsia="Calibri" w:hAnsi="Times New Roman"/>
                  <w:color w:val="000000" w:themeColor="text1"/>
                </w:rPr>
                <w:t>пункте 1.3</w:t>
              </w:r>
            </w:hyperlink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Порядка.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Субсидия предоставляется: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- Получатели): на реализацию продукции дикоросов собственной заготовки; на реализацию продукции глубокой переработки дикоросов собственного производства из сырья, заготовленного на территории Ханты-Мансийского автономного округа-Югры; на приобретение специализированной техники и оборудования для хранения, переработки и транспортировки дикоросов;</w:t>
            </w:r>
            <w:proofErr w:type="gramEnd"/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общинам коренных малочисленных народов Севера, осуществляющим деятельность в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Кондинском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районе, на организацию презентаций продукции из дикоросов, участие в выставках, ярмарках, форумах.</w:t>
            </w:r>
            <w:r w:rsidRPr="00F27E8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1853BC" w:rsidRDefault="001853BC" w:rsidP="002709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C8114E">
              <w:rPr>
                <w:rFonts w:ascii="Times New Roman" w:eastAsia="Calibri" w:hAnsi="Times New Roman"/>
                <w:b/>
                <w:color w:val="000000" w:themeColor="text1"/>
              </w:rPr>
              <w:t xml:space="preserve">Получатели представляют до 5 рабочего дня соответствующего месяца </w:t>
            </w:r>
            <w:r w:rsidRPr="00C8114E">
              <w:rPr>
                <w:rFonts w:ascii="Times New Roman" w:hAnsi="Times New Roman"/>
                <w:b/>
                <w:color w:val="000000" w:themeColor="text1"/>
              </w:rPr>
              <w:t xml:space="preserve">(при первичной заявке в 2021 году - до 30 апреля 2021 года) </w:t>
            </w:r>
            <w:r w:rsidRPr="00C8114E">
              <w:rPr>
                <w:rFonts w:ascii="Times New Roman" w:eastAsia="Calibri" w:hAnsi="Times New Roman"/>
                <w:b/>
                <w:color w:val="000000" w:themeColor="text1"/>
              </w:rPr>
              <w:t>в Уполномоченный орган:</w:t>
            </w:r>
          </w:p>
          <w:p w:rsidR="00C8114E" w:rsidRPr="00C8114E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реализацию продукции дикоросов собственной заготовки: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2" w:name="Par90"/>
            <w:bookmarkEnd w:id="22"/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заготовку и (или) переработку дикоросов по форме, установленной Департаментом;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договоров купли-продажи, договоров поставки продукции дикоросов;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товарных накладных унифицированной формы ТОРГ-12;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платежных документов, предусмотренных действующим законодательством;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3" w:name="Par97"/>
            <w:bookmarkEnd w:id="23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4" w:name="Par98"/>
            <w:bookmarkEnd w:id="24"/>
            <w:r>
              <w:rPr>
                <w:rFonts w:ascii="Times New Roman" w:hAnsi="Times New Roman"/>
                <w:bCs/>
                <w:color w:val="000000" w:themeColor="text1"/>
              </w:rPr>
              <w:t>2.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На реализацию продукции глубокой переработки дикоросов собственного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производства из сырья, заготовленного на территории автономного округа: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заготовку и (или) переработку дикоросов по форме, установленной Департаментом;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декларации о соответствии (сертификата соответствия) на продукцию по глубокой переработке дикоросов;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округа-Югры);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оплату поставщикам продукции дикоросов, предусмотренных действующим законодательством: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приобретение специализированной техники и оборудования для хранения, переработки и транспортировки дикоросов: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5" w:name="Par126"/>
            <w:bookmarkStart w:id="26" w:name="Par127"/>
            <w:bookmarkEnd w:id="25"/>
            <w:bookmarkEnd w:id="26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приобретение материально-технических средств и оборудования для хранения, транспортировки и переработки дикоросов по форме, установленной Департаментом;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паспорта транспортного средства с отметкой о государственной регистрации (в случае приобретения);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организацию презентаций продукции из дикоросов, участие в выставках, ярмарках, форумах: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7" w:name="Par134"/>
            <w:bookmarkEnd w:id="27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8" w:name="Par136"/>
            <w:bookmarkStart w:id="29" w:name="Par137"/>
            <w:bookmarkEnd w:id="28"/>
            <w:bookmarkEnd w:id="29"/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C8114E" w:rsidRPr="00133571" w:rsidRDefault="00C8114E" w:rsidP="002709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853BC" w:rsidRPr="00133571" w:rsidRDefault="001853BC" w:rsidP="002709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Продукция заготовки:</w:t>
            </w:r>
          </w:p>
          <w:p w:rsidR="001853BC" w:rsidRPr="00133571" w:rsidRDefault="001853BC" w:rsidP="002709C6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ягоды (клюква, брусника, смородина, морошка, голубика, черника) - 20,5 тыс. рублей за тонну;</w:t>
            </w:r>
            <w:proofErr w:type="gramEnd"/>
          </w:p>
          <w:p w:rsidR="001853BC" w:rsidRPr="00133571" w:rsidRDefault="001853BC" w:rsidP="002709C6">
            <w:pPr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грибы  сырые (белый, подосиновик, подберезовик, груздь и прочие) – 8 тыс. рублей за тонну;</w:t>
            </w:r>
          </w:p>
          <w:p w:rsidR="001853BC" w:rsidRPr="00133571" w:rsidRDefault="001853BC" w:rsidP="002709C6">
            <w:pPr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орех кедровый – 43,5 тыс. рублей за тонну</w:t>
            </w:r>
          </w:p>
          <w:p w:rsidR="001853BC" w:rsidRPr="00133571" w:rsidRDefault="001853BC" w:rsidP="002709C6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Продукция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глубокой переработки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дикоросов: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ягод – 47,875 тыс.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  <w:t>рублей за тонну;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кедрового ореха – 92,077 тыс. рублей;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грибов  -  45,785 тыс. рублей;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50%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от произведенных фактических затрат, но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не более 1000,0тыс. рублей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за приобретение одной единицы или одного комплекта специализированной техники и оборудования  для хранения, переработки и транспортировки дикоросов.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50%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затрат, но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более 100 тыс. рублей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за одно участие в  течение 1 календарного года на выставках, ярмарках, форумах в течение одного календарного года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по следующим статьям затрат: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регистрационные сборы;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аренда выставочных площадей;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аренда выставочного оборудования;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сертификация продукции, лабораторные исследования продукции;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проживание;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транспортные расходы.</w:t>
            </w:r>
          </w:p>
          <w:p w:rsidR="001853BC" w:rsidRPr="00133571" w:rsidRDefault="001853BC" w:rsidP="001B083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169" w:rsidRPr="007F64A2" w:rsidTr="00B33169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B33169" w:rsidRPr="007F64A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:rsidR="00B33169" w:rsidRPr="00461238" w:rsidRDefault="00B33169" w:rsidP="00B3316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Лимиты финансирования по данному мероприятию доведены МО </w:t>
            </w:r>
            <w:proofErr w:type="spellStart"/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>Кондинский</w:t>
            </w:r>
            <w:proofErr w:type="spellEnd"/>
            <w:r w:rsidRPr="004612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в размере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33169" w:rsidRPr="00B33169" w:rsidRDefault="00461238" w:rsidP="00B331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2 898,5</w:t>
            </w:r>
            <w:bookmarkStart w:id="30" w:name="_GoBack"/>
            <w:bookmarkEnd w:id="30"/>
            <w:r w:rsidR="00B33169" w:rsidRPr="00B331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3169" w:rsidRPr="00B33169">
              <w:rPr>
                <w:rFonts w:ascii="Times New Roman" w:hAnsi="Times New Roman" w:cs="Times New Roman"/>
                <w:color w:val="000000" w:themeColor="text1"/>
              </w:rPr>
              <w:t>тыс.руб</w:t>
            </w:r>
            <w:proofErr w:type="spellEnd"/>
            <w:r w:rsidR="00B33169" w:rsidRPr="00B331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A10C2" w:rsidRPr="009D6421" w:rsidRDefault="00DA10C2" w:rsidP="00DA10C2">
      <w:pPr>
        <w:contextualSpacing/>
        <w:rPr>
          <w:rFonts w:ascii="Times New Roman" w:hAnsi="Times New Roman" w:cs="Times New Roman"/>
          <w:sz w:val="20"/>
          <w:szCs w:val="20"/>
        </w:rPr>
      </w:pPr>
      <w:r w:rsidRPr="009D6421">
        <w:rPr>
          <w:rFonts w:ascii="Times New Roman" w:hAnsi="Times New Roman" w:cs="Times New Roman"/>
          <w:sz w:val="20"/>
          <w:szCs w:val="20"/>
        </w:rPr>
        <w:t>Примечание:*-</w:t>
      </w:r>
      <w:r w:rsidRPr="009D642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Субсидия предоставляется по ставкам согласно приложению 3 к постановлению Правительства Ханты-Мансийского автономного округа-Югры от 5 октября 2018 года </w:t>
      </w:r>
      <w:r w:rsidRPr="009D6421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>N</w:t>
      </w:r>
      <w:r w:rsidRPr="009D642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344-п "О государственной программе Ханты-Мансийского автономного округа - Югры "Развитие агропромышленного комплекса"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</w:p>
    <w:p w:rsidR="00744873" w:rsidRPr="007F64A2" w:rsidRDefault="00744873" w:rsidP="007F64A2">
      <w:pPr>
        <w:contextualSpacing/>
        <w:rPr>
          <w:rFonts w:ascii="Times New Roman" w:hAnsi="Times New Roman" w:cs="Times New Roman"/>
        </w:rPr>
      </w:pPr>
    </w:p>
    <w:p w:rsidR="00DA10C2" w:rsidRDefault="00DA10C2" w:rsidP="007F64A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0C2" w:rsidRDefault="00DA10C2" w:rsidP="007F64A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10C2" w:rsidSect="001853BC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92" w:rsidRDefault="006C5392" w:rsidP="00794592">
      <w:pPr>
        <w:spacing w:after="0" w:line="240" w:lineRule="auto"/>
      </w:pPr>
      <w:r>
        <w:separator/>
      </w:r>
    </w:p>
  </w:endnote>
  <w:endnote w:type="continuationSeparator" w:id="0">
    <w:p w:rsidR="006C5392" w:rsidRDefault="006C5392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6C5392" w:rsidRPr="00794592" w:rsidRDefault="006C5392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461238">
          <w:rPr>
            <w:rFonts w:ascii="Times New Roman" w:hAnsi="Times New Roman" w:cs="Times New Roman"/>
            <w:noProof/>
            <w:sz w:val="14"/>
            <w:szCs w:val="14"/>
          </w:rPr>
          <w:t>16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92" w:rsidRDefault="006C5392" w:rsidP="00794592">
      <w:pPr>
        <w:spacing w:after="0" w:line="240" w:lineRule="auto"/>
      </w:pPr>
      <w:r>
        <w:separator/>
      </w:r>
    </w:p>
  </w:footnote>
  <w:footnote w:type="continuationSeparator" w:id="0">
    <w:p w:rsidR="006C5392" w:rsidRDefault="006C5392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C6"/>
    <w:rsid w:val="00000DD5"/>
    <w:rsid w:val="000138C9"/>
    <w:rsid w:val="00015475"/>
    <w:rsid w:val="00016AB6"/>
    <w:rsid w:val="00036C08"/>
    <w:rsid w:val="000438AE"/>
    <w:rsid w:val="000476CC"/>
    <w:rsid w:val="00056A87"/>
    <w:rsid w:val="0008747E"/>
    <w:rsid w:val="00097B00"/>
    <w:rsid w:val="000A0FBF"/>
    <w:rsid w:val="000C7A55"/>
    <w:rsid w:val="000C7C7F"/>
    <w:rsid w:val="00133571"/>
    <w:rsid w:val="001372D0"/>
    <w:rsid w:val="0013771D"/>
    <w:rsid w:val="001656FB"/>
    <w:rsid w:val="001853BC"/>
    <w:rsid w:val="00187015"/>
    <w:rsid w:val="00192575"/>
    <w:rsid w:val="001B083F"/>
    <w:rsid w:val="001B62F1"/>
    <w:rsid w:val="001D1458"/>
    <w:rsid w:val="00202133"/>
    <w:rsid w:val="00214183"/>
    <w:rsid w:val="00230C8A"/>
    <w:rsid w:val="0024045B"/>
    <w:rsid w:val="00245AEE"/>
    <w:rsid w:val="00264DAF"/>
    <w:rsid w:val="002709C6"/>
    <w:rsid w:val="00271E09"/>
    <w:rsid w:val="002B422F"/>
    <w:rsid w:val="00305CCF"/>
    <w:rsid w:val="003110D2"/>
    <w:rsid w:val="00315228"/>
    <w:rsid w:val="0032411A"/>
    <w:rsid w:val="00345E63"/>
    <w:rsid w:val="0036420B"/>
    <w:rsid w:val="00365CDE"/>
    <w:rsid w:val="00397D59"/>
    <w:rsid w:val="003A36B2"/>
    <w:rsid w:val="003D719F"/>
    <w:rsid w:val="00452F35"/>
    <w:rsid w:val="00461238"/>
    <w:rsid w:val="00462231"/>
    <w:rsid w:val="004700D5"/>
    <w:rsid w:val="00473FD2"/>
    <w:rsid w:val="004778A4"/>
    <w:rsid w:val="004B419F"/>
    <w:rsid w:val="004C151B"/>
    <w:rsid w:val="004E6402"/>
    <w:rsid w:val="004F16B6"/>
    <w:rsid w:val="00513688"/>
    <w:rsid w:val="00524F46"/>
    <w:rsid w:val="005445C5"/>
    <w:rsid w:val="00557FF1"/>
    <w:rsid w:val="00562050"/>
    <w:rsid w:val="005713C4"/>
    <w:rsid w:val="005A4BCD"/>
    <w:rsid w:val="005D57AD"/>
    <w:rsid w:val="005F340E"/>
    <w:rsid w:val="00602005"/>
    <w:rsid w:val="00616218"/>
    <w:rsid w:val="0061798C"/>
    <w:rsid w:val="006710EB"/>
    <w:rsid w:val="006B0CEA"/>
    <w:rsid w:val="006C2E0E"/>
    <w:rsid w:val="006C5392"/>
    <w:rsid w:val="006D576F"/>
    <w:rsid w:val="0072216A"/>
    <w:rsid w:val="00724E33"/>
    <w:rsid w:val="00731ADC"/>
    <w:rsid w:val="00744873"/>
    <w:rsid w:val="00785D08"/>
    <w:rsid w:val="00794592"/>
    <w:rsid w:val="007F32D7"/>
    <w:rsid w:val="007F64A2"/>
    <w:rsid w:val="00800208"/>
    <w:rsid w:val="008268D3"/>
    <w:rsid w:val="00854E0C"/>
    <w:rsid w:val="00876639"/>
    <w:rsid w:val="008A63C0"/>
    <w:rsid w:val="009017CA"/>
    <w:rsid w:val="00927713"/>
    <w:rsid w:val="00962308"/>
    <w:rsid w:val="009710C2"/>
    <w:rsid w:val="009F5368"/>
    <w:rsid w:val="00A41760"/>
    <w:rsid w:val="00A545F7"/>
    <w:rsid w:val="00A616E6"/>
    <w:rsid w:val="00A92FD1"/>
    <w:rsid w:val="00AA03CD"/>
    <w:rsid w:val="00AD1EB9"/>
    <w:rsid w:val="00B03238"/>
    <w:rsid w:val="00B20884"/>
    <w:rsid w:val="00B33169"/>
    <w:rsid w:val="00B352ED"/>
    <w:rsid w:val="00B639AD"/>
    <w:rsid w:val="00B76DB0"/>
    <w:rsid w:val="00BC456B"/>
    <w:rsid w:val="00BC48A8"/>
    <w:rsid w:val="00C30DA1"/>
    <w:rsid w:val="00C363CB"/>
    <w:rsid w:val="00C47EEE"/>
    <w:rsid w:val="00C56D35"/>
    <w:rsid w:val="00C64470"/>
    <w:rsid w:val="00C8114E"/>
    <w:rsid w:val="00C92129"/>
    <w:rsid w:val="00CC4390"/>
    <w:rsid w:val="00D2656B"/>
    <w:rsid w:val="00D34B23"/>
    <w:rsid w:val="00D42131"/>
    <w:rsid w:val="00D64010"/>
    <w:rsid w:val="00D713F7"/>
    <w:rsid w:val="00D777AE"/>
    <w:rsid w:val="00DA10C2"/>
    <w:rsid w:val="00E33770"/>
    <w:rsid w:val="00E433B6"/>
    <w:rsid w:val="00E50DB1"/>
    <w:rsid w:val="00E67765"/>
    <w:rsid w:val="00E90AD2"/>
    <w:rsid w:val="00EA59C5"/>
    <w:rsid w:val="00EC4457"/>
    <w:rsid w:val="00EC44C6"/>
    <w:rsid w:val="00EE7519"/>
    <w:rsid w:val="00F02D12"/>
    <w:rsid w:val="00F03E34"/>
    <w:rsid w:val="00F849E9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C68D7EF68666FB3DDD58F57AE1D0DC419BC37E711235C5D3B087235569ED5656BC6EZE3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1756-5B6E-4A60-A624-19E9AFF9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22</Pages>
  <Words>7323</Words>
  <Characters>41746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Новоселова Ольга Леонидовна</cp:lastModifiedBy>
  <cp:revision>30</cp:revision>
  <cp:lastPrinted>2020-01-30T12:00:00Z</cp:lastPrinted>
  <dcterms:created xsi:type="dcterms:W3CDTF">2020-01-29T12:32:00Z</dcterms:created>
  <dcterms:modified xsi:type="dcterms:W3CDTF">2025-01-15T05:54:00Z</dcterms:modified>
</cp:coreProperties>
</file>