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A8" w:rsidRPr="009D3EB5" w:rsidRDefault="00B20BA8" w:rsidP="00B20BA8">
      <w:pPr>
        <w:pStyle w:val="S3"/>
        <w:ind w:left="0"/>
        <w:jc w:val="center"/>
        <w:rPr>
          <w:caps/>
          <w:sz w:val="28"/>
          <w:szCs w:val="28"/>
        </w:rPr>
      </w:pPr>
      <w:bookmarkStart w:id="0" w:name="_GoBack"/>
      <w:bookmarkEnd w:id="0"/>
      <w:r w:rsidRPr="009D3EB5">
        <w:rPr>
          <w:caps/>
          <w:sz w:val="28"/>
          <w:szCs w:val="28"/>
        </w:rPr>
        <w:t>ХАНТЫ-МАНСИЙСКИЙ АВТОНОМНЫЙ ОКРУГ – ЮГРА</w:t>
      </w:r>
    </w:p>
    <w:p w:rsidR="00B20BA8" w:rsidRPr="009D3EB5" w:rsidRDefault="00B20BA8" w:rsidP="00B20BA8">
      <w:pPr>
        <w:pStyle w:val="S3"/>
        <w:ind w:left="0"/>
        <w:jc w:val="center"/>
        <w:rPr>
          <w:sz w:val="28"/>
          <w:szCs w:val="28"/>
        </w:rPr>
      </w:pPr>
      <w:r w:rsidRPr="009D3EB5">
        <w:rPr>
          <w:caps/>
          <w:sz w:val="28"/>
          <w:szCs w:val="28"/>
        </w:rPr>
        <w:t>КОНДИНСК</w:t>
      </w:r>
      <w:r w:rsidR="0019304D">
        <w:rPr>
          <w:caps/>
          <w:sz w:val="28"/>
          <w:szCs w:val="28"/>
        </w:rPr>
        <w:t>ий</w:t>
      </w:r>
      <w:r w:rsidRPr="009D3EB5">
        <w:rPr>
          <w:caps/>
          <w:sz w:val="28"/>
          <w:szCs w:val="28"/>
        </w:rPr>
        <w:t xml:space="preserve">  РАЙОН</w:t>
      </w:r>
    </w:p>
    <w:p w:rsidR="00B20BA8" w:rsidRDefault="00B20BA8" w:rsidP="00B20BA8">
      <w:pPr>
        <w:pStyle w:val="S3"/>
        <w:ind w:left="567"/>
        <w:jc w:val="center"/>
        <w:rPr>
          <w:b w:val="0"/>
          <w:caps/>
        </w:rPr>
      </w:pPr>
    </w:p>
    <w:p w:rsidR="00B20BA8" w:rsidRDefault="00B20BA8" w:rsidP="00B20BA8">
      <w:pPr>
        <w:pStyle w:val="S3"/>
        <w:ind w:left="567"/>
        <w:jc w:val="center"/>
        <w:rPr>
          <w:b w:val="0"/>
          <w:caps/>
        </w:rPr>
      </w:pPr>
    </w:p>
    <w:p w:rsidR="00B20BA8" w:rsidRDefault="00B20BA8" w:rsidP="00B20BA8">
      <w:pPr>
        <w:pStyle w:val="S3"/>
        <w:ind w:left="567"/>
        <w:jc w:val="center"/>
        <w:rPr>
          <w:b w:val="0"/>
          <w:caps/>
        </w:rPr>
      </w:pPr>
    </w:p>
    <w:p w:rsidR="00B20BA8" w:rsidRDefault="00B20BA8" w:rsidP="00B20BA8">
      <w:pPr>
        <w:pStyle w:val="S3"/>
        <w:ind w:left="709" w:right="382"/>
        <w:jc w:val="center"/>
        <w:rPr>
          <w:caps/>
          <w:sz w:val="28"/>
          <w:szCs w:val="28"/>
        </w:rPr>
      </w:pPr>
    </w:p>
    <w:p w:rsidR="00714D28" w:rsidRDefault="00714D28" w:rsidP="00B20BA8">
      <w:pPr>
        <w:pStyle w:val="S3"/>
        <w:ind w:left="709" w:right="382"/>
        <w:jc w:val="center"/>
        <w:rPr>
          <w:caps/>
          <w:sz w:val="28"/>
          <w:szCs w:val="28"/>
        </w:rPr>
      </w:pPr>
    </w:p>
    <w:p w:rsidR="00714D28" w:rsidRDefault="00714D28" w:rsidP="00B20BA8">
      <w:pPr>
        <w:pStyle w:val="S3"/>
        <w:ind w:left="709" w:right="382"/>
        <w:jc w:val="center"/>
        <w:rPr>
          <w:caps/>
          <w:sz w:val="28"/>
          <w:szCs w:val="28"/>
        </w:rPr>
      </w:pPr>
    </w:p>
    <w:p w:rsidR="00B20BA8" w:rsidRDefault="00B20BA8" w:rsidP="00B20BA8">
      <w:pPr>
        <w:pStyle w:val="S3"/>
        <w:ind w:left="709" w:right="382"/>
        <w:jc w:val="center"/>
        <w:rPr>
          <w:caps/>
          <w:sz w:val="28"/>
          <w:szCs w:val="28"/>
        </w:rPr>
      </w:pPr>
    </w:p>
    <w:p w:rsidR="00B20BA8" w:rsidRPr="009D3EB5" w:rsidRDefault="00B20BA8" w:rsidP="00B20BA8">
      <w:pPr>
        <w:pStyle w:val="S3"/>
        <w:ind w:left="0"/>
        <w:jc w:val="center"/>
        <w:rPr>
          <w:caps/>
          <w:sz w:val="48"/>
          <w:szCs w:val="48"/>
        </w:rPr>
      </w:pPr>
      <w:r w:rsidRPr="009D3EB5">
        <w:rPr>
          <w:caps/>
          <w:sz w:val="48"/>
          <w:szCs w:val="48"/>
        </w:rPr>
        <w:t xml:space="preserve"> ПЛАН развития</w:t>
      </w:r>
    </w:p>
    <w:p w:rsidR="00B20BA8" w:rsidRPr="009D3EB5" w:rsidRDefault="00B20BA8" w:rsidP="00B20BA8">
      <w:pPr>
        <w:pStyle w:val="S3"/>
        <w:ind w:left="0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>городского</w:t>
      </w:r>
      <w:r w:rsidRPr="009D3EB5">
        <w:rPr>
          <w:caps/>
          <w:sz w:val="48"/>
          <w:szCs w:val="48"/>
        </w:rPr>
        <w:t xml:space="preserve"> поселения</w:t>
      </w:r>
    </w:p>
    <w:p w:rsidR="00B20BA8" w:rsidRDefault="00B20BA8" w:rsidP="00B20BA8">
      <w:pPr>
        <w:pStyle w:val="S3"/>
        <w:ind w:left="0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>луговой</w:t>
      </w:r>
    </w:p>
    <w:p w:rsidR="00B20BA8" w:rsidRPr="009D3EB5" w:rsidRDefault="00B20BA8" w:rsidP="00B20BA8">
      <w:pPr>
        <w:pStyle w:val="S3"/>
        <w:ind w:left="0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>на период до 2030 года</w:t>
      </w:r>
    </w:p>
    <w:p w:rsidR="00B20BA8" w:rsidRPr="009D3EB5" w:rsidRDefault="00B20BA8" w:rsidP="00B20BA8">
      <w:pPr>
        <w:pStyle w:val="S3"/>
        <w:ind w:left="0"/>
        <w:jc w:val="center"/>
        <w:rPr>
          <w:sz w:val="48"/>
          <w:szCs w:val="48"/>
        </w:rPr>
      </w:pPr>
    </w:p>
    <w:p w:rsidR="00B20BA8" w:rsidRDefault="00B20BA8" w:rsidP="00B20BA8">
      <w:pPr>
        <w:pStyle w:val="S3"/>
        <w:ind w:left="0"/>
        <w:jc w:val="center"/>
      </w:pPr>
    </w:p>
    <w:p w:rsidR="00B20BA8" w:rsidRDefault="00B20BA8" w:rsidP="00B20BA8">
      <w:pPr>
        <w:jc w:val="center"/>
      </w:pPr>
    </w:p>
    <w:p w:rsidR="00B20BA8" w:rsidRDefault="00B20BA8" w:rsidP="00B20BA8">
      <w:pPr>
        <w:jc w:val="center"/>
      </w:pPr>
    </w:p>
    <w:p w:rsidR="00B20BA8" w:rsidRDefault="00B20BA8" w:rsidP="00B20BA8">
      <w:pPr>
        <w:jc w:val="center"/>
      </w:pPr>
    </w:p>
    <w:p w:rsidR="00B20BA8" w:rsidRDefault="00B20BA8" w:rsidP="00B20BA8">
      <w:pPr>
        <w:jc w:val="center"/>
      </w:pPr>
    </w:p>
    <w:p w:rsidR="00B20BA8" w:rsidRDefault="00B20BA8" w:rsidP="00B20BA8">
      <w:pPr>
        <w:jc w:val="center"/>
      </w:pPr>
    </w:p>
    <w:p w:rsidR="00B20BA8" w:rsidRDefault="00B20BA8" w:rsidP="00B20BA8">
      <w:pPr>
        <w:jc w:val="center"/>
      </w:pPr>
    </w:p>
    <w:p w:rsidR="00B20BA8" w:rsidRDefault="00B20BA8" w:rsidP="00B20BA8">
      <w:pPr>
        <w:jc w:val="center"/>
      </w:pPr>
    </w:p>
    <w:p w:rsidR="00B20BA8" w:rsidRDefault="00B20BA8" w:rsidP="00B20BA8">
      <w:pPr>
        <w:jc w:val="center"/>
      </w:pPr>
    </w:p>
    <w:p w:rsidR="00B20BA8" w:rsidRDefault="00B20BA8" w:rsidP="00B20BA8">
      <w:pPr>
        <w:jc w:val="center"/>
      </w:pPr>
    </w:p>
    <w:p w:rsidR="00B20BA8" w:rsidRDefault="00B20BA8" w:rsidP="00B20BA8">
      <w:pPr>
        <w:jc w:val="center"/>
      </w:pPr>
    </w:p>
    <w:p w:rsidR="00B20BA8" w:rsidRDefault="00B20BA8" w:rsidP="00B20BA8">
      <w:pPr>
        <w:jc w:val="center"/>
      </w:pPr>
    </w:p>
    <w:p w:rsidR="00B20BA8" w:rsidRDefault="00B20BA8" w:rsidP="00B20BA8">
      <w:pPr>
        <w:jc w:val="center"/>
      </w:pPr>
    </w:p>
    <w:p w:rsidR="00B20BA8" w:rsidRDefault="00B20BA8" w:rsidP="00B20BA8">
      <w:pPr>
        <w:jc w:val="center"/>
      </w:pPr>
    </w:p>
    <w:p w:rsidR="00B20BA8" w:rsidRDefault="00B20BA8" w:rsidP="00B20BA8">
      <w:pPr>
        <w:jc w:val="center"/>
      </w:pPr>
    </w:p>
    <w:p w:rsidR="00B20BA8" w:rsidRDefault="00B20BA8" w:rsidP="00B20BA8">
      <w:pPr>
        <w:jc w:val="center"/>
      </w:pPr>
    </w:p>
    <w:p w:rsidR="00B20BA8" w:rsidRDefault="00B20BA8" w:rsidP="00B20BA8">
      <w:pPr>
        <w:jc w:val="center"/>
      </w:pPr>
    </w:p>
    <w:p w:rsidR="00B20BA8" w:rsidRDefault="00B20BA8" w:rsidP="00B20BA8">
      <w:pPr>
        <w:jc w:val="center"/>
      </w:pPr>
    </w:p>
    <w:p w:rsidR="00B20BA8" w:rsidRDefault="00B20BA8" w:rsidP="00B20BA8"/>
    <w:p w:rsidR="00B20BA8" w:rsidRDefault="00672D98" w:rsidP="00B20BA8">
      <w:pPr>
        <w:jc w:val="center"/>
      </w:pPr>
      <w:r>
        <w:t>пгт. Луговой</w:t>
      </w:r>
    </w:p>
    <w:p w:rsidR="00B20BA8" w:rsidRDefault="00B20BA8" w:rsidP="00B20BA8">
      <w:pPr>
        <w:jc w:val="center"/>
      </w:pPr>
      <w:r>
        <w:t>2016 год</w:t>
      </w:r>
    </w:p>
    <w:p w:rsidR="00B20BA8" w:rsidRDefault="00B20BA8" w:rsidP="0063071A">
      <w:pPr>
        <w:pStyle w:val="12"/>
      </w:pPr>
    </w:p>
    <w:p w:rsidR="0063071A" w:rsidRDefault="00B20BA8" w:rsidP="0063071A">
      <w:pPr>
        <w:pStyle w:val="12"/>
      </w:pPr>
      <w:r>
        <w:lastRenderedPageBreak/>
        <w:t>о</w:t>
      </w:r>
      <w:r w:rsidR="0063071A">
        <w:t>ГЛАВЛЕНИЕ</w:t>
      </w:r>
    </w:p>
    <w:p w:rsidR="00714D28" w:rsidRDefault="00714D28" w:rsidP="00714D28"/>
    <w:p w:rsidR="00714D28" w:rsidRPr="00714D28" w:rsidRDefault="00714D28" w:rsidP="00714D28"/>
    <w:p w:rsidR="0063071A" w:rsidRPr="0063071A" w:rsidRDefault="00624E89" w:rsidP="00714D28">
      <w:pPr>
        <w:pStyle w:val="12"/>
        <w:spacing w:before="0"/>
        <w:rPr>
          <w:rFonts w:eastAsiaTheme="minorEastAsia"/>
        </w:rPr>
      </w:pPr>
      <w:r w:rsidRPr="0063071A">
        <w:fldChar w:fldCharType="begin"/>
      </w:r>
      <w:r w:rsidR="0063071A" w:rsidRPr="0063071A">
        <w:instrText xml:space="preserve"> TOC \o "1-3" \h \z \u </w:instrText>
      </w:r>
      <w:r w:rsidRPr="0063071A">
        <w:fldChar w:fldCharType="separate"/>
      </w:r>
      <w:hyperlink w:anchor="_Toc469389607" w:history="1">
        <w:r w:rsidR="0063071A" w:rsidRPr="0063071A">
          <w:rPr>
            <w:rStyle w:val="ab"/>
          </w:rPr>
          <w:t>Раздел 1. Общие сведения</w:t>
        </w:r>
        <w:r w:rsidR="0063071A" w:rsidRPr="0063071A">
          <w:rPr>
            <w:webHidden/>
          </w:rPr>
          <w:tab/>
        </w:r>
        <w:r w:rsidRPr="0063071A">
          <w:rPr>
            <w:webHidden/>
          </w:rPr>
          <w:fldChar w:fldCharType="begin"/>
        </w:r>
        <w:r w:rsidR="0063071A" w:rsidRPr="0063071A">
          <w:rPr>
            <w:webHidden/>
          </w:rPr>
          <w:instrText xml:space="preserve"> PAGEREF _Toc469389607 \h </w:instrText>
        </w:r>
        <w:r w:rsidRPr="0063071A">
          <w:rPr>
            <w:webHidden/>
          </w:rPr>
        </w:r>
        <w:r w:rsidRPr="0063071A">
          <w:rPr>
            <w:webHidden/>
          </w:rPr>
          <w:fldChar w:fldCharType="separate"/>
        </w:r>
        <w:r w:rsidR="001246A7">
          <w:rPr>
            <w:webHidden/>
          </w:rPr>
          <w:t>3</w:t>
        </w:r>
        <w:r w:rsidRPr="0063071A">
          <w:rPr>
            <w:webHidden/>
          </w:rPr>
          <w:fldChar w:fldCharType="end"/>
        </w:r>
      </w:hyperlink>
    </w:p>
    <w:p w:rsidR="0063071A" w:rsidRPr="0063071A" w:rsidRDefault="001246A7" w:rsidP="00714D28">
      <w:pPr>
        <w:pStyle w:val="24"/>
        <w:tabs>
          <w:tab w:val="right" w:leader="dot" w:pos="9307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9608" w:history="1">
        <w:r w:rsidR="0063071A" w:rsidRPr="0063071A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1.1. Историческая справка</w:t>
        </w:r>
        <w:r w:rsidR="0063071A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63071A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_Toc469389608 \h </w:instrText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3</w:t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63071A" w:rsidRPr="0063071A" w:rsidRDefault="001246A7" w:rsidP="00714D28">
      <w:pPr>
        <w:pStyle w:val="24"/>
        <w:tabs>
          <w:tab w:val="right" w:leader="dot" w:pos="9307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9609" w:history="1">
        <w:r w:rsidR="0063071A" w:rsidRPr="0063071A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1.2. Демографическая ситуация</w:t>
        </w:r>
        <w:r w:rsidR="0063071A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63071A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_Toc469389609 \h </w:instrText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4</w:t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63071A" w:rsidRPr="0063071A" w:rsidRDefault="001246A7" w:rsidP="00714D28">
      <w:pPr>
        <w:pStyle w:val="24"/>
        <w:tabs>
          <w:tab w:val="right" w:leader="dot" w:pos="9307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9610" w:history="1">
        <w:r w:rsidR="0063071A" w:rsidRPr="0063071A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1.3. Уровень жизни</w:t>
        </w:r>
        <w:r w:rsidR="0063071A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63071A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_Toc469389610 \h </w:instrText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5</w:t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63071A" w:rsidRPr="0063071A" w:rsidRDefault="001246A7" w:rsidP="00714D28">
      <w:pPr>
        <w:pStyle w:val="24"/>
        <w:tabs>
          <w:tab w:val="right" w:leader="dot" w:pos="9307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9645" w:history="1">
        <w:r w:rsidR="0063071A" w:rsidRPr="0063071A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 4. Содержание и использование жилого фонда</w:t>
        </w:r>
        <w:r w:rsidR="0063071A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63071A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_Toc469389645 \h </w:instrText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6</w:t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63071A" w:rsidRPr="0063071A" w:rsidRDefault="001246A7" w:rsidP="00714D28">
      <w:pPr>
        <w:pStyle w:val="24"/>
        <w:tabs>
          <w:tab w:val="right" w:leader="dot" w:pos="9307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9646" w:history="1">
        <w:r w:rsidR="0063071A" w:rsidRPr="0063071A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1.5. Жилищно-коммунальное хозяйство</w:t>
        </w:r>
        <w:r w:rsidR="0063071A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63071A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_Toc469389646 \h </w:instrText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7</w:t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63071A" w:rsidRPr="0063071A" w:rsidRDefault="001246A7" w:rsidP="00714D28">
      <w:pPr>
        <w:pStyle w:val="24"/>
        <w:tabs>
          <w:tab w:val="right" w:leader="dot" w:pos="9307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9647" w:history="1">
        <w:r w:rsidR="0063071A" w:rsidRPr="0063071A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1.6. Транспорт</w:t>
        </w:r>
        <w:r w:rsidR="00714D28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 xml:space="preserve"> и</w:t>
        </w:r>
        <w:r w:rsidR="0063071A" w:rsidRPr="0063071A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 xml:space="preserve"> связь</w:t>
        </w:r>
        <w:r w:rsidR="0063071A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63071A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_Toc469389647 \h </w:instrText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7</w:t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63071A" w:rsidRPr="0063071A" w:rsidRDefault="001246A7" w:rsidP="00714D28">
      <w:pPr>
        <w:pStyle w:val="24"/>
        <w:tabs>
          <w:tab w:val="right" w:leader="dot" w:pos="9307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9648" w:history="1">
        <w:r w:rsidR="0063071A" w:rsidRPr="0063071A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1.7. Производственная сфера муниципального образования</w:t>
        </w:r>
        <w:r w:rsidR="0063071A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63071A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_Toc469389648 \h </w:instrText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8</w:t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63071A" w:rsidRPr="0063071A" w:rsidRDefault="001246A7" w:rsidP="00714D28">
      <w:pPr>
        <w:pStyle w:val="24"/>
        <w:tabs>
          <w:tab w:val="right" w:leader="dot" w:pos="9307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9649" w:history="1">
        <w:r w:rsidR="0063071A" w:rsidRPr="0063071A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1.8. Объекты социальной инфраструктуры</w:t>
        </w:r>
        <w:r w:rsidR="0063071A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63071A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_Toc469389649 \h </w:instrText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9</w:t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63071A" w:rsidRPr="0063071A" w:rsidRDefault="001246A7" w:rsidP="00714D28">
      <w:pPr>
        <w:pStyle w:val="33"/>
        <w:tabs>
          <w:tab w:val="right" w:leader="dot" w:pos="930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69389650" w:history="1">
        <w:r w:rsidR="0063071A" w:rsidRPr="0063071A">
          <w:rPr>
            <w:rStyle w:val="ab"/>
            <w:rFonts w:ascii="Times New Roman" w:hAnsi="Times New Roman" w:cs="Times New Roman"/>
            <w:noProof/>
            <w:sz w:val="24"/>
            <w:szCs w:val="24"/>
          </w:rPr>
          <w:t>Учреждения образования</w:t>
        </w:r>
        <w:r w:rsidR="0063071A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24E89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3071A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_Toc469389650 \h </w:instrText>
        </w:r>
        <w:r w:rsidR="00624E89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24E89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624E89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3071A" w:rsidRPr="0063071A" w:rsidRDefault="001246A7" w:rsidP="00714D28">
      <w:pPr>
        <w:pStyle w:val="33"/>
        <w:tabs>
          <w:tab w:val="right" w:leader="dot" w:pos="930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69389651" w:history="1">
        <w:r w:rsidR="0063071A" w:rsidRPr="0063071A">
          <w:rPr>
            <w:rStyle w:val="ab"/>
            <w:rFonts w:ascii="Times New Roman" w:hAnsi="Times New Roman" w:cs="Times New Roman"/>
            <w:noProof/>
            <w:sz w:val="24"/>
            <w:szCs w:val="24"/>
          </w:rPr>
          <w:t>Учреждения культуры</w:t>
        </w:r>
        <w:r w:rsidR="0063071A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24E89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3071A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_Toc469389651 \h </w:instrText>
        </w:r>
        <w:r w:rsidR="00624E89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24E89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624E89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3071A" w:rsidRPr="0063071A" w:rsidRDefault="001246A7" w:rsidP="00714D28">
      <w:pPr>
        <w:pStyle w:val="33"/>
        <w:tabs>
          <w:tab w:val="right" w:leader="dot" w:pos="930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69389652" w:history="1">
        <w:r w:rsidR="0063071A" w:rsidRPr="0063071A">
          <w:rPr>
            <w:rStyle w:val="ab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>Учреждения физической культуры и спорта</w:t>
        </w:r>
        <w:r w:rsidR="0063071A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24E89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3071A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_Toc469389652 \h </w:instrText>
        </w:r>
        <w:r w:rsidR="00624E89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24E89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624E89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3071A" w:rsidRPr="0063071A" w:rsidRDefault="001246A7" w:rsidP="00714D28">
      <w:pPr>
        <w:pStyle w:val="33"/>
        <w:tabs>
          <w:tab w:val="right" w:leader="dot" w:pos="930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69389653" w:history="1">
        <w:r w:rsidR="0063071A" w:rsidRPr="0063071A">
          <w:rPr>
            <w:rStyle w:val="ab"/>
            <w:rFonts w:ascii="Times New Roman" w:hAnsi="Times New Roman" w:cs="Times New Roman"/>
            <w:noProof/>
            <w:sz w:val="24"/>
            <w:szCs w:val="24"/>
          </w:rPr>
          <w:t>Учреждения здравоохранения</w:t>
        </w:r>
        <w:r w:rsidR="0063071A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24E89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3071A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_Toc469389653 \h </w:instrText>
        </w:r>
        <w:r w:rsidR="00624E89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24E89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624E89" w:rsidRPr="0063071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3071A" w:rsidRPr="0063071A" w:rsidRDefault="001246A7" w:rsidP="00714D28">
      <w:pPr>
        <w:pStyle w:val="24"/>
        <w:tabs>
          <w:tab w:val="right" w:leader="dot" w:pos="9307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9654" w:history="1">
        <w:r w:rsidR="0063071A" w:rsidRPr="0063071A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1.9. Обеспечение населения услугами торговли и общественного питания</w:t>
        </w:r>
        <w:r w:rsidR="0063071A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63071A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_Toc469389654 \h </w:instrText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10</w:t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63071A" w:rsidRPr="0063071A" w:rsidRDefault="001246A7" w:rsidP="00714D28">
      <w:pPr>
        <w:pStyle w:val="12"/>
        <w:spacing w:before="0"/>
        <w:rPr>
          <w:rFonts w:eastAsiaTheme="minorEastAsia"/>
        </w:rPr>
      </w:pPr>
      <w:hyperlink w:anchor="_Toc469389655" w:history="1">
        <w:r w:rsidR="0063071A" w:rsidRPr="0063071A">
          <w:rPr>
            <w:rStyle w:val="ab"/>
          </w:rPr>
          <w:t>Раздел 2. Проблемы развития</w:t>
        </w:r>
        <w:r w:rsidR="0063071A" w:rsidRPr="0063071A">
          <w:rPr>
            <w:webHidden/>
          </w:rPr>
          <w:tab/>
        </w:r>
        <w:r w:rsidR="00624E89" w:rsidRPr="0063071A">
          <w:rPr>
            <w:webHidden/>
          </w:rPr>
          <w:fldChar w:fldCharType="begin"/>
        </w:r>
        <w:r w:rsidR="0063071A" w:rsidRPr="0063071A">
          <w:rPr>
            <w:webHidden/>
          </w:rPr>
          <w:instrText xml:space="preserve"> PAGEREF _Toc469389655 \h </w:instrText>
        </w:r>
        <w:r w:rsidR="00624E89" w:rsidRPr="0063071A">
          <w:rPr>
            <w:webHidden/>
          </w:rPr>
        </w:r>
        <w:r w:rsidR="00624E89" w:rsidRPr="0063071A">
          <w:rPr>
            <w:webHidden/>
          </w:rPr>
          <w:fldChar w:fldCharType="separate"/>
        </w:r>
        <w:r>
          <w:rPr>
            <w:webHidden/>
          </w:rPr>
          <w:t>10</w:t>
        </w:r>
        <w:r w:rsidR="00624E89" w:rsidRPr="0063071A">
          <w:rPr>
            <w:webHidden/>
          </w:rPr>
          <w:fldChar w:fldCharType="end"/>
        </w:r>
      </w:hyperlink>
    </w:p>
    <w:p w:rsidR="0063071A" w:rsidRPr="0063071A" w:rsidRDefault="001246A7" w:rsidP="00714D28">
      <w:pPr>
        <w:pStyle w:val="12"/>
        <w:spacing w:before="0"/>
        <w:rPr>
          <w:rFonts w:eastAsiaTheme="minorEastAsia"/>
        </w:rPr>
      </w:pPr>
      <w:hyperlink w:anchor="_Toc469389656" w:history="1">
        <w:r w:rsidR="0063071A" w:rsidRPr="0063071A">
          <w:rPr>
            <w:rStyle w:val="ab"/>
          </w:rPr>
          <w:t>Раздел 3. Перспективы развития</w:t>
        </w:r>
        <w:r w:rsidR="0063071A" w:rsidRPr="0063071A">
          <w:rPr>
            <w:webHidden/>
          </w:rPr>
          <w:tab/>
        </w:r>
        <w:r w:rsidR="00624E89" w:rsidRPr="0063071A">
          <w:rPr>
            <w:webHidden/>
          </w:rPr>
          <w:fldChar w:fldCharType="begin"/>
        </w:r>
        <w:r w:rsidR="0063071A" w:rsidRPr="0063071A">
          <w:rPr>
            <w:webHidden/>
          </w:rPr>
          <w:instrText xml:space="preserve"> PAGEREF _Toc469389656 \h </w:instrText>
        </w:r>
        <w:r w:rsidR="00624E89" w:rsidRPr="0063071A">
          <w:rPr>
            <w:webHidden/>
          </w:rPr>
        </w:r>
        <w:r w:rsidR="00624E89" w:rsidRPr="0063071A">
          <w:rPr>
            <w:webHidden/>
          </w:rPr>
          <w:fldChar w:fldCharType="separate"/>
        </w:r>
        <w:r>
          <w:rPr>
            <w:webHidden/>
          </w:rPr>
          <w:t>11</w:t>
        </w:r>
        <w:r w:rsidR="00624E89" w:rsidRPr="0063071A">
          <w:rPr>
            <w:webHidden/>
          </w:rPr>
          <w:fldChar w:fldCharType="end"/>
        </w:r>
      </w:hyperlink>
    </w:p>
    <w:p w:rsidR="0063071A" w:rsidRPr="0063071A" w:rsidRDefault="001246A7" w:rsidP="00714D28">
      <w:pPr>
        <w:pStyle w:val="12"/>
        <w:spacing w:before="0"/>
        <w:rPr>
          <w:rFonts w:eastAsiaTheme="minorEastAsia"/>
        </w:rPr>
      </w:pPr>
      <w:hyperlink w:anchor="_Toc469389657" w:history="1">
        <w:r w:rsidR="0063071A" w:rsidRPr="0063071A">
          <w:rPr>
            <w:rStyle w:val="ab"/>
          </w:rPr>
          <w:t>Раздел 4. Механизмы реализации плана развития поселения</w:t>
        </w:r>
        <w:r w:rsidR="0063071A" w:rsidRPr="0063071A">
          <w:rPr>
            <w:webHidden/>
          </w:rPr>
          <w:tab/>
        </w:r>
        <w:r w:rsidR="00624E89" w:rsidRPr="0063071A">
          <w:rPr>
            <w:webHidden/>
          </w:rPr>
          <w:fldChar w:fldCharType="begin"/>
        </w:r>
        <w:r w:rsidR="0063071A" w:rsidRPr="0063071A">
          <w:rPr>
            <w:webHidden/>
          </w:rPr>
          <w:instrText xml:space="preserve"> PAGEREF _Toc469389657 \h </w:instrText>
        </w:r>
        <w:r w:rsidR="00624E89" w:rsidRPr="0063071A">
          <w:rPr>
            <w:webHidden/>
          </w:rPr>
        </w:r>
        <w:r w:rsidR="00624E89" w:rsidRPr="0063071A">
          <w:rPr>
            <w:webHidden/>
          </w:rPr>
          <w:fldChar w:fldCharType="separate"/>
        </w:r>
        <w:r>
          <w:rPr>
            <w:webHidden/>
          </w:rPr>
          <w:t>12</w:t>
        </w:r>
        <w:r w:rsidR="00624E89" w:rsidRPr="0063071A">
          <w:rPr>
            <w:webHidden/>
          </w:rPr>
          <w:fldChar w:fldCharType="end"/>
        </w:r>
      </w:hyperlink>
    </w:p>
    <w:p w:rsidR="0063071A" w:rsidRPr="0063071A" w:rsidRDefault="001246A7" w:rsidP="00714D28">
      <w:pPr>
        <w:pStyle w:val="24"/>
        <w:tabs>
          <w:tab w:val="right" w:leader="dot" w:pos="9307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9658" w:history="1">
        <w:r w:rsidR="0063071A" w:rsidRPr="0063071A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Приложение 1</w:t>
        </w:r>
        <w:r w:rsidR="0063071A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63071A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_Toc469389658 \h </w:instrText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13</w:t>
        </w:r>
        <w:r w:rsidR="00624E89" w:rsidRPr="0063071A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63071A" w:rsidRDefault="00624E89" w:rsidP="00714D28">
      <w:pPr>
        <w:pStyle w:val="3"/>
        <w:spacing w:before="0" w:beforeAutospacing="0" w:after="0" w:afterAutospacing="0" w:line="360" w:lineRule="auto"/>
        <w:rPr>
          <w:sz w:val="24"/>
          <w:szCs w:val="24"/>
        </w:rPr>
      </w:pPr>
      <w:r w:rsidRPr="0063071A">
        <w:rPr>
          <w:rFonts w:cs="Times New Roman"/>
          <w:b w:val="0"/>
          <w:sz w:val="24"/>
          <w:szCs w:val="24"/>
        </w:rPr>
        <w:fldChar w:fldCharType="end"/>
      </w:r>
    </w:p>
    <w:p w:rsidR="0063071A" w:rsidRDefault="0063071A">
      <w:pPr>
        <w:rPr>
          <w:rFonts w:ascii="Cambria" w:eastAsiaTheme="majorEastAsia" w:hAnsi="Cambria" w:cstheme="majorBidi"/>
          <w:b/>
          <w:bCs/>
          <w:kern w:val="32"/>
          <w:sz w:val="28"/>
          <w:szCs w:val="32"/>
        </w:rPr>
      </w:pPr>
      <w:bookmarkStart w:id="1" w:name="_Toc469389607"/>
      <w:r>
        <w:rPr>
          <w:sz w:val="28"/>
        </w:rPr>
        <w:br w:type="page"/>
      </w:r>
    </w:p>
    <w:p w:rsidR="00D67148" w:rsidRPr="00714D28" w:rsidRDefault="00D67148" w:rsidP="00E015B2">
      <w:pPr>
        <w:pStyle w:val="1"/>
        <w:spacing w:before="0" w:after="0" w:line="360" w:lineRule="auto"/>
        <w:rPr>
          <w:sz w:val="26"/>
          <w:szCs w:val="26"/>
        </w:rPr>
      </w:pPr>
      <w:r w:rsidRPr="00714D28">
        <w:rPr>
          <w:sz w:val="26"/>
          <w:szCs w:val="26"/>
        </w:rPr>
        <w:lastRenderedPageBreak/>
        <w:t>Раздел 1. Общие сведения</w:t>
      </w:r>
      <w:bookmarkEnd w:id="1"/>
    </w:p>
    <w:p w:rsidR="009D1DE2" w:rsidRPr="00714D28" w:rsidRDefault="00D67148" w:rsidP="00E015B2">
      <w:pPr>
        <w:pStyle w:val="2"/>
        <w:spacing w:before="0" w:after="0" w:line="360" w:lineRule="auto"/>
        <w:rPr>
          <w:sz w:val="26"/>
          <w:szCs w:val="26"/>
        </w:rPr>
      </w:pPr>
      <w:bookmarkStart w:id="2" w:name="_Toc469389608"/>
      <w:r w:rsidRPr="00714D28">
        <w:rPr>
          <w:sz w:val="26"/>
          <w:szCs w:val="26"/>
        </w:rPr>
        <w:t>1.1. Историческая справка</w:t>
      </w:r>
      <w:bookmarkEnd w:id="2"/>
    </w:p>
    <w:p w:rsidR="00B129C1" w:rsidRPr="00A1317E" w:rsidRDefault="00B129C1" w:rsidP="00E015B2">
      <w:pPr>
        <w:pStyle w:val="af9"/>
        <w:spacing w:line="360" w:lineRule="auto"/>
        <w:ind w:firstLine="708"/>
        <w:jc w:val="both"/>
      </w:pPr>
      <w:proofErr w:type="gramStart"/>
      <w:r w:rsidRPr="00A1317E">
        <w:t>Городское поселение Луговой, в соответствии со статьей 5 Закона Ханты-Мансийского автономного округа - Югры от 25.11.2004 года № 63-оз «О статусе и границах муниципальных образований Ханты-Мансийского автономного округа - Югры» является муниципальным образованием Ханты-Мансийского автономного округа - Югры, наделенным статусом городского поселения, этим же Законом установлены границы поселения</w:t>
      </w:r>
      <w:r w:rsidR="00C33069" w:rsidRPr="00A1317E">
        <w:t>, в состав которого входит поселок городского типа Луговой.</w:t>
      </w:r>
      <w:proofErr w:type="gramEnd"/>
    </w:p>
    <w:p w:rsidR="00C33069" w:rsidRPr="00A1317E" w:rsidRDefault="00C33069" w:rsidP="00C33069">
      <w:pPr>
        <w:pStyle w:val="af9"/>
        <w:spacing w:line="360" w:lineRule="auto"/>
        <w:ind w:firstLine="708"/>
        <w:jc w:val="both"/>
      </w:pPr>
      <w:r w:rsidRPr="00A1317E">
        <w:t>Градостроительный план городского поселения Луговой утвержден решением Думы Кондинского района  от 2</w:t>
      </w:r>
      <w:r w:rsidR="00521FF2" w:rsidRPr="00A1317E">
        <w:t>6</w:t>
      </w:r>
      <w:r w:rsidRPr="00A1317E">
        <w:t xml:space="preserve"> </w:t>
      </w:r>
      <w:r w:rsidR="00521FF2" w:rsidRPr="00A1317E">
        <w:t>марта</w:t>
      </w:r>
      <w:r w:rsidRPr="00A1317E">
        <w:t xml:space="preserve"> 20</w:t>
      </w:r>
      <w:r w:rsidR="00521FF2" w:rsidRPr="00A1317E">
        <w:t>09</w:t>
      </w:r>
      <w:r w:rsidRPr="00A1317E">
        <w:t xml:space="preserve"> года № </w:t>
      </w:r>
      <w:r w:rsidR="00521FF2" w:rsidRPr="00A1317E">
        <w:t>761</w:t>
      </w:r>
      <w:r w:rsidRPr="00A1317E">
        <w:t xml:space="preserve"> «</w:t>
      </w:r>
      <w:r w:rsidRPr="00A1317E">
        <w:rPr>
          <w:bCs/>
        </w:rPr>
        <w:t>Об утверждении: «Генеральный план муниципального образования городское поселение Луговой».</w:t>
      </w:r>
    </w:p>
    <w:p w:rsidR="00963D3E" w:rsidRPr="00A1317E" w:rsidRDefault="00963D3E" w:rsidP="00C33069">
      <w:pPr>
        <w:spacing w:line="360" w:lineRule="auto"/>
        <w:ind w:firstLine="708"/>
        <w:jc w:val="both"/>
        <w:rPr>
          <w:rFonts w:cs="Arial"/>
        </w:rPr>
      </w:pPr>
      <w:r w:rsidRPr="00A1317E">
        <w:rPr>
          <w:rFonts w:cs="Arial"/>
        </w:rPr>
        <w:t>В 1922 году близ деревни Зуевки стали селиться люди</w:t>
      </w:r>
      <w:r w:rsidR="00617499" w:rsidRPr="00A1317E">
        <w:rPr>
          <w:rFonts w:cs="Arial"/>
        </w:rPr>
        <w:t>.</w:t>
      </w:r>
      <w:r w:rsidRPr="00A1317E">
        <w:rPr>
          <w:rFonts w:cs="Arial"/>
        </w:rPr>
        <w:t xml:space="preserve"> </w:t>
      </w:r>
      <w:r w:rsidR="00617499" w:rsidRPr="00A1317E">
        <w:rPr>
          <w:rFonts w:cs="Arial"/>
        </w:rPr>
        <w:t>Д</w:t>
      </w:r>
      <w:r w:rsidR="00617499" w:rsidRPr="00A1317E">
        <w:t xml:space="preserve">еревеньку назвали </w:t>
      </w:r>
      <w:proofErr w:type="gramStart"/>
      <w:r w:rsidR="00617499" w:rsidRPr="00A1317E">
        <w:t>Луговая</w:t>
      </w:r>
      <w:proofErr w:type="gramEnd"/>
      <w:r w:rsidR="00617499" w:rsidRPr="00A1317E">
        <w:t xml:space="preserve">, потому что по берегам рек Конды и Касымьи очень много лугов. </w:t>
      </w:r>
    </w:p>
    <w:p w:rsidR="00963D3E" w:rsidRPr="00A1317E" w:rsidRDefault="00C33069" w:rsidP="00C33069">
      <w:pPr>
        <w:spacing w:line="360" w:lineRule="auto"/>
        <w:ind w:firstLine="708"/>
        <w:jc w:val="both"/>
        <w:rPr>
          <w:rFonts w:cs="Arial"/>
        </w:rPr>
      </w:pPr>
      <w:r w:rsidRPr="00A1317E">
        <w:rPr>
          <w:rFonts w:cs="Arial"/>
        </w:rPr>
        <w:t xml:space="preserve">В </w:t>
      </w:r>
      <w:r w:rsidR="00963D3E" w:rsidRPr="00A1317E">
        <w:rPr>
          <w:rFonts w:cs="Arial"/>
        </w:rPr>
        <w:t>1931</w:t>
      </w:r>
      <w:r w:rsidRPr="00A1317E">
        <w:rPr>
          <w:rFonts w:cs="Arial"/>
        </w:rPr>
        <w:t xml:space="preserve"> году </w:t>
      </w:r>
      <w:r w:rsidR="00963D3E" w:rsidRPr="00A1317E">
        <w:rPr>
          <w:rFonts w:cs="Arial"/>
        </w:rPr>
        <w:t xml:space="preserve">образован колхоз «Красное знамя», председателем которого назначен Вискунов Василий Васильевич. </w:t>
      </w:r>
      <w:smartTag w:uri="urn:schemas-microsoft-com:office:smarttags" w:element="metricconverter">
        <w:smartTagPr>
          <w:attr w:name="ProductID" w:val="42 га"/>
        </w:smartTagPr>
        <w:r w:rsidR="00963D3E" w:rsidRPr="00A1317E">
          <w:rPr>
            <w:rFonts w:cs="Arial"/>
          </w:rPr>
          <w:t>42 га</w:t>
        </w:r>
      </w:smartTag>
      <w:r w:rsidR="00963D3E" w:rsidRPr="00A1317E">
        <w:rPr>
          <w:rFonts w:cs="Arial"/>
        </w:rPr>
        <w:t xml:space="preserve"> посевных площадей обрабатывалось колхозниками. Выращивали овес, рожь, ячмень, картофель, турнепс и другие овощные культуры. Было развито животноводство и рыболовство.</w:t>
      </w:r>
      <w:r w:rsidRPr="00A1317E">
        <w:rPr>
          <w:rFonts w:cs="Arial"/>
        </w:rPr>
        <w:t xml:space="preserve"> В </w:t>
      </w:r>
      <w:r w:rsidR="00963D3E" w:rsidRPr="00A1317E">
        <w:rPr>
          <w:rFonts w:cs="Arial"/>
        </w:rPr>
        <w:t xml:space="preserve">1935 </w:t>
      </w:r>
      <w:r w:rsidRPr="00A1317E">
        <w:rPr>
          <w:rFonts w:cs="Arial"/>
        </w:rPr>
        <w:t xml:space="preserve">году </w:t>
      </w:r>
      <w:r w:rsidR="00963D3E" w:rsidRPr="00A1317E">
        <w:rPr>
          <w:rFonts w:cs="Arial"/>
        </w:rPr>
        <w:t>открывается участок по добыче живицы, который после 1940 года закрыли.</w:t>
      </w:r>
    </w:p>
    <w:p w:rsidR="00963D3E" w:rsidRPr="00A1317E" w:rsidRDefault="00C33069" w:rsidP="000A7CE1">
      <w:pPr>
        <w:spacing w:line="360" w:lineRule="auto"/>
        <w:ind w:firstLine="708"/>
        <w:jc w:val="both"/>
        <w:rPr>
          <w:rFonts w:cs="Arial"/>
        </w:rPr>
      </w:pPr>
      <w:r w:rsidRPr="00A1317E">
        <w:rPr>
          <w:rFonts w:cs="Arial"/>
        </w:rPr>
        <w:t xml:space="preserve">В </w:t>
      </w:r>
      <w:r w:rsidR="00963D3E" w:rsidRPr="00A1317E">
        <w:rPr>
          <w:rFonts w:cs="Arial"/>
        </w:rPr>
        <w:t xml:space="preserve">1937 </w:t>
      </w:r>
      <w:r w:rsidRPr="00A1317E">
        <w:rPr>
          <w:rFonts w:cs="Arial"/>
        </w:rPr>
        <w:t>году</w:t>
      </w:r>
      <w:r w:rsidR="00963D3E" w:rsidRPr="00A1317E">
        <w:rPr>
          <w:rFonts w:cs="Arial"/>
        </w:rPr>
        <w:t xml:space="preserve"> открывается лесозаготовительный участок. После окончания войны участок перевели в Рябиновку.</w:t>
      </w:r>
      <w:r w:rsidRPr="00A1317E">
        <w:rPr>
          <w:rFonts w:cs="Arial"/>
        </w:rPr>
        <w:t xml:space="preserve"> В </w:t>
      </w:r>
      <w:r w:rsidR="00963D3E" w:rsidRPr="00A1317E">
        <w:rPr>
          <w:rFonts w:cs="Arial"/>
        </w:rPr>
        <w:t xml:space="preserve">1955 </w:t>
      </w:r>
      <w:r w:rsidRPr="00A1317E">
        <w:rPr>
          <w:rFonts w:cs="Arial"/>
        </w:rPr>
        <w:t>году о</w:t>
      </w:r>
      <w:r w:rsidR="00963D3E" w:rsidRPr="00A1317E">
        <w:rPr>
          <w:rFonts w:cs="Arial"/>
        </w:rPr>
        <w:t xml:space="preserve">ткрывается крупнейший лесозаготовительный участок. </w:t>
      </w:r>
      <w:r w:rsidR="000A7CE1" w:rsidRPr="00A1317E">
        <w:rPr>
          <w:rFonts w:cs="Arial"/>
        </w:rPr>
        <w:t>В этом же году  Л</w:t>
      </w:r>
      <w:r w:rsidR="00963D3E" w:rsidRPr="00A1317E">
        <w:rPr>
          <w:rFonts w:cs="Arial"/>
        </w:rPr>
        <w:t>еушинский химлесхоз открыл участок в п.</w:t>
      </w:r>
      <w:r w:rsidR="000A7CE1" w:rsidRPr="00A1317E">
        <w:rPr>
          <w:rFonts w:cs="Arial"/>
        </w:rPr>
        <w:t xml:space="preserve"> </w:t>
      </w:r>
      <w:r w:rsidR="00963D3E" w:rsidRPr="00A1317E">
        <w:rPr>
          <w:rFonts w:cs="Arial"/>
        </w:rPr>
        <w:t xml:space="preserve">Луговом. </w:t>
      </w:r>
    </w:p>
    <w:p w:rsidR="00963D3E" w:rsidRPr="00A1317E" w:rsidRDefault="000A7CE1" w:rsidP="00C33069">
      <w:pPr>
        <w:spacing w:line="360" w:lineRule="auto"/>
        <w:ind w:firstLine="720"/>
        <w:jc w:val="both"/>
        <w:rPr>
          <w:rFonts w:cs="Arial"/>
        </w:rPr>
      </w:pPr>
      <w:r w:rsidRPr="00A1317E">
        <w:rPr>
          <w:rFonts w:cs="Arial"/>
        </w:rPr>
        <w:t>В 1957 году</w:t>
      </w:r>
      <w:r w:rsidR="00963D3E" w:rsidRPr="00A1317E">
        <w:rPr>
          <w:rFonts w:cs="Arial"/>
        </w:rPr>
        <w:t xml:space="preserve"> </w:t>
      </w:r>
      <w:r w:rsidRPr="00A1317E">
        <w:rPr>
          <w:rFonts w:cs="Arial"/>
        </w:rPr>
        <w:t>о</w:t>
      </w:r>
      <w:r w:rsidR="00963D3E" w:rsidRPr="00A1317E">
        <w:rPr>
          <w:rFonts w:cs="Arial"/>
        </w:rPr>
        <w:t xml:space="preserve">бразован Луговской сельский Совет, в состав которого вошли населенные пункты: В-Тап, Елушкино, </w:t>
      </w:r>
      <w:proofErr w:type="gramStart"/>
      <w:r w:rsidR="00963D3E" w:rsidRPr="00A1317E">
        <w:rPr>
          <w:rFonts w:cs="Arial"/>
        </w:rPr>
        <w:t>Луговая</w:t>
      </w:r>
      <w:proofErr w:type="gramEnd"/>
      <w:r w:rsidR="00963D3E" w:rsidRPr="00A1317E">
        <w:rPr>
          <w:rFonts w:cs="Arial"/>
        </w:rPr>
        <w:t>, Три-Конды.</w:t>
      </w:r>
    </w:p>
    <w:p w:rsidR="00963D3E" w:rsidRPr="00A1317E" w:rsidRDefault="00617499" w:rsidP="00617499">
      <w:pPr>
        <w:spacing w:line="360" w:lineRule="auto"/>
        <w:ind w:firstLine="720"/>
        <w:jc w:val="both"/>
        <w:rPr>
          <w:rFonts w:cs="Arial"/>
        </w:rPr>
      </w:pPr>
      <w:r w:rsidRPr="00A1317E">
        <w:rPr>
          <w:rFonts w:cs="Arial"/>
        </w:rPr>
        <w:t xml:space="preserve">29 сентября </w:t>
      </w:r>
      <w:r w:rsidR="00963D3E" w:rsidRPr="00A1317E">
        <w:rPr>
          <w:rFonts w:cs="Arial"/>
        </w:rPr>
        <w:t>1960 </w:t>
      </w:r>
      <w:r w:rsidRPr="00A1317E">
        <w:rPr>
          <w:rFonts w:cs="Arial"/>
        </w:rPr>
        <w:t>года</w:t>
      </w:r>
      <w:r w:rsidR="00963D3E" w:rsidRPr="00A1317E">
        <w:rPr>
          <w:rFonts w:cs="Arial"/>
        </w:rPr>
        <w:t xml:space="preserve"> решением исполкома Тюменского областного Совета депутатов трудящихся </w:t>
      </w:r>
      <w:proofErr w:type="gramStart"/>
      <w:r w:rsidR="00963D3E" w:rsidRPr="00A1317E">
        <w:rPr>
          <w:rFonts w:cs="Arial"/>
        </w:rPr>
        <w:t>Луговому</w:t>
      </w:r>
      <w:proofErr w:type="gramEnd"/>
      <w:r w:rsidR="00963D3E" w:rsidRPr="00A1317E">
        <w:rPr>
          <w:rFonts w:cs="Arial"/>
        </w:rPr>
        <w:t xml:space="preserve"> присвоен статус рабочего поселка, Луговской сельский совет переименован в Половинкинский.</w:t>
      </w:r>
    </w:p>
    <w:p w:rsidR="00963D3E" w:rsidRPr="00A1317E" w:rsidRDefault="00617499" w:rsidP="00617499">
      <w:pPr>
        <w:spacing w:line="360" w:lineRule="auto"/>
        <w:ind w:firstLine="720"/>
        <w:jc w:val="both"/>
        <w:rPr>
          <w:rFonts w:cs="Arial"/>
        </w:rPr>
      </w:pPr>
      <w:r w:rsidRPr="00A1317E">
        <w:rPr>
          <w:rFonts w:cs="Arial"/>
        </w:rPr>
        <w:t xml:space="preserve">В </w:t>
      </w:r>
      <w:r w:rsidR="00963D3E" w:rsidRPr="00A1317E">
        <w:rPr>
          <w:rFonts w:cs="Arial"/>
        </w:rPr>
        <w:t xml:space="preserve">1970 </w:t>
      </w:r>
      <w:r w:rsidRPr="00A1317E">
        <w:rPr>
          <w:rFonts w:cs="Arial"/>
        </w:rPr>
        <w:t>году о</w:t>
      </w:r>
      <w:r w:rsidR="00963D3E" w:rsidRPr="00A1317E">
        <w:rPr>
          <w:rFonts w:cs="Arial"/>
        </w:rPr>
        <w:t>ткрыт пионерский лагерь «Юбилейный» районного масштаба.</w:t>
      </w:r>
    </w:p>
    <w:p w:rsidR="00963D3E" w:rsidRPr="00A1317E" w:rsidRDefault="00617499" w:rsidP="00617499">
      <w:pPr>
        <w:spacing w:line="360" w:lineRule="auto"/>
        <w:ind w:firstLine="720"/>
        <w:jc w:val="both"/>
        <w:rPr>
          <w:rFonts w:cs="Arial"/>
        </w:rPr>
      </w:pPr>
      <w:r w:rsidRPr="00A1317E">
        <w:rPr>
          <w:rFonts w:cs="Arial"/>
        </w:rPr>
        <w:t xml:space="preserve">В </w:t>
      </w:r>
      <w:r w:rsidR="00963D3E" w:rsidRPr="00A1317E">
        <w:rPr>
          <w:rFonts w:cs="Arial"/>
        </w:rPr>
        <w:t xml:space="preserve">1972 </w:t>
      </w:r>
      <w:r w:rsidRPr="00A1317E">
        <w:rPr>
          <w:rFonts w:cs="Arial"/>
        </w:rPr>
        <w:t>году</w:t>
      </w:r>
      <w:r w:rsidR="00963D3E" w:rsidRPr="00A1317E">
        <w:rPr>
          <w:rFonts w:cs="Arial"/>
        </w:rPr>
        <w:t xml:space="preserve"> </w:t>
      </w:r>
      <w:r w:rsidRPr="00A1317E">
        <w:rPr>
          <w:rFonts w:cs="Arial"/>
        </w:rPr>
        <w:t>о</w:t>
      </w:r>
      <w:r w:rsidR="00963D3E" w:rsidRPr="00A1317E">
        <w:rPr>
          <w:rFonts w:cs="Arial"/>
        </w:rPr>
        <w:t xml:space="preserve">ткрыто Луговское отделение авиационной охраны лесов от пожаров. </w:t>
      </w:r>
      <w:proofErr w:type="gramStart"/>
      <w:r w:rsidR="00963D3E" w:rsidRPr="00A1317E">
        <w:rPr>
          <w:rFonts w:cs="Arial"/>
        </w:rPr>
        <w:t>На отделении  с 1984 года, кроме десантной службы,  сформирована и парашютная служба, решающие одну общую задачу по тушению лесных пожаров.</w:t>
      </w:r>
      <w:proofErr w:type="gramEnd"/>
      <w:r w:rsidR="00963D3E" w:rsidRPr="00A1317E">
        <w:rPr>
          <w:rFonts w:cs="Arial"/>
        </w:rPr>
        <w:t xml:space="preserve"> Луговское авиаотделение – резервное отделение тушения пожаров по всей России.</w:t>
      </w:r>
    </w:p>
    <w:p w:rsidR="00963D3E" w:rsidRPr="00A1317E" w:rsidRDefault="00617499" w:rsidP="00617499">
      <w:pPr>
        <w:spacing w:line="360" w:lineRule="auto"/>
        <w:ind w:firstLine="720"/>
        <w:jc w:val="both"/>
        <w:rPr>
          <w:rFonts w:cs="Arial"/>
        </w:rPr>
      </w:pPr>
      <w:r w:rsidRPr="00A1317E">
        <w:rPr>
          <w:rFonts w:cs="Arial"/>
        </w:rPr>
        <w:t xml:space="preserve">В </w:t>
      </w:r>
      <w:r w:rsidR="00963D3E" w:rsidRPr="00A1317E">
        <w:rPr>
          <w:rFonts w:cs="Arial"/>
        </w:rPr>
        <w:t xml:space="preserve">2002  </w:t>
      </w:r>
      <w:r w:rsidRPr="00A1317E">
        <w:rPr>
          <w:rFonts w:cs="Arial"/>
        </w:rPr>
        <w:t>году</w:t>
      </w:r>
      <w:r w:rsidR="00963D3E" w:rsidRPr="00A1317E">
        <w:rPr>
          <w:rFonts w:cs="Arial"/>
        </w:rPr>
        <w:t xml:space="preserve"> </w:t>
      </w:r>
      <w:r w:rsidRPr="00A1317E">
        <w:rPr>
          <w:rFonts w:cs="Arial"/>
        </w:rPr>
        <w:t>с</w:t>
      </w:r>
      <w:r w:rsidR="00963D3E" w:rsidRPr="00A1317E">
        <w:rPr>
          <w:rFonts w:cs="Arial"/>
        </w:rPr>
        <w:t>дана первая очередь детского оздоровительного лагеря «Юбилейный».</w:t>
      </w:r>
      <w:r w:rsidRPr="00A1317E">
        <w:rPr>
          <w:rFonts w:cs="Arial"/>
        </w:rPr>
        <w:t xml:space="preserve"> </w:t>
      </w:r>
      <w:r w:rsidR="00963D3E" w:rsidRPr="00A1317E">
        <w:rPr>
          <w:rFonts w:cs="Arial"/>
        </w:rPr>
        <w:t>Открыт молодежный центр «Спектр».</w:t>
      </w:r>
    </w:p>
    <w:p w:rsidR="002C7151" w:rsidRPr="00714D28" w:rsidRDefault="00D67148" w:rsidP="00E015B2">
      <w:pPr>
        <w:pStyle w:val="2"/>
        <w:spacing w:before="0" w:after="0" w:line="360" w:lineRule="auto"/>
        <w:rPr>
          <w:sz w:val="26"/>
          <w:szCs w:val="26"/>
        </w:rPr>
      </w:pPr>
      <w:bookmarkStart w:id="3" w:name="_Toc469389609"/>
      <w:r w:rsidRPr="00714D28">
        <w:rPr>
          <w:sz w:val="26"/>
          <w:szCs w:val="26"/>
        </w:rPr>
        <w:lastRenderedPageBreak/>
        <w:t xml:space="preserve">1.2. </w:t>
      </w:r>
      <w:r w:rsidR="00DA3DDB" w:rsidRPr="00714D28">
        <w:rPr>
          <w:sz w:val="26"/>
          <w:szCs w:val="26"/>
        </w:rPr>
        <w:t>Демографическая ситуация</w:t>
      </w:r>
      <w:bookmarkEnd w:id="3"/>
    </w:p>
    <w:p w:rsidR="00FC28CD" w:rsidRPr="00A1317E" w:rsidRDefault="00FC28CD" w:rsidP="00E015B2">
      <w:pPr>
        <w:spacing w:line="360" w:lineRule="auto"/>
        <w:ind w:firstLine="708"/>
        <w:jc w:val="both"/>
      </w:pPr>
      <w:r w:rsidRPr="00A1317E">
        <w:t xml:space="preserve">Численность постоянного населения </w:t>
      </w:r>
      <w:r w:rsidR="00E43BA2" w:rsidRPr="00A1317E">
        <w:t>городского</w:t>
      </w:r>
      <w:r w:rsidRPr="00A1317E">
        <w:t xml:space="preserve"> поселения </w:t>
      </w:r>
      <w:r w:rsidR="00E43BA2" w:rsidRPr="00A1317E">
        <w:t>Луговой</w:t>
      </w:r>
      <w:r w:rsidRPr="00A1317E">
        <w:t xml:space="preserve"> по состоянию на 01.01.2016 г. (по данным Росстата) составила </w:t>
      </w:r>
      <w:r w:rsidR="00E43BA2" w:rsidRPr="00A1317E">
        <w:t>1</w:t>
      </w:r>
      <w:r w:rsidRPr="00A1317E">
        <w:t xml:space="preserve"> </w:t>
      </w:r>
      <w:r w:rsidR="00E43BA2" w:rsidRPr="00A1317E">
        <w:t>524</w:t>
      </w:r>
      <w:r w:rsidRPr="00A1317E">
        <w:t xml:space="preserve"> чел., </w:t>
      </w:r>
      <w:r w:rsidR="00E43BA2" w:rsidRPr="00A1317E">
        <w:t>5</w:t>
      </w:r>
      <w:r w:rsidRPr="00A1317E">
        <w:t>% от численности населения Кондинского района и снизилась на 1</w:t>
      </w:r>
      <w:r w:rsidR="002C0346" w:rsidRPr="00A1317E">
        <w:t>0</w:t>
      </w:r>
      <w:r w:rsidRPr="00A1317E">
        <w:t>% к уровню 2011 года (рисунок 1).</w:t>
      </w:r>
    </w:p>
    <w:p w:rsidR="00FC28CD" w:rsidRPr="00A1317E" w:rsidRDefault="00FC28CD" w:rsidP="00FC28CD">
      <w:pPr>
        <w:spacing w:line="360" w:lineRule="auto"/>
        <w:jc w:val="both"/>
      </w:pPr>
      <w:r w:rsidRPr="00A1317E">
        <w:rPr>
          <w:noProof/>
        </w:rPr>
        <w:drawing>
          <wp:inline distT="0" distB="0" distL="0" distR="0">
            <wp:extent cx="5791200" cy="17907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28CD" w:rsidRPr="00A1317E" w:rsidRDefault="00FC28CD" w:rsidP="00A1317E">
      <w:pPr>
        <w:jc w:val="center"/>
      </w:pPr>
      <w:r w:rsidRPr="00A1317E">
        <w:t>Рисунок 1.Динамика численности постоянного населения</w:t>
      </w:r>
    </w:p>
    <w:p w:rsidR="00FC28CD" w:rsidRPr="00A1317E" w:rsidRDefault="00E43BA2" w:rsidP="00A1317E">
      <w:pPr>
        <w:jc w:val="center"/>
      </w:pPr>
      <w:r w:rsidRPr="00A1317E">
        <w:t>городского</w:t>
      </w:r>
      <w:r w:rsidR="00FC28CD" w:rsidRPr="00A1317E">
        <w:t xml:space="preserve"> поселения </w:t>
      </w:r>
      <w:proofErr w:type="gramStart"/>
      <w:r w:rsidRPr="00A1317E">
        <w:t>Луговой</w:t>
      </w:r>
      <w:proofErr w:type="gramEnd"/>
      <w:r w:rsidR="00FC28CD" w:rsidRPr="00A1317E">
        <w:t>, чел.</w:t>
      </w:r>
    </w:p>
    <w:p w:rsidR="00FC28CD" w:rsidRPr="00A1317E" w:rsidRDefault="00FC28CD" w:rsidP="00FC28CD">
      <w:pPr>
        <w:jc w:val="center"/>
      </w:pPr>
    </w:p>
    <w:p w:rsidR="00FC28CD" w:rsidRPr="00A1317E" w:rsidRDefault="00FC28CD" w:rsidP="00FC28CD">
      <w:pPr>
        <w:spacing w:line="360" w:lineRule="auto"/>
        <w:ind w:firstLine="708"/>
        <w:jc w:val="both"/>
        <w:rPr>
          <w:b/>
        </w:rPr>
      </w:pPr>
      <w:r w:rsidRPr="00A1317E">
        <w:t xml:space="preserve">Численность коренного населения по состоянию на 01.01.2016 составила </w:t>
      </w:r>
      <w:r w:rsidR="002C0346" w:rsidRPr="00A1317E">
        <w:t>166</w:t>
      </w:r>
      <w:r w:rsidRPr="00A1317E">
        <w:t xml:space="preserve"> чел. и увеличилась в сравнении с 2011 г. на </w:t>
      </w:r>
      <w:r w:rsidR="002C0346" w:rsidRPr="00A1317E">
        <w:t>2</w:t>
      </w:r>
      <w:r w:rsidRPr="00A1317E">
        <w:t>%.</w:t>
      </w:r>
    </w:p>
    <w:p w:rsidR="00FC28CD" w:rsidRPr="00A1317E" w:rsidRDefault="00FC28CD" w:rsidP="00FC28CD">
      <w:pPr>
        <w:spacing w:line="360" w:lineRule="auto"/>
        <w:ind w:firstLine="708"/>
        <w:jc w:val="both"/>
      </w:pPr>
      <w:r w:rsidRPr="00A1317E">
        <w:t>В 2015 году количество родившихся младенцев снизилось к уровню 2011</w:t>
      </w:r>
      <w:r w:rsidR="00A1317E">
        <w:t xml:space="preserve"> года</w:t>
      </w:r>
      <w:r w:rsidRPr="00A1317E">
        <w:t xml:space="preserve"> на </w:t>
      </w:r>
      <w:r w:rsidR="002C0346" w:rsidRPr="00A1317E">
        <w:t>15</w:t>
      </w:r>
      <w:r w:rsidRPr="00A1317E">
        <w:t xml:space="preserve">%. Численность умерших сократилась на </w:t>
      </w:r>
      <w:r w:rsidR="002C0346" w:rsidRPr="00A1317E">
        <w:t>7</w:t>
      </w:r>
      <w:r w:rsidRPr="00A1317E">
        <w:t>%</w:t>
      </w:r>
      <w:r w:rsidR="002C0346" w:rsidRPr="00A1317E">
        <w:t xml:space="preserve"> (таблица 1)</w:t>
      </w:r>
      <w:r w:rsidRPr="00A1317E">
        <w:t>. В последние годы наблюдается  тенденция к снижению численности постоянного населения за счет миграционного оттока граждан, а также естественной убыли населения</w:t>
      </w:r>
      <w:r w:rsidR="002C0346" w:rsidRPr="00A1317E">
        <w:t>.</w:t>
      </w:r>
    </w:p>
    <w:p w:rsidR="00FC28CD" w:rsidRPr="00A1317E" w:rsidRDefault="00FC28CD" w:rsidP="00FC28CD">
      <w:pPr>
        <w:spacing w:line="360" w:lineRule="auto"/>
        <w:jc w:val="right"/>
      </w:pPr>
      <w:r w:rsidRPr="00A1317E">
        <w:t>Таблица 1</w:t>
      </w:r>
    </w:p>
    <w:p w:rsidR="00FC28CD" w:rsidRPr="00E015B2" w:rsidRDefault="00FC28CD" w:rsidP="00FC28CD">
      <w:pPr>
        <w:jc w:val="center"/>
        <w:rPr>
          <w:b/>
        </w:rPr>
      </w:pPr>
      <w:r w:rsidRPr="00E015B2">
        <w:rPr>
          <w:b/>
        </w:rPr>
        <w:t xml:space="preserve">Динамика естественного движения населения </w:t>
      </w:r>
      <w:r w:rsidR="002C0346" w:rsidRPr="00E015B2">
        <w:rPr>
          <w:b/>
        </w:rPr>
        <w:t>городского</w:t>
      </w:r>
      <w:r w:rsidRPr="00E015B2">
        <w:rPr>
          <w:b/>
        </w:rPr>
        <w:t xml:space="preserve"> поселения </w:t>
      </w:r>
      <w:proofErr w:type="gramStart"/>
      <w:r w:rsidR="002C0346" w:rsidRPr="00E015B2">
        <w:rPr>
          <w:b/>
        </w:rPr>
        <w:t>Луговой</w:t>
      </w:r>
      <w:proofErr w:type="gramEnd"/>
    </w:p>
    <w:p w:rsidR="00FC28CD" w:rsidRPr="00E015B2" w:rsidRDefault="00FC28CD" w:rsidP="00FC28CD">
      <w:pPr>
        <w:jc w:val="center"/>
        <w:rPr>
          <w:b/>
        </w:rPr>
      </w:pPr>
      <w:r w:rsidRPr="00E015B2">
        <w:rPr>
          <w:b/>
        </w:rPr>
        <w:t>в 2011-2015 гг.</w:t>
      </w:r>
    </w:p>
    <w:p w:rsidR="00FC28CD" w:rsidRPr="00E015B2" w:rsidRDefault="00FC28CD" w:rsidP="00FC28CD">
      <w:pPr>
        <w:jc w:val="center"/>
        <w:rPr>
          <w:b/>
        </w:rPr>
      </w:pPr>
    </w:p>
    <w:tbl>
      <w:tblPr>
        <w:tblW w:w="8558" w:type="dxa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94"/>
        <w:gridCol w:w="1202"/>
        <w:gridCol w:w="1174"/>
        <w:gridCol w:w="1160"/>
        <w:gridCol w:w="1134"/>
      </w:tblGrid>
      <w:tr w:rsidR="00FC28CD" w:rsidRPr="00E015B2" w:rsidTr="00BA149C">
        <w:trPr>
          <w:trHeight w:val="278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E015B2" w:rsidRDefault="00FC28CD" w:rsidP="00E43BA2">
            <w:pPr>
              <w:jc w:val="center"/>
              <w:rPr>
                <w:b/>
              </w:rPr>
            </w:pPr>
            <w:r w:rsidRPr="00E015B2">
              <w:rPr>
                <w:b/>
                <w:bCs/>
              </w:rPr>
              <w:t>Наименование показателя</w:t>
            </w:r>
          </w:p>
        </w:tc>
        <w:tc>
          <w:tcPr>
            <w:tcW w:w="5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E015B2" w:rsidRDefault="00FC28CD" w:rsidP="00E43BA2">
            <w:pPr>
              <w:jc w:val="center"/>
              <w:rPr>
                <w:b/>
              </w:rPr>
            </w:pPr>
            <w:r w:rsidRPr="00E015B2">
              <w:rPr>
                <w:b/>
              </w:rPr>
              <w:t>Годы</w:t>
            </w:r>
          </w:p>
        </w:tc>
      </w:tr>
      <w:tr w:rsidR="00FC28CD" w:rsidRPr="00E015B2" w:rsidTr="00BA149C">
        <w:trPr>
          <w:trHeight w:val="278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E015B2" w:rsidRDefault="00FC28CD" w:rsidP="00E43BA2">
            <w:pPr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E015B2" w:rsidRDefault="00FC28CD" w:rsidP="00E43BA2">
            <w:pPr>
              <w:jc w:val="center"/>
              <w:rPr>
                <w:b/>
              </w:rPr>
            </w:pPr>
            <w:r w:rsidRPr="00E015B2">
              <w:rPr>
                <w:b/>
              </w:rPr>
              <w:t>2011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E015B2" w:rsidRDefault="00FC28CD" w:rsidP="00E43BA2">
            <w:pPr>
              <w:jc w:val="center"/>
              <w:rPr>
                <w:b/>
              </w:rPr>
            </w:pPr>
            <w:r w:rsidRPr="00E015B2">
              <w:rPr>
                <w:b/>
              </w:rPr>
              <w:t>2012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E015B2" w:rsidRDefault="00FC28CD" w:rsidP="00E43BA2">
            <w:pPr>
              <w:jc w:val="center"/>
              <w:rPr>
                <w:b/>
              </w:rPr>
            </w:pPr>
            <w:r w:rsidRPr="00E015B2">
              <w:rPr>
                <w:b/>
              </w:rPr>
              <w:t>2013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E015B2" w:rsidRDefault="00FC28CD" w:rsidP="00E43BA2">
            <w:pPr>
              <w:jc w:val="center"/>
              <w:rPr>
                <w:b/>
              </w:rPr>
            </w:pPr>
            <w:r w:rsidRPr="00E015B2">
              <w:rPr>
                <w:b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E015B2" w:rsidRDefault="00FC28CD" w:rsidP="00E43BA2">
            <w:pPr>
              <w:jc w:val="center"/>
              <w:rPr>
                <w:b/>
              </w:rPr>
            </w:pPr>
            <w:r w:rsidRPr="00E015B2">
              <w:rPr>
                <w:b/>
              </w:rPr>
              <w:t>2015</w:t>
            </w:r>
          </w:p>
        </w:tc>
      </w:tr>
      <w:tr w:rsidR="00FC28CD" w:rsidRPr="00A1317E" w:rsidTr="00BA149C">
        <w:trPr>
          <w:trHeight w:val="27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A1317E" w:rsidRDefault="00FC28CD" w:rsidP="00E43BA2">
            <w:pPr>
              <w:jc w:val="both"/>
            </w:pPr>
            <w:r w:rsidRPr="00A1317E">
              <w:t>1. Число родившихся, чел.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A1317E" w:rsidRDefault="002C0346" w:rsidP="00E43BA2">
            <w:pPr>
              <w:jc w:val="center"/>
            </w:pPr>
            <w:r w:rsidRPr="00A1317E"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A1317E" w:rsidRDefault="002C0346" w:rsidP="00E43BA2">
            <w:pPr>
              <w:jc w:val="center"/>
            </w:pPr>
            <w:r w:rsidRPr="00A1317E">
              <w:t>22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A1317E" w:rsidRDefault="002C0346" w:rsidP="00E43BA2">
            <w:pPr>
              <w:jc w:val="center"/>
            </w:pPr>
            <w:r w:rsidRPr="00A1317E">
              <w:t>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A1317E" w:rsidRDefault="002C0346" w:rsidP="00E43BA2">
            <w:pPr>
              <w:jc w:val="center"/>
            </w:pPr>
            <w:r w:rsidRPr="00A1317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A1317E" w:rsidRDefault="002C0346" w:rsidP="00E43BA2">
            <w:pPr>
              <w:jc w:val="center"/>
            </w:pPr>
            <w:r w:rsidRPr="00A1317E">
              <w:t>23</w:t>
            </w:r>
          </w:p>
        </w:tc>
      </w:tr>
      <w:tr w:rsidR="00FC28CD" w:rsidRPr="00A1317E" w:rsidTr="00BA149C">
        <w:trPr>
          <w:trHeight w:val="27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A1317E" w:rsidRDefault="00FC28CD" w:rsidP="00E43BA2">
            <w:pPr>
              <w:jc w:val="both"/>
            </w:pPr>
            <w:r w:rsidRPr="00A1317E">
              <w:t>2. Число умерших, чел.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A1317E" w:rsidRDefault="002C0346" w:rsidP="00E43BA2">
            <w:pPr>
              <w:jc w:val="center"/>
            </w:pPr>
            <w:r w:rsidRPr="00A1317E">
              <w:t>29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A1317E" w:rsidRDefault="002C0346" w:rsidP="00E43BA2">
            <w:pPr>
              <w:jc w:val="center"/>
            </w:pPr>
            <w:r w:rsidRPr="00A1317E">
              <w:t>28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A1317E" w:rsidRDefault="002C0346" w:rsidP="00E43BA2">
            <w:pPr>
              <w:jc w:val="center"/>
            </w:pPr>
            <w:r w:rsidRPr="00A1317E"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A1317E" w:rsidRDefault="002C0346" w:rsidP="00E43BA2">
            <w:pPr>
              <w:jc w:val="center"/>
            </w:pPr>
            <w:r w:rsidRPr="00A1317E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A1317E" w:rsidRDefault="002C0346" w:rsidP="00E43BA2">
            <w:pPr>
              <w:jc w:val="center"/>
            </w:pPr>
            <w:r w:rsidRPr="00A1317E">
              <w:t>31</w:t>
            </w:r>
          </w:p>
        </w:tc>
      </w:tr>
      <w:tr w:rsidR="00FC28CD" w:rsidRPr="00A1317E" w:rsidTr="00BA149C">
        <w:trPr>
          <w:trHeight w:val="27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A1317E" w:rsidRDefault="00FC28CD" w:rsidP="00E43BA2">
            <w:pPr>
              <w:jc w:val="both"/>
            </w:pPr>
            <w:r w:rsidRPr="00A1317E">
              <w:t>3. Естественный прирост (убыль) населения, чел.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A1317E" w:rsidRDefault="002C0346" w:rsidP="00E43BA2">
            <w:pPr>
              <w:jc w:val="center"/>
            </w:pPr>
            <w:r w:rsidRPr="00A1317E">
              <w:t>-9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A1317E" w:rsidRDefault="002C0346" w:rsidP="00E43BA2">
            <w:pPr>
              <w:jc w:val="center"/>
            </w:pPr>
            <w:r w:rsidRPr="00A1317E">
              <w:t>-6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A1317E" w:rsidRDefault="002C0346" w:rsidP="00E43BA2">
            <w:pPr>
              <w:jc w:val="center"/>
            </w:pPr>
            <w:r w:rsidRPr="00A1317E">
              <w:t>-9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A1317E" w:rsidRDefault="002C0346" w:rsidP="00E43BA2">
            <w:pPr>
              <w:jc w:val="center"/>
            </w:pPr>
            <w:r w:rsidRPr="00A1317E">
              <w:t>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D" w:rsidRPr="00A1317E" w:rsidRDefault="002C0346" w:rsidP="00E43BA2">
            <w:pPr>
              <w:jc w:val="center"/>
            </w:pPr>
            <w:r w:rsidRPr="00A1317E">
              <w:t>-8</w:t>
            </w:r>
          </w:p>
        </w:tc>
      </w:tr>
    </w:tbl>
    <w:p w:rsidR="00FC28CD" w:rsidRPr="00A1317E" w:rsidRDefault="00FC28CD" w:rsidP="00FC28CD">
      <w:pPr>
        <w:spacing w:line="360" w:lineRule="auto"/>
        <w:ind w:firstLine="708"/>
        <w:jc w:val="both"/>
        <w:rPr>
          <w:highlight w:val="yellow"/>
        </w:rPr>
      </w:pPr>
    </w:p>
    <w:p w:rsidR="00FC28CD" w:rsidRPr="00A1317E" w:rsidRDefault="00FC28CD" w:rsidP="00FC28CD">
      <w:pPr>
        <w:pStyle w:val="af9"/>
        <w:spacing w:line="360" w:lineRule="auto"/>
        <w:ind w:firstLine="708"/>
        <w:jc w:val="both"/>
      </w:pPr>
      <w:r w:rsidRPr="00A1317E">
        <w:t xml:space="preserve">За последние пять лет численность трудовых ресурсов и экономически активное население поселения снизились на </w:t>
      </w:r>
      <w:r w:rsidR="002C0346" w:rsidRPr="00A1317E">
        <w:t>9</w:t>
      </w:r>
      <w:r w:rsidRPr="00A1317E">
        <w:t xml:space="preserve">%, численность занятых в экономике </w:t>
      </w:r>
      <w:r w:rsidR="002C0346" w:rsidRPr="00A1317E">
        <w:t>уменьшилась</w:t>
      </w:r>
      <w:r w:rsidRPr="00A1317E">
        <w:t xml:space="preserve"> на </w:t>
      </w:r>
      <w:r w:rsidR="002C0346" w:rsidRPr="00A1317E">
        <w:t>15</w:t>
      </w:r>
      <w:r w:rsidRPr="00A1317E">
        <w:t xml:space="preserve">%, численность безработных снизилась на </w:t>
      </w:r>
      <w:r w:rsidR="002C0346" w:rsidRPr="00A1317E">
        <w:t>17</w:t>
      </w:r>
      <w:r w:rsidRPr="00A1317E">
        <w:t>%. По состоянию на 01.01.2016 официально зарегистрирован</w:t>
      </w:r>
      <w:r w:rsidR="002C0346" w:rsidRPr="00A1317E">
        <w:t>о</w:t>
      </w:r>
      <w:r w:rsidRPr="00A1317E">
        <w:t xml:space="preserve"> </w:t>
      </w:r>
      <w:r w:rsidR="002C0346" w:rsidRPr="00A1317E">
        <w:t>19</w:t>
      </w:r>
      <w:r w:rsidRPr="00A1317E">
        <w:t xml:space="preserve"> безработны</w:t>
      </w:r>
      <w:r w:rsidR="002C0346" w:rsidRPr="00A1317E">
        <w:t>х граждан</w:t>
      </w:r>
      <w:r w:rsidRPr="00A1317E">
        <w:t xml:space="preserve"> (таблица 2). </w:t>
      </w:r>
      <w:proofErr w:type="gramStart"/>
      <w:r w:rsidRPr="00A1317E">
        <w:t xml:space="preserve">Основная доля занятых в экономике в сферах: </w:t>
      </w:r>
      <w:r w:rsidR="00E0144A" w:rsidRPr="00A1317E">
        <w:t xml:space="preserve">образование - 22%, государственное управление - 14%, оптовая и розничная торговля - 13%, сельское хозяйство, охота и лесное хозяйство - 10%, здравоохранение - 10%, производство и распределение электроэнергии, газа и воды - 8%, </w:t>
      </w:r>
      <w:r w:rsidRPr="00A1317E">
        <w:lastRenderedPageBreak/>
        <w:t xml:space="preserve">добыча полезных ископаемых - </w:t>
      </w:r>
      <w:r w:rsidR="00E0144A" w:rsidRPr="00A1317E">
        <w:t>8%</w:t>
      </w:r>
      <w:r w:rsidRPr="00A1317E">
        <w:t xml:space="preserve">. Из общей численности занятых в экономике доля предпринимателей составляет 4%, доля работающих пенсионеров </w:t>
      </w:r>
      <w:r w:rsidR="00E0144A" w:rsidRPr="00A1317E">
        <w:t>12</w:t>
      </w:r>
      <w:r w:rsidRPr="00A1317E">
        <w:t>%.</w:t>
      </w:r>
      <w:proofErr w:type="gramEnd"/>
    </w:p>
    <w:p w:rsidR="00FC28CD" w:rsidRPr="00A1317E" w:rsidRDefault="00FC28CD" w:rsidP="00FC28CD">
      <w:pPr>
        <w:spacing w:line="360" w:lineRule="auto"/>
        <w:jc w:val="right"/>
      </w:pPr>
      <w:r w:rsidRPr="00A1317E">
        <w:t>Таблица 2</w:t>
      </w:r>
    </w:p>
    <w:p w:rsidR="00FC28CD" w:rsidRPr="00E015B2" w:rsidRDefault="00FC28CD" w:rsidP="00FC28CD">
      <w:pPr>
        <w:spacing w:line="360" w:lineRule="auto"/>
        <w:jc w:val="center"/>
        <w:rPr>
          <w:b/>
          <w:color w:val="000000"/>
        </w:rPr>
      </w:pPr>
      <w:r w:rsidRPr="00E015B2">
        <w:rPr>
          <w:b/>
          <w:color w:val="000000"/>
        </w:rPr>
        <w:t>Баланс трудовых ресурсов городского поселения Луговой в 2011-2015 гг.</w:t>
      </w:r>
    </w:p>
    <w:tbl>
      <w:tblPr>
        <w:tblStyle w:val="a6"/>
        <w:tblW w:w="9641" w:type="dxa"/>
        <w:tblLook w:val="04A0" w:firstRow="1" w:lastRow="0" w:firstColumn="1" w:lastColumn="0" w:noHBand="0" w:noVBand="1"/>
      </w:tblPr>
      <w:tblGrid>
        <w:gridCol w:w="4503"/>
        <w:gridCol w:w="1134"/>
        <w:gridCol w:w="992"/>
        <w:gridCol w:w="992"/>
        <w:gridCol w:w="992"/>
        <w:gridCol w:w="1028"/>
      </w:tblGrid>
      <w:tr w:rsidR="00FC28CD" w:rsidRPr="00A1317E" w:rsidTr="005532EC">
        <w:tc>
          <w:tcPr>
            <w:tcW w:w="4503" w:type="dxa"/>
          </w:tcPr>
          <w:p w:rsidR="00FC28CD" w:rsidRPr="00A1317E" w:rsidRDefault="00FC28CD" w:rsidP="00FC28CD">
            <w:pPr>
              <w:jc w:val="center"/>
              <w:rPr>
                <w:b/>
              </w:rPr>
            </w:pPr>
            <w:r w:rsidRPr="00A1317E">
              <w:rPr>
                <w:b/>
              </w:rPr>
              <w:t>Показатели</w:t>
            </w:r>
          </w:p>
        </w:tc>
        <w:tc>
          <w:tcPr>
            <w:tcW w:w="1134" w:type="dxa"/>
          </w:tcPr>
          <w:p w:rsidR="00FC28CD" w:rsidRPr="00A1317E" w:rsidRDefault="00FC28CD" w:rsidP="00FC28CD">
            <w:pPr>
              <w:jc w:val="center"/>
              <w:rPr>
                <w:b/>
              </w:rPr>
            </w:pPr>
            <w:r w:rsidRPr="00A1317E">
              <w:rPr>
                <w:b/>
              </w:rPr>
              <w:t>2011</w:t>
            </w:r>
          </w:p>
        </w:tc>
        <w:tc>
          <w:tcPr>
            <w:tcW w:w="992" w:type="dxa"/>
          </w:tcPr>
          <w:p w:rsidR="00FC28CD" w:rsidRPr="00A1317E" w:rsidRDefault="00FC28CD" w:rsidP="00FC28CD">
            <w:pPr>
              <w:jc w:val="center"/>
              <w:rPr>
                <w:b/>
              </w:rPr>
            </w:pPr>
            <w:r w:rsidRPr="00A1317E">
              <w:rPr>
                <w:b/>
              </w:rPr>
              <w:t>2012</w:t>
            </w:r>
          </w:p>
        </w:tc>
        <w:tc>
          <w:tcPr>
            <w:tcW w:w="992" w:type="dxa"/>
          </w:tcPr>
          <w:p w:rsidR="00FC28CD" w:rsidRPr="00A1317E" w:rsidRDefault="00FC28CD" w:rsidP="00FC28CD">
            <w:pPr>
              <w:jc w:val="center"/>
              <w:rPr>
                <w:b/>
              </w:rPr>
            </w:pPr>
            <w:r w:rsidRPr="00A1317E">
              <w:rPr>
                <w:b/>
              </w:rPr>
              <w:t>2013</w:t>
            </w:r>
          </w:p>
        </w:tc>
        <w:tc>
          <w:tcPr>
            <w:tcW w:w="992" w:type="dxa"/>
          </w:tcPr>
          <w:p w:rsidR="00FC28CD" w:rsidRPr="00A1317E" w:rsidRDefault="00FC28CD" w:rsidP="00FC28CD">
            <w:pPr>
              <w:jc w:val="center"/>
              <w:rPr>
                <w:b/>
              </w:rPr>
            </w:pPr>
            <w:r w:rsidRPr="00A1317E">
              <w:rPr>
                <w:b/>
              </w:rPr>
              <w:t>2014</w:t>
            </w:r>
          </w:p>
        </w:tc>
        <w:tc>
          <w:tcPr>
            <w:tcW w:w="1028" w:type="dxa"/>
          </w:tcPr>
          <w:p w:rsidR="00FC28CD" w:rsidRPr="00A1317E" w:rsidRDefault="00FC28CD" w:rsidP="00FC28CD">
            <w:pPr>
              <w:jc w:val="center"/>
              <w:rPr>
                <w:b/>
              </w:rPr>
            </w:pPr>
            <w:r w:rsidRPr="00A1317E">
              <w:rPr>
                <w:b/>
              </w:rPr>
              <w:t>2015</w:t>
            </w:r>
          </w:p>
        </w:tc>
      </w:tr>
      <w:tr w:rsidR="00FC28CD" w:rsidRPr="00A1317E" w:rsidTr="005532EC">
        <w:tc>
          <w:tcPr>
            <w:tcW w:w="4503" w:type="dxa"/>
          </w:tcPr>
          <w:p w:rsidR="00FC28CD" w:rsidRPr="00A1317E" w:rsidRDefault="00FC28CD" w:rsidP="005532EC">
            <w:pPr>
              <w:jc w:val="both"/>
            </w:pPr>
            <w:r w:rsidRPr="00A1317E">
              <w:t>1. Численность трудовых ресурсов</w:t>
            </w:r>
          </w:p>
        </w:tc>
        <w:tc>
          <w:tcPr>
            <w:tcW w:w="1134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1192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1131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1084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1083</w:t>
            </w:r>
          </w:p>
        </w:tc>
        <w:tc>
          <w:tcPr>
            <w:tcW w:w="1028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1083</w:t>
            </w:r>
          </w:p>
        </w:tc>
      </w:tr>
      <w:tr w:rsidR="00FC28CD" w:rsidRPr="00A1317E" w:rsidTr="005532EC">
        <w:tc>
          <w:tcPr>
            <w:tcW w:w="4503" w:type="dxa"/>
          </w:tcPr>
          <w:p w:rsidR="00FC28CD" w:rsidRPr="00A1317E" w:rsidRDefault="00FC28CD" w:rsidP="005532EC">
            <w:pPr>
              <w:jc w:val="both"/>
            </w:pPr>
            <w:r w:rsidRPr="00A1317E">
              <w:t>2. Экономически активное население</w:t>
            </w:r>
          </w:p>
        </w:tc>
        <w:tc>
          <w:tcPr>
            <w:tcW w:w="1134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1113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1064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1014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1011</w:t>
            </w:r>
          </w:p>
        </w:tc>
        <w:tc>
          <w:tcPr>
            <w:tcW w:w="1028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1015</w:t>
            </w:r>
          </w:p>
        </w:tc>
      </w:tr>
      <w:tr w:rsidR="00FC28CD" w:rsidRPr="00A1317E" w:rsidTr="005532EC">
        <w:tc>
          <w:tcPr>
            <w:tcW w:w="4503" w:type="dxa"/>
          </w:tcPr>
          <w:p w:rsidR="00FC28CD" w:rsidRPr="00A1317E" w:rsidRDefault="00FC28CD" w:rsidP="005532EC">
            <w:pPr>
              <w:jc w:val="both"/>
            </w:pPr>
            <w:r w:rsidRPr="00A1317E">
              <w:t>3. Численность занятых в экономике (среднегодовая</w:t>
            </w:r>
            <w:proofErr w:type="gramStart"/>
            <w:r w:rsidRPr="00A1317E">
              <w:t>)-</w:t>
            </w:r>
            <w:proofErr w:type="gramEnd"/>
            <w:r w:rsidRPr="00A1317E">
              <w:t>всего:</w:t>
            </w:r>
          </w:p>
        </w:tc>
        <w:tc>
          <w:tcPr>
            <w:tcW w:w="1134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571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566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511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485</w:t>
            </w:r>
          </w:p>
        </w:tc>
        <w:tc>
          <w:tcPr>
            <w:tcW w:w="1028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485</w:t>
            </w:r>
          </w:p>
        </w:tc>
      </w:tr>
      <w:tr w:rsidR="00FC28CD" w:rsidRPr="00A1317E" w:rsidTr="005532EC">
        <w:tc>
          <w:tcPr>
            <w:tcW w:w="4503" w:type="dxa"/>
          </w:tcPr>
          <w:p w:rsidR="00FC28CD" w:rsidRPr="00A1317E" w:rsidRDefault="00FC28CD" w:rsidP="005532EC">
            <w:pPr>
              <w:jc w:val="both"/>
            </w:pPr>
            <w:r w:rsidRPr="00A1317E">
              <w:t>в том числе:</w:t>
            </w:r>
          </w:p>
        </w:tc>
        <w:tc>
          <w:tcPr>
            <w:tcW w:w="1134" w:type="dxa"/>
            <w:vAlign w:val="center"/>
          </w:tcPr>
          <w:p w:rsidR="00FC28CD" w:rsidRPr="00A1317E" w:rsidRDefault="00FC28CD" w:rsidP="00E43BA2">
            <w:pPr>
              <w:jc w:val="center"/>
            </w:pP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</w:p>
        </w:tc>
        <w:tc>
          <w:tcPr>
            <w:tcW w:w="1028" w:type="dxa"/>
            <w:vAlign w:val="center"/>
          </w:tcPr>
          <w:p w:rsidR="00FC28CD" w:rsidRPr="00A1317E" w:rsidRDefault="00FC28CD" w:rsidP="00E43BA2">
            <w:pPr>
              <w:jc w:val="center"/>
            </w:pPr>
          </w:p>
        </w:tc>
      </w:tr>
      <w:tr w:rsidR="00FC28CD" w:rsidRPr="00A1317E" w:rsidTr="005532EC">
        <w:tc>
          <w:tcPr>
            <w:tcW w:w="4503" w:type="dxa"/>
          </w:tcPr>
          <w:p w:rsidR="00FC28CD" w:rsidRPr="00A1317E" w:rsidRDefault="00FC28CD" w:rsidP="005532EC">
            <w:pPr>
              <w:jc w:val="both"/>
            </w:pPr>
            <w:r w:rsidRPr="00A1317E">
              <w:t>Сельское хозяйство, охота и лесное хозяйство</w:t>
            </w:r>
          </w:p>
        </w:tc>
        <w:tc>
          <w:tcPr>
            <w:tcW w:w="1134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41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41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50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52</w:t>
            </w:r>
          </w:p>
        </w:tc>
        <w:tc>
          <w:tcPr>
            <w:tcW w:w="1028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50</w:t>
            </w:r>
          </w:p>
        </w:tc>
      </w:tr>
      <w:tr w:rsidR="00FC28CD" w:rsidRPr="00A1317E" w:rsidTr="005532EC">
        <w:tc>
          <w:tcPr>
            <w:tcW w:w="4503" w:type="dxa"/>
          </w:tcPr>
          <w:p w:rsidR="00FC28CD" w:rsidRPr="00A1317E" w:rsidRDefault="00FC28CD" w:rsidP="005532EC">
            <w:pPr>
              <w:jc w:val="both"/>
            </w:pPr>
            <w:r w:rsidRPr="00A1317E">
              <w:t>Рыболовство, рыбоводство</w:t>
            </w:r>
          </w:p>
        </w:tc>
        <w:tc>
          <w:tcPr>
            <w:tcW w:w="1134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-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-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-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-</w:t>
            </w:r>
          </w:p>
        </w:tc>
        <w:tc>
          <w:tcPr>
            <w:tcW w:w="1028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-</w:t>
            </w:r>
          </w:p>
        </w:tc>
      </w:tr>
      <w:tr w:rsidR="00FC28CD" w:rsidRPr="00A1317E" w:rsidTr="005532EC">
        <w:tc>
          <w:tcPr>
            <w:tcW w:w="4503" w:type="dxa"/>
          </w:tcPr>
          <w:p w:rsidR="00FC28CD" w:rsidRPr="00A1317E" w:rsidRDefault="00FC28CD" w:rsidP="005532EC">
            <w:pPr>
              <w:jc w:val="both"/>
            </w:pPr>
            <w:r w:rsidRPr="00A1317E">
              <w:t>Добыча полезных ископаемых</w:t>
            </w:r>
          </w:p>
        </w:tc>
        <w:tc>
          <w:tcPr>
            <w:tcW w:w="1134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41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41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40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40</w:t>
            </w:r>
          </w:p>
        </w:tc>
        <w:tc>
          <w:tcPr>
            <w:tcW w:w="1028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40</w:t>
            </w:r>
          </w:p>
        </w:tc>
      </w:tr>
      <w:tr w:rsidR="00FC28CD" w:rsidRPr="00A1317E" w:rsidTr="005532EC">
        <w:tc>
          <w:tcPr>
            <w:tcW w:w="4503" w:type="dxa"/>
          </w:tcPr>
          <w:p w:rsidR="00FC28CD" w:rsidRPr="00A1317E" w:rsidRDefault="00FC28CD" w:rsidP="005532EC">
            <w:pPr>
              <w:jc w:val="both"/>
            </w:pPr>
            <w:r w:rsidRPr="00A1317E">
              <w:t>Обрабатывающие производства</w:t>
            </w:r>
          </w:p>
        </w:tc>
        <w:tc>
          <w:tcPr>
            <w:tcW w:w="1134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29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29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30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30</w:t>
            </w:r>
          </w:p>
        </w:tc>
        <w:tc>
          <w:tcPr>
            <w:tcW w:w="1028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30</w:t>
            </w:r>
          </w:p>
        </w:tc>
      </w:tr>
      <w:tr w:rsidR="00FC28CD" w:rsidRPr="00A1317E" w:rsidTr="005532EC">
        <w:tc>
          <w:tcPr>
            <w:tcW w:w="4503" w:type="dxa"/>
          </w:tcPr>
          <w:p w:rsidR="00FC28CD" w:rsidRPr="00A1317E" w:rsidRDefault="00FC28CD" w:rsidP="005532EC">
            <w:pPr>
              <w:jc w:val="both"/>
            </w:pPr>
            <w:r w:rsidRPr="00A1317E">
              <w:t>Производство и распределение электроэнергии, газа и воды</w:t>
            </w:r>
          </w:p>
        </w:tc>
        <w:tc>
          <w:tcPr>
            <w:tcW w:w="1134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44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45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33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23</w:t>
            </w:r>
          </w:p>
        </w:tc>
        <w:tc>
          <w:tcPr>
            <w:tcW w:w="1028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41</w:t>
            </w:r>
          </w:p>
        </w:tc>
      </w:tr>
      <w:tr w:rsidR="00FC28CD" w:rsidRPr="00A1317E" w:rsidTr="005532EC">
        <w:tc>
          <w:tcPr>
            <w:tcW w:w="4503" w:type="dxa"/>
          </w:tcPr>
          <w:p w:rsidR="00FC28CD" w:rsidRPr="00A1317E" w:rsidRDefault="00FC28CD" w:rsidP="005532EC">
            <w:pPr>
              <w:jc w:val="both"/>
            </w:pPr>
            <w:r w:rsidRPr="00A1317E">
              <w:t>Строительство</w:t>
            </w:r>
          </w:p>
        </w:tc>
        <w:tc>
          <w:tcPr>
            <w:tcW w:w="1134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20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20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21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21</w:t>
            </w:r>
          </w:p>
        </w:tc>
        <w:tc>
          <w:tcPr>
            <w:tcW w:w="1028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22</w:t>
            </w:r>
          </w:p>
        </w:tc>
      </w:tr>
      <w:tr w:rsidR="00FC28CD" w:rsidRPr="00A1317E" w:rsidTr="005532EC">
        <w:tc>
          <w:tcPr>
            <w:tcW w:w="4503" w:type="dxa"/>
          </w:tcPr>
          <w:p w:rsidR="00FC28CD" w:rsidRPr="00A1317E" w:rsidRDefault="00FC28CD" w:rsidP="005532EC">
            <w:pPr>
              <w:jc w:val="both"/>
            </w:pPr>
            <w:r w:rsidRPr="00A1317E"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88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74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71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70</w:t>
            </w:r>
          </w:p>
        </w:tc>
        <w:tc>
          <w:tcPr>
            <w:tcW w:w="1028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64</w:t>
            </w:r>
          </w:p>
        </w:tc>
      </w:tr>
      <w:tr w:rsidR="00FC28CD" w:rsidRPr="00A1317E" w:rsidTr="005532EC">
        <w:tc>
          <w:tcPr>
            <w:tcW w:w="4503" w:type="dxa"/>
          </w:tcPr>
          <w:p w:rsidR="00FC28CD" w:rsidRPr="00A1317E" w:rsidRDefault="00FC28CD" w:rsidP="005532EC">
            <w:pPr>
              <w:jc w:val="both"/>
            </w:pPr>
            <w:r w:rsidRPr="00A1317E">
              <w:t>Гостиницы и рестораны</w:t>
            </w:r>
          </w:p>
        </w:tc>
        <w:tc>
          <w:tcPr>
            <w:tcW w:w="1134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-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-</w:t>
            </w:r>
          </w:p>
        </w:tc>
        <w:tc>
          <w:tcPr>
            <w:tcW w:w="1028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-</w:t>
            </w:r>
          </w:p>
        </w:tc>
      </w:tr>
      <w:tr w:rsidR="00FC28CD" w:rsidRPr="00A1317E" w:rsidTr="005532EC">
        <w:tc>
          <w:tcPr>
            <w:tcW w:w="4503" w:type="dxa"/>
          </w:tcPr>
          <w:p w:rsidR="00FC28CD" w:rsidRPr="00A1317E" w:rsidRDefault="00FC28CD" w:rsidP="005532EC">
            <w:pPr>
              <w:jc w:val="both"/>
            </w:pPr>
            <w:r w:rsidRPr="00A1317E">
              <w:t>Транспорт и связь</w:t>
            </w:r>
          </w:p>
        </w:tc>
        <w:tc>
          <w:tcPr>
            <w:tcW w:w="1134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12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12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12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12</w:t>
            </w:r>
          </w:p>
        </w:tc>
        <w:tc>
          <w:tcPr>
            <w:tcW w:w="1028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12</w:t>
            </w:r>
          </w:p>
        </w:tc>
      </w:tr>
      <w:tr w:rsidR="00FC28CD" w:rsidRPr="00A1317E" w:rsidTr="005532EC">
        <w:tc>
          <w:tcPr>
            <w:tcW w:w="4503" w:type="dxa"/>
          </w:tcPr>
          <w:p w:rsidR="00FC28CD" w:rsidRPr="00A1317E" w:rsidRDefault="00FC28CD" w:rsidP="005532EC">
            <w:pPr>
              <w:jc w:val="both"/>
            </w:pPr>
            <w:r w:rsidRPr="00A1317E">
              <w:t>Финансовая деятельность</w:t>
            </w:r>
          </w:p>
        </w:tc>
        <w:tc>
          <w:tcPr>
            <w:tcW w:w="1134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3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3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3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3</w:t>
            </w:r>
          </w:p>
        </w:tc>
        <w:tc>
          <w:tcPr>
            <w:tcW w:w="1028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3</w:t>
            </w:r>
          </w:p>
        </w:tc>
      </w:tr>
      <w:tr w:rsidR="00FC28CD" w:rsidRPr="00A1317E" w:rsidTr="005532EC">
        <w:tc>
          <w:tcPr>
            <w:tcW w:w="4503" w:type="dxa"/>
          </w:tcPr>
          <w:p w:rsidR="00FC28CD" w:rsidRPr="00A1317E" w:rsidRDefault="00FC28CD" w:rsidP="005532EC">
            <w:pPr>
              <w:jc w:val="both"/>
            </w:pPr>
            <w:r w:rsidRPr="00A1317E">
              <w:t>Операции с недвижимым имуществом, аренда и предоставление услуг</w:t>
            </w:r>
          </w:p>
        </w:tc>
        <w:tc>
          <w:tcPr>
            <w:tcW w:w="1134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-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-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-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-</w:t>
            </w:r>
          </w:p>
        </w:tc>
        <w:tc>
          <w:tcPr>
            <w:tcW w:w="1028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-</w:t>
            </w:r>
          </w:p>
        </w:tc>
      </w:tr>
      <w:tr w:rsidR="00FC28CD" w:rsidRPr="00A1317E" w:rsidTr="005532EC">
        <w:tc>
          <w:tcPr>
            <w:tcW w:w="4503" w:type="dxa"/>
          </w:tcPr>
          <w:p w:rsidR="00FC28CD" w:rsidRPr="00A1317E" w:rsidRDefault="00FC28CD" w:rsidP="005532EC">
            <w:pPr>
              <w:jc w:val="both"/>
            </w:pPr>
            <w:r w:rsidRPr="00A1317E">
              <w:t>Государственное управление и обеспечение военной безопасности; обязательное социальное страхование</w:t>
            </w:r>
          </w:p>
        </w:tc>
        <w:tc>
          <w:tcPr>
            <w:tcW w:w="1134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63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84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83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67</w:t>
            </w:r>
          </w:p>
        </w:tc>
        <w:tc>
          <w:tcPr>
            <w:tcW w:w="1028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67</w:t>
            </w:r>
          </w:p>
        </w:tc>
      </w:tr>
      <w:tr w:rsidR="00FC28CD" w:rsidRPr="00A1317E" w:rsidTr="005532EC">
        <w:tc>
          <w:tcPr>
            <w:tcW w:w="4503" w:type="dxa"/>
          </w:tcPr>
          <w:p w:rsidR="00FC28CD" w:rsidRPr="00A1317E" w:rsidRDefault="00FC28CD" w:rsidP="005532EC">
            <w:pPr>
              <w:jc w:val="both"/>
            </w:pPr>
            <w:r w:rsidRPr="00A1317E">
              <w:t>Образование</w:t>
            </w:r>
          </w:p>
        </w:tc>
        <w:tc>
          <w:tcPr>
            <w:tcW w:w="1134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158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153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114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109</w:t>
            </w:r>
          </w:p>
        </w:tc>
        <w:tc>
          <w:tcPr>
            <w:tcW w:w="1028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105</w:t>
            </w:r>
          </w:p>
        </w:tc>
      </w:tr>
      <w:tr w:rsidR="00FC28CD" w:rsidRPr="00A1317E" w:rsidTr="005532EC">
        <w:tc>
          <w:tcPr>
            <w:tcW w:w="4503" w:type="dxa"/>
          </w:tcPr>
          <w:p w:rsidR="00FC28CD" w:rsidRPr="00A1317E" w:rsidRDefault="00FC28CD" w:rsidP="005532EC">
            <w:pPr>
              <w:jc w:val="both"/>
            </w:pPr>
            <w:r w:rsidRPr="00A1317E">
              <w:t>Здравоохранение и предоставление социальных услуг</w:t>
            </w:r>
          </w:p>
        </w:tc>
        <w:tc>
          <w:tcPr>
            <w:tcW w:w="1134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69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62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52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56</w:t>
            </w:r>
          </w:p>
        </w:tc>
        <w:tc>
          <w:tcPr>
            <w:tcW w:w="1028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49</w:t>
            </w:r>
          </w:p>
        </w:tc>
      </w:tr>
      <w:tr w:rsidR="00FC28CD" w:rsidRPr="00A1317E" w:rsidTr="005532EC">
        <w:tc>
          <w:tcPr>
            <w:tcW w:w="4503" w:type="dxa"/>
          </w:tcPr>
          <w:p w:rsidR="00FC28CD" w:rsidRPr="00A1317E" w:rsidRDefault="00FC28CD" w:rsidP="005532EC">
            <w:pPr>
              <w:jc w:val="both"/>
            </w:pPr>
            <w:r w:rsidRPr="00A1317E">
              <w:t>Предоставление прочих коммунальных, социальных и персональных услуг</w:t>
            </w:r>
          </w:p>
        </w:tc>
        <w:tc>
          <w:tcPr>
            <w:tcW w:w="1134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-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</w:t>
            </w:r>
          </w:p>
        </w:tc>
        <w:tc>
          <w:tcPr>
            <w:tcW w:w="1028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</w:t>
            </w:r>
          </w:p>
        </w:tc>
      </w:tr>
      <w:tr w:rsidR="00FC28CD" w:rsidRPr="00A1317E" w:rsidTr="005532EC">
        <w:tc>
          <w:tcPr>
            <w:tcW w:w="4503" w:type="dxa"/>
          </w:tcPr>
          <w:p w:rsidR="00FC28CD" w:rsidRPr="00A1317E" w:rsidRDefault="00FC28CD" w:rsidP="005532EC">
            <w:pPr>
              <w:jc w:val="both"/>
            </w:pPr>
            <w:r w:rsidRPr="00A1317E">
              <w:t>Предоставление услуг по ведению домашнего хозяйства</w:t>
            </w:r>
          </w:p>
        </w:tc>
        <w:tc>
          <w:tcPr>
            <w:tcW w:w="1134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</w:t>
            </w:r>
          </w:p>
        </w:tc>
        <w:tc>
          <w:tcPr>
            <w:tcW w:w="1028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</w:t>
            </w:r>
          </w:p>
        </w:tc>
      </w:tr>
      <w:tr w:rsidR="00FC28CD" w:rsidRPr="00A1317E" w:rsidTr="005532EC">
        <w:tc>
          <w:tcPr>
            <w:tcW w:w="4503" w:type="dxa"/>
          </w:tcPr>
          <w:p w:rsidR="00FC28CD" w:rsidRPr="00A1317E" w:rsidRDefault="00FC28CD" w:rsidP="005532EC">
            <w:pPr>
              <w:jc w:val="both"/>
            </w:pPr>
            <w:r w:rsidRPr="00A1317E">
              <w:t>Деятельность экстерриториальных организаций</w:t>
            </w:r>
          </w:p>
        </w:tc>
        <w:tc>
          <w:tcPr>
            <w:tcW w:w="1134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-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-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-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-</w:t>
            </w:r>
          </w:p>
        </w:tc>
        <w:tc>
          <w:tcPr>
            <w:tcW w:w="1028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-</w:t>
            </w:r>
          </w:p>
        </w:tc>
      </w:tr>
      <w:tr w:rsidR="00FC28CD" w:rsidRPr="00A1317E" w:rsidTr="005532EC">
        <w:tc>
          <w:tcPr>
            <w:tcW w:w="4503" w:type="dxa"/>
          </w:tcPr>
          <w:p w:rsidR="00FC28CD" w:rsidRPr="00A1317E" w:rsidRDefault="00FC28CD" w:rsidP="005532EC">
            <w:pPr>
              <w:jc w:val="both"/>
            </w:pPr>
            <w:r w:rsidRPr="00A1317E">
              <w:t>4. Численность безработных, зарегистрированных в службах занятости, чел.</w:t>
            </w:r>
          </w:p>
        </w:tc>
        <w:tc>
          <w:tcPr>
            <w:tcW w:w="1134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23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23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15</w:t>
            </w:r>
          </w:p>
        </w:tc>
        <w:tc>
          <w:tcPr>
            <w:tcW w:w="992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18</w:t>
            </w:r>
          </w:p>
        </w:tc>
        <w:tc>
          <w:tcPr>
            <w:tcW w:w="1028" w:type="dxa"/>
            <w:vAlign w:val="center"/>
          </w:tcPr>
          <w:p w:rsidR="00FC28CD" w:rsidRPr="00A1317E" w:rsidRDefault="00FC28CD" w:rsidP="00E43BA2">
            <w:pPr>
              <w:jc w:val="center"/>
            </w:pPr>
            <w:r w:rsidRPr="00A1317E">
              <w:t>19</w:t>
            </w:r>
          </w:p>
        </w:tc>
      </w:tr>
    </w:tbl>
    <w:p w:rsidR="00E015B2" w:rsidRDefault="00E015B2" w:rsidP="00E015B2">
      <w:pPr>
        <w:pStyle w:val="2"/>
        <w:spacing w:before="0" w:after="0" w:line="360" w:lineRule="auto"/>
        <w:rPr>
          <w:rFonts w:eastAsia="Times New Roman"/>
          <w:sz w:val="24"/>
        </w:rPr>
      </w:pPr>
      <w:bookmarkStart w:id="4" w:name="_Toc469389610"/>
    </w:p>
    <w:p w:rsidR="005532EC" w:rsidRPr="00714D28" w:rsidRDefault="005532EC" w:rsidP="00E015B2">
      <w:pPr>
        <w:pStyle w:val="2"/>
        <w:spacing w:before="0" w:after="0" w:line="360" w:lineRule="auto"/>
        <w:rPr>
          <w:sz w:val="26"/>
          <w:szCs w:val="26"/>
        </w:rPr>
      </w:pPr>
      <w:r w:rsidRPr="00714D28">
        <w:rPr>
          <w:rFonts w:eastAsia="Times New Roman"/>
          <w:sz w:val="26"/>
          <w:szCs w:val="26"/>
        </w:rPr>
        <w:t>1.3. Уровень жизни</w:t>
      </w:r>
      <w:bookmarkEnd w:id="4"/>
    </w:p>
    <w:p w:rsidR="0097628F" w:rsidRPr="00A1317E" w:rsidRDefault="0097628F" w:rsidP="00E015B2">
      <w:pPr>
        <w:pStyle w:val="3"/>
        <w:spacing w:before="0" w:beforeAutospacing="0" w:after="0" w:afterAutospacing="0" w:line="360" w:lineRule="auto"/>
        <w:ind w:firstLine="720"/>
        <w:jc w:val="both"/>
        <w:rPr>
          <w:rFonts w:cs="Times New Roman"/>
          <w:b w:val="0"/>
          <w:sz w:val="24"/>
          <w:szCs w:val="24"/>
        </w:rPr>
      </w:pPr>
      <w:bookmarkStart w:id="5" w:name="_Toc469389611"/>
      <w:r w:rsidRPr="00A1317E">
        <w:rPr>
          <w:rFonts w:cs="Times New Roman"/>
          <w:b w:val="0"/>
          <w:sz w:val="24"/>
          <w:szCs w:val="24"/>
        </w:rPr>
        <w:t xml:space="preserve">Среднемесячная номинальная начисленная заработная плата одного работника в организациях (без субъектов малого предпринимательства) городского поселения Луговой за 2015 год (по данным органов государственной статистики) составила 32,0 тыс.руб., что ниже средне районного показателя на </w:t>
      </w:r>
      <w:r w:rsidR="00CE2FBC" w:rsidRPr="00A1317E">
        <w:rPr>
          <w:rFonts w:cs="Times New Roman"/>
          <w:b w:val="0"/>
          <w:sz w:val="24"/>
          <w:szCs w:val="24"/>
        </w:rPr>
        <w:t>3</w:t>
      </w:r>
      <w:r w:rsidR="00A1317E" w:rsidRPr="00A1317E">
        <w:rPr>
          <w:rFonts w:cs="Times New Roman"/>
          <w:b w:val="0"/>
          <w:sz w:val="24"/>
          <w:szCs w:val="24"/>
        </w:rPr>
        <w:t>5</w:t>
      </w:r>
      <w:r w:rsidRPr="00A1317E">
        <w:rPr>
          <w:rFonts w:cs="Times New Roman"/>
          <w:b w:val="0"/>
          <w:sz w:val="24"/>
          <w:szCs w:val="24"/>
        </w:rPr>
        <w:t>% (по району 4</w:t>
      </w:r>
      <w:r w:rsidR="00A1317E" w:rsidRPr="00A1317E">
        <w:rPr>
          <w:rFonts w:cs="Times New Roman"/>
          <w:b w:val="0"/>
          <w:sz w:val="24"/>
          <w:szCs w:val="24"/>
        </w:rPr>
        <w:t>9</w:t>
      </w:r>
      <w:r w:rsidRPr="00A1317E">
        <w:rPr>
          <w:rFonts w:cs="Times New Roman"/>
          <w:b w:val="0"/>
          <w:sz w:val="24"/>
          <w:szCs w:val="24"/>
        </w:rPr>
        <w:t>,</w:t>
      </w:r>
      <w:r w:rsidR="00A1317E" w:rsidRPr="00A1317E">
        <w:rPr>
          <w:rFonts w:cs="Times New Roman"/>
          <w:b w:val="0"/>
          <w:sz w:val="24"/>
          <w:szCs w:val="24"/>
        </w:rPr>
        <w:t>5</w:t>
      </w:r>
      <w:r w:rsidRPr="00A1317E">
        <w:rPr>
          <w:rFonts w:cs="Times New Roman"/>
          <w:b w:val="0"/>
          <w:sz w:val="24"/>
          <w:szCs w:val="24"/>
        </w:rPr>
        <w:t xml:space="preserve"> тыс. руб.).</w:t>
      </w:r>
      <w:bookmarkEnd w:id="5"/>
    </w:p>
    <w:p w:rsidR="0097628F" w:rsidRPr="00A1317E" w:rsidRDefault="0097628F" w:rsidP="00CE2FBC">
      <w:pPr>
        <w:pStyle w:val="3"/>
        <w:spacing w:before="0" w:beforeAutospacing="0" w:after="0" w:afterAutospacing="0" w:line="360" w:lineRule="auto"/>
        <w:ind w:firstLine="709"/>
        <w:jc w:val="both"/>
        <w:rPr>
          <w:rFonts w:cs="Times New Roman"/>
          <w:b w:val="0"/>
          <w:sz w:val="24"/>
          <w:szCs w:val="24"/>
        </w:rPr>
      </w:pPr>
      <w:bookmarkStart w:id="6" w:name="_Toc469389612"/>
      <w:r w:rsidRPr="00A1317E">
        <w:rPr>
          <w:rFonts w:cs="Times New Roman"/>
          <w:b w:val="0"/>
          <w:sz w:val="24"/>
          <w:szCs w:val="24"/>
        </w:rPr>
        <w:lastRenderedPageBreak/>
        <w:t xml:space="preserve">Финансовая обеспеченность на одного жителя поселения увеличилась в сравнении с 2011 годом на </w:t>
      </w:r>
      <w:r w:rsidR="00A1317E" w:rsidRPr="00A1317E">
        <w:rPr>
          <w:rFonts w:cs="Times New Roman"/>
          <w:b w:val="0"/>
          <w:sz w:val="24"/>
          <w:szCs w:val="24"/>
        </w:rPr>
        <w:t>87</w:t>
      </w:r>
      <w:r w:rsidRPr="00A1317E">
        <w:rPr>
          <w:rFonts w:cs="Times New Roman"/>
          <w:b w:val="0"/>
          <w:sz w:val="24"/>
          <w:szCs w:val="24"/>
        </w:rPr>
        <w:t>% и составила 2</w:t>
      </w:r>
      <w:r w:rsidR="00E80344" w:rsidRPr="00A1317E">
        <w:rPr>
          <w:rFonts w:cs="Times New Roman"/>
          <w:b w:val="0"/>
          <w:sz w:val="24"/>
          <w:szCs w:val="24"/>
        </w:rPr>
        <w:t>4</w:t>
      </w:r>
      <w:r w:rsidRPr="00A1317E">
        <w:rPr>
          <w:rFonts w:cs="Times New Roman"/>
          <w:b w:val="0"/>
          <w:sz w:val="24"/>
          <w:szCs w:val="24"/>
        </w:rPr>
        <w:t>,</w:t>
      </w:r>
      <w:r w:rsidR="00E80344" w:rsidRPr="00A1317E">
        <w:rPr>
          <w:rFonts w:cs="Times New Roman"/>
          <w:b w:val="0"/>
          <w:sz w:val="24"/>
          <w:szCs w:val="24"/>
        </w:rPr>
        <w:t>7</w:t>
      </w:r>
      <w:r w:rsidR="00C718F6">
        <w:rPr>
          <w:rFonts w:cs="Times New Roman"/>
          <w:b w:val="0"/>
          <w:sz w:val="24"/>
          <w:szCs w:val="24"/>
        </w:rPr>
        <w:t xml:space="preserve"> тыс.руб.</w:t>
      </w:r>
      <w:bookmarkEnd w:id="6"/>
    </w:p>
    <w:p w:rsidR="0097628F" w:rsidRPr="00A1317E" w:rsidRDefault="0097628F" w:rsidP="00CE2FBC">
      <w:pPr>
        <w:pStyle w:val="3"/>
        <w:spacing w:before="0" w:beforeAutospacing="0" w:after="0" w:afterAutospacing="0" w:line="360" w:lineRule="auto"/>
        <w:ind w:firstLine="709"/>
        <w:jc w:val="both"/>
        <w:rPr>
          <w:rFonts w:cs="Times New Roman"/>
          <w:b w:val="0"/>
          <w:sz w:val="24"/>
          <w:szCs w:val="24"/>
        </w:rPr>
      </w:pPr>
      <w:bookmarkStart w:id="7" w:name="_Toc469389613"/>
      <w:r w:rsidRPr="00A1317E">
        <w:rPr>
          <w:rFonts w:cs="Times New Roman"/>
          <w:b w:val="0"/>
          <w:sz w:val="24"/>
          <w:szCs w:val="24"/>
        </w:rPr>
        <w:t xml:space="preserve">Бюджет городского поселения </w:t>
      </w:r>
      <w:r w:rsidR="00E80344" w:rsidRPr="00A1317E">
        <w:rPr>
          <w:rFonts w:cs="Times New Roman"/>
          <w:b w:val="0"/>
          <w:sz w:val="24"/>
          <w:szCs w:val="24"/>
        </w:rPr>
        <w:t xml:space="preserve">Луговой </w:t>
      </w:r>
      <w:r w:rsidRPr="00A1317E">
        <w:rPr>
          <w:rFonts w:cs="Times New Roman"/>
          <w:b w:val="0"/>
          <w:sz w:val="24"/>
          <w:szCs w:val="24"/>
        </w:rPr>
        <w:t xml:space="preserve">за 2015 год исполнен по доходам в сумме </w:t>
      </w:r>
      <w:r w:rsidR="00733DF7">
        <w:rPr>
          <w:rFonts w:cs="Times New Roman"/>
          <w:b w:val="0"/>
          <w:sz w:val="24"/>
          <w:szCs w:val="24"/>
        </w:rPr>
        <w:t>37 624,3</w:t>
      </w:r>
      <w:r w:rsidRPr="00A1317E">
        <w:rPr>
          <w:rFonts w:cs="Times New Roman"/>
          <w:b w:val="0"/>
          <w:sz w:val="24"/>
          <w:szCs w:val="24"/>
        </w:rPr>
        <w:t xml:space="preserve"> тыс.руб., по расходам в сумме </w:t>
      </w:r>
      <w:r w:rsidR="00733DF7">
        <w:rPr>
          <w:rFonts w:cs="Times New Roman"/>
          <w:b w:val="0"/>
          <w:sz w:val="24"/>
          <w:szCs w:val="24"/>
        </w:rPr>
        <w:t>37 587,4</w:t>
      </w:r>
      <w:r w:rsidRPr="00A1317E">
        <w:rPr>
          <w:rFonts w:cs="Times New Roman"/>
          <w:b w:val="0"/>
          <w:sz w:val="24"/>
          <w:szCs w:val="24"/>
        </w:rPr>
        <w:t xml:space="preserve"> тыс.руб., или </w:t>
      </w:r>
      <w:r w:rsidR="00A1317E" w:rsidRPr="00A1317E">
        <w:rPr>
          <w:rFonts w:cs="Times New Roman"/>
          <w:b w:val="0"/>
          <w:sz w:val="24"/>
          <w:szCs w:val="24"/>
        </w:rPr>
        <w:t>168</w:t>
      </w:r>
      <w:r w:rsidRPr="00A1317E">
        <w:rPr>
          <w:rFonts w:cs="Times New Roman"/>
          <w:b w:val="0"/>
          <w:sz w:val="24"/>
          <w:szCs w:val="24"/>
        </w:rPr>
        <w:t xml:space="preserve">% и </w:t>
      </w:r>
      <w:r w:rsidR="00A1317E" w:rsidRPr="00A1317E">
        <w:rPr>
          <w:rFonts w:cs="Times New Roman"/>
          <w:b w:val="0"/>
          <w:sz w:val="24"/>
          <w:szCs w:val="24"/>
        </w:rPr>
        <w:t>178</w:t>
      </w:r>
      <w:r w:rsidRPr="00A1317E">
        <w:rPr>
          <w:rFonts w:cs="Times New Roman"/>
          <w:b w:val="0"/>
          <w:sz w:val="24"/>
          <w:szCs w:val="24"/>
        </w:rPr>
        <w:t>% соответственно к уровню 2011 года.</w:t>
      </w:r>
      <w:bookmarkEnd w:id="7"/>
    </w:p>
    <w:p w:rsidR="003F5584" w:rsidRDefault="0097628F" w:rsidP="00CE2FBC">
      <w:pPr>
        <w:pStyle w:val="3"/>
        <w:spacing w:before="0" w:beforeAutospacing="0" w:after="0" w:afterAutospacing="0" w:line="360" w:lineRule="auto"/>
        <w:ind w:firstLine="709"/>
        <w:jc w:val="both"/>
        <w:rPr>
          <w:rFonts w:cs="Times New Roman"/>
          <w:b w:val="0"/>
          <w:sz w:val="24"/>
          <w:szCs w:val="24"/>
        </w:rPr>
      </w:pPr>
      <w:bookmarkStart w:id="8" w:name="_Toc469389614"/>
      <w:r w:rsidRPr="00A1317E">
        <w:rPr>
          <w:rFonts w:cs="Times New Roman"/>
          <w:b w:val="0"/>
          <w:sz w:val="24"/>
          <w:szCs w:val="24"/>
        </w:rPr>
        <w:t xml:space="preserve">Собственные доходы бюджета поселения увеличились в сравнении с 2011 годом на </w:t>
      </w:r>
      <w:r w:rsidR="00A1317E" w:rsidRPr="00A1317E">
        <w:rPr>
          <w:rFonts w:cs="Times New Roman"/>
          <w:b w:val="0"/>
          <w:sz w:val="24"/>
          <w:szCs w:val="24"/>
        </w:rPr>
        <w:t>30</w:t>
      </w:r>
      <w:r w:rsidRPr="00A1317E">
        <w:rPr>
          <w:rFonts w:cs="Times New Roman"/>
          <w:b w:val="0"/>
          <w:sz w:val="24"/>
          <w:szCs w:val="24"/>
        </w:rPr>
        <w:t xml:space="preserve">% и составили </w:t>
      </w:r>
      <w:r w:rsidR="00ED382E">
        <w:rPr>
          <w:rFonts w:cs="Times New Roman"/>
          <w:b w:val="0"/>
          <w:sz w:val="24"/>
          <w:szCs w:val="24"/>
        </w:rPr>
        <w:t>3790,7</w:t>
      </w:r>
      <w:r w:rsidRPr="00A1317E">
        <w:rPr>
          <w:rFonts w:cs="Times New Roman"/>
          <w:b w:val="0"/>
          <w:sz w:val="24"/>
          <w:szCs w:val="24"/>
        </w:rPr>
        <w:t xml:space="preserve"> тыс.руб</w:t>
      </w:r>
      <w:r w:rsidR="003F5584">
        <w:rPr>
          <w:rFonts w:cs="Times New Roman"/>
          <w:b w:val="0"/>
          <w:sz w:val="24"/>
          <w:szCs w:val="24"/>
        </w:rPr>
        <w:t>., в расчете на 1 жителя 2,5 тыс.руб.</w:t>
      </w:r>
      <w:bookmarkEnd w:id="8"/>
      <w:r w:rsidR="003F5584">
        <w:rPr>
          <w:rFonts w:cs="Times New Roman"/>
          <w:b w:val="0"/>
          <w:sz w:val="24"/>
          <w:szCs w:val="24"/>
        </w:rPr>
        <w:t xml:space="preserve"> </w:t>
      </w:r>
    </w:p>
    <w:p w:rsidR="00CE2FBC" w:rsidRPr="00A1317E" w:rsidRDefault="00CE2FBC" w:rsidP="00CE2FBC">
      <w:pPr>
        <w:pStyle w:val="3"/>
        <w:spacing w:before="0" w:beforeAutospacing="0" w:after="0" w:afterAutospacing="0" w:line="360" w:lineRule="auto"/>
        <w:ind w:firstLine="709"/>
        <w:jc w:val="both"/>
        <w:rPr>
          <w:rFonts w:cs="Times New Roman"/>
          <w:b w:val="0"/>
          <w:sz w:val="24"/>
          <w:szCs w:val="24"/>
        </w:rPr>
      </w:pPr>
      <w:bookmarkStart w:id="9" w:name="_Toc469389615"/>
      <w:r w:rsidRPr="00A1317E">
        <w:rPr>
          <w:rFonts w:cs="Times New Roman"/>
          <w:b w:val="0"/>
          <w:sz w:val="24"/>
          <w:szCs w:val="24"/>
        </w:rPr>
        <w:t>Доля собственных доходов в б</w:t>
      </w:r>
      <w:r w:rsidR="00A1317E" w:rsidRPr="00A1317E">
        <w:rPr>
          <w:rFonts w:cs="Times New Roman"/>
          <w:b w:val="0"/>
          <w:sz w:val="24"/>
          <w:szCs w:val="24"/>
        </w:rPr>
        <w:t>юджете поселения составила 10,1</w:t>
      </w:r>
      <w:r w:rsidR="00C718F6">
        <w:rPr>
          <w:rFonts w:cs="Times New Roman"/>
          <w:b w:val="0"/>
          <w:sz w:val="24"/>
          <w:szCs w:val="24"/>
        </w:rPr>
        <w:t>%</w:t>
      </w:r>
      <w:r w:rsidRPr="00A1317E">
        <w:rPr>
          <w:rFonts w:cs="Times New Roman"/>
          <w:b w:val="0"/>
          <w:sz w:val="24"/>
          <w:szCs w:val="24"/>
        </w:rPr>
        <w:t xml:space="preserve"> </w:t>
      </w:r>
      <w:r w:rsidR="003F5584">
        <w:rPr>
          <w:rFonts w:cs="Times New Roman"/>
          <w:b w:val="0"/>
          <w:sz w:val="24"/>
          <w:szCs w:val="24"/>
        </w:rPr>
        <w:t>(таблица 3).</w:t>
      </w:r>
      <w:bookmarkEnd w:id="9"/>
    </w:p>
    <w:p w:rsidR="0097628F" w:rsidRPr="00A1317E" w:rsidRDefault="0097628F" w:rsidP="0097628F">
      <w:pPr>
        <w:pStyle w:val="3"/>
        <w:spacing w:before="0" w:beforeAutospacing="0" w:after="0" w:afterAutospacing="0"/>
        <w:ind w:firstLine="709"/>
        <w:jc w:val="right"/>
        <w:rPr>
          <w:rFonts w:cs="Times New Roman"/>
          <w:b w:val="0"/>
          <w:sz w:val="24"/>
          <w:szCs w:val="24"/>
        </w:rPr>
      </w:pPr>
      <w:bookmarkStart w:id="10" w:name="_Toc469389616"/>
      <w:r w:rsidRPr="00A1317E">
        <w:rPr>
          <w:rFonts w:cs="Times New Roman"/>
          <w:b w:val="0"/>
          <w:sz w:val="24"/>
          <w:szCs w:val="24"/>
        </w:rPr>
        <w:t>Таблица</w:t>
      </w:r>
      <w:r w:rsidR="005532EC" w:rsidRPr="00A1317E">
        <w:rPr>
          <w:rFonts w:cs="Times New Roman"/>
          <w:b w:val="0"/>
          <w:sz w:val="24"/>
          <w:szCs w:val="24"/>
        </w:rPr>
        <w:t xml:space="preserve"> 3</w:t>
      </w:r>
      <w:bookmarkEnd w:id="10"/>
    </w:p>
    <w:p w:rsidR="0097628F" w:rsidRPr="00A1317E" w:rsidRDefault="0097628F" w:rsidP="0097628F">
      <w:pPr>
        <w:pStyle w:val="3"/>
        <w:spacing w:before="0" w:beforeAutospacing="0" w:after="0" w:afterAutospacing="0"/>
        <w:ind w:firstLine="709"/>
        <w:jc w:val="both"/>
        <w:rPr>
          <w:rFonts w:cs="Times New Roman"/>
          <w:b w:val="0"/>
          <w:sz w:val="24"/>
          <w:szCs w:val="24"/>
        </w:rPr>
      </w:pPr>
    </w:p>
    <w:p w:rsidR="0097628F" w:rsidRPr="00A1317E" w:rsidRDefault="0097628F" w:rsidP="0097628F">
      <w:pPr>
        <w:pStyle w:val="3"/>
        <w:spacing w:before="0" w:beforeAutospacing="0" w:after="0" w:afterAutospacing="0"/>
        <w:jc w:val="center"/>
        <w:rPr>
          <w:rFonts w:cs="Times New Roman"/>
          <w:sz w:val="24"/>
          <w:szCs w:val="24"/>
        </w:rPr>
      </w:pPr>
      <w:bookmarkStart w:id="11" w:name="_Toc469389617"/>
      <w:r w:rsidRPr="00A1317E">
        <w:rPr>
          <w:rFonts w:cs="Times New Roman"/>
          <w:sz w:val="24"/>
          <w:szCs w:val="24"/>
        </w:rPr>
        <w:t>Исполнение бюджета поселения по доходам и расходам за 2011 – 2015 годы</w:t>
      </w:r>
      <w:bookmarkEnd w:id="11"/>
    </w:p>
    <w:p w:rsidR="0097628F" w:rsidRPr="00A1317E" w:rsidRDefault="0097628F" w:rsidP="0097628F">
      <w:pPr>
        <w:pStyle w:val="3"/>
        <w:spacing w:before="0" w:beforeAutospacing="0" w:after="0" w:afterAutospacing="0"/>
        <w:ind w:firstLine="709"/>
        <w:jc w:val="both"/>
        <w:rPr>
          <w:rFonts w:cs="Times New Roman"/>
          <w:b w:val="0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47"/>
        <w:gridCol w:w="1148"/>
        <w:gridCol w:w="1148"/>
        <w:gridCol w:w="1148"/>
        <w:gridCol w:w="1148"/>
      </w:tblGrid>
      <w:tr w:rsidR="000220EB" w:rsidRPr="00A1317E" w:rsidTr="00714D28">
        <w:trPr>
          <w:trHeight w:val="3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8F" w:rsidRPr="00BA149C" w:rsidRDefault="0097628F" w:rsidP="0097628F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bookmarkStart w:id="12" w:name="_Toc469389618"/>
            <w:r w:rsidRPr="00BA149C">
              <w:rPr>
                <w:rFonts w:cs="Times New Roman"/>
                <w:sz w:val="24"/>
                <w:szCs w:val="24"/>
              </w:rPr>
              <w:t>Наименование</w:t>
            </w:r>
            <w:bookmarkEnd w:id="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8F" w:rsidRPr="00BA149C" w:rsidRDefault="0097628F" w:rsidP="0097628F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bookmarkStart w:id="13" w:name="_Toc469389619"/>
            <w:r w:rsidRPr="00BA149C">
              <w:rPr>
                <w:rFonts w:cs="Times New Roman"/>
                <w:sz w:val="24"/>
                <w:szCs w:val="24"/>
              </w:rPr>
              <w:t>Ед. изм.</w:t>
            </w:r>
            <w:bookmarkEnd w:id="13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8F" w:rsidRPr="00BA149C" w:rsidRDefault="0097628F" w:rsidP="0097628F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bookmarkStart w:id="14" w:name="_Toc469389620"/>
            <w:r w:rsidRPr="00BA149C">
              <w:rPr>
                <w:rFonts w:cs="Times New Roman"/>
                <w:sz w:val="24"/>
                <w:szCs w:val="24"/>
              </w:rPr>
              <w:t>2011</w:t>
            </w:r>
            <w:bookmarkEnd w:id="14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8F" w:rsidRPr="00BA149C" w:rsidRDefault="0097628F" w:rsidP="0097628F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bookmarkStart w:id="15" w:name="_Toc469389621"/>
            <w:r w:rsidRPr="00BA149C">
              <w:rPr>
                <w:rFonts w:cs="Times New Roman"/>
                <w:sz w:val="24"/>
                <w:szCs w:val="24"/>
              </w:rPr>
              <w:t>2012</w:t>
            </w:r>
            <w:bookmarkEnd w:id="15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8F" w:rsidRPr="00BA149C" w:rsidRDefault="0097628F" w:rsidP="0097628F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bookmarkStart w:id="16" w:name="_Toc469389622"/>
            <w:r w:rsidRPr="00BA149C">
              <w:rPr>
                <w:rFonts w:cs="Times New Roman"/>
                <w:sz w:val="24"/>
                <w:szCs w:val="24"/>
              </w:rPr>
              <w:t>2013</w:t>
            </w:r>
            <w:bookmarkEnd w:id="16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8F" w:rsidRPr="00BA149C" w:rsidRDefault="0097628F" w:rsidP="0097628F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bookmarkStart w:id="17" w:name="_Toc469389623"/>
            <w:r w:rsidRPr="00BA149C">
              <w:rPr>
                <w:rFonts w:cs="Times New Roman"/>
                <w:sz w:val="24"/>
                <w:szCs w:val="24"/>
              </w:rPr>
              <w:t>2014</w:t>
            </w:r>
            <w:bookmarkEnd w:id="17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8F" w:rsidRPr="00714D28" w:rsidRDefault="0097628F" w:rsidP="0097628F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bookmarkStart w:id="18" w:name="_Toc469389624"/>
            <w:r w:rsidRPr="00714D28">
              <w:rPr>
                <w:rFonts w:cs="Times New Roman"/>
                <w:sz w:val="24"/>
                <w:szCs w:val="24"/>
              </w:rPr>
              <w:t>2015</w:t>
            </w:r>
            <w:bookmarkEnd w:id="18"/>
          </w:p>
        </w:tc>
      </w:tr>
      <w:tr w:rsidR="000220EB" w:rsidRPr="00A1317E" w:rsidTr="00714D28">
        <w:trPr>
          <w:trHeight w:val="4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8F" w:rsidRPr="00A1317E" w:rsidRDefault="0097628F" w:rsidP="00714D28">
            <w:pPr>
              <w:pStyle w:val="3"/>
              <w:spacing w:before="0" w:beforeAutospacing="0" w:after="0" w:afterAutospacing="0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19" w:name="_Toc469389625"/>
            <w:r w:rsidRPr="00A1317E">
              <w:rPr>
                <w:rFonts w:cs="Times New Roman"/>
                <w:b w:val="0"/>
                <w:sz w:val="24"/>
                <w:szCs w:val="24"/>
              </w:rPr>
              <w:t>Доходы</w:t>
            </w:r>
            <w:bookmarkEnd w:id="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8F" w:rsidRPr="00A1317E" w:rsidRDefault="0097628F" w:rsidP="00714D2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20" w:name="_Toc469389626"/>
            <w:r w:rsidRPr="00A1317E">
              <w:rPr>
                <w:rFonts w:cs="Times New Roman"/>
                <w:b w:val="0"/>
                <w:sz w:val="24"/>
                <w:szCs w:val="24"/>
              </w:rPr>
              <w:t>Тыс.руб.</w:t>
            </w:r>
            <w:bookmarkEnd w:id="20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8F" w:rsidRPr="00A1317E" w:rsidRDefault="0097628F" w:rsidP="00816FCF">
            <w:pPr>
              <w:jc w:val="center"/>
            </w:pPr>
            <w:r w:rsidRPr="00A1317E">
              <w:t>22</w:t>
            </w:r>
            <w:r w:rsidR="000220EB" w:rsidRPr="00A1317E">
              <w:t xml:space="preserve"> </w:t>
            </w:r>
            <w:r w:rsidRPr="00A1317E">
              <w:t>377,8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8F" w:rsidRPr="00A1317E" w:rsidRDefault="0097628F" w:rsidP="00816FCF">
            <w:pPr>
              <w:jc w:val="center"/>
            </w:pPr>
            <w:r w:rsidRPr="00A1317E">
              <w:t>33</w:t>
            </w:r>
            <w:r w:rsidR="000220EB" w:rsidRPr="00A1317E">
              <w:t xml:space="preserve"> </w:t>
            </w:r>
            <w:r w:rsidRPr="00A1317E">
              <w:t>529,7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8F" w:rsidRPr="00A1317E" w:rsidRDefault="0097628F" w:rsidP="00816FCF">
            <w:pPr>
              <w:jc w:val="center"/>
            </w:pPr>
            <w:r w:rsidRPr="00A1317E">
              <w:t>34</w:t>
            </w:r>
            <w:r w:rsidR="000220EB" w:rsidRPr="00A1317E">
              <w:t xml:space="preserve"> </w:t>
            </w:r>
            <w:r w:rsidRPr="00A1317E">
              <w:t>514,4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8F" w:rsidRPr="00A1317E" w:rsidRDefault="0097628F" w:rsidP="00816FCF">
            <w:pPr>
              <w:jc w:val="center"/>
            </w:pPr>
            <w:r w:rsidRPr="00A1317E">
              <w:t>30</w:t>
            </w:r>
            <w:r w:rsidR="000220EB" w:rsidRPr="00A1317E">
              <w:t xml:space="preserve"> </w:t>
            </w:r>
            <w:r w:rsidRPr="00A1317E">
              <w:t>619,8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8F" w:rsidRPr="00A1317E" w:rsidRDefault="0097628F" w:rsidP="00816FCF">
            <w:pPr>
              <w:jc w:val="center"/>
            </w:pPr>
            <w:r w:rsidRPr="00A1317E">
              <w:t>37</w:t>
            </w:r>
            <w:r w:rsidR="000220EB" w:rsidRPr="00A1317E">
              <w:t xml:space="preserve"> </w:t>
            </w:r>
            <w:r w:rsidRPr="00A1317E">
              <w:t>624,3</w:t>
            </w:r>
          </w:p>
        </w:tc>
      </w:tr>
      <w:tr w:rsidR="000220EB" w:rsidRPr="00A1317E" w:rsidTr="00714D28">
        <w:trPr>
          <w:trHeight w:val="41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8F" w:rsidRPr="00A1317E" w:rsidRDefault="0097628F" w:rsidP="00714D28">
            <w:pPr>
              <w:pStyle w:val="3"/>
              <w:spacing w:before="0" w:beforeAutospacing="0" w:after="0" w:afterAutospacing="0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21" w:name="_Toc469389627"/>
            <w:r w:rsidRPr="00A1317E">
              <w:rPr>
                <w:rFonts w:cs="Times New Roman"/>
                <w:b w:val="0"/>
                <w:sz w:val="24"/>
                <w:szCs w:val="24"/>
              </w:rPr>
              <w:t>Расходы</w:t>
            </w:r>
            <w:bookmarkEnd w:id="2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8F" w:rsidRPr="00A1317E" w:rsidRDefault="0097628F" w:rsidP="00714D2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22" w:name="_Toc469389628"/>
            <w:r w:rsidRPr="00A1317E">
              <w:rPr>
                <w:rFonts w:cs="Times New Roman"/>
                <w:b w:val="0"/>
                <w:sz w:val="24"/>
                <w:szCs w:val="24"/>
              </w:rPr>
              <w:t>Тыс.руб.</w:t>
            </w:r>
            <w:bookmarkEnd w:id="22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8F" w:rsidRPr="00A1317E" w:rsidRDefault="0097628F" w:rsidP="00816FCF">
            <w:pPr>
              <w:jc w:val="center"/>
            </w:pPr>
            <w:r w:rsidRPr="00A1317E">
              <w:t>21</w:t>
            </w:r>
            <w:r w:rsidR="000220EB" w:rsidRPr="00A1317E">
              <w:t xml:space="preserve"> </w:t>
            </w:r>
            <w:r w:rsidRPr="00A1317E">
              <w:t>102,3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8F" w:rsidRPr="00A1317E" w:rsidRDefault="0097628F" w:rsidP="00816FCF">
            <w:pPr>
              <w:jc w:val="center"/>
            </w:pPr>
            <w:r w:rsidRPr="00A1317E">
              <w:t>33</w:t>
            </w:r>
            <w:r w:rsidR="000220EB" w:rsidRPr="00A1317E">
              <w:t xml:space="preserve"> </w:t>
            </w:r>
            <w:r w:rsidRPr="00A1317E">
              <w:t>973,6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8F" w:rsidRPr="00A1317E" w:rsidRDefault="0097628F" w:rsidP="00816FCF">
            <w:pPr>
              <w:jc w:val="center"/>
            </w:pPr>
            <w:r w:rsidRPr="00A1317E">
              <w:t>34</w:t>
            </w:r>
            <w:r w:rsidR="000220EB" w:rsidRPr="00A1317E">
              <w:t xml:space="preserve"> </w:t>
            </w:r>
            <w:r w:rsidRPr="00A1317E">
              <w:t>252,4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8F" w:rsidRPr="00A1317E" w:rsidRDefault="0097628F" w:rsidP="00816FCF">
            <w:pPr>
              <w:jc w:val="center"/>
            </w:pPr>
            <w:r w:rsidRPr="00A1317E">
              <w:t>30</w:t>
            </w:r>
            <w:r w:rsidR="000220EB" w:rsidRPr="00A1317E">
              <w:t xml:space="preserve"> </w:t>
            </w:r>
            <w:r w:rsidRPr="00A1317E">
              <w:t>807,2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8F" w:rsidRPr="00A1317E" w:rsidRDefault="0097628F" w:rsidP="00816FCF">
            <w:pPr>
              <w:jc w:val="center"/>
            </w:pPr>
            <w:r w:rsidRPr="00A1317E">
              <w:t>37</w:t>
            </w:r>
            <w:r w:rsidR="000220EB" w:rsidRPr="00A1317E">
              <w:t xml:space="preserve"> </w:t>
            </w:r>
            <w:r w:rsidRPr="00A1317E">
              <w:t>587,4</w:t>
            </w:r>
          </w:p>
        </w:tc>
      </w:tr>
      <w:tr w:rsidR="000220EB" w:rsidRPr="00A1317E" w:rsidTr="00714D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8F" w:rsidRPr="00A1317E" w:rsidRDefault="0097628F" w:rsidP="00714D28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23" w:name="_Toc469389629"/>
            <w:r w:rsidRPr="00A1317E">
              <w:rPr>
                <w:rFonts w:cs="Times New Roman"/>
                <w:b w:val="0"/>
                <w:sz w:val="24"/>
                <w:szCs w:val="24"/>
              </w:rPr>
              <w:t>Собственные доходы бюджета</w:t>
            </w:r>
            <w:bookmarkEnd w:id="23"/>
            <w:r w:rsidR="00714D28">
              <w:rPr>
                <w:rFonts w:cs="Times New Roman"/>
                <w:b w:val="0"/>
                <w:sz w:val="24"/>
                <w:szCs w:val="24"/>
              </w:rPr>
              <w:t xml:space="preserve"> (налоговые, неналоговые)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8F" w:rsidRPr="00A1317E" w:rsidRDefault="0097628F" w:rsidP="00714D2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24" w:name="_Toc469389630"/>
            <w:r w:rsidRPr="00A1317E">
              <w:rPr>
                <w:rFonts w:cs="Times New Roman"/>
                <w:b w:val="0"/>
                <w:sz w:val="24"/>
                <w:szCs w:val="24"/>
              </w:rPr>
              <w:t>Тыс.руб.</w:t>
            </w:r>
            <w:bookmarkEnd w:id="24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8F" w:rsidRPr="00A1317E" w:rsidRDefault="0097628F" w:rsidP="00816FCF">
            <w:pPr>
              <w:jc w:val="center"/>
            </w:pPr>
            <w:r w:rsidRPr="00A1317E">
              <w:t>2</w:t>
            </w:r>
            <w:r w:rsidR="000220EB" w:rsidRPr="00A1317E">
              <w:t xml:space="preserve"> </w:t>
            </w:r>
            <w:r w:rsidRPr="00A1317E">
              <w:t>911,8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8F" w:rsidRPr="00A1317E" w:rsidRDefault="0097628F" w:rsidP="00816FCF">
            <w:pPr>
              <w:jc w:val="center"/>
            </w:pPr>
            <w:r w:rsidRPr="00A1317E">
              <w:t>3</w:t>
            </w:r>
            <w:r w:rsidR="000220EB" w:rsidRPr="00A1317E">
              <w:t xml:space="preserve"> </w:t>
            </w:r>
            <w:r w:rsidRPr="00A1317E">
              <w:t>080</w:t>
            </w:r>
            <w:r w:rsidR="000220EB" w:rsidRPr="00A1317E">
              <w:t>,</w:t>
            </w:r>
            <w:r w:rsidRPr="00A1317E"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8F" w:rsidRPr="00A1317E" w:rsidRDefault="0097628F" w:rsidP="00816FCF">
            <w:pPr>
              <w:jc w:val="center"/>
            </w:pPr>
            <w:r w:rsidRPr="00A1317E">
              <w:t>3</w:t>
            </w:r>
            <w:r w:rsidR="000220EB" w:rsidRPr="00A1317E">
              <w:t xml:space="preserve"> </w:t>
            </w:r>
            <w:r w:rsidRPr="00A1317E">
              <w:t>370</w:t>
            </w:r>
            <w:r w:rsidR="000220EB" w:rsidRPr="00A1317E">
              <w:t>,</w:t>
            </w:r>
            <w:r w:rsidRPr="00A1317E"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8F" w:rsidRPr="00A1317E" w:rsidRDefault="0097628F" w:rsidP="00816FCF">
            <w:pPr>
              <w:jc w:val="center"/>
            </w:pPr>
            <w:r w:rsidRPr="00A1317E">
              <w:t>3</w:t>
            </w:r>
            <w:r w:rsidR="000220EB" w:rsidRPr="00A1317E">
              <w:t xml:space="preserve"> </w:t>
            </w:r>
            <w:r w:rsidRPr="00A1317E">
              <w:t>979</w:t>
            </w:r>
            <w:r w:rsidR="000220EB" w:rsidRPr="00A1317E">
              <w:t>,</w:t>
            </w:r>
            <w:r w:rsidRPr="00A1317E"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8F" w:rsidRPr="00A1317E" w:rsidRDefault="0097628F" w:rsidP="00816FCF">
            <w:pPr>
              <w:jc w:val="center"/>
            </w:pPr>
            <w:r w:rsidRPr="00A1317E">
              <w:t>3</w:t>
            </w:r>
            <w:r w:rsidR="000220EB" w:rsidRPr="00A1317E">
              <w:t xml:space="preserve"> </w:t>
            </w:r>
            <w:r w:rsidRPr="00A1317E">
              <w:t>790</w:t>
            </w:r>
            <w:r w:rsidR="000220EB" w:rsidRPr="00A1317E">
              <w:t>,7</w:t>
            </w:r>
          </w:p>
        </w:tc>
      </w:tr>
      <w:tr w:rsidR="000220EB" w:rsidRPr="00A1317E" w:rsidTr="00714D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8F" w:rsidRPr="00A1317E" w:rsidRDefault="0097628F" w:rsidP="0097628F">
            <w:pPr>
              <w:pStyle w:val="3"/>
              <w:spacing w:before="0"/>
              <w:jc w:val="both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25" w:name="_Toc469389631"/>
            <w:r w:rsidRPr="00A1317E">
              <w:rPr>
                <w:rFonts w:cs="Times New Roman"/>
                <w:b w:val="0"/>
                <w:sz w:val="24"/>
                <w:szCs w:val="24"/>
              </w:rPr>
              <w:t>Финансовая обеспеченность на 1 жителя</w:t>
            </w:r>
            <w:bookmarkEnd w:id="2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8F" w:rsidRPr="00A1317E" w:rsidRDefault="0097628F" w:rsidP="00714D28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26" w:name="_Toc469389632"/>
            <w:r w:rsidRPr="00A1317E">
              <w:rPr>
                <w:rFonts w:cs="Times New Roman"/>
                <w:b w:val="0"/>
                <w:sz w:val="24"/>
                <w:szCs w:val="24"/>
              </w:rPr>
              <w:t>Тыс.руб.</w:t>
            </w:r>
            <w:bookmarkEnd w:id="26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8F" w:rsidRPr="00A1317E" w:rsidRDefault="000220EB" w:rsidP="00816FCF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27" w:name="_Toc469389633"/>
            <w:r w:rsidRPr="00A1317E">
              <w:rPr>
                <w:rFonts w:cs="Times New Roman"/>
                <w:b w:val="0"/>
                <w:sz w:val="24"/>
                <w:szCs w:val="24"/>
              </w:rPr>
              <w:t>13,2</w:t>
            </w:r>
            <w:bookmarkEnd w:id="27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8F" w:rsidRPr="00A1317E" w:rsidRDefault="000220EB" w:rsidP="00816FCF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28" w:name="_Toc469389634"/>
            <w:r w:rsidRPr="00A1317E">
              <w:rPr>
                <w:rFonts w:cs="Times New Roman"/>
                <w:b w:val="0"/>
                <w:sz w:val="24"/>
                <w:szCs w:val="24"/>
              </w:rPr>
              <w:t>21,0</w:t>
            </w:r>
            <w:bookmarkEnd w:id="28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8F" w:rsidRPr="00A1317E" w:rsidRDefault="000220EB" w:rsidP="00816FCF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29" w:name="_Toc469389635"/>
            <w:r w:rsidRPr="00A1317E">
              <w:rPr>
                <w:rFonts w:cs="Times New Roman"/>
                <w:b w:val="0"/>
                <w:sz w:val="24"/>
                <w:szCs w:val="24"/>
              </w:rPr>
              <w:t>21,8</w:t>
            </w:r>
            <w:bookmarkEnd w:id="29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8F" w:rsidRPr="00A1317E" w:rsidRDefault="000220EB" w:rsidP="00816FCF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30" w:name="_Toc469389636"/>
            <w:r w:rsidRPr="00A1317E">
              <w:rPr>
                <w:rFonts w:cs="Times New Roman"/>
                <w:b w:val="0"/>
                <w:sz w:val="24"/>
                <w:szCs w:val="24"/>
              </w:rPr>
              <w:t>19,5</w:t>
            </w:r>
            <w:bookmarkEnd w:id="30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8F" w:rsidRPr="00A1317E" w:rsidRDefault="00E80344" w:rsidP="00816FCF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31" w:name="_Toc469389637"/>
            <w:r w:rsidRPr="00A1317E">
              <w:rPr>
                <w:rFonts w:cs="Times New Roman"/>
                <w:b w:val="0"/>
                <w:sz w:val="24"/>
                <w:szCs w:val="24"/>
              </w:rPr>
              <w:t>24,7</w:t>
            </w:r>
            <w:bookmarkEnd w:id="31"/>
          </w:p>
        </w:tc>
      </w:tr>
      <w:tr w:rsidR="003F5584" w:rsidRPr="00A1317E" w:rsidTr="00714D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84" w:rsidRPr="00A1317E" w:rsidRDefault="003F5584" w:rsidP="0097628F">
            <w:pPr>
              <w:pStyle w:val="3"/>
              <w:spacing w:before="0"/>
              <w:jc w:val="both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32" w:name="_Toc469389638"/>
            <w:r>
              <w:rPr>
                <w:rFonts w:cs="Times New Roman"/>
                <w:b w:val="0"/>
                <w:sz w:val="24"/>
                <w:szCs w:val="24"/>
              </w:rPr>
              <w:t>Собственные доходы на 1 жителя</w:t>
            </w:r>
            <w:bookmarkEnd w:id="3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84" w:rsidRPr="00A1317E" w:rsidRDefault="003F5584" w:rsidP="00816FCF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33" w:name="_Toc469389639"/>
            <w:r>
              <w:rPr>
                <w:rFonts w:cs="Times New Roman"/>
                <w:b w:val="0"/>
                <w:sz w:val="24"/>
                <w:szCs w:val="24"/>
              </w:rPr>
              <w:t>Тыс.руб.</w:t>
            </w:r>
            <w:bookmarkEnd w:id="33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84" w:rsidRPr="00A1317E" w:rsidRDefault="003F5584" w:rsidP="00816FCF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34" w:name="_Toc469389640"/>
            <w:r>
              <w:rPr>
                <w:rFonts w:cs="Times New Roman"/>
                <w:b w:val="0"/>
                <w:sz w:val="24"/>
                <w:szCs w:val="24"/>
              </w:rPr>
              <w:t>1,7</w:t>
            </w:r>
            <w:bookmarkEnd w:id="34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84" w:rsidRPr="00A1317E" w:rsidRDefault="003F5584" w:rsidP="00816FCF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35" w:name="_Toc469389641"/>
            <w:r>
              <w:rPr>
                <w:rFonts w:cs="Times New Roman"/>
                <w:b w:val="0"/>
                <w:sz w:val="24"/>
                <w:szCs w:val="24"/>
              </w:rPr>
              <w:t>1,9</w:t>
            </w:r>
            <w:bookmarkEnd w:id="35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84" w:rsidRPr="00A1317E" w:rsidRDefault="003F5584" w:rsidP="00816FCF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36" w:name="_Toc469389642"/>
            <w:r>
              <w:rPr>
                <w:rFonts w:cs="Times New Roman"/>
                <w:b w:val="0"/>
                <w:sz w:val="24"/>
                <w:szCs w:val="24"/>
              </w:rPr>
              <w:t>2,1</w:t>
            </w:r>
            <w:bookmarkEnd w:id="36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84" w:rsidRPr="00A1317E" w:rsidRDefault="003F5584" w:rsidP="00816FCF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37" w:name="_Toc469389643"/>
            <w:r>
              <w:rPr>
                <w:rFonts w:cs="Times New Roman"/>
                <w:b w:val="0"/>
                <w:sz w:val="24"/>
                <w:szCs w:val="24"/>
              </w:rPr>
              <w:t>2,5</w:t>
            </w:r>
            <w:bookmarkEnd w:id="37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84" w:rsidRPr="00A1317E" w:rsidRDefault="003F5584" w:rsidP="00816FCF">
            <w:pPr>
              <w:pStyle w:val="3"/>
              <w:spacing w:before="0"/>
              <w:jc w:val="center"/>
              <w:outlineLvl w:val="2"/>
              <w:rPr>
                <w:rFonts w:cs="Times New Roman"/>
                <w:b w:val="0"/>
                <w:sz w:val="24"/>
                <w:szCs w:val="24"/>
              </w:rPr>
            </w:pPr>
            <w:bookmarkStart w:id="38" w:name="_Toc469389644"/>
            <w:r>
              <w:rPr>
                <w:rFonts w:cs="Times New Roman"/>
                <w:b w:val="0"/>
                <w:sz w:val="24"/>
                <w:szCs w:val="24"/>
              </w:rPr>
              <w:t>2,5</w:t>
            </w:r>
            <w:bookmarkEnd w:id="38"/>
          </w:p>
        </w:tc>
      </w:tr>
    </w:tbl>
    <w:p w:rsidR="00E015B2" w:rsidRDefault="00E015B2" w:rsidP="00E015B2">
      <w:pPr>
        <w:pStyle w:val="2"/>
        <w:spacing w:before="0" w:after="0" w:line="360" w:lineRule="auto"/>
        <w:rPr>
          <w:sz w:val="24"/>
        </w:rPr>
      </w:pPr>
      <w:bookmarkStart w:id="39" w:name="_Toc469389645"/>
    </w:p>
    <w:p w:rsidR="00714D28" w:rsidRPr="00714D28" w:rsidRDefault="00714D28" w:rsidP="00714D28"/>
    <w:p w:rsidR="008E2D17" w:rsidRPr="00714D28" w:rsidRDefault="008E2D17" w:rsidP="00E015B2">
      <w:pPr>
        <w:pStyle w:val="2"/>
        <w:spacing w:before="0" w:after="0" w:line="360" w:lineRule="auto"/>
        <w:rPr>
          <w:sz w:val="26"/>
          <w:szCs w:val="26"/>
        </w:rPr>
      </w:pPr>
      <w:r w:rsidRPr="00714D28">
        <w:rPr>
          <w:sz w:val="26"/>
          <w:szCs w:val="26"/>
        </w:rPr>
        <w:t>1. 4. Содержание и использование жилого фонда</w:t>
      </w:r>
      <w:bookmarkEnd w:id="39"/>
    </w:p>
    <w:p w:rsidR="008E2D17" w:rsidRPr="00A1317E" w:rsidRDefault="008E2D17" w:rsidP="00E015B2">
      <w:pPr>
        <w:spacing w:line="360" w:lineRule="auto"/>
        <w:ind w:firstLine="709"/>
        <w:jc w:val="both"/>
      </w:pPr>
      <w:r w:rsidRPr="00A1317E">
        <w:t>Общая площадь жилищного фонда поселения по состоянию на 01.01.2016 составила 41,2 тыс.кв.м., к уровню 2011 года увеличилась на 2%. Обеспеченность жильем на одного жителя поселения увеличилась в сравнении с 2011 годом на 13% и составила 27,0 кв.м.</w:t>
      </w:r>
      <w:r w:rsidR="00B0167C" w:rsidRPr="00A1317E">
        <w:t>, что соответствует районному показателю</w:t>
      </w:r>
      <w:r w:rsidRPr="00A1317E">
        <w:t>. За 2015 год введено жилья 919,6 кв.м.</w:t>
      </w:r>
      <w:r w:rsidR="00B0167C" w:rsidRPr="00A1317E">
        <w:t xml:space="preserve"> или 0,6 кв.м. на одного жителя.</w:t>
      </w:r>
      <w:r w:rsidRPr="00A1317E">
        <w:t xml:space="preserve"> </w:t>
      </w:r>
    </w:p>
    <w:p w:rsidR="005532EC" w:rsidRPr="005D24BF" w:rsidRDefault="008E2D17" w:rsidP="005532EC">
      <w:pPr>
        <w:spacing w:line="360" w:lineRule="auto"/>
        <w:ind w:firstLine="709"/>
        <w:jc w:val="both"/>
      </w:pPr>
      <w:r w:rsidRPr="005D24BF">
        <w:t>Доля ветхого и аварийного жилья от общего жилищного фонда составляет 9,6%</w:t>
      </w:r>
      <w:r w:rsidR="00A1317E" w:rsidRPr="005D24BF">
        <w:t xml:space="preserve">, что ниже средне районного показателя </w:t>
      </w:r>
      <w:r w:rsidR="005D24BF" w:rsidRPr="005D24BF">
        <w:t xml:space="preserve">на 13% (по району 11%). </w:t>
      </w:r>
      <w:r w:rsidRPr="005D24BF">
        <w:t xml:space="preserve">Число проживающих в ветхих и аварийных жилых домах уменьшилось по сравнению с 2011 годов на 54% и составило 143 чел. (9% от общей численности населения поселения). Число переселенных из ветхих и аварийных жилых домов за 2011-2015 годы составило 95 чел. Динамика показателей  приведена в таблице </w:t>
      </w:r>
      <w:r w:rsidR="005532EC" w:rsidRPr="005D24BF">
        <w:t>4</w:t>
      </w:r>
      <w:r w:rsidR="00714D28">
        <w:t>.</w:t>
      </w:r>
    </w:p>
    <w:p w:rsidR="00714D28" w:rsidRDefault="00714D28">
      <w:r>
        <w:br w:type="page"/>
      </w:r>
    </w:p>
    <w:p w:rsidR="008E2D17" w:rsidRPr="005D24BF" w:rsidRDefault="005532EC" w:rsidP="005532EC">
      <w:pPr>
        <w:spacing w:line="360" w:lineRule="auto"/>
        <w:ind w:firstLine="709"/>
        <w:jc w:val="right"/>
      </w:pPr>
      <w:r w:rsidRPr="005D24BF">
        <w:lastRenderedPageBreak/>
        <w:t>Таблица 4</w:t>
      </w:r>
    </w:p>
    <w:p w:rsidR="008E2D17" w:rsidRPr="00E015B2" w:rsidRDefault="008E2D17" w:rsidP="008E2D17">
      <w:pPr>
        <w:spacing w:line="276" w:lineRule="auto"/>
        <w:ind w:firstLine="708"/>
        <w:jc w:val="center"/>
        <w:rPr>
          <w:b/>
        </w:rPr>
      </w:pPr>
      <w:r w:rsidRPr="00E015B2">
        <w:rPr>
          <w:b/>
        </w:rPr>
        <w:t xml:space="preserve">Динамика жилого фонда поселения за 2011-2015 гг. </w:t>
      </w:r>
    </w:p>
    <w:p w:rsidR="00D76287" w:rsidRPr="005D24BF" w:rsidRDefault="00D76287" w:rsidP="006E1AAA">
      <w:pPr>
        <w:rPr>
          <w:b/>
        </w:rPr>
      </w:pPr>
    </w:p>
    <w:tbl>
      <w:tblPr>
        <w:tblStyle w:val="a6"/>
        <w:tblW w:w="9674" w:type="dxa"/>
        <w:tblLook w:val="04A0" w:firstRow="1" w:lastRow="0" w:firstColumn="1" w:lastColumn="0" w:noHBand="0" w:noVBand="1"/>
      </w:tblPr>
      <w:tblGrid>
        <w:gridCol w:w="4219"/>
        <w:gridCol w:w="1065"/>
        <w:gridCol w:w="1134"/>
        <w:gridCol w:w="1134"/>
        <w:gridCol w:w="1061"/>
        <w:gridCol w:w="1061"/>
      </w:tblGrid>
      <w:tr w:rsidR="008E2D17" w:rsidRPr="005D24BF" w:rsidTr="00F5226D">
        <w:tc>
          <w:tcPr>
            <w:tcW w:w="4219" w:type="dxa"/>
          </w:tcPr>
          <w:p w:rsidR="008E2D17" w:rsidRPr="005D24BF" w:rsidRDefault="008E2D17" w:rsidP="00F5226D">
            <w:pPr>
              <w:jc w:val="center"/>
              <w:rPr>
                <w:b/>
              </w:rPr>
            </w:pPr>
            <w:r w:rsidRPr="005D24BF">
              <w:rPr>
                <w:b/>
              </w:rPr>
              <w:t>Наименование показателя</w:t>
            </w:r>
          </w:p>
        </w:tc>
        <w:tc>
          <w:tcPr>
            <w:tcW w:w="1065" w:type="dxa"/>
          </w:tcPr>
          <w:p w:rsidR="008E2D17" w:rsidRPr="005D24BF" w:rsidRDefault="008E2D17" w:rsidP="00F5226D">
            <w:pPr>
              <w:jc w:val="center"/>
              <w:rPr>
                <w:b/>
              </w:rPr>
            </w:pPr>
            <w:r w:rsidRPr="005D24BF">
              <w:rPr>
                <w:b/>
              </w:rPr>
              <w:t>2011</w:t>
            </w:r>
          </w:p>
        </w:tc>
        <w:tc>
          <w:tcPr>
            <w:tcW w:w="1134" w:type="dxa"/>
          </w:tcPr>
          <w:p w:rsidR="008E2D17" w:rsidRPr="005D24BF" w:rsidRDefault="008E2D17" w:rsidP="00F5226D">
            <w:pPr>
              <w:jc w:val="center"/>
              <w:rPr>
                <w:b/>
              </w:rPr>
            </w:pPr>
            <w:r w:rsidRPr="005D24BF">
              <w:rPr>
                <w:b/>
              </w:rPr>
              <w:t>2012</w:t>
            </w:r>
          </w:p>
        </w:tc>
        <w:tc>
          <w:tcPr>
            <w:tcW w:w="1134" w:type="dxa"/>
          </w:tcPr>
          <w:p w:rsidR="008E2D17" w:rsidRPr="005D24BF" w:rsidRDefault="008E2D17" w:rsidP="00F5226D">
            <w:pPr>
              <w:jc w:val="center"/>
              <w:rPr>
                <w:b/>
              </w:rPr>
            </w:pPr>
            <w:r w:rsidRPr="005D24BF">
              <w:rPr>
                <w:b/>
              </w:rPr>
              <w:t>2013</w:t>
            </w:r>
          </w:p>
        </w:tc>
        <w:tc>
          <w:tcPr>
            <w:tcW w:w="1061" w:type="dxa"/>
          </w:tcPr>
          <w:p w:rsidR="008E2D17" w:rsidRPr="005D24BF" w:rsidRDefault="008E2D17" w:rsidP="00F5226D">
            <w:pPr>
              <w:jc w:val="center"/>
              <w:rPr>
                <w:b/>
              </w:rPr>
            </w:pPr>
            <w:r w:rsidRPr="005D24BF">
              <w:rPr>
                <w:b/>
              </w:rPr>
              <w:t>2014</w:t>
            </w:r>
          </w:p>
        </w:tc>
        <w:tc>
          <w:tcPr>
            <w:tcW w:w="1061" w:type="dxa"/>
          </w:tcPr>
          <w:p w:rsidR="008E2D17" w:rsidRPr="005D24BF" w:rsidRDefault="008E2D17" w:rsidP="00F5226D">
            <w:pPr>
              <w:jc w:val="center"/>
              <w:rPr>
                <w:b/>
              </w:rPr>
            </w:pPr>
            <w:r w:rsidRPr="005D24BF">
              <w:rPr>
                <w:b/>
              </w:rPr>
              <w:t>2015</w:t>
            </w:r>
          </w:p>
        </w:tc>
      </w:tr>
      <w:tr w:rsidR="008E2D17" w:rsidRPr="005D24BF" w:rsidTr="00F5226D">
        <w:tc>
          <w:tcPr>
            <w:tcW w:w="4219" w:type="dxa"/>
          </w:tcPr>
          <w:p w:rsidR="008E2D17" w:rsidRPr="005D24BF" w:rsidRDefault="008E2D17" w:rsidP="00F5226D">
            <w:pPr>
              <w:rPr>
                <w:b/>
              </w:rPr>
            </w:pPr>
            <w:r w:rsidRPr="005D24BF">
              <w:t>Площадь жилищного фонда, всего (кв.м.)</w:t>
            </w:r>
          </w:p>
        </w:tc>
        <w:tc>
          <w:tcPr>
            <w:tcW w:w="1065" w:type="dxa"/>
          </w:tcPr>
          <w:p w:rsidR="008E2D17" w:rsidRPr="005D24BF" w:rsidRDefault="008E2D17" w:rsidP="00F5226D">
            <w:pPr>
              <w:jc w:val="center"/>
            </w:pPr>
            <w:r w:rsidRPr="005D24BF">
              <w:t>40476</w:t>
            </w:r>
          </w:p>
        </w:tc>
        <w:tc>
          <w:tcPr>
            <w:tcW w:w="1134" w:type="dxa"/>
          </w:tcPr>
          <w:p w:rsidR="008E2D17" w:rsidRPr="005D24BF" w:rsidRDefault="008E2D17" w:rsidP="00F5226D">
            <w:pPr>
              <w:jc w:val="center"/>
            </w:pPr>
            <w:r w:rsidRPr="005D24BF">
              <w:t>40490</w:t>
            </w:r>
          </w:p>
        </w:tc>
        <w:tc>
          <w:tcPr>
            <w:tcW w:w="1134" w:type="dxa"/>
          </w:tcPr>
          <w:p w:rsidR="008E2D17" w:rsidRPr="005D24BF" w:rsidRDefault="008E2D17" w:rsidP="00F5226D">
            <w:pPr>
              <w:jc w:val="center"/>
            </w:pPr>
            <w:r w:rsidRPr="005D24BF">
              <w:t>41180</w:t>
            </w:r>
          </w:p>
        </w:tc>
        <w:tc>
          <w:tcPr>
            <w:tcW w:w="1061" w:type="dxa"/>
          </w:tcPr>
          <w:p w:rsidR="008E2D17" w:rsidRPr="005D24BF" w:rsidRDefault="008E2D17" w:rsidP="00F5226D">
            <w:pPr>
              <w:jc w:val="center"/>
            </w:pPr>
            <w:r w:rsidRPr="005D24BF">
              <w:t>40975</w:t>
            </w:r>
          </w:p>
        </w:tc>
        <w:tc>
          <w:tcPr>
            <w:tcW w:w="1061" w:type="dxa"/>
          </w:tcPr>
          <w:p w:rsidR="008E2D17" w:rsidRPr="005D24BF" w:rsidRDefault="008E2D17" w:rsidP="00F5226D">
            <w:pPr>
              <w:jc w:val="center"/>
            </w:pPr>
            <w:r w:rsidRPr="005D24BF">
              <w:t>41200</w:t>
            </w:r>
          </w:p>
        </w:tc>
      </w:tr>
      <w:tr w:rsidR="008E2D17" w:rsidRPr="005D24BF" w:rsidTr="00F5226D">
        <w:tc>
          <w:tcPr>
            <w:tcW w:w="4219" w:type="dxa"/>
          </w:tcPr>
          <w:p w:rsidR="008E2D17" w:rsidRPr="005D24BF" w:rsidRDefault="008E2D17" w:rsidP="00F5226D">
            <w:r w:rsidRPr="005D24BF">
              <w:t>Обеспеченность жильём на 1 жителя (кв.м.)</w:t>
            </w:r>
          </w:p>
        </w:tc>
        <w:tc>
          <w:tcPr>
            <w:tcW w:w="1065" w:type="dxa"/>
          </w:tcPr>
          <w:p w:rsidR="008E2D17" w:rsidRPr="005D24BF" w:rsidRDefault="008E2D17" w:rsidP="00F5226D">
            <w:pPr>
              <w:jc w:val="center"/>
            </w:pPr>
            <w:r w:rsidRPr="005D24BF">
              <w:t>23,9</w:t>
            </w:r>
          </w:p>
        </w:tc>
        <w:tc>
          <w:tcPr>
            <w:tcW w:w="1134" w:type="dxa"/>
          </w:tcPr>
          <w:p w:rsidR="008E2D17" w:rsidRPr="005D24BF" w:rsidRDefault="008E2D17" w:rsidP="00F5226D">
            <w:pPr>
              <w:jc w:val="center"/>
            </w:pPr>
            <w:r w:rsidRPr="005D24BF">
              <w:t>25,3</w:t>
            </w:r>
          </w:p>
        </w:tc>
        <w:tc>
          <w:tcPr>
            <w:tcW w:w="1134" w:type="dxa"/>
          </w:tcPr>
          <w:p w:rsidR="008E2D17" w:rsidRPr="005D24BF" w:rsidRDefault="008E2D17" w:rsidP="00F5226D">
            <w:pPr>
              <w:jc w:val="center"/>
            </w:pPr>
            <w:r w:rsidRPr="005D24BF">
              <w:t>26</w:t>
            </w:r>
          </w:p>
        </w:tc>
        <w:tc>
          <w:tcPr>
            <w:tcW w:w="1061" w:type="dxa"/>
          </w:tcPr>
          <w:p w:rsidR="008E2D17" w:rsidRPr="005D24BF" w:rsidRDefault="008E2D17" w:rsidP="00F5226D">
            <w:pPr>
              <w:jc w:val="center"/>
            </w:pPr>
            <w:r w:rsidRPr="005D24BF">
              <w:t>26,1</w:t>
            </w:r>
          </w:p>
        </w:tc>
        <w:tc>
          <w:tcPr>
            <w:tcW w:w="1061" w:type="dxa"/>
          </w:tcPr>
          <w:p w:rsidR="008E2D17" w:rsidRPr="005D24BF" w:rsidRDefault="008E2D17" w:rsidP="00F5226D">
            <w:pPr>
              <w:jc w:val="center"/>
            </w:pPr>
            <w:r w:rsidRPr="005D24BF">
              <w:t>27</w:t>
            </w:r>
          </w:p>
        </w:tc>
      </w:tr>
      <w:tr w:rsidR="008E2D17" w:rsidRPr="005D24BF" w:rsidTr="00F5226D">
        <w:tc>
          <w:tcPr>
            <w:tcW w:w="4219" w:type="dxa"/>
          </w:tcPr>
          <w:p w:rsidR="008E2D17" w:rsidRPr="005D24BF" w:rsidRDefault="008E2D17" w:rsidP="00F5226D">
            <w:pPr>
              <w:jc w:val="both"/>
            </w:pPr>
            <w:r w:rsidRPr="005D24BF">
              <w:t>Общая площадь жилых помещений, введённых в эксплуатацию (кв.м.)</w:t>
            </w:r>
          </w:p>
        </w:tc>
        <w:tc>
          <w:tcPr>
            <w:tcW w:w="1065" w:type="dxa"/>
          </w:tcPr>
          <w:p w:rsidR="008E2D17" w:rsidRPr="005D24BF" w:rsidRDefault="008E2D17" w:rsidP="00F5226D">
            <w:pPr>
              <w:jc w:val="center"/>
            </w:pPr>
            <w:r w:rsidRPr="005D24BF">
              <w:t>789,6</w:t>
            </w:r>
          </w:p>
        </w:tc>
        <w:tc>
          <w:tcPr>
            <w:tcW w:w="1134" w:type="dxa"/>
          </w:tcPr>
          <w:p w:rsidR="008E2D17" w:rsidRPr="005D24BF" w:rsidRDefault="008E2D17" w:rsidP="00F5226D">
            <w:pPr>
              <w:jc w:val="center"/>
            </w:pPr>
            <w:r w:rsidRPr="005D24BF">
              <w:t>1972,4</w:t>
            </w:r>
          </w:p>
        </w:tc>
        <w:tc>
          <w:tcPr>
            <w:tcW w:w="1134" w:type="dxa"/>
          </w:tcPr>
          <w:p w:rsidR="008E2D17" w:rsidRPr="005D24BF" w:rsidRDefault="008E2D17" w:rsidP="00F5226D">
            <w:pPr>
              <w:jc w:val="center"/>
            </w:pPr>
            <w:r w:rsidRPr="005D24BF">
              <w:t>1275,8</w:t>
            </w:r>
          </w:p>
        </w:tc>
        <w:tc>
          <w:tcPr>
            <w:tcW w:w="1061" w:type="dxa"/>
          </w:tcPr>
          <w:p w:rsidR="008E2D17" w:rsidRPr="005D24BF" w:rsidRDefault="008E2D17" w:rsidP="00F5226D">
            <w:pPr>
              <w:jc w:val="center"/>
            </w:pPr>
            <w:r w:rsidRPr="005D24BF">
              <w:t>548,9</w:t>
            </w:r>
          </w:p>
        </w:tc>
        <w:tc>
          <w:tcPr>
            <w:tcW w:w="1061" w:type="dxa"/>
          </w:tcPr>
          <w:p w:rsidR="008E2D17" w:rsidRPr="005D24BF" w:rsidRDefault="008E2D17" w:rsidP="00F5226D">
            <w:pPr>
              <w:jc w:val="center"/>
            </w:pPr>
            <w:r w:rsidRPr="005D24BF">
              <w:t>919,6</w:t>
            </w:r>
          </w:p>
        </w:tc>
      </w:tr>
      <w:tr w:rsidR="008E2D17" w:rsidRPr="005D24BF" w:rsidTr="00F5226D">
        <w:tc>
          <w:tcPr>
            <w:tcW w:w="4219" w:type="dxa"/>
          </w:tcPr>
          <w:p w:rsidR="008E2D17" w:rsidRPr="005D24BF" w:rsidRDefault="008E2D17" w:rsidP="00F5226D">
            <w:pPr>
              <w:jc w:val="both"/>
            </w:pPr>
            <w:r w:rsidRPr="005D24BF">
              <w:t>Число проживающих в ветхих и аварийных жилых домах (чел.)</w:t>
            </w:r>
          </w:p>
        </w:tc>
        <w:tc>
          <w:tcPr>
            <w:tcW w:w="1065" w:type="dxa"/>
          </w:tcPr>
          <w:p w:rsidR="008E2D17" w:rsidRPr="005D24BF" w:rsidRDefault="008E2D17" w:rsidP="00F5226D">
            <w:pPr>
              <w:jc w:val="center"/>
            </w:pPr>
            <w:r w:rsidRPr="005D24BF">
              <w:t>309</w:t>
            </w:r>
          </w:p>
        </w:tc>
        <w:tc>
          <w:tcPr>
            <w:tcW w:w="1134" w:type="dxa"/>
          </w:tcPr>
          <w:p w:rsidR="008E2D17" w:rsidRPr="005D24BF" w:rsidRDefault="008E2D17" w:rsidP="00F5226D">
            <w:pPr>
              <w:jc w:val="center"/>
            </w:pPr>
            <w:r w:rsidRPr="005D24BF">
              <w:t>219</w:t>
            </w:r>
          </w:p>
        </w:tc>
        <w:tc>
          <w:tcPr>
            <w:tcW w:w="1134" w:type="dxa"/>
          </w:tcPr>
          <w:p w:rsidR="008E2D17" w:rsidRPr="005D24BF" w:rsidRDefault="008E2D17" w:rsidP="00F5226D">
            <w:pPr>
              <w:jc w:val="center"/>
            </w:pPr>
            <w:r w:rsidRPr="005D24BF">
              <w:t>257</w:t>
            </w:r>
          </w:p>
        </w:tc>
        <w:tc>
          <w:tcPr>
            <w:tcW w:w="1061" w:type="dxa"/>
          </w:tcPr>
          <w:p w:rsidR="008E2D17" w:rsidRPr="005D24BF" w:rsidRDefault="008E2D17" w:rsidP="00F5226D">
            <w:pPr>
              <w:jc w:val="center"/>
            </w:pPr>
            <w:r w:rsidRPr="005D24BF">
              <w:t>115</w:t>
            </w:r>
          </w:p>
        </w:tc>
        <w:tc>
          <w:tcPr>
            <w:tcW w:w="1061" w:type="dxa"/>
          </w:tcPr>
          <w:p w:rsidR="008E2D17" w:rsidRPr="005D24BF" w:rsidRDefault="008E2D17" w:rsidP="00F5226D">
            <w:pPr>
              <w:jc w:val="center"/>
            </w:pPr>
            <w:r w:rsidRPr="005D24BF">
              <w:t>143</w:t>
            </w:r>
          </w:p>
        </w:tc>
      </w:tr>
      <w:tr w:rsidR="008E2D17" w:rsidRPr="005D24BF" w:rsidTr="00F5226D">
        <w:tc>
          <w:tcPr>
            <w:tcW w:w="4219" w:type="dxa"/>
          </w:tcPr>
          <w:p w:rsidR="008E2D17" w:rsidRPr="005D24BF" w:rsidRDefault="008E2D17" w:rsidP="00F5226D">
            <w:pPr>
              <w:jc w:val="both"/>
            </w:pPr>
            <w:r w:rsidRPr="005D24BF">
              <w:t>Число переселенных из ветхих и аварийных жилых домов (чел.)</w:t>
            </w:r>
          </w:p>
        </w:tc>
        <w:tc>
          <w:tcPr>
            <w:tcW w:w="1065" w:type="dxa"/>
          </w:tcPr>
          <w:p w:rsidR="008E2D17" w:rsidRPr="005D24BF" w:rsidRDefault="008E2D17" w:rsidP="00F5226D">
            <w:pPr>
              <w:jc w:val="center"/>
            </w:pPr>
            <w:r w:rsidRPr="005D24BF">
              <w:t>12</w:t>
            </w:r>
          </w:p>
        </w:tc>
        <w:tc>
          <w:tcPr>
            <w:tcW w:w="1134" w:type="dxa"/>
          </w:tcPr>
          <w:p w:rsidR="008E2D17" w:rsidRPr="005D24BF" w:rsidRDefault="008E2D17" w:rsidP="00F5226D">
            <w:pPr>
              <w:jc w:val="center"/>
            </w:pPr>
            <w:r w:rsidRPr="005D24BF">
              <w:t>37</w:t>
            </w:r>
          </w:p>
        </w:tc>
        <w:tc>
          <w:tcPr>
            <w:tcW w:w="1134" w:type="dxa"/>
          </w:tcPr>
          <w:p w:rsidR="008E2D17" w:rsidRPr="005D24BF" w:rsidRDefault="008E2D17" w:rsidP="00F5226D">
            <w:pPr>
              <w:jc w:val="center"/>
            </w:pPr>
            <w:r w:rsidRPr="005D24BF">
              <w:t>24</w:t>
            </w:r>
          </w:p>
        </w:tc>
        <w:tc>
          <w:tcPr>
            <w:tcW w:w="1061" w:type="dxa"/>
          </w:tcPr>
          <w:p w:rsidR="008E2D17" w:rsidRPr="005D24BF" w:rsidRDefault="008E2D17" w:rsidP="00F5226D">
            <w:pPr>
              <w:jc w:val="center"/>
            </w:pPr>
            <w:r w:rsidRPr="005D24BF">
              <w:t>22</w:t>
            </w:r>
          </w:p>
        </w:tc>
        <w:tc>
          <w:tcPr>
            <w:tcW w:w="1061" w:type="dxa"/>
          </w:tcPr>
          <w:p w:rsidR="008E2D17" w:rsidRPr="005D24BF" w:rsidRDefault="008E2D17" w:rsidP="00F5226D">
            <w:pPr>
              <w:jc w:val="center"/>
            </w:pPr>
            <w:r w:rsidRPr="005D24BF">
              <w:t>-</w:t>
            </w:r>
          </w:p>
        </w:tc>
      </w:tr>
      <w:tr w:rsidR="008E2D17" w:rsidRPr="005D24BF" w:rsidTr="00F5226D">
        <w:tc>
          <w:tcPr>
            <w:tcW w:w="4219" w:type="dxa"/>
          </w:tcPr>
          <w:p w:rsidR="008E2D17" w:rsidRPr="005D24BF" w:rsidRDefault="008E2D17" w:rsidP="00F5226D">
            <w:pPr>
              <w:jc w:val="both"/>
            </w:pPr>
            <w:r w:rsidRPr="005D24BF">
              <w:t>Доля ветхого и аварийного жилья от общего жилищного фонда</w:t>
            </w:r>
            <w:proofErr w:type="gramStart"/>
            <w:r w:rsidRPr="005D24BF">
              <w:t xml:space="preserve"> (%)</w:t>
            </w:r>
            <w:proofErr w:type="gramEnd"/>
          </w:p>
        </w:tc>
        <w:tc>
          <w:tcPr>
            <w:tcW w:w="1065" w:type="dxa"/>
          </w:tcPr>
          <w:p w:rsidR="008E2D17" w:rsidRPr="005D24BF" w:rsidRDefault="008E2D17" w:rsidP="00F5226D">
            <w:pPr>
              <w:jc w:val="center"/>
            </w:pPr>
            <w:r w:rsidRPr="005D24BF">
              <w:t>8,8</w:t>
            </w:r>
          </w:p>
        </w:tc>
        <w:tc>
          <w:tcPr>
            <w:tcW w:w="1134" w:type="dxa"/>
          </w:tcPr>
          <w:p w:rsidR="008E2D17" w:rsidRPr="005D24BF" w:rsidRDefault="008E2D17" w:rsidP="00F5226D">
            <w:pPr>
              <w:jc w:val="center"/>
            </w:pPr>
            <w:r w:rsidRPr="005D24BF">
              <w:t>12</w:t>
            </w:r>
          </w:p>
        </w:tc>
        <w:tc>
          <w:tcPr>
            <w:tcW w:w="1134" w:type="dxa"/>
          </w:tcPr>
          <w:p w:rsidR="008E2D17" w:rsidRPr="005D24BF" w:rsidRDefault="008E2D17" w:rsidP="00F5226D">
            <w:pPr>
              <w:jc w:val="center"/>
            </w:pPr>
            <w:r w:rsidRPr="005D24BF">
              <w:t>10,7</w:t>
            </w:r>
          </w:p>
        </w:tc>
        <w:tc>
          <w:tcPr>
            <w:tcW w:w="1061" w:type="dxa"/>
          </w:tcPr>
          <w:p w:rsidR="008E2D17" w:rsidRPr="005D24BF" w:rsidRDefault="008E2D17" w:rsidP="00F5226D">
            <w:pPr>
              <w:jc w:val="center"/>
            </w:pPr>
            <w:r w:rsidRPr="005D24BF">
              <w:t>10,9</w:t>
            </w:r>
          </w:p>
        </w:tc>
        <w:tc>
          <w:tcPr>
            <w:tcW w:w="1061" w:type="dxa"/>
          </w:tcPr>
          <w:p w:rsidR="008E2D17" w:rsidRPr="005D24BF" w:rsidRDefault="008E2D17" w:rsidP="00F5226D">
            <w:pPr>
              <w:jc w:val="center"/>
            </w:pPr>
            <w:r w:rsidRPr="005D24BF">
              <w:t>9,6</w:t>
            </w:r>
          </w:p>
        </w:tc>
      </w:tr>
    </w:tbl>
    <w:p w:rsidR="00E015B2" w:rsidRDefault="00E015B2" w:rsidP="00E015B2">
      <w:pPr>
        <w:pStyle w:val="2"/>
        <w:spacing w:before="0" w:after="0" w:line="360" w:lineRule="auto"/>
        <w:rPr>
          <w:sz w:val="24"/>
        </w:rPr>
      </w:pPr>
      <w:bookmarkStart w:id="40" w:name="_Toc469389646"/>
    </w:p>
    <w:p w:rsidR="005C0D01" w:rsidRPr="00714D28" w:rsidRDefault="005532EC" w:rsidP="00E015B2">
      <w:pPr>
        <w:pStyle w:val="2"/>
        <w:spacing w:before="0" w:after="0" w:line="360" w:lineRule="auto"/>
        <w:rPr>
          <w:sz w:val="26"/>
          <w:szCs w:val="26"/>
        </w:rPr>
      </w:pPr>
      <w:r w:rsidRPr="00714D28">
        <w:rPr>
          <w:sz w:val="26"/>
          <w:szCs w:val="26"/>
        </w:rPr>
        <w:t xml:space="preserve">1.5. </w:t>
      </w:r>
      <w:r w:rsidR="005C0D01" w:rsidRPr="00714D28">
        <w:rPr>
          <w:sz w:val="26"/>
          <w:szCs w:val="26"/>
        </w:rPr>
        <w:t>Жилищно-коммунальное хозяйство</w:t>
      </w:r>
      <w:bookmarkEnd w:id="40"/>
    </w:p>
    <w:p w:rsidR="00983E40" w:rsidRPr="005D24BF" w:rsidRDefault="00983E40" w:rsidP="00C718F6">
      <w:pPr>
        <w:tabs>
          <w:tab w:val="left" w:pos="5741"/>
        </w:tabs>
        <w:spacing w:line="360" w:lineRule="auto"/>
        <w:ind w:firstLine="709"/>
        <w:jc w:val="both"/>
      </w:pPr>
      <w:r w:rsidRPr="005D24BF">
        <w:t>На территории городского поселения жилищно-коммунальны</w:t>
      </w:r>
      <w:r w:rsidR="005D24BF">
        <w:t>е услуги оказывает ООО «Теплоэне</w:t>
      </w:r>
      <w:r w:rsidRPr="005D24BF">
        <w:t xml:space="preserve">ргия», которое имеет три объекта теплоснабжения (2 котельных на угле и 1 котельная </w:t>
      </w:r>
      <w:r w:rsidR="005D24BF" w:rsidRPr="005D24BF">
        <w:t xml:space="preserve">на </w:t>
      </w:r>
      <w:r w:rsidRPr="005D24BF">
        <w:t>нефт</w:t>
      </w:r>
      <w:r w:rsidR="005D24BF" w:rsidRPr="005D24BF">
        <w:t>и</w:t>
      </w:r>
      <w:r w:rsidRPr="005D24BF">
        <w:t xml:space="preserve">). Общая мощность котельных составляет </w:t>
      </w:r>
      <w:r w:rsidR="009D6D10">
        <w:t>6</w:t>
      </w:r>
      <w:r w:rsidRPr="005D24BF">
        <w:t>,</w:t>
      </w:r>
      <w:r w:rsidR="009D6D10">
        <w:t>4</w:t>
      </w:r>
      <w:r w:rsidRPr="005D24BF">
        <w:t xml:space="preserve"> Гкал/час. Протяженность тепловых сетей составляет </w:t>
      </w:r>
      <w:r w:rsidR="00E94D6E" w:rsidRPr="005D24BF">
        <w:t>5,4</w:t>
      </w:r>
      <w:r w:rsidRPr="005D24BF">
        <w:t xml:space="preserve"> км</w:t>
      </w:r>
      <w:proofErr w:type="gramStart"/>
      <w:r w:rsidRPr="005D24BF">
        <w:t>.</w:t>
      </w:r>
      <w:proofErr w:type="gramEnd"/>
      <w:r w:rsidRPr="005D24BF">
        <w:t xml:space="preserve"> </w:t>
      </w:r>
      <w:proofErr w:type="gramStart"/>
      <w:r w:rsidRPr="005D24BF">
        <w:t>с</w:t>
      </w:r>
      <w:proofErr w:type="gramEnd"/>
      <w:r w:rsidRPr="005D24BF">
        <w:t xml:space="preserve"> износом </w:t>
      </w:r>
      <w:r w:rsidR="00E94D6E" w:rsidRPr="005D24BF">
        <w:t>4</w:t>
      </w:r>
      <w:r w:rsidRPr="005D24BF">
        <w:t>0%. Протяженность водопроводных сетей составляет</w:t>
      </w:r>
      <w:r w:rsidR="00E94D6E" w:rsidRPr="005D24BF">
        <w:t xml:space="preserve"> 5,4</w:t>
      </w:r>
      <w:r w:rsidRPr="005D24BF">
        <w:t xml:space="preserve"> км. с износом </w:t>
      </w:r>
      <w:r w:rsidR="00E94D6E" w:rsidRPr="005D24BF">
        <w:t>6</w:t>
      </w:r>
      <w:r w:rsidRPr="005D24BF">
        <w:t>0%.</w:t>
      </w:r>
    </w:p>
    <w:p w:rsidR="00983E40" w:rsidRPr="00DB53AE" w:rsidRDefault="00983E40" w:rsidP="00983E40">
      <w:pPr>
        <w:tabs>
          <w:tab w:val="left" w:pos="5741"/>
        </w:tabs>
        <w:spacing w:line="360" w:lineRule="auto"/>
        <w:ind w:firstLine="709"/>
        <w:jc w:val="both"/>
      </w:pPr>
      <w:r w:rsidRPr="00DB53AE">
        <w:t>Услуги электроснабжения на территории поселения оказывает ОАО «Тюменская-энергосбытовая компания».</w:t>
      </w:r>
    </w:p>
    <w:p w:rsidR="00983E40" w:rsidRPr="00A1317E" w:rsidRDefault="00D718ED" w:rsidP="00983E40">
      <w:pPr>
        <w:tabs>
          <w:tab w:val="left" w:pos="5741"/>
        </w:tabs>
        <w:spacing w:line="360" w:lineRule="auto"/>
        <w:ind w:firstLine="709"/>
        <w:jc w:val="both"/>
        <w:rPr>
          <w:highlight w:val="yellow"/>
        </w:rPr>
      </w:pPr>
      <w:r w:rsidRPr="00DB53AE">
        <w:t xml:space="preserve">В </w:t>
      </w:r>
      <w:r w:rsidR="00DB53AE" w:rsidRPr="00DB53AE">
        <w:t xml:space="preserve">декабре </w:t>
      </w:r>
      <w:r w:rsidRPr="00DB53AE">
        <w:t>2016 год</w:t>
      </w:r>
      <w:r w:rsidR="00DB53AE" w:rsidRPr="00DB53AE">
        <w:t xml:space="preserve">а планируется завершение строительства водоочистных сооружений с мощностью 200 куб.м./сут. </w:t>
      </w:r>
      <w:r w:rsidR="00983E40" w:rsidRPr="00DB53AE">
        <w:t>Канализационно</w:t>
      </w:r>
      <w:r w:rsidR="00C757AA" w:rsidRPr="00DB53AE">
        <w:t>-</w:t>
      </w:r>
      <w:r w:rsidR="00983E40" w:rsidRPr="00DB53AE">
        <w:t>очистные сооружения отсутствуют.</w:t>
      </w:r>
      <w:r w:rsidR="00983E40" w:rsidRPr="009D6D10">
        <w:t xml:space="preserve"> Слив жидких бытовых отходов производится на рельеф или в водные объекты без предварительной очистки, что является потенциальным фактором ухудшения экологической ситуации и возникновения инфекционных заболеваний. </w:t>
      </w:r>
    </w:p>
    <w:p w:rsidR="00983E40" w:rsidRPr="005D24BF" w:rsidRDefault="00983E40" w:rsidP="00983E40">
      <w:pPr>
        <w:tabs>
          <w:tab w:val="left" w:pos="5741"/>
        </w:tabs>
        <w:spacing w:line="360" w:lineRule="auto"/>
        <w:ind w:firstLine="709"/>
        <w:jc w:val="both"/>
      </w:pPr>
      <w:r w:rsidRPr="005D24BF">
        <w:t>На территории поселения расположен несанкционированный объект размещения отходов (поселковая свалка) с территорией захламления 2 га.</w:t>
      </w:r>
    </w:p>
    <w:p w:rsidR="00E015B2" w:rsidRDefault="00E015B2" w:rsidP="00E015B2">
      <w:pPr>
        <w:pStyle w:val="2"/>
        <w:spacing w:before="0" w:after="0" w:line="360" w:lineRule="auto"/>
        <w:rPr>
          <w:sz w:val="24"/>
        </w:rPr>
      </w:pPr>
      <w:bookmarkStart w:id="41" w:name="_Toc469389647"/>
    </w:p>
    <w:p w:rsidR="005C0D01" w:rsidRPr="00714D28" w:rsidRDefault="005532EC" w:rsidP="00E015B2">
      <w:pPr>
        <w:pStyle w:val="2"/>
        <w:spacing w:before="0" w:after="0" w:line="360" w:lineRule="auto"/>
        <w:rPr>
          <w:sz w:val="26"/>
          <w:szCs w:val="26"/>
        </w:rPr>
      </w:pPr>
      <w:r w:rsidRPr="00714D28">
        <w:rPr>
          <w:sz w:val="26"/>
          <w:szCs w:val="26"/>
        </w:rPr>
        <w:t xml:space="preserve">1.6. </w:t>
      </w:r>
      <w:r w:rsidR="006D17D9">
        <w:rPr>
          <w:sz w:val="26"/>
          <w:szCs w:val="26"/>
        </w:rPr>
        <w:t>Транспорт и</w:t>
      </w:r>
      <w:r w:rsidR="00DB234B" w:rsidRPr="00714D28">
        <w:rPr>
          <w:sz w:val="26"/>
          <w:szCs w:val="26"/>
        </w:rPr>
        <w:t xml:space="preserve"> связь</w:t>
      </w:r>
      <w:bookmarkEnd w:id="41"/>
      <w:r w:rsidR="00DB234B" w:rsidRPr="00714D28">
        <w:rPr>
          <w:sz w:val="26"/>
          <w:szCs w:val="26"/>
        </w:rPr>
        <w:t xml:space="preserve"> </w:t>
      </w:r>
    </w:p>
    <w:p w:rsidR="001C0534" w:rsidRPr="00DB53AE" w:rsidRDefault="00F80B56" w:rsidP="00E015B2">
      <w:pPr>
        <w:pStyle w:val="af9"/>
        <w:spacing w:line="360" w:lineRule="auto"/>
        <w:ind w:firstLine="708"/>
        <w:jc w:val="both"/>
        <w:rPr>
          <w:b/>
        </w:rPr>
      </w:pPr>
      <w:r w:rsidRPr="00DB53AE">
        <w:t xml:space="preserve">Транспортный комплекс городского поселения Луговой представлен воздушным и </w:t>
      </w:r>
      <w:r w:rsidR="00E75C61" w:rsidRPr="00DB53AE">
        <w:t>речным</w:t>
      </w:r>
      <w:r w:rsidRPr="00DB53AE">
        <w:t xml:space="preserve"> видом транспорта. Воздушный и речной транспорт используются в весенне-летний период и связывают труднодоступные населенные пункты с пгт. Междуреченский.</w:t>
      </w:r>
      <w:r w:rsidR="003D40B0" w:rsidRPr="00DB53AE">
        <w:t xml:space="preserve"> В зимний период действуют зимние дороги с направлениями:</w:t>
      </w:r>
      <w:r w:rsidR="00DB53AE" w:rsidRPr="00DB53AE">
        <w:t xml:space="preserve"> Луговой - Междуреченский, Луговой-Шугур.</w:t>
      </w:r>
    </w:p>
    <w:p w:rsidR="003D40B0" w:rsidRPr="00E15FC5" w:rsidRDefault="007B2C2C" w:rsidP="003D40B0">
      <w:pPr>
        <w:spacing w:line="360" w:lineRule="auto"/>
        <w:ind w:firstLine="708"/>
        <w:jc w:val="both"/>
      </w:pPr>
      <w:r w:rsidRPr="00E15FC5">
        <w:lastRenderedPageBreak/>
        <w:t xml:space="preserve">Общая протяженность автомобильных дорог составляет 24,4 км., </w:t>
      </w:r>
      <w:r w:rsidR="003D40B0" w:rsidRPr="00E15FC5">
        <w:t>в том числе с твердым покрытием 0,9 км</w:t>
      </w:r>
      <w:proofErr w:type="gramStart"/>
      <w:r w:rsidR="003D40B0" w:rsidRPr="00E15FC5">
        <w:t>.</w:t>
      </w:r>
      <w:proofErr w:type="gramEnd"/>
      <w:r w:rsidR="003D40B0" w:rsidRPr="00E15FC5">
        <w:t xml:space="preserve"> (</w:t>
      </w:r>
      <w:proofErr w:type="gramStart"/>
      <w:r w:rsidR="003D40B0" w:rsidRPr="00E15FC5">
        <w:t>б</w:t>
      </w:r>
      <w:proofErr w:type="gramEnd"/>
      <w:r w:rsidR="003D40B0" w:rsidRPr="00E15FC5">
        <w:t>етон). Доля дорог с твердым покрытием в общей протяженности дорог составляет 3,7%</w:t>
      </w:r>
      <w:r w:rsidR="00013998">
        <w:t>,</w:t>
      </w:r>
      <w:r w:rsidR="00013998" w:rsidRPr="00013998">
        <w:t xml:space="preserve"> </w:t>
      </w:r>
      <w:r w:rsidR="00013998" w:rsidRPr="003A1EE7">
        <w:t xml:space="preserve">что </w:t>
      </w:r>
      <w:r w:rsidR="00013998">
        <w:t>ниже</w:t>
      </w:r>
      <w:r w:rsidR="00013998" w:rsidRPr="003A1EE7">
        <w:t xml:space="preserve"> средне районного показателя на </w:t>
      </w:r>
      <w:r w:rsidR="00013998">
        <w:t>8</w:t>
      </w:r>
      <w:r w:rsidR="00013998" w:rsidRPr="003A1EE7">
        <w:t>7% (по району 28%).</w:t>
      </w:r>
    </w:p>
    <w:p w:rsidR="00F80B56" w:rsidRPr="00E15FC5" w:rsidRDefault="00F80B56" w:rsidP="00F80B56">
      <w:pPr>
        <w:spacing w:line="360" w:lineRule="auto"/>
        <w:ind w:firstLine="708"/>
        <w:jc w:val="both"/>
      </w:pPr>
      <w:r w:rsidRPr="00E15FC5">
        <w:t>В городском поселении Луговой, в зонах уверенного приема 3</w:t>
      </w:r>
      <w:r w:rsidRPr="00E15FC5">
        <w:rPr>
          <w:lang w:val="en-US"/>
        </w:rPr>
        <w:t>G</w:t>
      </w:r>
      <w:r w:rsidRPr="00E15FC5">
        <w:t xml:space="preserve"> сигнала, операторами сотовой связи ПАО «Мобильные телесистемы», ПАО «Мегафон» </w:t>
      </w:r>
      <w:proofErr w:type="gramStart"/>
      <w:r w:rsidRPr="00E15FC5">
        <w:t>и ООО</w:t>
      </w:r>
      <w:proofErr w:type="gramEnd"/>
      <w:r w:rsidRPr="00E15FC5">
        <w:t xml:space="preserve"> «Скартел» (Торговая марка «</w:t>
      </w:r>
      <w:r w:rsidRPr="00E15FC5">
        <w:rPr>
          <w:lang w:val="en-US"/>
        </w:rPr>
        <w:t>Yota</w:t>
      </w:r>
      <w:r w:rsidRPr="00E15FC5">
        <w:t>»)  предоставляется широкополосный доступ абонентов к сети Интернет по технологии 3</w:t>
      </w:r>
      <w:r w:rsidRPr="00E15FC5">
        <w:rPr>
          <w:lang w:val="en-US"/>
        </w:rPr>
        <w:t>G</w:t>
      </w:r>
      <w:r w:rsidRPr="00E15FC5">
        <w:t>. ООО «Екатеринбург-2000» (Мотив) предоставляет широкополосный доступ абонентов к сети Интернет по технологии 4G (LTE).</w:t>
      </w:r>
    </w:p>
    <w:p w:rsidR="00F80B56" w:rsidRPr="000602FE" w:rsidRDefault="00F80B56" w:rsidP="00F80B56">
      <w:pPr>
        <w:spacing w:line="360" w:lineRule="auto"/>
        <w:ind w:firstLine="708"/>
        <w:jc w:val="both"/>
      </w:pPr>
      <w:r w:rsidRPr="000602FE">
        <w:t>Услуги почтовой связи в городском поселении оказывает Урайский почтамт.</w:t>
      </w:r>
    </w:p>
    <w:p w:rsidR="00F80B56" w:rsidRDefault="00F80B56" w:rsidP="00C718F6">
      <w:pPr>
        <w:spacing w:line="360" w:lineRule="auto"/>
        <w:ind w:firstLine="708"/>
        <w:jc w:val="both"/>
      </w:pPr>
      <w:r w:rsidRPr="000602FE">
        <w:t xml:space="preserve">ФГУП РТРС «Урало-Сибирским региональным центром» территория </w:t>
      </w:r>
      <w:r w:rsidR="000602FE" w:rsidRPr="000602FE">
        <w:t>поселения</w:t>
      </w:r>
      <w:r w:rsidRPr="000602FE">
        <w:t xml:space="preserve"> повсеместно обеспечена цифровым радиосигналом государственного телевидения стандарта </w:t>
      </w:r>
      <w:r w:rsidRPr="000602FE">
        <w:rPr>
          <w:lang w:val="en-US"/>
        </w:rPr>
        <w:t>DVB</w:t>
      </w:r>
      <w:r w:rsidRPr="000602FE">
        <w:t>-</w:t>
      </w:r>
      <w:r w:rsidRPr="000602FE">
        <w:rPr>
          <w:lang w:val="en-US"/>
        </w:rPr>
        <w:t>T</w:t>
      </w:r>
      <w:r w:rsidRPr="000602FE">
        <w:t>2 с возможностью просмотра пакета  телеканалов «РТРС-1». Радиостанция «Югра» осуществляет вещание в ультракоротком волновом</w:t>
      </w:r>
      <w:r w:rsidR="00E75C61" w:rsidRPr="000602FE">
        <w:rPr>
          <w:b/>
        </w:rPr>
        <w:t xml:space="preserve"> </w:t>
      </w:r>
      <w:r w:rsidRPr="000602FE">
        <w:t>диапазоне на фиксированных радиочастотах.</w:t>
      </w:r>
    </w:p>
    <w:p w:rsidR="00E015B2" w:rsidRPr="000602FE" w:rsidRDefault="00E015B2" w:rsidP="00C718F6">
      <w:pPr>
        <w:spacing w:line="360" w:lineRule="auto"/>
        <w:ind w:firstLine="708"/>
        <w:jc w:val="both"/>
      </w:pPr>
    </w:p>
    <w:p w:rsidR="00661984" w:rsidRPr="00714D28" w:rsidRDefault="00661984" w:rsidP="00E015B2">
      <w:pPr>
        <w:pStyle w:val="2"/>
        <w:spacing w:before="0" w:after="0" w:line="360" w:lineRule="auto"/>
        <w:rPr>
          <w:sz w:val="26"/>
          <w:szCs w:val="26"/>
        </w:rPr>
      </w:pPr>
      <w:bookmarkStart w:id="42" w:name="_Toc469389648"/>
      <w:r w:rsidRPr="00714D28">
        <w:rPr>
          <w:sz w:val="26"/>
          <w:szCs w:val="26"/>
        </w:rPr>
        <w:t>1.7. Производственная сфера муниципального образования</w:t>
      </w:r>
      <w:bookmarkEnd w:id="42"/>
    </w:p>
    <w:p w:rsidR="00661984" w:rsidRPr="00CF4CB0" w:rsidRDefault="00661984" w:rsidP="00E015B2">
      <w:pPr>
        <w:pStyle w:val="af9"/>
        <w:spacing w:line="360" w:lineRule="auto"/>
        <w:ind w:firstLine="709"/>
        <w:jc w:val="both"/>
        <w:rPr>
          <w:color w:val="000000"/>
        </w:rPr>
      </w:pPr>
      <w:r w:rsidRPr="00CF4CB0">
        <w:rPr>
          <w:color w:val="000000"/>
        </w:rPr>
        <w:t>На территории городского  поселения  Луговой зарегистрировано 32 организации различных видов собственности и направлений деятельности, в том числе 18 индивидуальных предпринимателей. На производстве и обслуживании занято 2</w:t>
      </w:r>
      <w:r w:rsidR="00DC56B7" w:rsidRPr="00CF4CB0">
        <w:rPr>
          <w:color w:val="000000"/>
        </w:rPr>
        <w:t>22</w:t>
      </w:r>
      <w:r w:rsidRPr="00CF4CB0">
        <w:rPr>
          <w:color w:val="000000"/>
        </w:rPr>
        <w:t xml:space="preserve"> чел. Крупных предприятий и организаций в поселении нет.</w:t>
      </w:r>
    </w:p>
    <w:p w:rsidR="00661984" w:rsidRPr="001F06B9" w:rsidRDefault="00661984" w:rsidP="008A172F">
      <w:pPr>
        <w:suppressAutoHyphens/>
        <w:spacing w:line="360" w:lineRule="auto"/>
        <w:ind w:firstLine="708"/>
        <w:jc w:val="both"/>
        <w:rPr>
          <w:color w:val="000000"/>
        </w:rPr>
      </w:pPr>
      <w:r w:rsidRPr="00CF4CB0">
        <w:t xml:space="preserve">На территории поселения осуществляет свою деятельность, </w:t>
      </w:r>
      <w:r w:rsidRPr="00CF4CB0">
        <w:rPr>
          <w:color w:val="000000"/>
        </w:rPr>
        <w:t xml:space="preserve">предприятие </w:t>
      </w:r>
      <w:r w:rsidR="00DC56B7" w:rsidRPr="00CF4CB0">
        <w:rPr>
          <w:color w:val="000000"/>
        </w:rPr>
        <w:t>ОО</w:t>
      </w:r>
      <w:r w:rsidRPr="00CF4CB0">
        <w:t>О «</w:t>
      </w:r>
      <w:r w:rsidR="00DC56B7" w:rsidRPr="00CF4CB0">
        <w:t>Импульс</w:t>
      </w:r>
      <w:r w:rsidRPr="00CF4CB0">
        <w:t>»</w:t>
      </w:r>
      <w:r w:rsidR="001F06B9">
        <w:t>, которое</w:t>
      </w:r>
      <w:r w:rsidR="008A172F">
        <w:t xml:space="preserve"> осуществляет заготовку,</w:t>
      </w:r>
      <w:r w:rsidR="001F06B9">
        <w:t xml:space="preserve"> вывозку, переработку древесины</w:t>
      </w:r>
      <w:r w:rsidR="00FE2470" w:rsidRPr="00CF4CB0">
        <w:rPr>
          <w:color w:val="000000"/>
        </w:rPr>
        <w:t xml:space="preserve">, а также ведет </w:t>
      </w:r>
      <w:r w:rsidRPr="00CF4CB0">
        <w:t>строительство жилых</w:t>
      </w:r>
      <w:r w:rsidR="00FE2470" w:rsidRPr="00CF4CB0">
        <w:t xml:space="preserve"> и нежилых зданий.</w:t>
      </w:r>
      <w:r w:rsidR="001F06B9" w:rsidRPr="001F06B9">
        <w:t xml:space="preserve"> </w:t>
      </w:r>
      <w:r w:rsidR="001F06B9">
        <w:t>За 2015 год всего заготовлено 3,4 тыс</w:t>
      </w:r>
      <w:proofErr w:type="gramStart"/>
      <w:r w:rsidR="001F06B9">
        <w:t>.м</w:t>
      </w:r>
      <w:proofErr w:type="gramEnd"/>
      <w:r w:rsidR="001F06B9">
        <w:rPr>
          <w:vertAlign w:val="superscript"/>
        </w:rPr>
        <w:t>3</w:t>
      </w:r>
      <w:r w:rsidR="001F06B9">
        <w:t xml:space="preserve"> древесины, произведено пиломатериалов 0,34 тыс.м</w:t>
      </w:r>
      <w:r w:rsidR="001F06B9">
        <w:rPr>
          <w:vertAlign w:val="superscript"/>
        </w:rPr>
        <w:t>3</w:t>
      </w:r>
      <w:r w:rsidR="001F06B9">
        <w:t>.</w:t>
      </w:r>
    </w:p>
    <w:p w:rsidR="00714D28" w:rsidRDefault="00661984" w:rsidP="00661984">
      <w:pPr>
        <w:pStyle w:val="af9"/>
        <w:spacing w:line="360" w:lineRule="auto"/>
        <w:ind w:firstLine="708"/>
        <w:jc w:val="both"/>
      </w:pPr>
      <w:r w:rsidRPr="00CF4CB0">
        <w:t>Производством и реализацией сельскохозяйственной продукции в поселении занима</w:t>
      </w:r>
      <w:r w:rsidR="0014203C">
        <w:t>ю</w:t>
      </w:r>
      <w:r w:rsidRPr="00CF4CB0">
        <w:t xml:space="preserve">тся </w:t>
      </w:r>
      <w:r w:rsidR="0014203C" w:rsidRPr="00C151E7">
        <w:t>глава крестьянск</w:t>
      </w:r>
      <w:r w:rsidR="0014203C">
        <w:t>о</w:t>
      </w:r>
      <w:r w:rsidR="0014203C" w:rsidRPr="00C151E7">
        <w:t xml:space="preserve"> (фермерского) хозяйства</w:t>
      </w:r>
      <w:r w:rsidR="0014203C" w:rsidRPr="00CF4CB0">
        <w:t xml:space="preserve"> </w:t>
      </w:r>
      <w:r w:rsidR="0014203C">
        <w:t>Савочкин А.Ю.</w:t>
      </w:r>
      <w:r w:rsidR="00714D28">
        <w:t xml:space="preserve">  Поголовье свиней в хозяйстве составляет 81 гол</w:t>
      </w:r>
      <w:proofErr w:type="gramStart"/>
      <w:r w:rsidR="00714D28">
        <w:t xml:space="preserve">.,  </w:t>
      </w:r>
      <w:proofErr w:type="gramEnd"/>
      <w:r w:rsidR="00714D28">
        <w:t>за 2015 год произведено 2,049 т. свинины.</w:t>
      </w:r>
    </w:p>
    <w:p w:rsidR="00714D28" w:rsidRDefault="00AF64DA" w:rsidP="00661984">
      <w:pPr>
        <w:pStyle w:val="af9"/>
        <w:spacing w:line="360" w:lineRule="auto"/>
        <w:ind w:firstLine="708"/>
        <w:jc w:val="both"/>
      </w:pPr>
      <w:r>
        <w:t xml:space="preserve">Рыболовством занимается </w:t>
      </w:r>
      <w:r w:rsidR="0036091A" w:rsidRPr="00CF4CB0">
        <w:t xml:space="preserve">СХНО </w:t>
      </w:r>
      <w:r w:rsidR="00661984" w:rsidRPr="00CF4CB0">
        <w:t>«</w:t>
      </w:r>
      <w:r w:rsidR="0036091A" w:rsidRPr="00CF4CB0">
        <w:t>Красный Яр</w:t>
      </w:r>
      <w:r w:rsidR="00661984" w:rsidRPr="00CF4CB0">
        <w:t>»</w:t>
      </w:r>
      <w:r>
        <w:t>. В 2015 году выловлено 146,1 т. рыбы.</w:t>
      </w:r>
      <w:r w:rsidR="00CF4CB0" w:rsidRPr="00CF4CB0">
        <w:t xml:space="preserve"> </w:t>
      </w:r>
    </w:p>
    <w:p w:rsidR="00661984" w:rsidRPr="00CF4CB0" w:rsidRDefault="00CF4CB0" w:rsidP="00661984">
      <w:pPr>
        <w:pStyle w:val="af9"/>
        <w:spacing w:line="360" w:lineRule="auto"/>
        <w:ind w:firstLine="708"/>
        <w:jc w:val="both"/>
      </w:pPr>
      <w:r>
        <w:t>Приёмом дикоросов от населения занимается ООО «Югорская ягода».</w:t>
      </w:r>
      <w:r w:rsidR="0014203C" w:rsidRPr="0014203C">
        <w:t xml:space="preserve"> </w:t>
      </w:r>
      <w:r w:rsidR="00714D28">
        <w:t>За 2015 год заготовлено 1,095 т. ягод, 0,557 т. грибов солено-маринованных, 2,085 т. варенья, джемы, конфитюры.</w:t>
      </w:r>
    </w:p>
    <w:p w:rsidR="00661984" w:rsidRPr="00CF4CB0" w:rsidRDefault="00661984" w:rsidP="00661984">
      <w:pPr>
        <w:pStyle w:val="af9"/>
        <w:spacing w:line="360" w:lineRule="auto"/>
        <w:ind w:firstLine="708"/>
        <w:jc w:val="both"/>
      </w:pPr>
      <w:r w:rsidRPr="00CF4CB0">
        <w:t xml:space="preserve">Услуги  розничной  торговли  в  стационарной торговой сети оказывают  ООО </w:t>
      </w:r>
      <w:r w:rsidR="00022458" w:rsidRPr="00CF4CB0">
        <w:t>«Луговая</w:t>
      </w:r>
      <w:r w:rsidRPr="00CF4CB0">
        <w:t xml:space="preserve">», </w:t>
      </w:r>
      <w:r w:rsidR="00022458" w:rsidRPr="00CF4CB0">
        <w:t>ОО</w:t>
      </w:r>
      <w:r w:rsidRPr="00CF4CB0">
        <w:t>О «</w:t>
      </w:r>
      <w:r w:rsidR="00022458" w:rsidRPr="00CF4CB0">
        <w:t>Сударушка</w:t>
      </w:r>
      <w:r w:rsidRPr="00CF4CB0">
        <w:t xml:space="preserve">», а также индивидуальные предприниматели. </w:t>
      </w:r>
    </w:p>
    <w:p w:rsidR="00661984" w:rsidRPr="00CF4CB0" w:rsidRDefault="00661984" w:rsidP="00661984">
      <w:pPr>
        <w:pStyle w:val="af9"/>
        <w:spacing w:line="360" w:lineRule="auto"/>
        <w:ind w:firstLine="708"/>
        <w:jc w:val="both"/>
      </w:pPr>
      <w:r w:rsidRPr="00CF4CB0">
        <w:lastRenderedPageBreak/>
        <w:t xml:space="preserve">Оказание транспортных услуг осуществляет ЗАО «Конда-Авиа» и </w:t>
      </w:r>
      <w:r w:rsidR="00E90915" w:rsidRPr="00CF4CB0">
        <w:rPr>
          <w:color w:val="000000"/>
        </w:rPr>
        <w:t>АО «Северречфлот»</w:t>
      </w:r>
      <w:r w:rsidRPr="00CF4CB0">
        <w:t>, услуги жилищно-коммунального комплекса (теплоэнергия, водоснабжение, водоотведение, вывоз ЖБО и ТБО) осуществля</w:t>
      </w:r>
      <w:r w:rsidR="00CF4CB0" w:rsidRPr="00CF4CB0">
        <w:t>е</w:t>
      </w:r>
      <w:r w:rsidRPr="00CF4CB0">
        <w:t>т О</w:t>
      </w:r>
      <w:r w:rsidR="00EB55E8" w:rsidRPr="00CF4CB0">
        <w:t>А</w:t>
      </w:r>
      <w:r w:rsidRPr="00CF4CB0">
        <w:t>О «</w:t>
      </w:r>
      <w:r w:rsidR="00EB55E8" w:rsidRPr="00CF4CB0">
        <w:t>Теплоэнергия»</w:t>
      </w:r>
      <w:r w:rsidRPr="00CF4CB0">
        <w:t>.</w:t>
      </w:r>
    </w:p>
    <w:p w:rsidR="0097315E" w:rsidRPr="00A1317E" w:rsidRDefault="0097315E" w:rsidP="0097315E">
      <w:pPr>
        <w:rPr>
          <w:highlight w:val="yellow"/>
        </w:rPr>
      </w:pPr>
    </w:p>
    <w:p w:rsidR="0036794C" w:rsidRPr="00AF64DA" w:rsidRDefault="00B14052" w:rsidP="00E015B2">
      <w:pPr>
        <w:pStyle w:val="2"/>
        <w:spacing w:before="0" w:after="0" w:line="360" w:lineRule="auto"/>
        <w:rPr>
          <w:sz w:val="26"/>
          <w:szCs w:val="26"/>
        </w:rPr>
      </w:pPr>
      <w:bookmarkStart w:id="43" w:name="_Toc283820170"/>
      <w:bookmarkStart w:id="44" w:name="_Toc469389649"/>
      <w:r w:rsidRPr="00AF64DA">
        <w:rPr>
          <w:sz w:val="26"/>
          <w:szCs w:val="26"/>
        </w:rPr>
        <w:t>1.8</w:t>
      </w:r>
      <w:r w:rsidR="00EE6EF6" w:rsidRPr="00AF64DA">
        <w:rPr>
          <w:sz w:val="26"/>
          <w:szCs w:val="26"/>
        </w:rPr>
        <w:t xml:space="preserve">. </w:t>
      </w:r>
      <w:r w:rsidR="002959F6" w:rsidRPr="00AF64DA">
        <w:rPr>
          <w:sz w:val="26"/>
          <w:szCs w:val="26"/>
        </w:rPr>
        <w:t>Объекты социальной инфраструктуры</w:t>
      </w:r>
      <w:bookmarkEnd w:id="43"/>
      <w:bookmarkEnd w:id="44"/>
    </w:p>
    <w:p w:rsidR="00A23452" w:rsidRPr="00AF64DA" w:rsidRDefault="00F12B72" w:rsidP="00E015B2">
      <w:pPr>
        <w:pStyle w:val="3"/>
        <w:spacing w:before="0" w:beforeAutospacing="0" w:after="0" w:afterAutospacing="0" w:line="360" w:lineRule="auto"/>
        <w:rPr>
          <w:rFonts w:asciiTheme="majorHAnsi" w:hAnsiTheme="majorHAnsi"/>
          <w:i/>
          <w:sz w:val="24"/>
        </w:rPr>
      </w:pPr>
      <w:bookmarkStart w:id="45" w:name="_Toc469389650"/>
      <w:r w:rsidRPr="00AF64DA">
        <w:rPr>
          <w:rFonts w:asciiTheme="majorHAnsi" w:hAnsiTheme="majorHAnsi"/>
          <w:i/>
          <w:sz w:val="24"/>
        </w:rPr>
        <w:t>Учреждения образования</w:t>
      </w:r>
      <w:bookmarkEnd w:id="45"/>
    </w:p>
    <w:p w:rsidR="00B14052" w:rsidRPr="00CF4CB0" w:rsidRDefault="00B14052" w:rsidP="00E015B2">
      <w:pPr>
        <w:spacing w:line="360" w:lineRule="auto"/>
        <w:ind w:firstLine="708"/>
        <w:jc w:val="both"/>
      </w:pPr>
      <w:r w:rsidRPr="00CF4CB0">
        <w:t>На территории поселения функционируют два учр</w:t>
      </w:r>
      <w:r w:rsidR="00CF4CB0" w:rsidRPr="00CF4CB0">
        <w:t>еждения отрасли «Образование», о</w:t>
      </w:r>
      <w:r w:rsidRPr="00CF4CB0">
        <w:t>дна общеобразовательная школа и один оздоро</w:t>
      </w:r>
      <w:r w:rsidR="00CF4CB0" w:rsidRPr="00CF4CB0">
        <w:t>вительно-образовательный лагерь.</w:t>
      </w:r>
    </w:p>
    <w:p w:rsidR="00B351BB" w:rsidRPr="00FA7424" w:rsidRDefault="002202C4" w:rsidP="006A3631">
      <w:pPr>
        <w:pStyle w:val="af9"/>
        <w:spacing w:line="360" w:lineRule="auto"/>
        <w:ind w:firstLine="708"/>
        <w:jc w:val="both"/>
      </w:pPr>
      <w:r w:rsidRPr="00CF4CB0">
        <w:t xml:space="preserve">Муниципальное казённое общеобразовательное учреждение </w:t>
      </w:r>
      <w:r w:rsidR="00B14052" w:rsidRPr="00CF4CB0">
        <w:t>«</w:t>
      </w:r>
      <w:r w:rsidRPr="00CF4CB0">
        <w:t>Луговская средняя общеобразовательная школа</w:t>
      </w:r>
      <w:r w:rsidR="00B14052" w:rsidRPr="00CF4CB0">
        <w:t>»</w:t>
      </w:r>
      <w:r w:rsidR="00CF4CB0" w:rsidRPr="00CF4CB0">
        <w:t xml:space="preserve"> с </w:t>
      </w:r>
      <w:r w:rsidRPr="00CF4CB0">
        <w:t>мощность</w:t>
      </w:r>
      <w:r w:rsidR="00CF4CB0" w:rsidRPr="00CF4CB0">
        <w:t>ю</w:t>
      </w:r>
      <w:r w:rsidRPr="00CF4CB0">
        <w:t xml:space="preserve"> 160 уч</w:t>
      </w:r>
      <w:r w:rsidR="00172C15" w:rsidRPr="00CF4CB0">
        <w:t>ащихся</w:t>
      </w:r>
      <w:r w:rsidRPr="00CF4CB0">
        <w:t xml:space="preserve"> и 8</w:t>
      </w:r>
      <w:r w:rsidR="00B351BB" w:rsidRPr="00CF4CB0">
        <w:t>5</w:t>
      </w:r>
      <w:r w:rsidRPr="00CF4CB0">
        <w:t xml:space="preserve"> </w:t>
      </w:r>
      <w:r w:rsidR="00B351BB" w:rsidRPr="00CF4CB0">
        <w:t>воспитанников</w:t>
      </w:r>
      <w:r w:rsidRPr="00CF4CB0">
        <w:t xml:space="preserve"> детск</w:t>
      </w:r>
      <w:r w:rsidR="00CF4CB0" w:rsidRPr="00CF4CB0">
        <w:t>ого</w:t>
      </w:r>
      <w:r w:rsidRPr="00CF4CB0">
        <w:t xml:space="preserve"> сад</w:t>
      </w:r>
      <w:r w:rsidR="00CF4CB0" w:rsidRPr="00CF4CB0">
        <w:t>а</w:t>
      </w:r>
      <w:r w:rsidR="00B351BB" w:rsidRPr="00CF4CB0">
        <w:t xml:space="preserve">, </w:t>
      </w:r>
      <w:r w:rsidRPr="00CF4CB0">
        <w:t>фактическ</w:t>
      </w:r>
      <w:r w:rsidR="00B351BB" w:rsidRPr="00CF4CB0">
        <w:t>и</w:t>
      </w:r>
      <w:r w:rsidRPr="00CF4CB0">
        <w:t xml:space="preserve"> </w:t>
      </w:r>
      <w:r w:rsidR="00B351BB" w:rsidRPr="00CF4CB0">
        <w:t>обучается 181</w:t>
      </w:r>
      <w:r w:rsidRPr="00CF4CB0">
        <w:t xml:space="preserve"> ученик</w:t>
      </w:r>
      <w:r w:rsidR="00B351BB" w:rsidRPr="00CF4CB0">
        <w:t xml:space="preserve"> и</w:t>
      </w:r>
      <w:r w:rsidRPr="00CF4CB0">
        <w:t xml:space="preserve"> 84 </w:t>
      </w:r>
      <w:r w:rsidR="00172C15" w:rsidRPr="00CF4CB0">
        <w:t>воспита</w:t>
      </w:r>
      <w:r w:rsidR="00B351BB" w:rsidRPr="00CF4CB0">
        <w:t>н</w:t>
      </w:r>
      <w:r w:rsidR="00172C15" w:rsidRPr="00CF4CB0">
        <w:t>ник</w:t>
      </w:r>
      <w:r w:rsidR="00FA7424">
        <w:t>а.</w:t>
      </w:r>
      <w:r w:rsidR="00B351BB" w:rsidRPr="00CF4CB0">
        <w:t xml:space="preserve"> </w:t>
      </w:r>
      <w:r w:rsidR="00CF4CB0" w:rsidRPr="00FA7424">
        <w:t>С</w:t>
      </w:r>
      <w:r w:rsidRPr="00FA7424">
        <w:t xml:space="preserve">реднесписочная численность работников </w:t>
      </w:r>
      <w:r w:rsidR="00B351BB" w:rsidRPr="00FA7424">
        <w:t>54</w:t>
      </w:r>
      <w:r w:rsidRPr="00FA7424">
        <w:t xml:space="preserve"> чел</w:t>
      </w:r>
      <w:r w:rsidR="00B351BB" w:rsidRPr="00FA7424">
        <w:t>.</w:t>
      </w:r>
      <w:r w:rsidR="00CF4CB0" w:rsidRPr="00FA7424">
        <w:t>,</w:t>
      </w:r>
      <w:r w:rsidR="00B351BB" w:rsidRPr="00FA7424">
        <w:t xml:space="preserve"> </w:t>
      </w:r>
      <w:r w:rsidR="00CF4CB0" w:rsidRPr="00FA7424">
        <w:t>г</w:t>
      </w:r>
      <w:r w:rsidR="00B351BB" w:rsidRPr="00FA7424">
        <w:t xml:space="preserve">од ввода объекта в эксплуатацию 2015, износ </w:t>
      </w:r>
      <w:r w:rsidR="00CF4CB0" w:rsidRPr="00FA7424">
        <w:t xml:space="preserve">здания </w:t>
      </w:r>
      <w:r w:rsidR="00B351BB" w:rsidRPr="00FA7424">
        <w:t>1%.</w:t>
      </w:r>
    </w:p>
    <w:p w:rsidR="002202C4" w:rsidRPr="00667415" w:rsidRDefault="002202C4" w:rsidP="006A3631">
      <w:pPr>
        <w:pStyle w:val="af9"/>
        <w:spacing w:line="360" w:lineRule="auto"/>
        <w:ind w:firstLine="708"/>
        <w:jc w:val="both"/>
      </w:pPr>
      <w:r w:rsidRPr="00667415">
        <w:t>М</w:t>
      </w:r>
      <w:r w:rsidR="005110D6" w:rsidRPr="00667415">
        <w:t xml:space="preserve">униципальное бюджетное учреждение дополнительного образования </w:t>
      </w:r>
      <w:r w:rsidRPr="00667415">
        <w:t xml:space="preserve">  оздоровительно-образовательный</w:t>
      </w:r>
      <w:r w:rsidR="005110D6" w:rsidRPr="00667415">
        <w:t xml:space="preserve"> (профильный)</w:t>
      </w:r>
      <w:r w:rsidRPr="00667415">
        <w:t xml:space="preserve"> лагерь «Юбилейный» на 100 мест, фактическая мощность 110 мест</w:t>
      </w:r>
      <w:r w:rsidR="005110D6" w:rsidRPr="00667415">
        <w:t xml:space="preserve">, </w:t>
      </w:r>
      <w:r w:rsidRPr="00667415">
        <w:t xml:space="preserve">износ административного здания – </w:t>
      </w:r>
      <w:r w:rsidR="005110D6" w:rsidRPr="00667415">
        <w:t>14</w:t>
      </w:r>
      <w:r w:rsidRPr="00667415">
        <w:t xml:space="preserve">%, коттеджи - </w:t>
      </w:r>
      <w:r w:rsidR="005110D6" w:rsidRPr="00667415">
        <w:t>9</w:t>
      </w:r>
      <w:r w:rsidR="00667415" w:rsidRPr="00667415">
        <w:t>%.</w:t>
      </w:r>
      <w:r w:rsidRPr="00667415">
        <w:t xml:space="preserve"> </w:t>
      </w:r>
      <w:r w:rsidR="00667415" w:rsidRPr="00667415">
        <w:t>С</w:t>
      </w:r>
      <w:r w:rsidRPr="00667415">
        <w:t>реднесписочная численность работников 42 чел</w:t>
      </w:r>
      <w:r w:rsidR="005110D6" w:rsidRPr="00667415">
        <w:t>овека.</w:t>
      </w:r>
    </w:p>
    <w:p w:rsidR="008404B6" w:rsidRPr="00667415" w:rsidRDefault="008404B6" w:rsidP="00E015B2">
      <w:pPr>
        <w:pStyle w:val="31"/>
        <w:suppressAutoHyphens/>
        <w:spacing w:after="0" w:line="360" w:lineRule="auto"/>
        <w:ind w:firstLine="708"/>
        <w:jc w:val="both"/>
        <w:rPr>
          <w:sz w:val="24"/>
          <w:szCs w:val="24"/>
        </w:rPr>
      </w:pPr>
      <w:r w:rsidRPr="00667415">
        <w:rPr>
          <w:sz w:val="24"/>
          <w:szCs w:val="24"/>
        </w:rPr>
        <w:t>Обеспеченность дошкольными учреждениями составляет 8</w:t>
      </w:r>
      <w:r w:rsidR="00667415" w:rsidRPr="00667415">
        <w:rPr>
          <w:sz w:val="24"/>
          <w:szCs w:val="24"/>
        </w:rPr>
        <w:t>2</w:t>
      </w:r>
      <w:r w:rsidRPr="00667415">
        <w:rPr>
          <w:sz w:val="24"/>
          <w:szCs w:val="24"/>
        </w:rPr>
        <w:t xml:space="preserve">%, образовательными учреждениями </w:t>
      </w:r>
      <w:r w:rsidR="00667415" w:rsidRPr="00667415">
        <w:rPr>
          <w:sz w:val="24"/>
          <w:szCs w:val="24"/>
        </w:rPr>
        <w:t>98</w:t>
      </w:r>
      <w:r w:rsidRPr="00667415">
        <w:rPr>
          <w:sz w:val="24"/>
          <w:szCs w:val="24"/>
        </w:rPr>
        <w:t>%.</w:t>
      </w:r>
    </w:p>
    <w:p w:rsidR="00360D06" w:rsidRPr="00AF64DA" w:rsidRDefault="00EE6EF6" w:rsidP="00E015B2">
      <w:pPr>
        <w:pStyle w:val="3"/>
        <w:spacing w:before="0" w:beforeAutospacing="0" w:after="0" w:afterAutospacing="0" w:line="360" w:lineRule="auto"/>
        <w:rPr>
          <w:rFonts w:asciiTheme="majorHAnsi" w:hAnsiTheme="majorHAnsi"/>
          <w:i/>
        </w:rPr>
      </w:pPr>
      <w:r w:rsidRPr="00AF64DA">
        <w:rPr>
          <w:i/>
        </w:rPr>
        <w:t xml:space="preserve"> </w:t>
      </w:r>
      <w:bookmarkStart w:id="46" w:name="_Toc469389651"/>
      <w:r w:rsidR="004842C0" w:rsidRPr="00AF64DA">
        <w:rPr>
          <w:rFonts w:asciiTheme="majorHAnsi" w:hAnsiTheme="majorHAnsi"/>
          <w:i/>
          <w:sz w:val="24"/>
        </w:rPr>
        <w:t>Учреждения культуры</w:t>
      </w:r>
      <w:bookmarkEnd w:id="46"/>
    </w:p>
    <w:p w:rsidR="00360666" w:rsidRPr="00667415" w:rsidRDefault="00360666" w:rsidP="00E015B2">
      <w:pPr>
        <w:pStyle w:val="af9"/>
        <w:spacing w:line="360" w:lineRule="auto"/>
      </w:pPr>
      <w:r w:rsidRPr="00667415">
        <w:rPr>
          <w:b/>
        </w:rPr>
        <w:tab/>
      </w:r>
      <w:r w:rsidRPr="00667415">
        <w:t>На территории поселения деятельность в области культуры осуществляет:</w:t>
      </w:r>
    </w:p>
    <w:p w:rsidR="00360666" w:rsidRPr="00667415" w:rsidRDefault="00360666" w:rsidP="00360666">
      <w:pPr>
        <w:spacing w:line="360" w:lineRule="auto"/>
        <w:ind w:firstLine="708"/>
        <w:jc w:val="both"/>
        <w:rPr>
          <w:b/>
        </w:rPr>
      </w:pPr>
      <w:r w:rsidRPr="00667415">
        <w:t>Муниципальное учреждение культуры «Кондинская межпоселенческая централизованная  библиотечная система» филиал № 5 (п. Луговой) с общим фондом книг 13 442 экз. Год ввода здания в эксплуатацию 1988, износ здания 56%.;</w:t>
      </w:r>
    </w:p>
    <w:p w:rsidR="002202C4" w:rsidRPr="00667415" w:rsidRDefault="002202C4" w:rsidP="00E015B2">
      <w:pPr>
        <w:pStyle w:val="af9"/>
        <w:spacing w:line="360" w:lineRule="auto"/>
        <w:ind w:firstLine="708"/>
        <w:jc w:val="both"/>
      </w:pPr>
      <w:r w:rsidRPr="00667415">
        <w:t>Муниципальное учреждение «Культурно-досуговый комплекс п.</w:t>
      </w:r>
      <w:r w:rsidR="00667415" w:rsidRPr="00667415">
        <w:t xml:space="preserve"> </w:t>
      </w:r>
      <w:r w:rsidRPr="00667415">
        <w:t>Луговой (здание бывшей школы), списочная численность работников 9 чело</w:t>
      </w:r>
      <w:r w:rsidR="00667415" w:rsidRPr="00667415">
        <w:t>век, мощность здания – 150 мест.</w:t>
      </w:r>
      <w:r w:rsidRPr="00667415">
        <w:t xml:space="preserve"> </w:t>
      </w:r>
      <w:r w:rsidR="00667415" w:rsidRPr="00667415">
        <w:t>Г</w:t>
      </w:r>
      <w:r w:rsidRPr="00667415">
        <w:t>од ввода</w:t>
      </w:r>
      <w:r w:rsidR="00667415" w:rsidRPr="00667415">
        <w:t xml:space="preserve"> здания</w:t>
      </w:r>
      <w:r w:rsidRPr="00667415">
        <w:t xml:space="preserve"> в эксплуатацию 1988, износ 56%, площадь </w:t>
      </w:r>
      <w:r w:rsidR="0023658F" w:rsidRPr="00667415">
        <w:t>1 086,3</w:t>
      </w:r>
      <w:r w:rsidRPr="00667415">
        <w:t xml:space="preserve"> кв.м.</w:t>
      </w:r>
    </w:p>
    <w:p w:rsidR="0023658F" w:rsidRPr="00AF64DA" w:rsidRDefault="0023658F" w:rsidP="00E015B2">
      <w:pPr>
        <w:pStyle w:val="3"/>
        <w:spacing w:before="0" w:beforeAutospacing="0" w:after="0" w:afterAutospacing="0" w:line="360" w:lineRule="auto"/>
        <w:rPr>
          <w:rFonts w:asciiTheme="majorHAnsi" w:eastAsia="Calibri" w:hAnsiTheme="majorHAnsi"/>
          <w:i/>
          <w:sz w:val="24"/>
          <w:lang w:eastAsia="en-US"/>
        </w:rPr>
      </w:pPr>
      <w:bookmarkStart w:id="47" w:name="_Toc469389652"/>
      <w:r w:rsidRPr="00AF64DA">
        <w:rPr>
          <w:rFonts w:asciiTheme="majorHAnsi" w:eastAsia="Calibri" w:hAnsiTheme="majorHAnsi"/>
          <w:i/>
          <w:sz w:val="24"/>
          <w:lang w:eastAsia="en-US"/>
        </w:rPr>
        <w:t>Учреждения физической культуры и спорта</w:t>
      </w:r>
      <w:bookmarkEnd w:id="47"/>
    </w:p>
    <w:p w:rsidR="0023658F" w:rsidRPr="00667415" w:rsidRDefault="0023658F" w:rsidP="00E015B2">
      <w:pPr>
        <w:pStyle w:val="af9"/>
        <w:spacing w:line="360" w:lineRule="auto"/>
        <w:ind w:firstLine="708"/>
        <w:jc w:val="both"/>
      </w:pPr>
      <w:r w:rsidRPr="00667415">
        <w:t>На территории поселения отсутствуют объекты физической культуры и спорта. Для занятий физкультурой и спортом  имеется спортивный зал  в Муниципальном казенном общеобразовательном учреждении «Луговская средняя общеобразовательная школа».</w:t>
      </w:r>
    </w:p>
    <w:p w:rsidR="007A29AD" w:rsidRPr="00AF64DA" w:rsidRDefault="007A29AD" w:rsidP="00E015B2">
      <w:pPr>
        <w:pStyle w:val="3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24"/>
        </w:rPr>
      </w:pPr>
      <w:bookmarkStart w:id="48" w:name="_Toc469389653"/>
      <w:r w:rsidRPr="00AF64DA">
        <w:rPr>
          <w:rFonts w:asciiTheme="majorHAnsi" w:hAnsiTheme="majorHAnsi"/>
          <w:i/>
          <w:sz w:val="24"/>
        </w:rPr>
        <w:t>Учреждения здравоохранения</w:t>
      </w:r>
      <w:bookmarkEnd w:id="48"/>
      <w:r w:rsidRPr="00AF64DA">
        <w:rPr>
          <w:rFonts w:asciiTheme="majorHAnsi" w:hAnsiTheme="majorHAnsi"/>
          <w:i/>
          <w:color w:val="000000"/>
          <w:sz w:val="24"/>
        </w:rPr>
        <w:t xml:space="preserve"> </w:t>
      </w:r>
    </w:p>
    <w:p w:rsidR="00360666" w:rsidRPr="00667415" w:rsidRDefault="007A29AD" w:rsidP="00E015B2">
      <w:pPr>
        <w:pStyle w:val="af9"/>
        <w:spacing w:line="360" w:lineRule="auto"/>
        <w:ind w:firstLine="708"/>
        <w:jc w:val="both"/>
      </w:pPr>
      <w:r w:rsidRPr="00667415">
        <w:t xml:space="preserve">Здравоохранение  на  территории  поселения  представлено филиалом бюджетного учреждения Ханты-Мансийского автономного округа - Югры «Кондинская участковая больница» </w:t>
      </w:r>
      <w:r w:rsidR="00667415" w:rsidRPr="00667415">
        <w:t xml:space="preserve">на </w:t>
      </w:r>
      <w:r w:rsidR="00360666" w:rsidRPr="00667415">
        <w:t>1</w:t>
      </w:r>
      <w:r w:rsidR="005A54F5" w:rsidRPr="00667415">
        <w:t>4</w:t>
      </w:r>
      <w:r w:rsidR="00360666" w:rsidRPr="00667415">
        <w:t xml:space="preserve"> коек дневного стационара, поликлиника на 64 посещения  в смену.</w:t>
      </w:r>
    </w:p>
    <w:p w:rsidR="00667415" w:rsidRDefault="00667415" w:rsidP="00667415">
      <w:pPr>
        <w:spacing w:line="360" w:lineRule="auto"/>
        <w:rPr>
          <w:b/>
          <w:highlight w:val="yellow"/>
        </w:rPr>
      </w:pPr>
    </w:p>
    <w:p w:rsidR="00C11411" w:rsidRPr="00AF64DA" w:rsidRDefault="000E6A10" w:rsidP="00E015B2">
      <w:pPr>
        <w:pStyle w:val="2"/>
        <w:spacing w:before="0" w:after="0" w:line="360" w:lineRule="auto"/>
        <w:rPr>
          <w:sz w:val="26"/>
          <w:szCs w:val="26"/>
        </w:rPr>
      </w:pPr>
      <w:bookmarkStart w:id="49" w:name="_Toc469389654"/>
      <w:r w:rsidRPr="00AF64DA">
        <w:rPr>
          <w:sz w:val="26"/>
          <w:szCs w:val="26"/>
        </w:rPr>
        <w:t>1.9.</w:t>
      </w:r>
      <w:r w:rsidR="00667415" w:rsidRPr="00AF64DA">
        <w:rPr>
          <w:sz w:val="26"/>
          <w:szCs w:val="26"/>
        </w:rPr>
        <w:t xml:space="preserve"> </w:t>
      </w:r>
      <w:r w:rsidR="00C11411" w:rsidRPr="00AF64DA">
        <w:rPr>
          <w:sz w:val="26"/>
          <w:szCs w:val="26"/>
        </w:rPr>
        <w:t>Обеспечение населения услугами т</w:t>
      </w:r>
      <w:r w:rsidR="00D91D35" w:rsidRPr="00AF64DA">
        <w:rPr>
          <w:sz w:val="26"/>
          <w:szCs w:val="26"/>
        </w:rPr>
        <w:t>орговли и общественного питания</w:t>
      </w:r>
      <w:bookmarkEnd w:id="49"/>
    </w:p>
    <w:p w:rsidR="008E277B" w:rsidRPr="00667415" w:rsidRDefault="008E277B" w:rsidP="00E015B2">
      <w:pPr>
        <w:spacing w:line="360" w:lineRule="auto"/>
        <w:ind w:firstLine="708"/>
        <w:jc w:val="both"/>
      </w:pPr>
      <w:r w:rsidRPr="00667415">
        <w:t>На территории городского поселения Луговой функционируют 14</w:t>
      </w:r>
      <w:r w:rsidRPr="00667415">
        <w:rPr>
          <w:shd w:val="clear" w:color="auto" w:fill="FFFFFF"/>
        </w:rPr>
        <w:t xml:space="preserve"> магазинов. О</w:t>
      </w:r>
      <w:r w:rsidRPr="00667415">
        <w:t xml:space="preserve">беспеченность торговыми площадями по состоянию на 01.01.2016 года составляет </w:t>
      </w:r>
      <w:r w:rsidR="00F5226D" w:rsidRPr="00667415">
        <w:t xml:space="preserve">664,2 кв.м. или </w:t>
      </w:r>
      <w:r w:rsidRPr="00667415">
        <w:t>101% от норматива (обеспеченность по району составляет 131%).</w:t>
      </w:r>
      <w:r w:rsidR="00F5226D" w:rsidRPr="00667415">
        <w:t xml:space="preserve"> К уровню  2011 года </w:t>
      </w:r>
      <w:r w:rsidR="008A6B0C" w:rsidRPr="00667415">
        <w:t>наблюдается незначительное снижение показателя, но в целом показатель выше уровня нормы.</w:t>
      </w:r>
    </w:p>
    <w:p w:rsidR="008E277B" w:rsidRPr="00667415" w:rsidRDefault="008E277B" w:rsidP="006674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667415">
        <w:t>Также на территории поселения осуществляют свою деятельность 1 аптека, 1 предприятие электросвязи, 1 почтовое отделение. Объекты бытового обслуживания населения на территории поселения отсутствуют.</w:t>
      </w:r>
      <w:r w:rsidR="00667415" w:rsidRPr="00667415">
        <w:t xml:space="preserve"> </w:t>
      </w:r>
      <w:r w:rsidRPr="00667415">
        <w:t>Динамика показателей  приведена в таблице</w:t>
      </w:r>
      <w:r w:rsidR="00667415" w:rsidRPr="00667415">
        <w:t xml:space="preserve"> 5.</w:t>
      </w:r>
      <w:r w:rsidRPr="00667415">
        <w:t xml:space="preserve"> </w:t>
      </w:r>
    </w:p>
    <w:p w:rsidR="008E277B" w:rsidRPr="00667415" w:rsidRDefault="008E277B" w:rsidP="008E277B">
      <w:pPr>
        <w:spacing w:line="360" w:lineRule="auto"/>
        <w:ind w:firstLine="708"/>
        <w:jc w:val="right"/>
      </w:pPr>
      <w:r w:rsidRPr="00667415">
        <w:t xml:space="preserve">Таблица </w:t>
      </w:r>
      <w:r w:rsidR="005532EC" w:rsidRPr="00667415">
        <w:t>5</w:t>
      </w:r>
    </w:p>
    <w:p w:rsidR="008E277B" w:rsidRPr="00667415" w:rsidRDefault="008E277B" w:rsidP="008E277B">
      <w:pPr>
        <w:jc w:val="center"/>
        <w:rPr>
          <w:b/>
        </w:rPr>
      </w:pPr>
      <w:r w:rsidRPr="00667415">
        <w:rPr>
          <w:b/>
        </w:rPr>
        <w:t>Обеспечение населения услугами торговли и общественного питания</w:t>
      </w:r>
    </w:p>
    <w:p w:rsidR="008E277B" w:rsidRPr="00667415" w:rsidRDefault="008E277B" w:rsidP="008E277B">
      <w:pPr>
        <w:jc w:val="center"/>
        <w:rPr>
          <w:b/>
        </w:rPr>
      </w:pPr>
      <w:r w:rsidRPr="00667415">
        <w:rPr>
          <w:b/>
        </w:rPr>
        <w:t xml:space="preserve"> за 2011 – 2015 годы</w:t>
      </w:r>
    </w:p>
    <w:p w:rsidR="008E277B" w:rsidRPr="00667415" w:rsidRDefault="008E277B" w:rsidP="008E277B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69"/>
        <w:gridCol w:w="1016"/>
        <w:gridCol w:w="976"/>
        <w:gridCol w:w="1245"/>
        <w:gridCol w:w="976"/>
        <w:gridCol w:w="976"/>
        <w:gridCol w:w="1075"/>
      </w:tblGrid>
      <w:tr w:rsidR="008E277B" w:rsidRPr="00667415" w:rsidTr="008E277B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7B" w:rsidRPr="00667415" w:rsidRDefault="008E277B">
            <w:pPr>
              <w:jc w:val="center"/>
              <w:rPr>
                <w:b/>
              </w:rPr>
            </w:pPr>
            <w:r w:rsidRPr="00667415">
              <w:rPr>
                <w:b/>
              </w:rPr>
              <w:t>Наименование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7B" w:rsidRPr="00667415" w:rsidRDefault="008E277B">
            <w:pPr>
              <w:jc w:val="center"/>
              <w:rPr>
                <w:b/>
              </w:rPr>
            </w:pPr>
            <w:r w:rsidRPr="00667415">
              <w:rPr>
                <w:b/>
              </w:rPr>
              <w:t>Ед</w:t>
            </w:r>
            <w:proofErr w:type="gramStart"/>
            <w:r w:rsidRPr="00667415">
              <w:rPr>
                <w:b/>
              </w:rPr>
              <w:t>.и</w:t>
            </w:r>
            <w:proofErr w:type="gramEnd"/>
            <w:r w:rsidRPr="00667415">
              <w:rPr>
                <w:b/>
              </w:rPr>
              <w:t>зм.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7B" w:rsidRPr="00667415" w:rsidRDefault="008E277B">
            <w:pPr>
              <w:jc w:val="center"/>
              <w:rPr>
                <w:b/>
              </w:rPr>
            </w:pPr>
            <w:r w:rsidRPr="00667415">
              <w:rPr>
                <w:b/>
              </w:rPr>
              <w:t>2011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7B" w:rsidRPr="00667415" w:rsidRDefault="008E277B">
            <w:pPr>
              <w:jc w:val="center"/>
              <w:rPr>
                <w:b/>
              </w:rPr>
            </w:pPr>
            <w:r w:rsidRPr="00667415">
              <w:rPr>
                <w:b/>
              </w:rPr>
              <w:t>2012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7B" w:rsidRPr="00667415" w:rsidRDefault="008E277B">
            <w:pPr>
              <w:jc w:val="center"/>
              <w:rPr>
                <w:b/>
              </w:rPr>
            </w:pPr>
            <w:r w:rsidRPr="00667415">
              <w:rPr>
                <w:b/>
              </w:rPr>
              <w:t>2013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7B" w:rsidRPr="00667415" w:rsidRDefault="008E277B">
            <w:pPr>
              <w:jc w:val="center"/>
              <w:rPr>
                <w:b/>
              </w:rPr>
            </w:pPr>
            <w:r w:rsidRPr="00667415">
              <w:rPr>
                <w:b/>
              </w:rPr>
              <w:t>2014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7B" w:rsidRPr="00667415" w:rsidRDefault="008E277B">
            <w:pPr>
              <w:jc w:val="center"/>
              <w:rPr>
                <w:b/>
              </w:rPr>
            </w:pPr>
            <w:r w:rsidRPr="00667415">
              <w:rPr>
                <w:b/>
              </w:rPr>
              <w:t>2015</w:t>
            </w:r>
          </w:p>
        </w:tc>
      </w:tr>
      <w:tr w:rsidR="008E277B" w:rsidRPr="00667415" w:rsidTr="00AF64D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>
            <w:r w:rsidRPr="00667415">
              <w:t>Объекты бытового обслуживания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 w:rsidP="00AF64DA">
            <w:pPr>
              <w:jc w:val="center"/>
            </w:pPr>
            <w:r w:rsidRPr="00667415">
              <w:t>Ед.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0</w:t>
            </w:r>
          </w:p>
        </w:tc>
      </w:tr>
      <w:tr w:rsidR="008E277B" w:rsidRPr="00667415" w:rsidTr="00AF64D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>
            <w:r w:rsidRPr="00667415">
              <w:t>Магазины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 w:rsidP="00AF64DA">
            <w:pPr>
              <w:jc w:val="center"/>
            </w:pPr>
            <w:r w:rsidRPr="00667415">
              <w:t>Ед.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14</w:t>
            </w:r>
          </w:p>
        </w:tc>
      </w:tr>
      <w:tr w:rsidR="008E277B" w:rsidRPr="00667415" w:rsidTr="00AF64D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>
            <w:r w:rsidRPr="00667415">
              <w:t>Площадь торгового зала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 w:rsidP="00AF64DA">
            <w:pPr>
              <w:jc w:val="center"/>
            </w:pPr>
            <w:r w:rsidRPr="00667415">
              <w:t>Кв.м.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776,4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623,2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623,2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623,2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664,2</w:t>
            </w:r>
          </w:p>
        </w:tc>
      </w:tr>
      <w:tr w:rsidR="008E277B" w:rsidRPr="00667415" w:rsidTr="00AF64D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>
            <w:r w:rsidRPr="00667415">
              <w:t>Столовые, закусочные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 w:rsidP="00AF64DA">
            <w:pPr>
              <w:jc w:val="center"/>
            </w:pPr>
            <w:r w:rsidRPr="00667415">
              <w:t>Ед.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</w:tr>
      <w:tr w:rsidR="008E277B" w:rsidRPr="00667415" w:rsidTr="00AF64D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>
            <w:r w:rsidRPr="00667415">
              <w:t>Площадь зала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 w:rsidP="00AF64DA">
            <w:pPr>
              <w:jc w:val="center"/>
            </w:pPr>
            <w:r w:rsidRPr="00667415">
              <w:t>Кв.м.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</w:tr>
      <w:tr w:rsidR="008E277B" w:rsidRPr="00667415" w:rsidTr="00AF64D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>
            <w:r w:rsidRPr="00667415">
              <w:t>Столовые учебных заведений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 w:rsidP="00AF64DA">
            <w:pPr>
              <w:jc w:val="center"/>
            </w:pPr>
            <w:r w:rsidRPr="00667415">
              <w:t>Ед.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2 на 170 мест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2 на 170 мест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2 на 170 мест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2 на 170 мест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2 на 150 мест</w:t>
            </w:r>
          </w:p>
        </w:tc>
      </w:tr>
      <w:tr w:rsidR="008E277B" w:rsidRPr="00667415" w:rsidTr="00AF64D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>
            <w:r w:rsidRPr="00667415">
              <w:t>Площадь зала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 w:rsidP="00AF64DA">
            <w:pPr>
              <w:jc w:val="center"/>
            </w:pPr>
            <w:r w:rsidRPr="00667415">
              <w:t>Кв.м.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216,6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216,6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216,6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216,6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211,4</w:t>
            </w:r>
          </w:p>
        </w:tc>
      </w:tr>
      <w:tr w:rsidR="008E277B" w:rsidRPr="00667415" w:rsidTr="00AF64D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>
            <w:r w:rsidRPr="00667415">
              <w:t>Ресторан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 w:rsidP="00AF64DA">
            <w:pPr>
              <w:jc w:val="center"/>
            </w:pPr>
            <w:r w:rsidRPr="00667415">
              <w:t>Ед.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</w:tr>
      <w:tr w:rsidR="008E277B" w:rsidRPr="00667415" w:rsidTr="00AF64D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>
            <w:r w:rsidRPr="00667415">
              <w:t>Площадь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 w:rsidP="00AF64DA">
            <w:pPr>
              <w:jc w:val="center"/>
            </w:pPr>
            <w:r w:rsidRPr="00667415">
              <w:t>Кв.м.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</w:tr>
      <w:tr w:rsidR="008E277B" w:rsidRPr="00667415" w:rsidTr="00AF64D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>
            <w:r w:rsidRPr="00667415">
              <w:t>Аптечный пункт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 w:rsidP="00AF64DA">
            <w:pPr>
              <w:jc w:val="center"/>
            </w:pPr>
            <w:r w:rsidRPr="00667415">
              <w:t>Ед.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tabs>
                <w:tab w:val="left" w:pos="840"/>
              </w:tabs>
              <w:jc w:val="center"/>
            </w:pPr>
            <w:r w:rsidRPr="00667415"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1</w:t>
            </w:r>
          </w:p>
        </w:tc>
      </w:tr>
      <w:tr w:rsidR="008E277B" w:rsidRPr="00667415" w:rsidTr="00AF64D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>
            <w:r w:rsidRPr="00667415">
              <w:t>Площадь зала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Кв.м.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99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99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99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99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21,8</w:t>
            </w:r>
          </w:p>
        </w:tc>
      </w:tr>
      <w:tr w:rsidR="008E277B" w:rsidRPr="00667415" w:rsidTr="00AF64D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>
            <w:r w:rsidRPr="00667415">
              <w:t>Гостиница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 w:rsidP="00AF64DA">
            <w:pPr>
              <w:jc w:val="center"/>
            </w:pPr>
            <w:r w:rsidRPr="00667415">
              <w:t>Ед.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AF64DA" w:rsidP="00AF64DA">
            <w:pPr>
              <w:jc w:val="center"/>
            </w:pPr>
            <w:r>
              <w:t>-</w:t>
            </w:r>
          </w:p>
        </w:tc>
      </w:tr>
      <w:tr w:rsidR="008E277B" w:rsidRPr="00667415" w:rsidTr="00AF64D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>
            <w:r w:rsidRPr="00667415">
              <w:t>Предприятия электросвязи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 w:rsidP="00AF64DA">
            <w:pPr>
              <w:jc w:val="center"/>
            </w:pPr>
            <w:r w:rsidRPr="00667415">
              <w:t>Ед.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1</w:t>
            </w:r>
          </w:p>
        </w:tc>
      </w:tr>
      <w:tr w:rsidR="008E277B" w:rsidRPr="00667415" w:rsidTr="00AF64D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>
            <w:r w:rsidRPr="00667415">
              <w:t>Почтовые отделения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 w:rsidP="00AF64DA">
            <w:pPr>
              <w:jc w:val="center"/>
            </w:pPr>
            <w:r w:rsidRPr="00667415">
              <w:t>Ед.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1</w:t>
            </w:r>
          </w:p>
        </w:tc>
      </w:tr>
      <w:tr w:rsidR="008E277B" w:rsidRPr="00667415" w:rsidTr="00AF64D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>
            <w:r w:rsidRPr="00667415">
              <w:t>Обеспеченность торговыми площадями*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7B" w:rsidRPr="00667415" w:rsidRDefault="008E277B" w:rsidP="00AF64DA">
            <w:pPr>
              <w:jc w:val="center"/>
            </w:pPr>
            <w:r w:rsidRPr="00667415"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107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91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92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7B" w:rsidRPr="00667415" w:rsidRDefault="008E277B" w:rsidP="00AF64DA">
            <w:pPr>
              <w:jc w:val="center"/>
            </w:pPr>
            <w:r w:rsidRPr="00667415">
              <w:t>101</w:t>
            </w:r>
          </w:p>
        </w:tc>
      </w:tr>
    </w:tbl>
    <w:p w:rsidR="008E277B" w:rsidRPr="00A1317E" w:rsidRDefault="008E277B" w:rsidP="008E277B">
      <w:pPr>
        <w:jc w:val="center"/>
        <w:rPr>
          <w:b/>
          <w:highlight w:val="yellow"/>
        </w:rPr>
      </w:pPr>
    </w:p>
    <w:p w:rsidR="00EC46F9" w:rsidRDefault="00EC46F9" w:rsidP="00E015B2">
      <w:pPr>
        <w:pStyle w:val="1"/>
        <w:spacing w:before="0" w:after="0" w:line="360" w:lineRule="auto"/>
        <w:rPr>
          <w:sz w:val="26"/>
          <w:szCs w:val="26"/>
        </w:rPr>
      </w:pPr>
      <w:bookmarkStart w:id="50" w:name="_Toc469389655"/>
    </w:p>
    <w:p w:rsidR="00F83298" w:rsidRPr="00AF64DA" w:rsidRDefault="00FC22B9" w:rsidP="00E015B2">
      <w:pPr>
        <w:pStyle w:val="1"/>
        <w:spacing w:before="0" w:after="0" w:line="360" w:lineRule="auto"/>
        <w:rPr>
          <w:sz w:val="26"/>
          <w:szCs w:val="26"/>
        </w:rPr>
      </w:pPr>
      <w:r w:rsidRPr="00AF64DA">
        <w:rPr>
          <w:sz w:val="26"/>
          <w:szCs w:val="26"/>
        </w:rPr>
        <w:t>Раздел 2.</w:t>
      </w:r>
      <w:r w:rsidR="00D91D35" w:rsidRPr="00AF64DA">
        <w:rPr>
          <w:sz w:val="26"/>
          <w:szCs w:val="26"/>
        </w:rPr>
        <w:t xml:space="preserve"> Проблемы развития</w:t>
      </w:r>
      <w:bookmarkEnd w:id="50"/>
    </w:p>
    <w:p w:rsidR="00FC22B9" w:rsidRPr="000719CD" w:rsidRDefault="00FC22B9" w:rsidP="00E015B2">
      <w:pPr>
        <w:pStyle w:val="af9"/>
        <w:spacing w:line="360" w:lineRule="auto"/>
        <w:ind w:firstLine="709"/>
        <w:jc w:val="both"/>
      </w:pPr>
      <w:r w:rsidRPr="000719CD">
        <w:t xml:space="preserve">Основными проблемами муниципалитета являются: </w:t>
      </w:r>
    </w:p>
    <w:p w:rsidR="00FC22B9" w:rsidRPr="000719CD" w:rsidRDefault="00FC22B9" w:rsidP="00E015B2">
      <w:pPr>
        <w:pStyle w:val="af9"/>
        <w:spacing w:line="360" w:lineRule="auto"/>
        <w:jc w:val="both"/>
        <w:rPr>
          <w:bCs/>
        </w:rPr>
      </w:pPr>
      <w:r w:rsidRPr="000719CD">
        <w:t xml:space="preserve">1. </w:t>
      </w:r>
      <w:r w:rsidR="000719CD" w:rsidRPr="000719CD">
        <w:t>Снижение численности постоянного населения;</w:t>
      </w:r>
      <w:r w:rsidRPr="000719CD">
        <w:rPr>
          <w:bCs/>
        </w:rPr>
        <w:t xml:space="preserve"> </w:t>
      </w:r>
    </w:p>
    <w:p w:rsidR="00FC22B9" w:rsidRDefault="00FC22B9" w:rsidP="000719CD">
      <w:pPr>
        <w:pStyle w:val="af9"/>
        <w:spacing w:line="360" w:lineRule="auto"/>
        <w:jc w:val="both"/>
        <w:rPr>
          <w:bCs/>
        </w:rPr>
      </w:pPr>
      <w:r w:rsidRPr="000719CD">
        <w:rPr>
          <w:bCs/>
        </w:rPr>
        <w:t xml:space="preserve">2. Отсутствие </w:t>
      </w:r>
      <w:r w:rsidR="000719CD" w:rsidRPr="000719CD">
        <w:rPr>
          <w:bCs/>
        </w:rPr>
        <w:t>площадки</w:t>
      </w:r>
      <w:r w:rsidRPr="000719CD">
        <w:rPr>
          <w:bCs/>
        </w:rPr>
        <w:t xml:space="preserve"> утилизации твёрдых </w:t>
      </w:r>
      <w:r w:rsidR="000719CD" w:rsidRPr="000719CD">
        <w:rPr>
          <w:bCs/>
        </w:rPr>
        <w:t>коммунальных</w:t>
      </w:r>
      <w:r w:rsidRPr="000719CD">
        <w:rPr>
          <w:bCs/>
        </w:rPr>
        <w:t xml:space="preserve"> отходов; </w:t>
      </w:r>
    </w:p>
    <w:p w:rsidR="000719CD" w:rsidRPr="000719CD" w:rsidRDefault="000719CD" w:rsidP="000719CD">
      <w:pPr>
        <w:pStyle w:val="af9"/>
        <w:spacing w:line="360" w:lineRule="auto"/>
        <w:jc w:val="both"/>
        <w:rPr>
          <w:bCs/>
        </w:rPr>
      </w:pPr>
      <w:r>
        <w:rPr>
          <w:bCs/>
        </w:rPr>
        <w:t xml:space="preserve">3. </w:t>
      </w:r>
      <w:r w:rsidRPr="008773B8">
        <w:t>О</w:t>
      </w:r>
      <w:r w:rsidRPr="008773B8">
        <w:rPr>
          <w:bCs/>
        </w:rPr>
        <w:t>тсутствие круглогодичной автомобильной дороги</w:t>
      </w:r>
      <w:r>
        <w:rPr>
          <w:bCs/>
        </w:rPr>
        <w:t>;</w:t>
      </w:r>
    </w:p>
    <w:p w:rsidR="00FC22B9" w:rsidRPr="002120F9" w:rsidRDefault="00AF64DA" w:rsidP="00FC22B9">
      <w:pPr>
        <w:pStyle w:val="af9"/>
        <w:spacing w:line="360" w:lineRule="auto"/>
        <w:jc w:val="both"/>
      </w:pPr>
      <w:r>
        <w:t>4</w:t>
      </w:r>
      <w:r w:rsidR="00FC22B9" w:rsidRPr="002120F9">
        <w:t>. Уровень заработной платы ниже средне районного показателя;</w:t>
      </w:r>
    </w:p>
    <w:p w:rsidR="002120F9" w:rsidRPr="002120F9" w:rsidRDefault="00AF64DA" w:rsidP="00FC22B9">
      <w:pPr>
        <w:pStyle w:val="af9"/>
        <w:spacing w:line="360" w:lineRule="auto"/>
        <w:jc w:val="both"/>
      </w:pPr>
      <w:r>
        <w:lastRenderedPageBreak/>
        <w:t>5</w:t>
      </w:r>
      <w:r w:rsidR="002120F9" w:rsidRPr="002120F9">
        <w:t xml:space="preserve">. </w:t>
      </w:r>
      <w:r w:rsidR="002120F9" w:rsidRPr="002120F9">
        <w:rPr>
          <w:bCs/>
        </w:rPr>
        <w:t>Низкая доля дорог с твёрдым покрытием;</w:t>
      </w:r>
    </w:p>
    <w:p w:rsidR="00FC22B9" w:rsidRDefault="00AF64DA" w:rsidP="00FC22B9">
      <w:pPr>
        <w:pStyle w:val="af9"/>
        <w:spacing w:line="360" w:lineRule="auto"/>
        <w:jc w:val="both"/>
      </w:pPr>
      <w:r>
        <w:t>6</w:t>
      </w:r>
      <w:r w:rsidR="00FC22B9" w:rsidRPr="002120F9">
        <w:t xml:space="preserve">. </w:t>
      </w:r>
      <w:r w:rsidR="002120F9" w:rsidRPr="002120F9">
        <w:t>Отсутствуют объекты физической культуры и спорта</w:t>
      </w:r>
      <w:r w:rsidR="002120F9">
        <w:t>;</w:t>
      </w:r>
    </w:p>
    <w:p w:rsidR="002120F9" w:rsidRPr="002120F9" w:rsidRDefault="00AF64DA" w:rsidP="00FC22B9">
      <w:pPr>
        <w:pStyle w:val="af9"/>
        <w:spacing w:line="360" w:lineRule="auto"/>
        <w:jc w:val="both"/>
      </w:pPr>
      <w:r>
        <w:t>7</w:t>
      </w:r>
      <w:r w:rsidR="002120F9">
        <w:t>. Отсутствуют канализационно-очистные сооружения.</w:t>
      </w:r>
    </w:p>
    <w:p w:rsidR="00FC22B9" w:rsidRPr="00A1317E" w:rsidRDefault="00FC22B9" w:rsidP="00E015B2">
      <w:pPr>
        <w:pStyle w:val="3"/>
        <w:spacing w:before="0" w:beforeAutospacing="0" w:after="0" w:afterAutospacing="0" w:line="360" w:lineRule="auto"/>
        <w:rPr>
          <w:sz w:val="24"/>
          <w:szCs w:val="24"/>
          <w:highlight w:val="yellow"/>
        </w:rPr>
      </w:pPr>
    </w:p>
    <w:p w:rsidR="005671EC" w:rsidRPr="00AF64DA" w:rsidRDefault="00C5109E" w:rsidP="00E015B2">
      <w:pPr>
        <w:pStyle w:val="1"/>
        <w:spacing w:before="0" w:after="0" w:line="360" w:lineRule="auto"/>
        <w:rPr>
          <w:sz w:val="26"/>
          <w:szCs w:val="26"/>
        </w:rPr>
      </w:pPr>
      <w:bookmarkStart w:id="51" w:name="_Toc469389656"/>
      <w:r w:rsidRPr="00AF64DA">
        <w:rPr>
          <w:sz w:val="26"/>
          <w:szCs w:val="26"/>
        </w:rPr>
        <w:t xml:space="preserve">Раздел </w:t>
      </w:r>
      <w:r w:rsidR="00666B94" w:rsidRPr="00AF64DA">
        <w:rPr>
          <w:sz w:val="26"/>
          <w:szCs w:val="26"/>
        </w:rPr>
        <w:t>3</w:t>
      </w:r>
      <w:r w:rsidR="005671EC" w:rsidRPr="00AF64DA">
        <w:rPr>
          <w:sz w:val="26"/>
          <w:szCs w:val="26"/>
        </w:rPr>
        <w:t>. Перспективы развития</w:t>
      </w:r>
      <w:bookmarkEnd w:id="51"/>
    </w:p>
    <w:p w:rsidR="00EB7C72" w:rsidRPr="002120F9" w:rsidRDefault="00EB7C72" w:rsidP="00E015B2">
      <w:pPr>
        <w:spacing w:line="360" w:lineRule="auto"/>
        <w:jc w:val="both"/>
        <w:rPr>
          <w:b/>
          <w:bCs/>
        </w:rPr>
      </w:pPr>
      <w:r w:rsidRPr="002120F9">
        <w:rPr>
          <w:b/>
          <w:bCs/>
        </w:rPr>
        <w:t>Развитие промышленности и сельского хозяйства:</w:t>
      </w:r>
    </w:p>
    <w:p w:rsidR="00EB7C72" w:rsidRPr="002120F9" w:rsidRDefault="00E015B2" w:rsidP="00E015B2">
      <w:pPr>
        <w:spacing w:line="360" w:lineRule="auto"/>
        <w:ind w:firstLine="708"/>
        <w:jc w:val="both"/>
      </w:pPr>
      <w:r>
        <w:t>и</w:t>
      </w:r>
      <w:r w:rsidR="00EB7C72" w:rsidRPr="002120F9">
        <w:t>нновационное развитие лесопромышленного комплекса (2020-2030 гг.);</w:t>
      </w:r>
    </w:p>
    <w:p w:rsidR="00EB7C72" w:rsidRPr="002120F9" w:rsidRDefault="00573496" w:rsidP="005532EC">
      <w:pPr>
        <w:spacing w:line="360" w:lineRule="auto"/>
        <w:ind w:firstLine="708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р</w:t>
      </w:r>
      <w:r w:rsidR="00EB7C72" w:rsidRPr="002120F9">
        <w:rPr>
          <w:rFonts w:eastAsia="TimesNewRomanPSMT"/>
          <w:iCs/>
        </w:rPr>
        <w:t>азвитие мощностей по переработке рыбы, мяса д</w:t>
      </w:r>
      <w:r w:rsidR="00C9328A" w:rsidRPr="002120F9">
        <w:rPr>
          <w:rFonts w:eastAsia="TimesNewRomanPSMT"/>
          <w:iCs/>
        </w:rPr>
        <w:t xml:space="preserve">иких животных, дичи, дикоросов, </w:t>
      </w:r>
      <w:r w:rsidR="00EB7C72" w:rsidRPr="002120F9">
        <w:rPr>
          <w:rFonts w:eastAsia="TimesNewRomanPSMT"/>
          <w:iCs/>
        </w:rPr>
        <w:t>обработке пушнины на базе ОКМНС «Красный Яр» (201</w:t>
      </w:r>
      <w:r>
        <w:rPr>
          <w:rFonts w:eastAsia="TimesNewRomanPSMT"/>
          <w:iCs/>
        </w:rPr>
        <w:t>8</w:t>
      </w:r>
      <w:r w:rsidR="00EB7C72" w:rsidRPr="002120F9">
        <w:rPr>
          <w:rFonts w:eastAsia="TimesNewRomanPSMT"/>
          <w:iCs/>
        </w:rPr>
        <w:t>-2020 гг.);</w:t>
      </w:r>
    </w:p>
    <w:p w:rsidR="00EB7C72" w:rsidRPr="002120F9" w:rsidRDefault="00573496" w:rsidP="005532EC">
      <w:pPr>
        <w:spacing w:line="360" w:lineRule="auto"/>
        <w:ind w:left="708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р</w:t>
      </w:r>
      <w:r w:rsidR="00EB7C72" w:rsidRPr="002120F9">
        <w:rPr>
          <w:rFonts w:eastAsia="TimesNewRomanPSMT"/>
          <w:iCs/>
        </w:rPr>
        <w:t>азвитие свиноводства, звероводства (черно-бурая лиса, песец), рыбоводства (сиговые) (2020-2030 гг.) на базе ОКМНС «Красный Яр»;</w:t>
      </w:r>
    </w:p>
    <w:p w:rsidR="00EB7C72" w:rsidRDefault="00573496" w:rsidP="005532EC">
      <w:pPr>
        <w:spacing w:line="360" w:lineRule="auto"/>
        <w:ind w:firstLine="708"/>
        <w:jc w:val="both"/>
      </w:pPr>
      <w:r>
        <w:t>р</w:t>
      </w:r>
      <w:r w:rsidR="00EB7C72" w:rsidRPr="002120F9">
        <w:t>азвитие крестьянско-фермерских хозяйств</w:t>
      </w:r>
      <w:r>
        <w:t>;</w:t>
      </w:r>
    </w:p>
    <w:p w:rsidR="00573496" w:rsidRPr="002120F9" w:rsidRDefault="00573496" w:rsidP="005532EC">
      <w:pPr>
        <w:spacing w:line="360" w:lineRule="auto"/>
        <w:ind w:firstLine="708"/>
        <w:jc w:val="both"/>
        <w:rPr>
          <w:rFonts w:eastAsia="TimesNewRomanPSMT"/>
        </w:rPr>
      </w:pPr>
      <w:r>
        <w:t>развитие деревянного домостроения.</w:t>
      </w:r>
    </w:p>
    <w:p w:rsidR="00EB7C72" w:rsidRPr="002120F9" w:rsidRDefault="00EB7C72" w:rsidP="005532EC">
      <w:pPr>
        <w:spacing w:line="360" w:lineRule="auto"/>
        <w:jc w:val="both"/>
        <w:rPr>
          <w:b/>
        </w:rPr>
      </w:pPr>
      <w:r w:rsidRPr="002120F9">
        <w:rPr>
          <w:b/>
        </w:rPr>
        <w:t>Развитие туризма:</w:t>
      </w:r>
    </w:p>
    <w:p w:rsidR="00EB7C72" w:rsidRDefault="00573496" w:rsidP="005532EC">
      <w:pPr>
        <w:spacing w:line="360" w:lineRule="auto"/>
        <w:ind w:firstLine="708"/>
        <w:jc w:val="both"/>
      </w:pPr>
      <w:r>
        <w:t>р</w:t>
      </w:r>
      <w:r w:rsidR="00EB7C72" w:rsidRPr="002120F9">
        <w:t xml:space="preserve">азвитие </w:t>
      </w:r>
      <w:r w:rsidR="00C9328A" w:rsidRPr="002120F9">
        <w:t>инфраструктуры</w:t>
      </w:r>
      <w:r w:rsidR="00EB7C72" w:rsidRPr="002120F9">
        <w:t xml:space="preserve"> туризма (гостевых домов, </w:t>
      </w:r>
      <w:r w:rsidR="00C9328A" w:rsidRPr="002120F9">
        <w:t>производств</w:t>
      </w:r>
      <w:r w:rsidR="00EB7C72" w:rsidRPr="002120F9">
        <w:t xml:space="preserve"> су</w:t>
      </w:r>
      <w:r w:rsidR="00E015B2">
        <w:t>венирной продукции, баз отдыха);</w:t>
      </w:r>
    </w:p>
    <w:p w:rsidR="00E015B2" w:rsidRPr="002120F9" w:rsidRDefault="00E015B2" w:rsidP="005532EC">
      <w:pPr>
        <w:spacing w:line="360" w:lineRule="auto"/>
        <w:ind w:firstLine="708"/>
        <w:jc w:val="both"/>
      </w:pPr>
      <w:r>
        <w:t>б</w:t>
      </w:r>
      <w:r w:rsidRPr="002120F9">
        <w:t xml:space="preserve">лагоустройство </w:t>
      </w:r>
      <w:r>
        <w:t>поселения</w:t>
      </w:r>
      <w:r w:rsidRPr="002120F9">
        <w:t>, сохранение исторического облика посёлка</w:t>
      </w:r>
      <w:r>
        <w:t>.</w:t>
      </w:r>
    </w:p>
    <w:p w:rsidR="00EB7C72" w:rsidRPr="002120F9" w:rsidRDefault="00EB7C72" w:rsidP="005532EC">
      <w:pPr>
        <w:spacing w:line="360" w:lineRule="auto"/>
        <w:jc w:val="both"/>
        <w:rPr>
          <w:b/>
        </w:rPr>
      </w:pPr>
      <w:r w:rsidRPr="002120F9">
        <w:rPr>
          <w:b/>
        </w:rPr>
        <w:t>Развитие социальной инфраструктуры:</w:t>
      </w:r>
    </w:p>
    <w:p w:rsidR="00EB7C72" w:rsidRPr="002120F9" w:rsidRDefault="00573496" w:rsidP="005532EC">
      <w:pPr>
        <w:spacing w:line="360" w:lineRule="auto"/>
        <w:ind w:firstLine="708"/>
        <w:jc w:val="both"/>
      </w:pPr>
      <w:r>
        <w:t>с</w:t>
      </w:r>
      <w:r w:rsidR="00EB7C72" w:rsidRPr="002120F9">
        <w:t xml:space="preserve">троительство </w:t>
      </w:r>
      <w:r w:rsidR="00EB7C72" w:rsidRPr="002120F9">
        <w:rPr>
          <w:lang w:val="en-US"/>
        </w:rPr>
        <w:t>II</w:t>
      </w:r>
      <w:r w:rsidR="00EB7C72" w:rsidRPr="002120F9">
        <w:t xml:space="preserve"> очереди детского оздоровительно-образовательного центра «Юбилейный» (2018-2020 гг.);</w:t>
      </w:r>
    </w:p>
    <w:p w:rsidR="00EB7C72" w:rsidRPr="002120F9" w:rsidRDefault="00573496" w:rsidP="005532EC">
      <w:pPr>
        <w:spacing w:line="360" w:lineRule="auto"/>
        <w:ind w:firstLine="708"/>
        <w:jc w:val="both"/>
      </w:pPr>
      <w:r>
        <w:t>с</w:t>
      </w:r>
      <w:r w:rsidR="00EB7C72" w:rsidRPr="002120F9">
        <w:t>троительство сельского дома культуры (2017-2020 гг.);</w:t>
      </w:r>
    </w:p>
    <w:p w:rsidR="00EB7C72" w:rsidRPr="002120F9" w:rsidRDefault="00573496" w:rsidP="005532EC">
      <w:pPr>
        <w:spacing w:line="360" w:lineRule="auto"/>
        <w:ind w:left="708"/>
        <w:jc w:val="both"/>
      </w:pPr>
      <w:r>
        <w:t>с</w:t>
      </w:r>
      <w:r w:rsidR="00EB7C72" w:rsidRPr="002120F9">
        <w:t>троительство врачебной амбулатории и стационара на</w:t>
      </w:r>
      <w:r w:rsidR="00EB7C72" w:rsidRPr="002120F9">
        <w:br w:type="textWrapping" w:clear="all"/>
        <w:t>10 койко-мест (2017-2030 гг.);</w:t>
      </w:r>
    </w:p>
    <w:p w:rsidR="00EB7C72" w:rsidRPr="002120F9" w:rsidRDefault="00EB7C72" w:rsidP="005532EC">
      <w:pPr>
        <w:spacing w:line="360" w:lineRule="auto"/>
        <w:jc w:val="both"/>
        <w:rPr>
          <w:b/>
          <w:bCs/>
        </w:rPr>
      </w:pPr>
      <w:r w:rsidRPr="002120F9">
        <w:rPr>
          <w:b/>
          <w:bCs/>
        </w:rPr>
        <w:t>Развитие объектов жилищно-коммунального хозяйства</w:t>
      </w:r>
      <w:r w:rsidR="00573496">
        <w:rPr>
          <w:b/>
          <w:bCs/>
        </w:rPr>
        <w:t>:</w:t>
      </w:r>
    </w:p>
    <w:p w:rsidR="00EB7C72" w:rsidRPr="002120F9" w:rsidRDefault="00573496" w:rsidP="005532EC">
      <w:pPr>
        <w:spacing w:line="360" w:lineRule="auto"/>
        <w:ind w:firstLine="708"/>
        <w:jc w:val="both"/>
      </w:pPr>
      <w:r>
        <w:t>с</w:t>
      </w:r>
      <w:r w:rsidR="00EB7C72" w:rsidRPr="002120F9">
        <w:t>троительство</w:t>
      </w:r>
      <w:r>
        <w:t xml:space="preserve"> (модернизация)</w:t>
      </w:r>
      <w:r w:rsidR="00EB7C72" w:rsidRPr="002120F9">
        <w:t xml:space="preserve"> котельной на каменном угле  (2017-2020 гг.);</w:t>
      </w:r>
    </w:p>
    <w:p w:rsidR="00EB7C72" w:rsidRPr="002120F9" w:rsidRDefault="00573496" w:rsidP="005532EC">
      <w:pPr>
        <w:spacing w:line="360" w:lineRule="auto"/>
        <w:ind w:firstLine="708"/>
        <w:jc w:val="both"/>
      </w:pPr>
      <w:r>
        <w:t>с</w:t>
      </w:r>
      <w:r w:rsidR="00EB7C72" w:rsidRPr="002120F9">
        <w:t>троительство водоочистных сооружений мощностью 200 м</w:t>
      </w:r>
      <w:r w:rsidR="00EB7C72" w:rsidRPr="002120F9">
        <w:rPr>
          <w:vertAlign w:val="superscript"/>
        </w:rPr>
        <w:t>3</w:t>
      </w:r>
      <w:r w:rsidR="00EB7C72" w:rsidRPr="002120F9">
        <w:t>/сутки (2016 г.);</w:t>
      </w:r>
    </w:p>
    <w:p w:rsidR="00EB7C72" w:rsidRPr="002120F9" w:rsidRDefault="00EB7C72" w:rsidP="005532EC">
      <w:pPr>
        <w:spacing w:line="360" w:lineRule="auto"/>
        <w:jc w:val="both"/>
        <w:rPr>
          <w:b/>
        </w:rPr>
      </w:pPr>
      <w:r w:rsidRPr="002120F9">
        <w:rPr>
          <w:b/>
        </w:rPr>
        <w:t>Развитие транспортно-коммуникационной инфраструктуры:</w:t>
      </w:r>
    </w:p>
    <w:p w:rsidR="00EB7C72" w:rsidRPr="002120F9" w:rsidRDefault="00573496" w:rsidP="005532EC">
      <w:pPr>
        <w:spacing w:line="360" w:lineRule="auto"/>
        <w:ind w:firstLine="708"/>
        <w:jc w:val="both"/>
        <w:rPr>
          <w:rFonts w:eastAsia="TimesNewRomanPSMT"/>
          <w:iCs/>
        </w:rPr>
      </w:pPr>
      <w:r>
        <w:rPr>
          <w:rFonts w:eastAsia="TimesNewRomanPSMT"/>
          <w:iCs/>
        </w:rPr>
        <w:t>в</w:t>
      </w:r>
      <w:r w:rsidR="00EB7C72" w:rsidRPr="002120F9">
        <w:rPr>
          <w:rFonts w:eastAsia="TimesNewRomanPSMT"/>
          <w:iCs/>
        </w:rPr>
        <w:t>недрение широкополосного Интернет (до 2 Мбит/</w:t>
      </w:r>
      <w:r w:rsidR="00EB7C72" w:rsidRPr="002120F9">
        <w:rPr>
          <w:rFonts w:eastAsia="TimesNewRomanPSMT"/>
          <w:iCs/>
          <w:lang w:val="en-US"/>
        </w:rPr>
        <w:t>c</w:t>
      </w:r>
      <w:r w:rsidR="00EB7C72" w:rsidRPr="002120F9">
        <w:rPr>
          <w:rFonts w:eastAsia="TimesNewRomanPSMT"/>
          <w:iCs/>
        </w:rPr>
        <w:t xml:space="preserve">) и развитие сотовой связи (до </w:t>
      </w:r>
      <w:smartTag w:uri="urn:schemas-microsoft-com:office:smarttags" w:element="metricconverter">
        <w:smartTagPr>
          <w:attr w:name="ProductID" w:val="2020 г"/>
        </w:smartTagPr>
        <w:r w:rsidR="00EB7C72" w:rsidRPr="002120F9">
          <w:rPr>
            <w:rFonts w:eastAsia="TimesNewRomanPSMT"/>
            <w:iCs/>
          </w:rPr>
          <w:t>2020 г</w:t>
        </w:r>
      </w:smartTag>
      <w:r w:rsidR="00EB7C72" w:rsidRPr="002120F9">
        <w:rPr>
          <w:rFonts w:eastAsia="TimesNewRomanPSMT"/>
          <w:iCs/>
        </w:rPr>
        <w:t>.);</w:t>
      </w:r>
    </w:p>
    <w:p w:rsidR="00EB7C72" w:rsidRPr="002120F9" w:rsidRDefault="00573496" w:rsidP="005532EC">
      <w:pPr>
        <w:spacing w:line="360" w:lineRule="auto"/>
        <w:ind w:firstLine="708"/>
        <w:jc w:val="both"/>
      </w:pPr>
      <w:r>
        <w:t>у</w:t>
      </w:r>
      <w:r w:rsidR="00EB7C72" w:rsidRPr="002120F9">
        <w:t>стройство внутрипоселковых дорог в капитальном исполнении, строительство тротуаров в капитальном исполнении (2017-2030 гг.);</w:t>
      </w:r>
    </w:p>
    <w:p w:rsidR="00EB7C72" w:rsidRPr="002120F9" w:rsidRDefault="00573496" w:rsidP="00E015B2">
      <w:pPr>
        <w:spacing w:line="360" w:lineRule="auto"/>
        <w:ind w:firstLine="708"/>
        <w:jc w:val="both"/>
      </w:pPr>
      <w:r>
        <w:t>с</w:t>
      </w:r>
      <w:r w:rsidR="00EB7C72" w:rsidRPr="002120F9">
        <w:t>троительство автомобильной дороги круглогодового действия</w:t>
      </w:r>
      <w:r w:rsidR="002120F9" w:rsidRPr="002120F9">
        <w:t xml:space="preserve"> </w:t>
      </w:r>
      <w:r w:rsidR="00EB7C72" w:rsidRPr="002120F9">
        <w:t>п. Луговой - пгт. Междуреченский (2020-2030 гг.).</w:t>
      </w:r>
    </w:p>
    <w:p w:rsidR="00EB7C72" w:rsidRPr="002120F9" w:rsidRDefault="00EB7C72" w:rsidP="00E015B2">
      <w:pPr>
        <w:spacing w:line="360" w:lineRule="auto"/>
        <w:ind w:firstLine="708"/>
        <w:jc w:val="both"/>
      </w:pPr>
    </w:p>
    <w:p w:rsidR="00FC22B9" w:rsidRPr="0063071A" w:rsidRDefault="00FC22B9" w:rsidP="00E015B2">
      <w:pPr>
        <w:pStyle w:val="1"/>
        <w:spacing w:before="0" w:after="0" w:line="360" w:lineRule="auto"/>
        <w:rPr>
          <w:sz w:val="28"/>
        </w:rPr>
      </w:pPr>
      <w:bookmarkStart w:id="52" w:name="_Toc469389657"/>
      <w:r w:rsidRPr="0063071A">
        <w:rPr>
          <w:sz w:val="28"/>
        </w:rPr>
        <w:lastRenderedPageBreak/>
        <w:t>Раздел 4. Механизмы реализации плана развития поселения</w:t>
      </w:r>
      <w:bookmarkEnd w:id="52"/>
    </w:p>
    <w:p w:rsidR="00FC22B9" w:rsidRPr="002120F9" w:rsidRDefault="00FC22B9" w:rsidP="00E015B2">
      <w:pPr>
        <w:pStyle w:val="af9"/>
        <w:spacing w:line="360" w:lineRule="auto"/>
        <w:ind w:firstLine="708"/>
        <w:jc w:val="both"/>
      </w:pPr>
      <w:r w:rsidRPr="002120F9">
        <w:t xml:space="preserve">Реализация плана развития поселения осуществляется путем выполнения мероприятий, в рамках муниципальных программам, утвержденных местной администрацией поселения, администрацией Кондинского района и реализуемой за счет средств местного бюджета и софинансирования бюджета автономного округа. </w:t>
      </w:r>
    </w:p>
    <w:p w:rsidR="00FC22B9" w:rsidRPr="002120F9" w:rsidRDefault="00FC22B9" w:rsidP="00FC22B9">
      <w:pPr>
        <w:spacing w:line="360" w:lineRule="auto"/>
        <w:ind w:firstLine="708"/>
        <w:jc w:val="both"/>
      </w:pPr>
      <w:r w:rsidRPr="002120F9">
        <w:t>Общий механизм реализации Стратегии включает следующие базовые элементы:</w:t>
      </w:r>
    </w:p>
    <w:p w:rsidR="00FC22B9" w:rsidRPr="002120F9" w:rsidRDefault="00FC22B9" w:rsidP="00FC22B9">
      <w:pPr>
        <w:spacing w:line="360" w:lineRule="auto"/>
        <w:ind w:firstLine="708"/>
        <w:jc w:val="both"/>
      </w:pPr>
      <w:r w:rsidRPr="002120F9">
        <w:t>Муниципальные среднесрочные программы;</w:t>
      </w:r>
    </w:p>
    <w:p w:rsidR="00FC22B9" w:rsidRPr="002120F9" w:rsidRDefault="00FC22B9" w:rsidP="00FC22B9">
      <w:pPr>
        <w:spacing w:line="360" w:lineRule="auto"/>
        <w:ind w:firstLine="708"/>
        <w:jc w:val="both"/>
      </w:pPr>
      <w:r w:rsidRPr="002120F9">
        <w:t>Стратегию социально-экономического развития Кондинского района Ханты-Мансийского автономного округа – Югры на период до 2030 года;</w:t>
      </w:r>
    </w:p>
    <w:p w:rsidR="00FC22B9" w:rsidRPr="002120F9" w:rsidRDefault="00FC22B9" w:rsidP="00FC22B9">
      <w:pPr>
        <w:pStyle w:val="aa"/>
        <w:tabs>
          <w:tab w:val="clear" w:pos="1080"/>
        </w:tabs>
        <w:spacing w:after="0" w:line="360" w:lineRule="auto"/>
        <w:ind w:left="0" w:firstLine="720"/>
        <w:jc w:val="both"/>
      </w:pPr>
      <w:r w:rsidRPr="002120F9">
        <w:t>Программу комплексного развития социальной инфраструктуры городского поселения Луговой</w:t>
      </w:r>
      <w:r w:rsidR="002120F9" w:rsidRPr="002120F9">
        <w:t xml:space="preserve"> (требуется разработка)</w:t>
      </w:r>
      <w:r w:rsidRPr="002120F9">
        <w:t>;</w:t>
      </w:r>
    </w:p>
    <w:p w:rsidR="00FC22B9" w:rsidRPr="002120F9" w:rsidRDefault="00FC22B9" w:rsidP="00FC22B9">
      <w:pPr>
        <w:pStyle w:val="aa"/>
        <w:tabs>
          <w:tab w:val="clear" w:pos="1080"/>
        </w:tabs>
        <w:spacing w:after="0" w:line="360" w:lineRule="auto"/>
        <w:ind w:left="0" w:firstLine="720"/>
        <w:jc w:val="both"/>
      </w:pPr>
      <w:r w:rsidRPr="002120F9">
        <w:t>Программу комплексного развития систем коммунальной инфраструктуры городского поселения Луговой</w:t>
      </w:r>
      <w:r w:rsidR="002120F9" w:rsidRPr="002120F9">
        <w:t xml:space="preserve"> (требуется разработка)</w:t>
      </w:r>
      <w:r w:rsidRPr="002120F9">
        <w:t>;</w:t>
      </w:r>
    </w:p>
    <w:p w:rsidR="00FC22B9" w:rsidRPr="002120F9" w:rsidRDefault="00FC22B9" w:rsidP="00FC22B9">
      <w:pPr>
        <w:pStyle w:val="aa"/>
        <w:tabs>
          <w:tab w:val="clear" w:pos="1080"/>
        </w:tabs>
        <w:spacing w:after="0" w:line="360" w:lineRule="auto"/>
        <w:ind w:left="0" w:firstLine="720"/>
        <w:jc w:val="both"/>
      </w:pPr>
      <w:r w:rsidRPr="002120F9">
        <w:t>Программу комплексного развития транспортной инфраструктуры городского поселения Луговой</w:t>
      </w:r>
      <w:r w:rsidR="002120F9" w:rsidRPr="002120F9">
        <w:t xml:space="preserve"> (требуется разработка)</w:t>
      </w:r>
      <w:r w:rsidRPr="002120F9">
        <w:t>;</w:t>
      </w:r>
    </w:p>
    <w:p w:rsidR="002120F9" w:rsidRPr="002120F9" w:rsidRDefault="002120F9" w:rsidP="002120F9">
      <w:pPr>
        <w:spacing w:line="360" w:lineRule="auto"/>
        <w:ind w:firstLine="720"/>
        <w:contextualSpacing/>
        <w:jc w:val="both"/>
        <w:rPr>
          <w:color w:val="000000"/>
        </w:rPr>
      </w:pPr>
      <w:r w:rsidRPr="002120F9">
        <w:rPr>
          <w:color w:val="000000"/>
        </w:rPr>
        <w:t>План по росту доходов, оптимизации расходов поселения;</w:t>
      </w:r>
    </w:p>
    <w:p w:rsidR="002120F9" w:rsidRPr="002120F9" w:rsidRDefault="002120F9" w:rsidP="002120F9">
      <w:pPr>
        <w:spacing w:line="360" w:lineRule="auto"/>
        <w:ind w:firstLine="708"/>
        <w:jc w:val="both"/>
      </w:pPr>
      <w:r w:rsidRPr="002120F9">
        <w:t>Частные инвестиционные проекты, в том числе с применением механизмов муниципально-частного партнерства.</w:t>
      </w:r>
    </w:p>
    <w:p w:rsidR="002120F9" w:rsidRPr="002120F9" w:rsidRDefault="002120F9" w:rsidP="002120F9">
      <w:pPr>
        <w:spacing w:line="360" w:lineRule="auto"/>
        <w:ind w:firstLine="708"/>
        <w:jc w:val="both"/>
      </w:pPr>
      <w:r w:rsidRPr="002120F9">
        <w:t>Ежегодно проводить инвентаризацию земель и выявлять неиспользуемые земли поселения, выявлять и проводить работу по ликвидации бесхозного имущества поселения, проводить работу по легализации предпринимательской деятельности и трудовых отношений, участвовать в реализации концепции продовольственного самообеспечения района.</w:t>
      </w:r>
    </w:p>
    <w:p w:rsidR="002120F9" w:rsidRPr="002120F9" w:rsidRDefault="002120F9" w:rsidP="002120F9">
      <w:pPr>
        <w:spacing w:line="360" w:lineRule="auto"/>
        <w:ind w:firstLine="708"/>
        <w:jc w:val="both"/>
      </w:pPr>
      <w:r w:rsidRPr="002120F9">
        <w:rPr>
          <w:rFonts w:eastAsiaTheme="minorHAnsi"/>
          <w:lang w:eastAsia="en-US"/>
        </w:rPr>
        <w:t>Внедрять технологию бережливого производства в органах местного самоуправления поселения, повышать эффективности бюджетных расходов, обучать сотрудников местного самоуправления принципам бережливого производства, популяризация «бережливости» среди руководителей и сотрудников предприятий с государственным и муниципальным участием и организаций.</w:t>
      </w:r>
    </w:p>
    <w:p w:rsidR="002120F9" w:rsidRPr="002120F9" w:rsidRDefault="002120F9" w:rsidP="002120F9">
      <w:pPr>
        <w:spacing w:line="360" w:lineRule="auto"/>
        <w:ind w:firstLine="708"/>
        <w:jc w:val="both"/>
      </w:pPr>
      <w:r w:rsidRPr="002120F9">
        <w:t>Мониторинг реализации данного плана осуществляется путем мониторинга целевых показателей, утверждённых программами, Планом развития поселения (приложение).</w:t>
      </w:r>
    </w:p>
    <w:p w:rsidR="002120F9" w:rsidRDefault="002120F9" w:rsidP="00EC46F9">
      <w:pPr>
        <w:spacing w:line="360" w:lineRule="auto"/>
        <w:ind w:firstLine="708"/>
        <w:jc w:val="both"/>
      </w:pPr>
      <w:r w:rsidRPr="002120F9">
        <w:t>Внесение изменений в План рекомендуется осуществлять раз в три года.</w:t>
      </w:r>
    </w:p>
    <w:p w:rsidR="002120F9" w:rsidRDefault="002120F9" w:rsidP="006928CC">
      <w:pPr>
        <w:shd w:val="clear" w:color="auto" w:fill="FFFFFF"/>
        <w:ind w:left="360"/>
        <w:jc w:val="both"/>
      </w:pPr>
    </w:p>
    <w:p w:rsidR="002120F9" w:rsidRDefault="002120F9" w:rsidP="006928CC">
      <w:pPr>
        <w:shd w:val="clear" w:color="auto" w:fill="FFFFFF"/>
        <w:ind w:left="360"/>
        <w:jc w:val="both"/>
      </w:pPr>
    </w:p>
    <w:p w:rsidR="002120F9" w:rsidRDefault="002120F9" w:rsidP="006928CC">
      <w:pPr>
        <w:shd w:val="clear" w:color="auto" w:fill="FFFFFF"/>
        <w:ind w:left="360"/>
        <w:jc w:val="both"/>
      </w:pPr>
    </w:p>
    <w:p w:rsidR="002120F9" w:rsidRDefault="002120F9" w:rsidP="006928CC">
      <w:pPr>
        <w:shd w:val="clear" w:color="auto" w:fill="FFFFFF"/>
        <w:ind w:left="360"/>
        <w:jc w:val="both"/>
      </w:pPr>
    </w:p>
    <w:p w:rsidR="002120F9" w:rsidRDefault="002120F9" w:rsidP="006928CC">
      <w:pPr>
        <w:shd w:val="clear" w:color="auto" w:fill="FFFFFF"/>
        <w:ind w:left="360"/>
        <w:jc w:val="both"/>
      </w:pPr>
    </w:p>
    <w:p w:rsidR="002120F9" w:rsidRDefault="002120F9" w:rsidP="006928CC">
      <w:pPr>
        <w:shd w:val="clear" w:color="auto" w:fill="FFFFFF"/>
        <w:ind w:left="360"/>
        <w:jc w:val="both"/>
        <w:sectPr w:rsidR="002120F9" w:rsidSect="00714D28">
          <w:footerReference w:type="default" r:id="rId10"/>
          <w:pgSz w:w="11906" w:h="16838"/>
          <w:pgMar w:top="993" w:right="746" w:bottom="426" w:left="1843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</w:p>
    <w:p w:rsidR="002120F9" w:rsidRPr="006D17D9" w:rsidRDefault="002120F9" w:rsidP="00E015B2">
      <w:pPr>
        <w:pStyle w:val="2"/>
        <w:jc w:val="right"/>
        <w:rPr>
          <w:sz w:val="26"/>
          <w:szCs w:val="26"/>
        </w:rPr>
      </w:pPr>
      <w:bookmarkStart w:id="53" w:name="_Toc469389658"/>
      <w:r w:rsidRPr="006D17D9">
        <w:rPr>
          <w:sz w:val="26"/>
          <w:szCs w:val="26"/>
        </w:rPr>
        <w:lastRenderedPageBreak/>
        <w:t xml:space="preserve">Приложение </w:t>
      </w:r>
      <w:r w:rsidR="0063071A" w:rsidRPr="006D17D9">
        <w:rPr>
          <w:sz w:val="26"/>
          <w:szCs w:val="26"/>
        </w:rPr>
        <w:t>1</w:t>
      </w:r>
      <w:bookmarkEnd w:id="53"/>
    </w:p>
    <w:p w:rsidR="002120F9" w:rsidRPr="002120F9" w:rsidRDefault="002120F9" w:rsidP="00E015B2">
      <w:pPr>
        <w:spacing w:line="360" w:lineRule="auto"/>
        <w:ind w:left="720"/>
        <w:contextualSpacing/>
        <w:jc w:val="center"/>
        <w:rPr>
          <w:b/>
          <w:color w:val="000000"/>
        </w:rPr>
      </w:pPr>
      <w:r w:rsidRPr="002120F9">
        <w:rPr>
          <w:b/>
          <w:color w:val="000000"/>
        </w:rPr>
        <w:t>Целевые индикаторы и контрольные показатели реализации Плана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5"/>
        <w:gridCol w:w="1274"/>
        <w:gridCol w:w="1137"/>
        <w:gridCol w:w="1134"/>
        <w:gridCol w:w="1134"/>
        <w:gridCol w:w="1134"/>
        <w:gridCol w:w="1134"/>
        <w:gridCol w:w="1134"/>
        <w:gridCol w:w="1134"/>
        <w:gridCol w:w="1134"/>
      </w:tblGrid>
      <w:tr w:rsidR="002120F9" w:rsidRPr="002120F9" w:rsidTr="002120F9">
        <w:trPr>
          <w:trHeight w:val="598"/>
        </w:trPr>
        <w:tc>
          <w:tcPr>
            <w:tcW w:w="568" w:type="dxa"/>
            <w:vMerge w:val="restart"/>
            <w:vAlign w:val="center"/>
          </w:tcPr>
          <w:p w:rsidR="002120F9" w:rsidRPr="002120F9" w:rsidRDefault="002120F9" w:rsidP="002120F9">
            <w:pPr>
              <w:jc w:val="center"/>
            </w:pPr>
            <w:r w:rsidRPr="002120F9">
              <w:t>№</w:t>
            </w:r>
          </w:p>
        </w:tc>
        <w:tc>
          <w:tcPr>
            <w:tcW w:w="3825" w:type="dxa"/>
            <w:vMerge w:val="restart"/>
            <w:vAlign w:val="center"/>
          </w:tcPr>
          <w:p w:rsidR="002120F9" w:rsidRPr="002120F9" w:rsidRDefault="002120F9" w:rsidP="002120F9">
            <w:pPr>
              <w:jc w:val="center"/>
            </w:pPr>
            <w:r w:rsidRPr="002120F9">
              <w:t xml:space="preserve">Наименование </w:t>
            </w:r>
            <w:proofErr w:type="gramStart"/>
            <w:r w:rsidRPr="002120F9">
              <w:t>целевого</w:t>
            </w:r>
            <w:proofErr w:type="gramEnd"/>
          </w:p>
          <w:p w:rsidR="002120F9" w:rsidRPr="002120F9" w:rsidRDefault="002120F9" w:rsidP="002120F9">
            <w:pPr>
              <w:jc w:val="center"/>
            </w:pPr>
            <w:r w:rsidRPr="002120F9">
              <w:t>показателя (индикаторов)</w:t>
            </w:r>
          </w:p>
        </w:tc>
        <w:tc>
          <w:tcPr>
            <w:tcW w:w="1274" w:type="dxa"/>
            <w:vMerge w:val="restart"/>
            <w:vAlign w:val="center"/>
          </w:tcPr>
          <w:p w:rsidR="002120F9" w:rsidRPr="002120F9" w:rsidRDefault="002120F9" w:rsidP="002120F9">
            <w:pPr>
              <w:jc w:val="center"/>
            </w:pPr>
            <w:r w:rsidRPr="002120F9">
              <w:t>Ед.</w:t>
            </w:r>
          </w:p>
          <w:p w:rsidR="002120F9" w:rsidRPr="002120F9" w:rsidRDefault="002120F9" w:rsidP="002120F9">
            <w:pPr>
              <w:jc w:val="center"/>
            </w:pPr>
            <w:r w:rsidRPr="002120F9">
              <w:t>изм.</w:t>
            </w:r>
          </w:p>
        </w:tc>
        <w:tc>
          <w:tcPr>
            <w:tcW w:w="1137" w:type="dxa"/>
          </w:tcPr>
          <w:p w:rsidR="002120F9" w:rsidRPr="002120F9" w:rsidRDefault="002120F9" w:rsidP="002120F9">
            <w:pPr>
              <w:jc w:val="center"/>
            </w:pPr>
            <w:r w:rsidRPr="002120F9">
              <w:t>Факт</w:t>
            </w:r>
          </w:p>
        </w:tc>
        <w:tc>
          <w:tcPr>
            <w:tcW w:w="7938" w:type="dxa"/>
            <w:gridSpan w:val="7"/>
            <w:vAlign w:val="center"/>
          </w:tcPr>
          <w:p w:rsidR="002120F9" w:rsidRPr="002120F9" w:rsidRDefault="002120F9" w:rsidP="002120F9">
            <w:pPr>
              <w:jc w:val="center"/>
            </w:pPr>
            <w:r w:rsidRPr="002120F9">
              <w:t xml:space="preserve">Значения целевых индикаторов и </w:t>
            </w:r>
          </w:p>
          <w:p w:rsidR="002120F9" w:rsidRPr="002120F9" w:rsidRDefault="002120F9" w:rsidP="002120F9">
            <w:pPr>
              <w:jc w:val="center"/>
            </w:pPr>
            <w:r w:rsidRPr="002120F9">
              <w:t xml:space="preserve">контрольных показателей по годам реализации Стратегии </w:t>
            </w:r>
          </w:p>
          <w:p w:rsidR="002120F9" w:rsidRPr="002120F9" w:rsidRDefault="002120F9" w:rsidP="002120F9">
            <w:pPr>
              <w:jc w:val="center"/>
              <w:rPr>
                <w:i/>
              </w:rPr>
            </w:pPr>
            <w:r w:rsidRPr="002120F9">
              <w:rPr>
                <w:i/>
              </w:rPr>
              <w:t>(инновационный сценарий развития)</w:t>
            </w:r>
          </w:p>
        </w:tc>
      </w:tr>
      <w:tr w:rsidR="002120F9" w:rsidRPr="002120F9" w:rsidTr="002120F9">
        <w:tc>
          <w:tcPr>
            <w:tcW w:w="568" w:type="dxa"/>
            <w:vMerge/>
            <w:vAlign w:val="center"/>
          </w:tcPr>
          <w:p w:rsidR="002120F9" w:rsidRPr="002120F9" w:rsidRDefault="002120F9" w:rsidP="002120F9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2120F9" w:rsidRPr="002120F9" w:rsidRDefault="002120F9" w:rsidP="002120F9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2120F9" w:rsidRPr="002120F9" w:rsidRDefault="002120F9" w:rsidP="002120F9">
            <w:pPr>
              <w:jc w:val="center"/>
            </w:pPr>
          </w:p>
        </w:tc>
        <w:tc>
          <w:tcPr>
            <w:tcW w:w="1137" w:type="dxa"/>
          </w:tcPr>
          <w:p w:rsidR="002120F9" w:rsidRPr="002120F9" w:rsidRDefault="002120F9" w:rsidP="002120F9">
            <w:pPr>
              <w:jc w:val="center"/>
            </w:pPr>
            <w:r w:rsidRPr="002120F9">
              <w:t>2015</w:t>
            </w:r>
          </w:p>
        </w:tc>
        <w:tc>
          <w:tcPr>
            <w:tcW w:w="1134" w:type="dxa"/>
            <w:vAlign w:val="center"/>
          </w:tcPr>
          <w:p w:rsidR="002120F9" w:rsidRPr="002120F9" w:rsidRDefault="002120F9" w:rsidP="002120F9">
            <w:pPr>
              <w:jc w:val="center"/>
            </w:pPr>
            <w:r w:rsidRPr="002120F9">
              <w:t>2016</w:t>
            </w:r>
          </w:p>
        </w:tc>
        <w:tc>
          <w:tcPr>
            <w:tcW w:w="1134" w:type="dxa"/>
            <w:vAlign w:val="center"/>
          </w:tcPr>
          <w:p w:rsidR="002120F9" w:rsidRPr="002120F9" w:rsidRDefault="002120F9" w:rsidP="002120F9">
            <w:pPr>
              <w:jc w:val="center"/>
            </w:pPr>
            <w:r w:rsidRPr="002120F9">
              <w:t>2017</w:t>
            </w:r>
          </w:p>
        </w:tc>
        <w:tc>
          <w:tcPr>
            <w:tcW w:w="1134" w:type="dxa"/>
            <w:vAlign w:val="center"/>
          </w:tcPr>
          <w:p w:rsidR="002120F9" w:rsidRPr="002120F9" w:rsidRDefault="002120F9" w:rsidP="002120F9">
            <w:pPr>
              <w:jc w:val="center"/>
            </w:pPr>
            <w:r w:rsidRPr="002120F9">
              <w:t>2018</w:t>
            </w:r>
          </w:p>
        </w:tc>
        <w:tc>
          <w:tcPr>
            <w:tcW w:w="1134" w:type="dxa"/>
            <w:vAlign w:val="center"/>
          </w:tcPr>
          <w:p w:rsidR="002120F9" w:rsidRPr="002120F9" w:rsidRDefault="002120F9" w:rsidP="002120F9">
            <w:pPr>
              <w:jc w:val="center"/>
            </w:pPr>
            <w:r w:rsidRPr="002120F9">
              <w:t>2019</w:t>
            </w:r>
          </w:p>
        </w:tc>
        <w:tc>
          <w:tcPr>
            <w:tcW w:w="1134" w:type="dxa"/>
            <w:vAlign w:val="center"/>
          </w:tcPr>
          <w:p w:rsidR="002120F9" w:rsidRPr="002120F9" w:rsidRDefault="002120F9" w:rsidP="002120F9">
            <w:pPr>
              <w:jc w:val="center"/>
            </w:pPr>
            <w:r w:rsidRPr="002120F9">
              <w:t>2020</w:t>
            </w:r>
          </w:p>
        </w:tc>
        <w:tc>
          <w:tcPr>
            <w:tcW w:w="1134" w:type="dxa"/>
            <w:vAlign w:val="center"/>
          </w:tcPr>
          <w:p w:rsidR="002120F9" w:rsidRPr="002120F9" w:rsidRDefault="002120F9" w:rsidP="002120F9">
            <w:pPr>
              <w:jc w:val="center"/>
            </w:pPr>
            <w:r w:rsidRPr="002120F9">
              <w:t>2025</w:t>
            </w:r>
          </w:p>
        </w:tc>
        <w:tc>
          <w:tcPr>
            <w:tcW w:w="1134" w:type="dxa"/>
            <w:vAlign w:val="center"/>
          </w:tcPr>
          <w:p w:rsidR="002120F9" w:rsidRPr="002120F9" w:rsidRDefault="002120F9" w:rsidP="002120F9">
            <w:pPr>
              <w:jc w:val="center"/>
            </w:pPr>
            <w:r w:rsidRPr="002120F9">
              <w:t>2030</w:t>
            </w:r>
          </w:p>
        </w:tc>
      </w:tr>
      <w:tr w:rsidR="002120F9" w:rsidRPr="002120F9" w:rsidTr="002120F9">
        <w:tc>
          <w:tcPr>
            <w:tcW w:w="568" w:type="dxa"/>
            <w:vAlign w:val="center"/>
          </w:tcPr>
          <w:p w:rsidR="002120F9" w:rsidRPr="002120F9" w:rsidRDefault="002120F9" w:rsidP="002120F9">
            <w:pPr>
              <w:jc w:val="center"/>
            </w:pPr>
            <w:r w:rsidRPr="002120F9">
              <w:t>1</w:t>
            </w:r>
          </w:p>
        </w:tc>
        <w:tc>
          <w:tcPr>
            <w:tcW w:w="3825" w:type="dxa"/>
            <w:vAlign w:val="center"/>
          </w:tcPr>
          <w:p w:rsidR="002120F9" w:rsidRPr="002120F9" w:rsidRDefault="002120F9" w:rsidP="002120F9">
            <w:pPr>
              <w:jc w:val="center"/>
            </w:pPr>
            <w:r w:rsidRPr="002120F9">
              <w:t>2</w:t>
            </w:r>
          </w:p>
        </w:tc>
        <w:tc>
          <w:tcPr>
            <w:tcW w:w="1274" w:type="dxa"/>
            <w:vAlign w:val="center"/>
          </w:tcPr>
          <w:p w:rsidR="002120F9" w:rsidRPr="002120F9" w:rsidRDefault="002120F9" w:rsidP="002120F9">
            <w:pPr>
              <w:jc w:val="center"/>
            </w:pPr>
            <w:r w:rsidRPr="002120F9">
              <w:t>3</w:t>
            </w:r>
          </w:p>
        </w:tc>
        <w:tc>
          <w:tcPr>
            <w:tcW w:w="1137" w:type="dxa"/>
          </w:tcPr>
          <w:p w:rsidR="002120F9" w:rsidRPr="002120F9" w:rsidRDefault="002120F9" w:rsidP="002120F9">
            <w:pPr>
              <w:jc w:val="center"/>
            </w:pPr>
            <w:r w:rsidRPr="002120F9">
              <w:t>4</w:t>
            </w:r>
          </w:p>
        </w:tc>
        <w:tc>
          <w:tcPr>
            <w:tcW w:w="1134" w:type="dxa"/>
            <w:vAlign w:val="center"/>
          </w:tcPr>
          <w:p w:rsidR="002120F9" w:rsidRPr="002120F9" w:rsidRDefault="002120F9" w:rsidP="002120F9">
            <w:pPr>
              <w:jc w:val="center"/>
            </w:pPr>
            <w:r w:rsidRPr="002120F9">
              <w:t>5</w:t>
            </w:r>
          </w:p>
        </w:tc>
        <w:tc>
          <w:tcPr>
            <w:tcW w:w="1134" w:type="dxa"/>
            <w:vAlign w:val="center"/>
          </w:tcPr>
          <w:p w:rsidR="002120F9" w:rsidRPr="002120F9" w:rsidRDefault="002120F9" w:rsidP="002120F9">
            <w:pPr>
              <w:jc w:val="center"/>
            </w:pPr>
            <w:r w:rsidRPr="002120F9">
              <w:t>6</w:t>
            </w:r>
          </w:p>
        </w:tc>
        <w:tc>
          <w:tcPr>
            <w:tcW w:w="1134" w:type="dxa"/>
            <w:vAlign w:val="center"/>
          </w:tcPr>
          <w:p w:rsidR="002120F9" w:rsidRPr="002120F9" w:rsidRDefault="002120F9" w:rsidP="002120F9">
            <w:pPr>
              <w:jc w:val="center"/>
            </w:pPr>
            <w:r w:rsidRPr="002120F9">
              <w:t>7</w:t>
            </w:r>
          </w:p>
        </w:tc>
        <w:tc>
          <w:tcPr>
            <w:tcW w:w="1134" w:type="dxa"/>
            <w:vAlign w:val="center"/>
          </w:tcPr>
          <w:p w:rsidR="002120F9" w:rsidRPr="002120F9" w:rsidRDefault="002120F9" w:rsidP="002120F9">
            <w:pPr>
              <w:jc w:val="center"/>
            </w:pPr>
            <w:r w:rsidRPr="002120F9">
              <w:t>8</w:t>
            </w:r>
          </w:p>
        </w:tc>
        <w:tc>
          <w:tcPr>
            <w:tcW w:w="1134" w:type="dxa"/>
            <w:vAlign w:val="center"/>
          </w:tcPr>
          <w:p w:rsidR="002120F9" w:rsidRPr="002120F9" w:rsidRDefault="002120F9" w:rsidP="002120F9">
            <w:pPr>
              <w:jc w:val="center"/>
            </w:pPr>
            <w:r w:rsidRPr="002120F9">
              <w:t>9</w:t>
            </w:r>
          </w:p>
        </w:tc>
        <w:tc>
          <w:tcPr>
            <w:tcW w:w="1134" w:type="dxa"/>
            <w:vAlign w:val="center"/>
          </w:tcPr>
          <w:p w:rsidR="002120F9" w:rsidRPr="002120F9" w:rsidRDefault="002120F9" w:rsidP="002120F9">
            <w:pPr>
              <w:jc w:val="center"/>
            </w:pPr>
            <w:r w:rsidRPr="002120F9">
              <w:t>10</w:t>
            </w:r>
          </w:p>
        </w:tc>
        <w:tc>
          <w:tcPr>
            <w:tcW w:w="1134" w:type="dxa"/>
            <w:vAlign w:val="center"/>
          </w:tcPr>
          <w:p w:rsidR="002120F9" w:rsidRPr="002120F9" w:rsidRDefault="002120F9" w:rsidP="002120F9">
            <w:pPr>
              <w:jc w:val="center"/>
            </w:pPr>
            <w:r w:rsidRPr="002120F9">
              <w:t>11</w:t>
            </w:r>
          </w:p>
        </w:tc>
      </w:tr>
      <w:tr w:rsidR="002120F9" w:rsidRPr="002120F9" w:rsidTr="00E015B2">
        <w:tc>
          <w:tcPr>
            <w:tcW w:w="568" w:type="dxa"/>
            <w:vAlign w:val="center"/>
          </w:tcPr>
          <w:p w:rsidR="002120F9" w:rsidRPr="002120F9" w:rsidRDefault="002120F9" w:rsidP="002120F9">
            <w:pPr>
              <w:jc w:val="center"/>
            </w:pPr>
            <w:r w:rsidRPr="002120F9">
              <w:t>1</w:t>
            </w:r>
          </w:p>
        </w:tc>
        <w:tc>
          <w:tcPr>
            <w:tcW w:w="3825" w:type="dxa"/>
            <w:vAlign w:val="center"/>
          </w:tcPr>
          <w:p w:rsidR="002120F9" w:rsidRPr="002120F9" w:rsidRDefault="002120F9" w:rsidP="002120F9">
            <w:r w:rsidRPr="002120F9">
              <w:t>Среднегодовая  численность постоянного населения</w:t>
            </w:r>
          </w:p>
        </w:tc>
        <w:tc>
          <w:tcPr>
            <w:tcW w:w="1274" w:type="dxa"/>
            <w:vAlign w:val="center"/>
          </w:tcPr>
          <w:p w:rsidR="002120F9" w:rsidRPr="002120F9" w:rsidRDefault="002120F9" w:rsidP="00E015B2">
            <w:pPr>
              <w:jc w:val="center"/>
            </w:pPr>
            <w:r w:rsidRPr="002120F9">
              <w:t>чел.</w:t>
            </w:r>
          </w:p>
        </w:tc>
        <w:tc>
          <w:tcPr>
            <w:tcW w:w="1137" w:type="dxa"/>
            <w:vAlign w:val="center"/>
          </w:tcPr>
          <w:p w:rsidR="002120F9" w:rsidRPr="002120F9" w:rsidRDefault="00FB182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1524</w:t>
            </w:r>
          </w:p>
        </w:tc>
        <w:tc>
          <w:tcPr>
            <w:tcW w:w="1134" w:type="dxa"/>
            <w:vAlign w:val="center"/>
          </w:tcPr>
          <w:p w:rsidR="002120F9" w:rsidRPr="002120F9" w:rsidRDefault="00FB182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1523</w:t>
            </w:r>
          </w:p>
        </w:tc>
        <w:tc>
          <w:tcPr>
            <w:tcW w:w="1134" w:type="dxa"/>
            <w:vAlign w:val="center"/>
          </w:tcPr>
          <w:p w:rsidR="002120F9" w:rsidRPr="002120F9" w:rsidRDefault="00FB182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1524</w:t>
            </w:r>
          </w:p>
        </w:tc>
        <w:tc>
          <w:tcPr>
            <w:tcW w:w="1134" w:type="dxa"/>
            <w:vAlign w:val="center"/>
          </w:tcPr>
          <w:p w:rsidR="002120F9" w:rsidRPr="002120F9" w:rsidRDefault="00FB182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1526</w:t>
            </w:r>
          </w:p>
        </w:tc>
        <w:tc>
          <w:tcPr>
            <w:tcW w:w="1134" w:type="dxa"/>
            <w:vAlign w:val="center"/>
          </w:tcPr>
          <w:p w:rsidR="002120F9" w:rsidRPr="002120F9" w:rsidRDefault="00FB182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1530</w:t>
            </w:r>
          </w:p>
        </w:tc>
        <w:tc>
          <w:tcPr>
            <w:tcW w:w="1134" w:type="dxa"/>
            <w:vAlign w:val="center"/>
          </w:tcPr>
          <w:p w:rsidR="002120F9" w:rsidRPr="002120F9" w:rsidRDefault="00FB182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1533</w:t>
            </w:r>
          </w:p>
        </w:tc>
        <w:tc>
          <w:tcPr>
            <w:tcW w:w="1134" w:type="dxa"/>
            <w:vAlign w:val="center"/>
          </w:tcPr>
          <w:p w:rsidR="002120F9" w:rsidRPr="002120F9" w:rsidRDefault="00FB182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</w:t>
            </w:r>
          </w:p>
        </w:tc>
        <w:tc>
          <w:tcPr>
            <w:tcW w:w="1134" w:type="dxa"/>
            <w:vAlign w:val="center"/>
          </w:tcPr>
          <w:p w:rsidR="002120F9" w:rsidRPr="002120F9" w:rsidRDefault="00FB182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1567</w:t>
            </w:r>
          </w:p>
        </w:tc>
      </w:tr>
      <w:tr w:rsidR="002120F9" w:rsidRPr="002120F9" w:rsidTr="00E015B2">
        <w:tc>
          <w:tcPr>
            <w:tcW w:w="568" w:type="dxa"/>
            <w:vAlign w:val="center"/>
          </w:tcPr>
          <w:p w:rsidR="002120F9" w:rsidRPr="002120F9" w:rsidRDefault="002120F9" w:rsidP="002120F9">
            <w:pPr>
              <w:jc w:val="center"/>
            </w:pPr>
            <w:r w:rsidRPr="002120F9">
              <w:t>2</w:t>
            </w:r>
          </w:p>
        </w:tc>
        <w:tc>
          <w:tcPr>
            <w:tcW w:w="3825" w:type="dxa"/>
            <w:vAlign w:val="center"/>
          </w:tcPr>
          <w:p w:rsidR="002120F9" w:rsidRPr="002120F9" w:rsidRDefault="002120F9" w:rsidP="002120F9">
            <w:pPr>
              <w:jc w:val="both"/>
            </w:pPr>
            <w:r w:rsidRPr="002120F9">
              <w:t xml:space="preserve">Номинально начисленная среднемесячная заработная плата одного работника </w:t>
            </w:r>
          </w:p>
        </w:tc>
        <w:tc>
          <w:tcPr>
            <w:tcW w:w="1274" w:type="dxa"/>
            <w:vAlign w:val="center"/>
          </w:tcPr>
          <w:p w:rsidR="002120F9" w:rsidRPr="002120F9" w:rsidRDefault="002120F9" w:rsidP="00E015B2">
            <w:pPr>
              <w:jc w:val="center"/>
            </w:pPr>
            <w:r w:rsidRPr="002120F9">
              <w:t>руб.</w:t>
            </w:r>
          </w:p>
        </w:tc>
        <w:tc>
          <w:tcPr>
            <w:tcW w:w="1137" w:type="dxa"/>
            <w:vAlign w:val="center"/>
          </w:tcPr>
          <w:p w:rsidR="002120F9" w:rsidRPr="002120F9" w:rsidRDefault="00FB182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31961</w:t>
            </w:r>
          </w:p>
        </w:tc>
        <w:tc>
          <w:tcPr>
            <w:tcW w:w="1134" w:type="dxa"/>
            <w:vAlign w:val="center"/>
          </w:tcPr>
          <w:p w:rsidR="002120F9" w:rsidRPr="002120F9" w:rsidRDefault="00FB182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30683</w:t>
            </w:r>
          </w:p>
        </w:tc>
        <w:tc>
          <w:tcPr>
            <w:tcW w:w="1134" w:type="dxa"/>
            <w:vAlign w:val="center"/>
          </w:tcPr>
          <w:p w:rsidR="002120F9" w:rsidRPr="002120F9" w:rsidRDefault="00FB182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30989</w:t>
            </w:r>
          </w:p>
        </w:tc>
        <w:tc>
          <w:tcPr>
            <w:tcW w:w="1134" w:type="dxa"/>
            <w:vAlign w:val="center"/>
          </w:tcPr>
          <w:p w:rsidR="002120F9" w:rsidRPr="002120F9" w:rsidRDefault="00FB182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31299</w:t>
            </w:r>
          </w:p>
        </w:tc>
        <w:tc>
          <w:tcPr>
            <w:tcW w:w="1134" w:type="dxa"/>
            <w:vAlign w:val="center"/>
          </w:tcPr>
          <w:p w:rsidR="002120F9" w:rsidRPr="002120F9" w:rsidRDefault="00FB182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31612</w:t>
            </w:r>
          </w:p>
        </w:tc>
        <w:tc>
          <w:tcPr>
            <w:tcW w:w="1134" w:type="dxa"/>
            <w:vAlign w:val="center"/>
          </w:tcPr>
          <w:p w:rsidR="002120F9" w:rsidRPr="002120F9" w:rsidRDefault="00FB182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33193</w:t>
            </w:r>
          </w:p>
        </w:tc>
        <w:tc>
          <w:tcPr>
            <w:tcW w:w="1134" w:type="dxa"/>
            <w:vAlign w:val="center"/>
          </w:tcPr>
          <w:p w:rsidR="002120F9" w:rsidRPr="002120F9" w:rsidRDefault="00FB182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42354</w:t>
            </w:r>
          </w:p>
        </w:tc>
        <w:tc>
          <w:tcPr>
            <w:tcW w:w="1134" w:type="dxa"/>
            <w:vAlign w:val="center"/>
          </w:tcPr>
          <w:p w:rsidR="002120F9" w:rsidRPr="002120F9" w:rsidRDefault="00FB182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54044</w:t>
            </w:r>
          </w:p>
        </w:tc>
      </w:tr>
      <w:tr w:rsidR="002120F9" w:rsidRPr="002120F9" w:rsidTr="00E015B2">
        <w:tc>
          <w:tcPr>
            <w:tcW w:w="568" w:type="dxa"/>
            <w:vAlign w:val="center"/>
          </w:tcPr>
          <w:p w:rsidR="002120F9" w:rsidRPr="002120F9" w:rsidRDefault="002120F9" w:rsidP="002120F9">
            <w:pPr>
              <w:jc w:val="center"/>
            </w:pPr>
            <w:r>
              <w:t>3</w:t>
            </w:r>
          </w:p>
        </w:tc>
        <w:tc>
          <w:tcPr>
            <w:tcW w:w="3825" w:type="dxa"/>
            <w:vAlign w:val="center"/>
          </w:tcPr>
          <w:p w:rsidR="002120F9" w:rsidRPr="002120F9" w:rsidRDefault="002120F9" w:rsidP="002120F9">
            <w:pPr>
              <w:jc w:val="both"/>
            </w:pPr>
            <w:r>
              <w:t>Создание постоянных рабочих мест</w:t>
            </w:r>
          </w:p>
        </w:tc>
        <w:tc>
          <w:tcPr>
            <w:tcW w:w="1274" w:type="dxa"/>
            <w:vAlign w:val="center"/>
          </w:tcPr>
          <w:p w:rsidR="002120F9" w:rsidRPr="002120F9" w:rsidRDefault="00E015B2" w:rsidP="00E015B2">
            <w:pPr>
              <w:jc w:val="center"/>
            </w:pPr>
            <w:r>
              <w:t>ед.</w:t>
            </w:r>
          </w:p>
        </w:tc>
        <w:tc>
          <w:tcPr>
            <w:tcW w:w="1137" w:type="dxa"/>
            <w:vAlign w:val="center"/>
          </w:tcPr>
          <w:p w:rsidR="002120F9" w:rsidRPr="002120F9" w:rsidRDefault="002C7C5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2120F9" w:rsidRPr="002120F9" w:rsidRDefault="002C7C5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2120F9" w:rsidRPr="002120F9" w:rsidRDefault="002C7C5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2120F9" w:rsidRPr="002120F9" w:rsidRDefault="002C7C5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2120F9" w:rsidRPr="002120F9" w:rsidRDefault="002C7C5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2120F9" w:rsidRPr="002120F9" w:rsidRDefault="002C7C5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vAlign w:val="center"/>
          </w:tcPr>
          <w:p w:rsidR="002120F9" w:rsidRPr="002120F9" w:rsidRDefault="002C7C5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2120F9" w:rsidRPr="002120F9" w:rsidRDefault="002C7C56" w:rsidP="00E01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2120F9" w:rsidRPr="002120F9" w:rsidRDefault="002120F9" w:rsidP="002120F9">
      <w:pPr>
        <w:spacing w:after="120" w:line="360" w:lineRule="auto"/>
        <w:ind w:left="720"/>
        <w:contextualSpacing/>
        <w:jc w:val="center"/>
        <w:rPr>
          <w:bCs/>
          <w:color w:val="000000"/>
        </w:rPr>
      </w:pPr>
    </w:p>
    <w:sectPr w:rsidR="002120F9" w:rsidRPr="002120F9" w:rsidSect="002120F9">
      <w:pgSz w:w="16838" w:h="11906" w:orient="landscape"/>
      <w:pgMar w:top="1701" w:right="992" w:bottom="74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DA" w:rsidRDefault="00AF64DA" w:rsidP="0020342E">
      <w:r>
        <w:separator/>
      </w:r>
    </w:p>
  </w:endnote>
  <w:endnote w:type="continuationSeparator" w:id="0">
    <w:p w:rsidR="00AF64DA" w:rsidRDefault="00AF64DA" w:rsidP="0020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DA" w:rsidRDefault="00624E89" w:rsidP="0020342E">
    <w:pPr>
      <w:pStyle w:val="af3"/>
      <w:jc w:val="right"/>
    </w:pPr>
    <w:r>
      <w:fldChar w:fldCharType="begin"/>
    </w:r>
    <w:r w:rsidR="00AF64DA">
      <w:instrText xml:space="preserve"> PAGE   \* MERGEFORMAT </w:instrText>
    </w:r>
    <w:r>
      <w:fldChar w:fldCharType="separate"/>
    </w:r>
    <w:r w:rsidR="001246A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DA" w:rsidRDefault="00AF64DA" w:rsidP="0020342E">
      <w:r>
        <w:separator/>
      </w:r>
    </w:p>
  </w:footnote>
  <w:footnote w:type="continuationSeparator" w:id="0">
    <w:p w:rsidR="00AF64DA" w:rsidRDefault="00AF64DA" w:rsidP="00203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B1A2596"/>
    <w:multiLevelType w:val="multilevel"/>
    <w:tmpl w:val="136EA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25F5650B"/>
    <w:multiLevelType w:val="hybridMultilevel"/>
    <w:tmpl w:val="19BE08E8"/>
    <w:lvl w:ilvl="0" w:tplc="FFFFFFFF">
      <w:start w:val="1"/>
      <w:numFmt w:val="bullet"/>
      <w:pStyle w:val="a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865316"/>
    <w:multiLevelType w:val="hybridMultilevel"/>
    <w:tmpl w:val="71EA8F30"/>
    <w:lvl w:ilvl="0" w:tplc="6D584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AA7A72"/>
    <w:multiLevelType w:val="hybridMultilevel"/>
    <w:tmpl w:val="9B18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33CEC"/>
    <w:multiLevelType w:val="hybridMultilevel"/>
    <w:tmpl w:val="FCBA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633BC"/>
    <w:multiLevelType w:val="hybridMultilevel"/>
    <w:tmpl w:val="07F20C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B1B406E"/>
    <w:multiLevelType w:val="hybridMultilevel"/>
    <w:tmpl w:val="7A629AD8"/>
    <w:lvl w:ilvl="0" w:tplc="4C8E6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035796"/>
    <w:multiLevelType w:val="hybridMultilevel"/>
    <w:tmpl w:val="69A0AD02"/>
    <w:lvl w:ilvl="0" w:tplc="4B905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C327E7"/>
    <w:multiLevelType w:val="hybridMultilevel"/>
    <w:tmpl w:val="0A5CC6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145F3"/>
    <w:multiLevelType w:val="hybridMultilevel"/>
    <w:tmpl w:val="8320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B7AAC"/>
    <w:multiLevelType w:val="multilevel"/>
    <w:tmpl w:val="DCA436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75A5359"/>
    <w:multiLevelType w:val="hybridMultilevel"/>
    <w:tmpl w:val="82EE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70F5F"/>
    <w:multiLevelType w:val="hybridMultilevel"/>
    <w:tmpl w:val="E9F88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20099"/>
    <w:multiLevelType w:val="multilevel"/>
    <w:tmpl w:val="1FDE12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760B5921"/>
    <w:multiLevelType w:val="multilevel"/>
    <w:tmpl w:val="0094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4232E1"/>
    <w:multiLevelType w:val="hybridMultilevel"/>
    <w:tmpl w:val="C8142124"/>
    <w:lvl w:ilvl="0" w:tplc="ACFA8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F03482"/>
    <w:multiLevelType w:val="multilevel"/>
    <w:tmpl w:val="29E816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13"/>
  </w:num>
  <w:num w:numId="7">
    <w:abstractNumId w:val="7"/>
  </w:num>
  <w:num w:numId="8">
    <w:abstractNumId w:val="6"/>
  </w:num>
  <w:num w:numId="9">
    <w:abstractNumId w:val="15"/>
  </w:num>
  <w:num w:numId="10">
    <w:abstractNumId w:val="2"/>
  </w:num>
  <w:num w:numId="11">
    <w:abstractNumId w:val="8"/>
  </w:num>
  <w:num w:numId="12">
    <w:abstractNumId w:val="16"/>
  </w:num>
  <w:num w:numId="13">
    <w:abstractNumId w:val="9"/>
  </w:num>
  <w:num w:numId="14">
    <w:abstractNumId w:val="12"/>
  </w:num>
  <w:num w:numId="15">
    <w:abstractNumId w:val="11"/>
  </w:num>
  <w:num w:numId="16">
    <w:abstractNumId w:val="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9F6"/>
    <w:rsid w:val="0000032D"/>
    <w:rsid w:val="0000293F"/>
    <w:rsid w:val="00006632"/>
    <w:rsid w:val="00010CCE"/>
    <w:rsid w:val="00013998"/>
    <w:rsid w:val="000139C0"/>
    <w:rsid w:val="0001692E"/>
    <w:rsid w:val="000171F7"/>
    <w:rsid w:val="0001727A"/>
    <w:rsid w:val="00017BA1"/>
    <w:rsid w:val="000220EB"/>
    <w:rsid w:val="00022458"/>
    <w:rsid w:val="000247FA"/>
    <w:rsid w:val="00025F4F"/>
    <w:rsid w:val="00027612"/>
    <w:rsid w:val="00030EB9"/>
    <w:rsid w:val="000338E1"/>
    <w:rsid w:val="000416D0"/>
    <w:rsid w:val="00041BCA"/>
    <w:rsid w:val="00052DA7"/>
    <w:rsid w:val="000602FE"/>
    <w:rsid w:val="000719CD"/>
    <w:rsid w:val="000719F8"/>
    <w:rsid w:val="00072C3D"/>
    <w:rsid w:val="00073BDF"/>
    <w:rsid w:val="00076B15"/>
    <w:rsid w:val="000778F2"/>
    <w:rsid w:val="00080691"/>
    <w:rsid w:val="0008369A"/>
    <w:rsid w:val="00097348"/>
    <w:rsid w:val="00097500"/>
    <w:rsid w:val="000A2464"/>
    <w:rsid w:val="000A51A5"/>
    <w:rsid w:val="000A7CE1"/>
    <w:rsid w:val="000B1735"/>
    <w:rsid w:val="000B3949"/>
    <w:rsid w:val="000B7FFC"/>
    <w:rsid w:val="000C5B84"/>
    <w:rsid w:val="000C5DE6"/>
    <w:rsid w:val="000D21DF"/>
    <w:rsid w:val="000D4CB4"/>
    <w:rsid w:val="000D7087"/>
    <w:rsid w:val="000E1144"/>
    <w:rsid w:val="000E2FAF"/>
    <w:rsid w:val="000E4F20"/>
    <w:rsid w:val="000E6040"/>
    <w:rsid w:val="000E6A10"/>
    <w:rsid w:val="00102F2F"/>
    <w:rsid w:val="00103973"/>
    <w:rsid w:val="00106BF9"/>
    <w:rsid w:val="00106DF1"/>
    <w:rsid w:val="0011323E"/>
    <w:rsid w:val="001246A7"/>
    <w:rsid w:val="00124D03"/>
    <w:rsid w:val="001355FA"/>
    <w:rsid w:val="00137029"/>
    <w:rsid w:val="0014203C"/>
    <w:rsid w:val="00143830"/>
    <w:rsid w:val="00147990"/>
    <w:rsid w:val="001512C0"/>
    <w:rsid w:val="00151F2D"/>
    <w:rsid w:val="00153C99"/>
    <w:rsid w:val="00154047"/>
    <w:rsid w:val="00160B69"/>
    <w:rsid w:val="0016227D"/>
    <w:rsid w:val="001623DD"/>
    <w:rsid w:val="001644DB"/>
    <w:rsid w:val="001647EF"/>
    <w:rsid w:val="00166E9B"/>
    <w:rsid w:val="001703EB"/>
    <w:rsid w:val="00172C15"/>
    <w:rsid w:val="00176EF2"/>
    <w:rsid w:val="0018508B"/>
    <w:rsid w:val="00190DD7"/>
    <w:rsid w:val="00192687"/>
    <w:rsid w:val="00192689"/>
    <w:rsid w:val="0019304D"/>
    <w:rsid w:val="00194282"/>
    <w:rsid w:val="00196499"/>
    <w:rsid w:val="00197DD7"/>
    <w:rsid w:val="001A2EA6"/>
    <w:rsid w:val="001A69E7"/>
    <w:rsid w:val="001A6B1F"/>
    <w:rsid w:val="001B2F14"/>
    <w:rsid w:val="001C01C5"/>
    <w:rsid w:val="001C01F6"/>
    <w:rsid w:val="001C0534"/>
    <w:rsid w:val="001C4CBD"/>
    <w:rsid w:val="001C71C6"/>
    <w:rsid w:val="001D1F5E"/>
    <w:rsid w:val="001D209D"/>
    <w:rsid w:val="001D38D0"/>
    <w:rsid w:val="001D7A7F"/>
    <w:rsid w:val="001E05A1"/>
    <w:rsid w:val="001E4A15"/>
    <w:rsid w:val="001E533B"/>
    <w:rsid w:val="001E68C7"/>
    <w:rsid w:val="001F06B9"/>
    <w:rsid w:val="001F1BC1"/>
    <w:rsid w:val="001F1F8D"/>
    <w:rsid w:val="001F24E3"/>
    <w:rsid w:val="001F4B4A"/>
    <w:rsid w:val="001F674B"/>
    <w:rsid w:val="00200382"/>
    <w:rsid w:val="002026F2"/>
    <w:rsid w:val="0020342E"/>
    <w:rsid w:val="00206A54"/>
    <w:rsid w:val="00210C87"/>
    <w:rsid w:val="002120F9"/>
    <w:rsid w:val="00215751"/>
    <w:rsid w:val="002200A0"/>
    <w:rsid w:val="002202C4"/>
    <w:rsid w:val="0022123D"/>
    <w:rsid w:val="00223455"/>
    <w:rsid w:val="00224B49"/>
    <w:rsid w:val="002252A0"/>
    <w:rsid w:val="002252B4"/>
    <w:rsid w:val="00231D67"/>
    <w:rsid w:val="0023287D"/>
    <w:rsid w:val="0023658F"/>
    <w:rsid w:val="00237C0D"/>
    <w:rsid w:val="00242484"/>
    <w:rsid w:val="002518A4"/>
    <w:rsid w:val="002529C8"/>
    <w:rsid w:val="00252D30"/>
    <w:rsid w:val="002569A6"/>
    <w:rsid w:val="00262544"/>
    <w:rsid w:val="00270057"/>
    <w:rsid w:val="00270338"/>
    <w:rsid w:val="00272691"/>
    <w:rsid w:val="00273D16"/>
    <w:rsid w:val="002774E0"/>
    <w:rsid w:val="002800F3"/>
    <w:rsid w:val="00280CE1"/>
    <w:rsid w:val="00286C30"/>
    <w:rsid w:val="00292AAA"/>
    <w:rsid w:val="002959F6"/>
    <w:rsid w:val="00297492"/>
    <w:rsid w:val="002A4222"/>
    <w:rsid w:val="002B2184"/>
    <w:rsid w:val="002B4BD8"/>
    <w:rsid w:val="002B78B5"/>
    <w:rsid w:val="002B7E1F"/>
    <w:rsid w:val="002C0346"/>
    <w:rsid w:val="002C1A83"/>
    <w:rsid w:val="002C21DF"/>
    <w:rsid w:val="002C7151"/>
    <w:rsid w:val="002C7C56"/>
    <w:rsid w:val="002D114D"/>
    <w:rsid w:val="002D4C88"/>
    <w:rsid w:val="002E34D2"/>
    <w:rsid w:val="002E414C"/>
    <w:rsid w:val="002E4E45"/>
    <w:rsid w:val="002E61C0"/>
    <w:rsid w:val="002E7A20"/>
    <w:rsid w:val="0030329E"/>
    <w:rsid w:val="00303785"/>
    <w:rsid w:val="00306821"/>
    <w:rsid w:val="00306BED"/>
    <w:rsid w:val="00307263"/>
    <w:rsid w:val="003128B7"/>
    <w:rsid w:val="00313E0A"/>
    <w:rsid w:val="0032029D"/>
    <w:rsid w:val="00320AD5"/>
    <w:rsid w:val="003217C6"/>
    <w:rsid w:val="0032180B"/>
    <w:rsid w:val="003243D9"/>
    <w:rsid w:val="0032590C"/>
    <w:rsid w:val="00326A0B"/>
    <w:rsid w:val="00327E99"/>
    <w:rsid w:val="0033127A"/>
    <w:rsid w:val="00331483"/>
    <w:rsid w:val="003316E3"/>
    <w:rsid w:val="003323F3"/>
    <w:rsid w:val="00332C36"/>
    <w:rsid w:val="0033318E"/>
    <w:rsid w:val="00344B5C"/>
    <w:rsid w:val="003511BA"/>
    <w:rsid w:val="00355564"/>
    <w:rsid w:val="00360466"/>
    <w:rsid w:val="00360666"/>
    <w:rsid w:val="003607D4"/>
    <w:rsid w:val="0036091A"/>
    <w:rsid w:val="00360D06"/>
    <w:rsid w:val="003615C2"/>
    <w:rsid w:val="0036794C"/>
    <w:rsid w:val="00370BBD"/>
    <w:rsid w:val="003742F4"/>
    <w:rsid w:val="00384DEA"/>
    <w:rsid w:val="00390184"/>
    <w:rsid w:val="003925C7"/>
    <w:rsid w:val="00396269"/>
    <w:rsid w:val="003A286E"/>
    <w:rsid w:val="003A300E"/>
    <w:rsid w:val="003C0745"/>
    <w:rsid w:val="003C4391"/>
    <w:rsid w:val="003C46DC"/>
    <w:rsid w:val="003D3759"/>
    <w:rsid w:val="003D3E64"/>
    <w:rsid w:val="003D40B0"/>
    <w:rsid w:val="003D42E1"/>
    <w:rsid w:val="003D6703"/>
    <w:rsid w:val="003D6CEF"/>
    <w:rsid w:val="003D7A40"/>
    <w:rsid w:val="003E0628"/>
    <w:rsid w:val="003E2152"/>
    <w:rsid w:val="003F2AAE"/>
    <w:rsid w:val="003F5584"/>
    <w:rsid w:val="003F56E8"/>
    <w:rsid w:val="003F60FD"/>
    <w:rsid w:val="004012A2"/>
    <w:rsid w:val="00402EC4"/>
    <w:rsid w:val="00410C37"/>
    <w:rsid w:val="004152A2"/>
    <w:rsid w:val="0042073F"/>
    <w:rsid w:val="00421B71"/>
    <w:rsid w:val="00422272"/>
    <w:rsid w:val="00424278"/>
    <w:rsid w:val="0042753C"/>
    <w:rsid w:val="00430B38"/>
    <w:rsid w:val="00431D46"/>
    <w:rsid w:val="004351DC"/>
    <w:rsid w:val="00435EF7"/>
    <w:rsid w:val="00441148"/>
    <w:rsid w:val="00441F6F"/>
    <w:rsid w:val="00443144"/>
    <w:rsid w:val="004445EB"/>
    <w:rsid w:val="00444994"/>
    <w:rsid w:val="00451FC5"/>
    <w:rsid w:val="00452EA5"/>
    <w:rsid w:val="00460416"/>
    <w:rsid w:val="00476521"/>
    <w:rsid w:val="00476EB4"/>
    <w:rsid w:val="004842C0"/>
    <w:rsid w:val="00485609"/>
    <w:rsid w:val="00491B3C"/>
    <w:rsid w:val="0049256B"/>
    <w:rsid w:val="00493D57"/>
    <w:rsid w:val="00494CFD"/>
    <w:rsid w:val="004A34C1"/>
    <w:rsid w:val="004A3886"/>
    <w:rsid w:val="004A41B6"/>
    <w:rsid w:val="004A44D7"/>
    <w:rsid w:val="004C0523"/>
    <w:rsid w:val="004C5369"/>
    <w:rsid w:val="004D0D1F"/>
    <w:rsid w:val="004D6862"/>
    <w:rsid w:val="004E232B"/>
    <w:rsid w:val="004E2C9E"/>
    <w:rsid w:val="004E398A"/>
    <w:rsid w:val="004E564A"/>
    <w:rsid w:val="004E6218"/>
    <w:rsid w:val="004E6DB5"/>
    <w:rsid w:val="004E72A0"/>
    <w:rsid w:val="004F0434"/>
    <w:rsid w:val="004F6C33"/>
    <w:rsid w:val="00503C3F"/>
    <w:rsid w:val="0050545C"/>
    <w:rsid w:val="005110D6"/>
    <w:rsid w:val="005155CE"/>
    <w:rsid w:val="00521FF2"/>
    <w:rsid w:val="005236BD"/>
    <w:rsid w:val="00524120"/>
    <w:rsid w:val="005337B0"/>
    <w:rsid w:val="00533E41"/>
    <w:rsid w:val="0054020A"/>
    <w:rsid w:val="00543118"/>
    <w:rsid w:val="0054387A"/>
    <w:rsid w:val="00544538"/>
    <w:rsid w:val="00545AF4"/>
    <w:rsid w:val="005532EC"/>
    <w:rsid w:val="00553F99"/>
    <w:rsid w:val="00554314"/>
    <w:rsid w:val="0055508E"/>
    <w:rsid w:val="00555FDE"/>
    <w:rsid w:val="00562991"/>
    <w:rsid w:val="005671EC"/>
    <w:rsid w:val="0057053E"/>
    <w:rsid w:val="00572F65"/>
    <w:rsid w:val="00573496"/>
    <w:rsid w:val="00582CC6"/>
    <w:rsid w:val="00587671"/>
    <w:rsid w:val="00587FCA"/>
    <w:rsid w:val="0059123C"/>
    <w:rsid w:val="005918B7"/>
    <w:rsid w:val="00595D39"/>
    <w:rsid w:val="005A4237"/>
    <w:rsid w:val="005A54F5"/>
    <w:rsid w:val="005A603B"/>
    <w:rsid w:val="005A74A3"/>
    <w:rsid w:val="005A7AA1"/>
    <w:rsid w:val="005B3EB7"/>
    <w:rsid w:val="005C0D01"/>
    <w:rsid w:val="005C3F7D"/>
    <w:rsid w:val="005C6418"/>
    <w:rsid w:val="005C6D55"/>
    <w:rsid w:val="005C7F87"/>
    <w:rsid w:val="005D24BF"/>
    <w:rsid w:val="005D2C34"/>
    <w:rsid w:val="005D6437"/>
    <w:rsid w:val="005D7469"/>
    <w:rsid w:val="005E14D1"/>
    <w:rsid w:val="005E2F9F"/>
    <w:rsid w:val="005E35EA"/>
    <w:rsid w:val="005E41BB"/>
    <w:rsid w:val="005E6895"/>
    <w:rsid w:val="005F37A4"/>
    <w:rsid w:val="005F3E08"/>
    <w:rsid w:val="005F4F0A"/>
    <w:rsid w:val="005F66F1"/>
    <w:rsid w:val="005F68AF"/>
    <w:rsid w:val="00602C44"/>
    <w:rsid w:val="006042F5"/>
    <w:rsid w:val="006043A8"/>
    <w:rsid w:val="006050BA"/>
    <w:rsid w:val="00605A06"/>
    <w:rsid w:val="006117F7"/>
    <w:rsid w:val="00612802"/>
    <w:rsid w:val="00617499"/>
    <w:rsid w:val="00624E89"/>
    <w:rsid w:val="0063071A"/>
    <w:rsid w:val="006337D9"/>
    <w:rsid w:val="00636C16"/>
    <w:rsid w:val="00637ADA"/>
    <w:rsid w:val="00647303"/>
    <w:rsid w:val="00653AED"/>
    <w:rsid w:val="006617B1"/>
    <w:rsid w:val="00661984"/>
    <w:rsid w:val="00665ABD"/>
    <w:rsid w:val="006665A1"/>
    <w:rsid w:val="00666B94"/>
    <w:rsid w:val="00667415"/>
    <w:rsid w:val="006674C8"/>
    <w:rsid w:val="0067205C"/>
    <w:rsid w:val="00672D98"/>
    <w:rsid w:val="0067520E"/>
    <w:rsid w:val="00682B2A"/>
    <w:rsid w:val="00685BF1"/>
    <w:rsid w:val="006902C8"/>
    <w:rsid w:val="006928CC"/>
    <w:rsid w:val="006A10A8"/>
    <w:rsid w:val="006A3631"/>
    <w:rsid w:val="006A4CC7"/>
    <w:rsid w:val="006A589D"/>
    <w:rsid w:val="006A60F8"/>
    <w:rsid w:val="006B70F7"/>
    <w:rsid w:val="006B78DB"/>
    <w:rsid w:val="006C4E11"/>
    <w:rsid w:val="006C59C8"/>
    <w:rsid w:val="006C6EE4"/>
    <w:rsid w:val="006D0ABA"/>
    <w:rsid w:val="006D17D9"/>
    <w:rsid w:val="006D3A10"/>
    <w:rsid w:val="006E1AAA"/>
    <w:rsid w:val="006E1EF8"/>
    <w:rsid w:val="006E5914"/>
    <w:rsid w:val="006F2BEF"/>
    <w:rsid w:val="006F684E"/>
    <w:rsid w:val="006F6FB5"/>
    <w:rsid w:val="006F77DF"/>
    <w:rsid w:val="00702EB4"/>
    <w:rsid w:val="00705EBE"/>
    <w:rsid w:val="00707591"/>
    <w:rsid w:val="00710E7F"/>
    <w:rsid w:val="007126E4"/>
    <w:rsid w:val="00714481"/>
    <w:rsid w:val="00714D28"/>
    <w:rsid w:val="0072069E"/>
    <w:rsid w:val="00721709"/>
    <w:rsid w:val="00726CC8"/>
    <w:rsid w:val="00732BAC"/>
    <w:rsid w:val="00733CB1"/>
    <w:rsid w:val="00733DF7"/>
    <w:rsid w:val="007346BA"/>
    <w:rsid w:val="00740AA5"/>
    <w:rsid w:val="00741694"/>
    <w:rsid w:val="00746367"/>
    <w:rsid w:val="007477C8"/>
    <w:rsid w:val="0075066F"/>
    <w:rsid w:val="0075389D"/>
    <w:rsid w:val="0075410C"/>
    <w:rsid w:val="007569F4"/>
    <w:rsid w:val="00757630"/>
    <w:rsid w:val="00757B5B"/>
    <w:rsid w:val="00757F9E"/>
    <w:rsid w:val="00765C0D"/>
    <w:rsid w:val="00767A85"/>
    <w:rsid w:val="00773894"/>
    <w:rsid w:val="00784D9F"/>
    <w:rsid w:val="007855C3"/>
    <w:rsid w:val="007877C4"/>
    <w:rsid w:val="00790BB3"/>
    <w:rsid w:val="00791E42"/>
    <w:rsid w:val="00792029"/>
    <w:rsid w:val="007943EE"/>
    <w:rsid w:val="007A29AD"/>
    <w:rsid w:val="007A4266"/>
    <w:rsid w:val="007A555C"/>
    <w:rsid w:val="007A69E3"/>
    <w:rsid w:val="007B2C2C"/>
    <w:rsid w:val="007B4ACB"/>
    <w:rsid w:val="007B567E"/>
    <w:rsid w:val="007B62AC"/>
    <w:rsid w:val="007B660D"/>
    <w:rsid w:val="007C0125"/>
    <w:rsid w:val="007C0C2A"/>
    <w:rsid w:val="007C0F3E"/>
    <w:rsid w:val="007C3AC2"/>
    <w:rsid w:val="007C6337"/>
    <w:rsid w:val="007C736C"/>
    <w:rsid w:val="007D02CF"/>
    <w:rsid w:val="007D1649"/>
    <w:rsid w:val="007D3A2C"/>
    <w:rsid w:val="007D5AF9"/>
    <w:rsid w:val="007E1C31"/>
    <w:rsid w:val="007E3505"/>
    <w:rsid w:val="007E522C"/>
    <w:rsid w:val="007E7573"/>
    <w:rsid w:val="007F155F"/>
    <w:rsid w:val="00801C44"/>
    <w:rsid w:val="00802298"/>
    <w:rsid w:val="00802E05"/>
    <w:rsid w:val="00803307"/>
    <w:rsid w:val="0080733D"/>
    <w:rsid w:val="008118D8"/>
    <w:rsid w:val="00816FCF"/>
    <w:rsid w:val="00821206"/>
    <w:rsid w:val="008301B9"/>
    <w:rsid w:val="00830FC5"/>
    <w:rsid w:val="00831AA7"/>
    <w:rsid w:val="0083404F"/>
    <w:rsid w:val="00835414"/>
    <w:rsid w:val="008404B6"/>
    <w:rsid w:val="00852FBF"/>
    <w:rsid w:val="008540DE"/>
    <w:rsid w:val="008542CE"/>
    <w:rsid w:val="008574B4"/>
    <w:rsid w:val="0086096D"/>
    <w:rsid w:val="00860EC4"/>
    <w:rsid w:val="00860F7E"/>
    <w:rsid w:val="00866B89"/>
    <w:rsid w:val="00870B1F"/>
    <w:rsid w:val="00870C4D"/>
    <w:rsid w:val="00872208"/>
    <w:rsid w:val="00873542"/>
    <w:rsid w:val="00874245"/>
    <w:rsid w:val="00876B5F"/>
    <w:rsid w:val="008812D1"/>
    <w:rsid w:val="00882EE3"/>
    <w:rsid w:val="00885AF4"/>
    <w:rsid w:val="0088634C"/>
    <w:rsid w:val="0089038C"/>
    <w:rsid w:val="00890AB4"/>
    <w:rsid w:val="00892112"/>
    <w:rsid w:val="00892A98"/>
    <w:rsid w:val="00895C88"/>
    <w:rsid w:val="008A172F"/>
    <w:rsid w:val="008A2B42"/>
    <w:rsid w:val="008A534C"/>
    <w:rsid w:val="008A6B0C"/>
    <w:rsid w:val="008B0D72"/>
    <w:rsid w:val="008B768C"/>
    <w:rsid w:val="008C266B"/>
    <w:rsid w:val="008C3560"/>
    <w:rsid w:val="008C4CAC"/>
    <w:rsid w:val="008D18DA"/>
    <w:rsid w:val="008D2CB3"/>
    <w:rsid w:val="008D583E"/>
    <w:rsid w:val="008D6426"/>
    <w:rsid w:val="008D6EB5"/>
    <w:rsid w:val="008E277B"/>
    <w:rsid w:val="008E2D17"/>
    <w:rsid w:val="008E4FD1"/>
    <w:rsid w:val="008E5371"/>
    <w:rsid w:val="008E5EAB"/>
    <w:rsid w:val="008F0B0D"/>
    <w:rsid w:val="008F5B2D"/>
    <w:rsid w:val="00900AE0"/>
    <w:rsid w:val="00904DB9"/>
    <w:rsid w:val="0090584D"/>
    <w:rsid w:val="00905DDB"/>
    <w:rsid w:val="0092098F"/>
    <w:rsid w:val="00921248"/>
    <w:rsid w:val="0092603D"/>
    <w:rsid w:val="009266A1"/>
    <w:rsid w:val="00930184"/>
    <w:rsid w:val="00935A38"/>
    <w:rsid w:val="009424EE"/>
    <w:rsid w:val="00943A8B"/>
    <w:rsid w:val="00944A0F"/>
    <w:rsid w:val="00946264"/>
    <w:rsid w:val="00950F3A"/>
    <w:rsid w:val="00951C5A"/>
    <w:rsid w:val="00953F2B"/>
    <w:rsid w:val="00963D3E"/>
    <w:rsid w:val="00963EDB"/>
    <w:rsid w:val="0096484A"/>
    <w:rsid w:val="00967ABD"/>
    <w:rsid w:val="0097315E"/>
    <w:rsid w:val="0097628F"/>
    <w:rsid w:val="0097681C"/>
    <w:rsid w:val="00976B48"/>
    <w:rsid w:val="00980E08"/>
    <w:rsid w:val="00981143"/>
    <w:rsid w:val="00983E40"/>
    <w:rsid w:val="00985D5B"/>
    <w:rsid w:val="00986F5A"/>
    <w:rsid w:val="00995317"/>
    <w:rsid w:val="009A0F6F"/>
    <w:rsid w:val="009B60BC"/>
    <w:rsid w:val="009C1973"/>
    <w:rsid w:val="009C75F0"/>
    <w:rsid w:val="009D1DE2"/>
    <w:rsid w:val="009D4C0B"/>
    <w:rsid w:val="009D6D10"/>
    <w:rsid w:val="009D7F6D"/>
    <w:rsid w:val="009E24BE"/>
    <w:rsid w:val="009E6893"/>
    <w:rsid w:val="009F3F6D"/>
    <w:rsid w:val="009F551E"/>
    <w:rsid w:val="00A00C83"/>
    <w:rsid w:val="00A02E5A"/>
    <w:rsid w:val="00A04C35"/>
    <w:rsid w:val="00A0672C"/>
    <w:rsid w:val="00A076F1"/>
    <w:rsid w:val="00A11F8C"/>
    <w:rsid w:val="00A1317E"/>
    <w:rsid w:val="00A22578"/>
    <w:rsid w:val="00A23452"/>
    <w:rsid w:val="00A2371D"/>
    <w:rsid w:val="00A30CBC"/>
    <w:rsid w:val="00A37410"/>
    <w:rsid w:val="00A40878"/>
    <w:rsid w:val="00A43089"/>
    <w:rsid w:val="00A439DC"/>
    <w:rsid w:val="00A51059"/>
    <w:rsid w:val="00A56922"/>
    <w:rsid w:val="00A56995"/>
    <w:rsid w:val="00A57873"/>
    <w:rsid w:val="00A60B26"/>
    <w:rsid w:val="00A628BB"/>
    <w:rsid w:val="00A66093"/>
    <w:rsid w:val="00A66F97"/>
    <w:rsid w:val="00A71994"/>
    <w:rsid w:val="00A71B26"/>
    <w:rsid w:val="00A74E4E"/>
    <w:rsid w:val="00A753B7"/>
    <w:rsid w:val="00A75F2D"/>
    <w:rsid w:val="00A8385B"/>
    <w:rsid w:val="00A83B50"/>
    <w:rsid w:val="00A8430C"/>
    <w:rsid w:val="00A86621"/>
    <w:rsid w:val="00A90880"/>
    <w:rsid w:val="00A9244C"/>
    <w:rsid w:val="00A9600F"/>
    <w:rsid w:val="00A97C86"/>
    <w:rsid w:val="00AA0DE1"/>
    <w:rsid w:val="00AA1F08"/>
    <w:rsid w:val="00AA5DFE"/>
    <w:rsid w:val="00AA5E7D"/>
    <w:rsid w:val="00AB1879"/>
    <w:rsid w:val="00AB45F1"/>
    <w:rsid w:val="00AB6271"/>
    <w:rsid w:val="00AB6D01"/>
    <w:rsid w:val="00AC273A"/>
    <w:rsid w:val="00AC2E3E"/>
    <w:rsid w:val="00AC60CD"/>
    <w:rsid w:val="00AD0086"/>
    <w:rsid w:val="00AD4DAB"/>
    <w:rsid w:val="00AD5A11"/>
    <w:rsid w:val="00AD7390"/>
    <w:rsid w:val="00AD7637"/>
    <w:rsid w:val="00AE1127"/>
    <w:rsid w:val="00AE3575"/>
    <w:rsid w:val="00AE6DE1"/>
    <w:rsid w:val="00AF139B"/>
    <w:rsid w:val="00AF64DA"/>
    <w:rsid w:val="00AF660A"/>
    <w:rsid w:val="00AF7E37"/>
    <w:rsid w:val="00B0167C"/>
    <w:rsid w:val="00B02A11"/>
    <w:rsid w:val="00B11EC9"/>
    <w:rsid w:val="00B129C1"/>
    <w:rsid w:val="00B14052"/>
    <w:rsid w:val="00B142C7"/>
    <w:rsid w:val="00B16A3F"/>
    <w:rsid w:val="00B20BA8"/>
    <w:rsid w:val="00B24654"/>
    <w:rsid w:val="00B32085"/>
    <w:rsid w:val="00B351BB"/>
    <w:rsid w:val="00B35707"/>
    <w:rsid w:val="00B4319E"/>
    <w:rsid w:val="00B44690"/>
    <w:rsid w:val="00B455E3"/>
    <w:rsid w:val="00B51687"/>
    <w:rsid w:val="00B54805"/>
    <w:rsid w:val="00B5785D"/>
    <w:rsid w:val="00B603A5"/>
    <w:rsid w:val="00B61067"/>
    <w:rsid w:val="00B6259F"/>
    <w:rsid w:val="00B62E30"/>
    <w:rsid w:val="00B67C8F"/>
    <w:rsid w:val="00B70D83"/>
    <w:rsid w:val="00B72DBB"/>
    <w:rsid w:val="00B76AC9"/>
    <w:rsid w:val="00B815E2"/>
    <w:rsid w:val="00B82CD6"/>
    <w:rsid w:val="00B85357"/>
    <w:rsid w:val="00B85D18"/>
    <w:rsid w:val="00B86791"/>
    <w:rsid w:val="00B96F72"/>
    <w:rsid w:val="00B97099"/>
    <w:rsid w:val="00BA1103"/>
    <w:rsid w:val="00BA149C"/>
    <w:rsid w:val="00BA1F52"/>
    <w:rsid w:val="00BA318D"/>
    <w:rsid w:val="00BA4954"/>
    <w:rsid w:val="00BB0F90"/>
    <w:rsid w:val="00BB1781"/>
    <w:rsid w:val="00BB1A68"/>
    <w:rsid w:val="00BB3166"/>
    <w:rsid w:val="00BC124B"/>
    <w:rsid w:val="00BC68C1"/>
    <w:rsid w:val="00BD3156"/>
    <w:rsid w:val="00BD32E6"/>
    <w:rsid w:val="00BE2239"/>
    <w:rsid w:val="00BE7472"/>
    <w:rsid w:val="00BF312C"/>
    <w:rsid w:val="00BF38C0"/>
    <w:rsid w:val="00BF3DE9"/>
    <w:rsid w:val="00BF666B"/>
    <w:rsid w:val="00C0389B"/>
    <w:rsid w:val="00C04387"/>
    <w:rsid w:val="00C04B88"/>
    <w:rsid w:val="00C063F7"/>
    <w:rsid w:val="00C11411"/>
    <w:rsid w:val="00C127A0"/>
    <w:rsid w:val="00C13C41"/>
    <w:rsid w:val="00C13C57"/>
    <w:rsid w:val="00C20280"/>
    <w:rsid w:val="00C21034"/>
    <w:rsid w:val="00C21856"/>
    <w:rsid w:val="00C307D5"/>
    <w:rsid w:val="00C31299"/>
    <w:rsid w:val="00C33069"/>
    <w:rsid w:val="00C416A0"/>
    <w:rsid w:val="00C42225"/>
    <w:rsid w:val="00C453C2"/>
    <w:rsid w:val="00C455AA"/>
    <w:rsid w:val="00C46694"/>
    <w:rsid w:val="00C5109E"/>
    <w:rsid w:val="00C518DA"/>
    <w:rsid w:val="00C529A9"/>
    <w:rsid w:val="00C56235"/>
    <w:rsid w:val="00C579DA"/>
    <w:rsid w:val="00C66A0C"/>
    <w:rsid w:val="00C70314"/>
    <w:rsid w:val="00C718F6"/>
    <w:rsid w:val="00C7441E"/>
    <w:rsid w:val="00C757AA"/>
    <w:rsid w:val="00C76ACC"/>
    <w:rsid w:val="00C82DA4"/>
    <w:rsid w:val="00C85956"/>
    <w:rsid w:val="00C90DA0"/>
    <w:rsid w:val="00C92A5E"/>
    <w:rsid w:val="00C9328A"/>
    <w:rsid w:val="00C96A65"/>
    <w:rsid w:val="00CA2DC8"/>
    <w:rsid w:val="00CA45AF"/>
    <w:rsid w:val="00CA5257"/>
    <w:rsid w:val="00CA5329"/>
    <w:rsid w:val="00CA57B9"/>
    <w:rsid w:val="00CA68B8"/>
    <w:rsid w:val="00CA6EB7"/>
    <w:rsid w:val="00CA7107"/>
    <w:rsid w:val="00CA7359"/>
    <w:rsid w:val="00CB09B8"/>
    <w:rsid w:val="00CB0DD0"/>
    <w:rsid w:val="00CB1065"/>
    <w:rsid w:val="00CB4023"/>
    <w:rsid w:val="00CB5202"/>
    <w:rsid w:val="00CB59EB"/>
    <w:rsid w:val="00CC15DE"/>
    <w:rsid w:val="00CC7247"/>
    <w:rsid w:val="00CD7D1A"/>
    <w:rsid w:val="00CE2602"/>
    <w:rsid w:val="00CE280C"/>
    <w:rsid w:val="00CE2FBC"/>
    <w:rsid w:val="00CE4D78"/>
    <w:rsid w:val="00CE6186"/>
    <w:rsid w:val="00CF07BF"/>
    <w:rsid w:val="00CF0C48"/>
    <w:rsid w:val="00CF1777"/>
    <w:rsid w:val="00CF3D9B"/>
    <w:rsid w:val="00CF4CB0"/>
    <w:rsid w:val="00D02913"/>
    <w:rsid w:val="00D05963"/>
    <w:rsid w:val="00D06E4F"/>
    <w:rsid w:val="00D11B66"/>
    <w:rsid w:val="00D12B67"/>
    <w:rsid w:val="00D1783E"/>
    <w:rsid w:val="00D20A26"/>
    <w:rsid w:val="00D224F0"/>
    <w:rsid w:val="00D247B6"/>
    <w:rsid w:val="00D26B2A"/>
    <w:rsid w:val="00D26FC1"/>
    <w:rsid w:val="00D276ED"/>
    <w:rsid w:val="00D27E05"/>
    <w:rsid w:val="00D31A49"/>
    <w:rsid w:val="00D322D8"/>
    <w:rsid w:val="00D326BD"/>
    <w:rsid w:val="00D54DCA"/>
    <w:rsid w:val="00D55B84"/>
    <w:rsid w:val="00D56B16"/>
    <w:rsid w:val="00D56DF2"/>
    <w:rsid w:val="00D57A48"/>
    <w:rsid w:val="00D61EFD"/>
    <w:rsid w:val="00D63511"/>
    <w:rsid w:val="00D64AD5"/>
    <w:rsid w:val="00D663AA"/>
    <w:rsid w:val="00D67148"/>
    <w:rsid w:val="00D67747"/>
    <w:rsid w:val="00D718ED"/>
    <w:rsid w:val="00D758A2"/>
    <w:rsid w:val="00D75B9D"/>
    <w:rsid w:val="00D76287"/>
    <w:rsid w:val="00D77C0E"/>
    <w:rsid w:val="00D81DDE"/>
    <w:rsid w:val="00D83034"/>
    <w:rsid w:val="00D835E4"/>
    <w:rsid w:val="00D83BB9"/>
    <w:rsid w:val="00D84894"/>
    <w:rsid w:val="00D8547B"/>
    <w:rsid w:val="00D865B1"/>
    <w:rsid w:val="00D8686D"/>
    <w:rsid w:val="00D87AD7"/>
    <w:rsid w:val="00D91D35"/>
    <w:rsid w:val="00D92AE7"/>
    <w:rsid w:val="00D94AA5"/>
    <w:rsid w:val="00DA035C"/>
    <w:rsid w:val="00DA3DDB"/>
    <w:rsid w:val="00DA41E9"/>
    <w:rsid w:val="00DA6324"/>
    <w:rsid w:val="00DB234B"/>
    <w:rsid w:val="00DB2783"/>
    <w:rsid w:val="00DB5288"/>
    <w:rsid w:val="00DB53AE"/>
    <w:rsid w:val="00DB635D"/>
    <w:rsid w:val="00DB74FE"/>
    <w:rsid w:val="00DC1CDB"/>
    <w:rsid w:val="00DC3848"/>
    <w:rsid w:val="00DC56B7"/>
    <w:rsid w:val="00DD36B3"/>
    <w:rsid w:val="00DD383B"/>
    <w:rsid w:val="00DD4A54"/>
    <w:rsid w:val="00DD6370"/>
    <w:rsid w:val="00DE23EF"/>
    <w:rsid w:val="00DE5730"/>
    <w:rsid w:val="00DF0B95"/>
    <w:rsid w:val="00DF2330"/>
    <w:rsid w:val="00DF2B48"/>
    <w:rsid w:val="00DF2DB5"/>
    <w:rsid w:val="00DF41E9"/>
    <w:rsid w:val="00DF4821"/>
    <w:rsid w:val="00E0006F"/>
    <w:rsid w:val="00E00A3E"/>
    <w:rsid w:val="00E0144A"/>
    <w:rsid w:val="00E015B2"/>
    <w:rsid w:val="00E07F82"/>
    <w:rsid w:val="00E10373"/>
    <w:rsid w:val="00E14816"/>
    <w:rsid w:val="00E15FC5"/>
    <w:rsid w:val="00E22650"/>
    <w:rsid w:val="00E2657F"/>
    <w:rsid w:val="00E266CF"/>
    <w:rsid w:val="00E27A64"/>
    <w:rsid w:val="00E31179"/>
    <w:rsid w:val="00E3452A"/>
    <w:rsid w:val="00E34E79"/>
    <w:rsid w:val="00E351E7"/>
    <w:rsid w:val="00E3559B"/>
    <w:rsid w:val="00E401AE"/>
    <w:rsid w:val="00E40327"/>
    <w:rsid w:val="00E406BD"/>
    <w:rsid w:val="00E43BA2"/>
    <w:rsid w:val="00E467E2"/>
    <w:rsid w:val="00E46C44"/>
    <w:rsid w:val="00E50BA8"/>
    <w:rsid w:val="00E54A0B"/>
    <w:rsid w:val="00E619CE"/>
    <w:rsid w:val="00E625D6"/>
    <w:rsid w:val="00E6615F"/>
    <w:rsid w:val="00E7080D"/>
    <w:rsid w:val="00E756BD"/>
    <w:rsid w:val="00E75C61"/>
    <w:rsid w:val="00E75D7B"/>
    <w:rsid w:val="00E76244"/>
    <w:rsid w:val="00E80344"/>
    <w:rsid w:val="00E8552F"/>
    <w:rsid w:val="00E86485"/>
    <w:rsid w:val="00E90915"/>
    <w:rsid w:val="00E94A99"/>
    <w:rsid w:val="00E94D6E"/>
    <w:rsid w:val="00EA0213"/>
    <w:rsid w:val="00EA2FBE"/>
    <w:rsid w:val="00EB0038"/>
    <w:rsid w:val="00EB2FF5"/>
    <w:rsid w:val="00EB39DF"/>
    <w:rsid w:val="00EB55E8"/>
    <w:rsid w:val="00EB6D3F"/>
    <w:rsid w:val="00EB710F"/>
    <w:rsid w:val="00EB7C72"/>
    <w:rsid w:val="00EC46F9"/>
    <w:rsid w:val="00EC52C3"/>
    <w:rsid w:val="00EC5391"/>
    <w:rsid w:val="00EC5A31"/>
    <w:rsid w:val="00EC6E73"/>
    <w:rsid w:val="00EC7A09"/>
    <w:rsid w:val="00ED25B3"/>
    <w:rsid w:val="00ED382E"/>
    <w:rsid w:val="00ED4097"/>
    <w:rsid w:val="00ED43A0"/>
    <w:rsid w:val="00ED4F89"/>
    <w:rsid w:val="00ED56BD"/>
    <w:rsid w:val="00ED5AEB"/>
    <w:rsid w:val="00ED642B"/>
    <w:rsid w:val="00EE0FBF"/>
    <w:rsid w:val="00EE140B"/>
    <w:rsid w:val="00EE21BA"/>
    <w:rsid w:val="00EE3094"/>
    <w:rsid w:val="00EE508A"/>
    <w:rsid w:val="00EE6EF6"/>
    <w:rsid w:val="00EE7B6D"/>
    <w:rsid w:val="00EF2231"/>
    <w:rsid w:val="00EF6882"/>
    <w:rsid w:val="00EF76F4"/>
    <w:rsid w:val="00F02195"/>
    <w:rsid w:val="00F10AC2"/>
    <w:rsid w:val="00F12B72"/>
    <w:rsid w:val="00F134F6"/>
    <w:rsid w:val="00F2039E"/>
    <w:rsid w:val="00F2658A"/>
    <w:rsid w:val="00F34FF6"/>
    <w:rsid w:val="00F41579"/>
    <w:rsid w:val="00F45A0D"/>
    <w:rsid w:val="00F5226D"/>
    <w:rsid w:val="00F5691A"/>
    <w:rsid w:val="00F620B3"/>
    <w:rsid w:val="00F65F1B"/>
    <w:rsid w:val="00F77E65"/>
    <w:rsid w:val="00F80B56"/>
    <w:rsid w:val="00F80C5A"/>
    <w:rsid w:val="00F82662"/>
    <w:rsid w:val="00F83298"/>
    <w:rsid w:val="00F8358D"/>
    <w:rsid w:val="00F85474"/>
    <w:rsid w:val="00FA0584"/>
    <w:rsid w:val="00FA5645"/>
    <w:rsid w:val="00FA7424"/>
    <w:rsid w:val="00FB1826"/>
    <w:rsid w:val="00FB5E13"/>
    <w:rsid w:val="00FC158D"/>
    <w:rsid w:val="00FC190A"/>
    <w:rsid w:val="00FC2151"/>
    <w:rsid w:val="00FC22B9"/>
    <w:rsid w:val="00FC28CD"/>
    <w:rsid w:val="00FC2F01"/>
    <w:rsid w:val="00FC5EB8"/>
    <w:rsid w:val="00FC7241"/>
    <w:rsid w:val="00FD5DB2"/>
    <w:rsid w:val="00FE2470"/>
    <w:rsid w:val="00FE2BBE"/>
    <w:rsid w:val="00FE5731"/>
    <w:rsid w:val="00FF116B"/>
    <w:rsid w:val="00FF2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C5109E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5109E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C510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C5109E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510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510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510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510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510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510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a5"/>
    <w:uiPriority w:val="30"/>
    <w:qFormat/>
    <w:rsid w:val="00C5109E"/>
    <w:pPr>
      <w:pBdr>
        <w:bottom w:val="single" w:sz="4" w:space="4" w:color="4F81BD"/>
      </w:pBdr>
      <w:spacing w:before="200" w:after="280"/>
      <w:jc w:val="right"/>
    </w:pPr>
    <w:rPr>
      <w:rFonts w:ascii="Calibri" w:eastAsiaTheme="minorEastAsia" w:hAnsi="Calibri"/>
      <w:b/>
      <w:bCs/>
      <w:i/>
      <w:iCs/>
      <w:color w:val="4F81BD"/>
    </w:rPr>
  </w:style>
  <w:style w:type="character" w:customStyle="1" w:styleId="a5">
    <w:name w:val="Выделенная цитата Знак"/>
    <w:link w:val="a4"/>
    <w:uiPriority w:val="30"/>
    <w:rsid w:val="00C5109E"/>
    <w:rPr>
      <w:rFonts w:eastAsiaTheme="minorEastAsia"/>
      <w:b/>
      <w:bCs/>
      <w:i/>
      <w:iCs/>
      <w:color w:val="4F81BD"/>
      <w:sz w:val="24"/>
      <w:szCs w:val="24"/>
    </w:rPr>
  </w:style>
  <w:style w:type="character" w:customStyle="1" w:styleId="30">
    <w:name w:val="Заголовок 3 Знак"/>
    <w:link w:val="3"/>
    <w:rsid w:val="00C5109E"/>
    <w:rPr>
      <w:rFonts w:ascii="Times New Roman" w:eastAsiaTheme="majorEastAsia" w:hAnsi="Times New Roman" w:cstheme="majorBidi"/>
      <w:b/>
      <w:bCs/>
      <w:sz w:val="27"/>
      <w:szCs w:val="27"/>
    </w:rPr>
  </w:style>
  <w:style w:type="paragraph" w:styleId="31">
    <w:name w:val="Body Text 3"/>
    <w:basedOn w:val="a0"/>
    <w:link w:val="32"/>
    <w:rsid w:val="002959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959F6"/>
    <w:rPr>
      <w:rFonts w:ascii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2"/>
    <w:uiPriority w:val="59"/>
    <w:rsid w:val="002959F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0"/>
    <w:next w:val="a0"/>
    <w:qFormat/>
    <w:rsid w:val="00C5109E"/>
    <w:pPr>
      <w:pBdr>
        <w:top w:val="thinThickThinSmallGap" w:sz="24" w:space="1" w:color="00FF00"/>
      </w:pBdr>
      <w:tabs>
        <w:tab w:val="num" w:pos="720"/>
      </w:tabs>
      <w:ind w:left="-540"/>
      <w:jc w:val="center"/>
    </w:pPr>
    <w:rPr>
      <w:rFonts w:ascii="Tahoma" w:eastAsiaTheme="minorEastAsia" w:hAnsi="Tahoma" w:cs="Tahoma"/>
      <w:b/>
      <w:bCs/>
    </w:rPr>
  </w:style>
  <w:style w:type="paragraph" w:customStyle="1" w:styleId="22">
    <w:name w:val="Основной текст с отступом 22"/>
    <w:basedOn w:val="a0"/>
    <w:rsid w:val="002959F6"/>
    <w:pPr>
      <w:spacing w:line="360" w:lineRule="auto"/>
      <w:ind w:firstLine="709"/>
    </w:pPr>
    <w:rPr>
      <w:i/>
      <w:iCs/>
      <w:color w:val="FF0000"/>
      <w:lang w:eastAsia="ar-SA"/>
    </w:rPr>
  </w:style>
  <w:style w:type="paragraph" w:styleId="a8">
    <w:name w:val="Body Text"/>
    <w:aliases w:val="Табличный,Табличный1,Табличный2,Табличный3,Табличный4,Табличный5,Табличный11,Табличный21,Табличный31,Табличный41,Oaaee?iue,Oaaee?iue1,Oaaee?iue2,Oaaee?iue3,Oaaee?iue4,Oaaee?iue5,Oaaee?iue11,Oaaee?iue21,Oaaee?iue31,Oaaee?iue41"/>
    <w:basedOn w:val="a0"/>
    <w:link w:val="a9"/>
    <w:rsid w:val="002959F6"/>
    <w:pPr>
      <w:spacing w:after="120"/>
    </w:pPr>
  </w:style>
  <w:style w:type="character" w:customStyle="1" w:styleId="a9">
    <w:name w:val="Основной текст Знак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Oaaee?iue Знак1,Oaaee?iue1 Знак1,Oaaee?iue2 Знак1"/>
    <w:link w:val="a8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9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2959F6"/>
    <w:pPr>
      <w:spacing w:line="360" w:lineRule="auto"/>
      <w:ind w:firstLine="1134"/>
      <w:jc w:val="both"/>
    </w:pPr>
    <w:rPr>
      <w:rFonts w:ascii="Times New Roman" w:hAnsi="Times New Roman"/>
      <w:sz w:val="28"/>
    </w:rPr>
  </w:style>
  <w:style w:type="paragraph" w:styleId="aa">
    <w:name w:val="List Paragraph"/>
    <w:basedOn w:val="a0"/>
    <w:qFormat/>
    <w:rsid w:val="00C5109E"/>
    <w:pPr>
      <w:tabs>
        <w:tab w:val="num" w:pos="1080"/>
      </w:tabs>
      <w:spacing w:after="120"/>
      <w:ind w:left="720"/>
      <w:contextualSpacing/>
    </w:pPr>
    <w:rPr>
      <w:color w:val="000000"/>
    </w:rPr>
  </w:style>
  <w:style w:type="paragraph" w:customStyle="1" w:styleId="S">
    <w:name w:val="S_Обычный"/>
    <w:basedOn w:val="a0"/>
    <w:link w:val="S0"/>
    <w:rsid w:val="002959F6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semiHidden/>
    <w:rsid w:val="002959F6"/>
    <w:pPr>
      <w:numPr>
        <w:numId w:val="1"/>
      </w:numPr>
      <w:spacing w:line="360" w:lineRule="auto"/>
      <w:jc w:val="both"/>
    </w:pPr>
  </w:style>
  <w:style w:type="paragraph" w:customStyle="1" w:styleId="S1">
    <w:name w:val="S_Маркированный"/>
    <w:basedOn w:val="a"/>
    <w:link w:val="S2"/>
    <w:rsid w:val="002959F6"/>
  </w:style>
  <w:style w:type="character" w:customStyle="1" w:styleId="S2">
    <w:name w:val="S_Маркированный Знак Знак"/>
    <w:link w:val="S1"/>
    <w:rsid w:val="002959F6"/>
    <w:rPr>
      <w:rFonts w:ascii="Times New Roman" w:hAnsi="Times New Roman"/>
      <w:sz w:val="24"/>
      <w:szCs w:val="24"/>
    </w:rPr>
  </w:style>
  <w:style w:type="character" w:styleId="ab">
    <w:name w:val="Hyperlink"/>
    <w:uiPriority w:val="99"/>
    <w:rsid w:val="002959F6"/>
    <w:rPr>
      <w:color w:val="000080"/>
      <w:u w:val="single"/>
    </w:rPr>
  </w:style>
  <w:style w:type="paragraph" w:styleId="ac">
    <w:name w:val="header"/>
    <w:basedOn w:val="a0"/>
    <w:link w:val="ad"/>
    <w:rsid w:val="002959F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d">
    <w:name w:val="Верхний колонтитул Знак"/>
    <w:link w:val="ac"/>
    <w:rsid w:val="002959F6"/>
    <w:rPr>
      <w:rFonts w:ascii="Times New Roman" w:hAnsi="Times New Roman" w:cs="Times New Roman"/>
      <w:sz w:val="20"/>
      <w:szCs w:val="20"/>
      <w:lang w:eastAsia="ar-SA"/>
    </w:rPr>
  </w:style>
  <w:style w:type="paragraph" w:styleId="21">
    <w:name w:val="Body Text 2"/>
    <w:basedOn w:val="a0"/>
    <w:link w:val="23"/>
    <w:rsid w:val="002959F6"/>
    <w:pPr>
      <w:spacing w:after="120" w:line="480" w:lineRule="auto"/>
    </w:pPr>
  </w:style>
  <w:style w:type="character" w:customStyle="1" w:styleId="23">
    <w:name w:val="Основной текст 2 Знак"/>
    <w:link w:val="21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0"/>
    <w:link w:val="af"/>
    <w:semiHidden/>
    <w:rsid w:val="002959F6"/>
    <w:pPr>
      <w:spacing w:after="120"/>
      <w:ind w:left="283"/>
    </w:pPr>
  </w:style>
  <w:style w:type="character" w:customStyle="1" w:styleId="af">
    <w:name w:val="Основной текст с отступом Знак"/>
    <w:link w:val="ae"/>
    <w:semiHidden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"/>
    <w:basedOn w:val="a0"/>
    <w:rsid w:val="002959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rmal (Web)"/>
    <w:basedOn w:val="a0"/>
    <w:uiPriority w:val="99"/>
    <w:rsid w:val="002959F6"/>
    <w:pPr>
      <w:spacing w:before="100" w:beforeAutospacing="1" w:after="100" w:afterAutospacing="1"/>
    </w:pPr>
  </w:style>
  <w:style w:type="character" w:styleId="af2">
    <w:name w:val="Strong"/>
    <w:qFormat/>
    <w:rsid w:val="00C5109E"/>
    <w:rPr>
      <w:b/>
      <w:bCs/>
    </w:rPr>
  </w:style>
  <w:style w:type="character" w:customStyle="1" w:styleId="20">
    <w:name w:val="Заголовок 2 Знак"/>
    <w:link w:val="2"/>
    <w:uiPriority w:val="9"/>
    <w:rsid w:val="00C5109E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C5109E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af3">
    <w:name w:val="footer"/>
    <w:basedOn w:val="a0"/>
    <w:link w:val="af4"/>
    <w:uiPriority w:val="99"/>
    <w:unhideWhenUsed/>
    <w:rsid w:val="002034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0342E"/>
    <w:rPr>
      <w:rFonts w:ascii="Times New Roman" w:hAnsi="Times New Roman"/>
      <w:sz w:val="24"/>
      <w:szCs w:val="24"/>
    </w:rPr>
  </w:style>
  <w:style w:type="paragraph" w:styleId="af5">
    <w:name w:val="TOC Heading"/>
    <w:basedOn w:val="1"/>
    <w:next w:val="a0"/>
    <w:uiPriority w:val="39"/>
    <w:qFormat/>
    <w:rsid w:val="00C5109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63071A"/>
    <w:pPr>
      <w:tabs>
        <w:tab w:val="right" w:leader="dot" w:pos="9307"/>
      </w:tabs>
      <w:spacing w:before="360" w:line="360" w:lineRule="auto"/>
      <w:jc w:val="center"/>
    </w:pPr>
    <w:rPr>
      <w:b/>
      <w:bCs/>
      <w:caps/>
      <w:noProof/>
    </w:rPr>
  </w:style>
  <w:style w:type="paragraph" w:styleId="24">
    <w:name w:val="toc 2"/>
    <w:basedOn w:val="a0"/>
    <w:next w:val="a0"/>
    <w:autoRedefine/>
    <w:uiPriority w:val="39"/>
    <w:unhideWhenUsed/>
    <w:rsid w:val="00872208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character" w:customStyle="1" w:styleId="af6">
    <w:name w:val="Табличный Знак"/>
    <w:aliases w:val="Табличный1 Знак,Табличный2 Знак,Табличный3 Знак,Табличный4 Знак,Табличный5 Знак,Табличный11 Знак,Табличный21 Знак,Табличный31 Знак,Табличный41 Знак,Oaaee?iue Знак,Oaaee?iue1 Знак,Oaaee?iue2 Знак,Oaaee?iue3 Знак,Oaaee?iue4 Знак"/>
    <w:rsid w:val="004842C0"/>
    <w:rPr>
      <w:sz w:val="24"/>
      <w:szCs w:val="24"/>
      <w:lang w:val="ru-RU" w:eastAsia="ru-RU" w:bidi="ar-SA"/>
    </w:rPr>
  </w:style>
  <w:style w:type="paragraph" w:styleId="25">
    <w:name w:val="Body Text Indent 2"/>
    <w:basedOn w:val="a0"/>
    <w:rsid w:val="00CA57B9"/>
    <w:pPr>
      <w:spacing w:after="120" w:line="480" w:lineRule="auto"/>
      <w:ind w:left="283"/>
    </w:pPr>
  </w:style>
  <w:style w:type="paragraph" w:styleId="33">
    <w:name w:val="toc 3"/>
    <w:basedOn w:val="a0"/>
    <w:next w:val="a0"/>
    <w:autoRedefine/>
    <w:uiPriority w:val="39"/>
    <w:rsid w:val="00CA57B9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0"/>
    <w:next w:val="a0"/>
    <w:autoRedefine/>
    <w:semiHidden/>
    <w:rsid w:val="00CA57B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34">
    <w:name w:val="Body Text Indent 3"/>
    <w:basedOn w:val="a0"/>
    <w:link w:val="35"/>
    <w:uiPriority w:val="99"/>
    <w:unhideWhenUsed/>
    <w:rsid w:val="003D7A4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3D7A40"/>
    <w:rPr>
      <w:rFonts w:ascii="Times New Roman" w:hAnsi="Times New Roman"/>
      <w:sz w:val="16"/>
      <w:szCs w:val="16"/>
    </w:rPr>
  </w:style>
  <w:style w:type="character" w:customStyle="1" w:styleId="FontStyle14">
    <w:name w:val="Font Style14"/>
    <w:rsid w:val="00CA7359"/>
    <w:rPr>
      <w:rFonts w:ascii="Times New Roman" w:hAnsi="Times New Roman" w:cs="Times New Roman"/>
      <w:b/>
      <w:bCs/>
      <w:sz w:val="26"/>
      <w:szCs w:val="26"/>
    </w:rPr>
  </w:style>
  <w:style w:type="paragraph" w:customStyle="1" w:styleId="af7">
    <w:name w:val="Знак Знак Знак Знак"/>
    <w:basedOn w:val="a0"/>
    <w:rsid w:val="00FC215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Balloon Text"/>
    <w:basedOn w:val="a0"/>
    <w:semiHidden/>
    <w:rsid w:val="009A0F6F"/>
    <w:rPr>
      <w:rFonts w:ascii="Tahoma" w:hAnsi="Tahoma" w:cs="Tahoma"/>
      <w:sz w:val="16"/>
      <w:szCs w:val="16"/>
    </w:rPr>
  </w:style>
  <w:style w:type="paragraph" w:styleId="af9">
    <w:name w:val="No Spacing"/>
    <w:link w:val="afa"/>
    <w:uiPriority w:val="1"/>
    <w:qFormat/>
    <w:rsid w:val="00C5109E"/>
    <w:rPr>
      <w:rFonts w:ascii="Times New Roman" w:hAnsi="Times New Roman"/>
      <w:sz w:val="24"/>
      <w:szCs w:val="24"/>
    </w:rPr>
  </w:style>
  <w:style w:type="paragraph" w:customStyle="1" w:styleId="PersonalName">
    <w:name w:val="Personal Name"/>
    <w:basedOn w:val="afb"/>
    <w:rsid w:val="00C5109E"/>
    <w:rPr>
      <w:b/>
      <w:caps/>
      <w:color w:val="000000"/>
      <w:sz w:val="28"/>
      <w:szCs w:val="28"/>
    </w:rPr>
  </w:style>
  <w:style w:type="paragraph" w:styleId="afb">
    <w:name w:val="Title"/>
    <w:basedOn w:val="a0"/>
    <w:next w:val="a0"/>
    <w:link w:val="afc"/>
    <w:uiPriority w:val="10"/>
    <w:qFormat/>
    <w:rsid w:val="00C510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1"/>
    <w:link w:val="afb"/>
    <w:uiPriority w:val="10"/>
    <w:rsid w:val="00C510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1"/>
    <w:link w:val="4"/>
    <w:uiPriority w:val="9"/>
    <w:semiHidden/>
    <w:rsid w:val="00C510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C510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C510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C510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510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uiPriority w:val="9"/>
    <w:semiHidden/>
    <w:rsid w:val="00C510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d">
    <w:name w:val="Subtitle"/>
    <w:basedOn w:val="a0"/>
    <w:next w:val="a0"/>
    <w:link w:val="afe"/>
    <w:uiPriority w:val="11"/>
    <w:qFormat/>
    <w:rsid w:val="00C510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e">
    <w:name w:val="Подзаголовок Знак"/>
    <w:basedOn w:val="a1"/>
    <w:link w:val="afd"/>
    <w:uiPriority w:val="11"/>
    <w:rsid w:val="00C510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">
    <w:name w:val="Emphasis"/>
    <w:basedOn w:val="a1"/>
    <w:uiPriority w:val="20"/>
    <w:qFormat/>
    <w:rsid w:val="00C5109E"/>
    <w:rPr>
      <w:i/>
      <w:iCs/>
    </w:rPr>
  </w:style>
  <w:style w:type="character" w:customStyle="1" w:styleId="afa">
    <w:name w:val="Без интервала Знак"/>
    <w:basedOn w:val="a1"/>
    <w:link w:val="af9"/>
    <w:uiPriority w:val="1"/>
    <w:rsid w:val="00C5109E"/>
    <w:rPr>
      <w:rFonts w:ascii="Times New Roman" w:hAnsi="Times New Roman"/>
      <w:sz w:val="24"/>
      <w:szCs w:val="24"/>
    </w:rPr>
  </w:style>
  <w:style w:type="paragraph" w:styleId="26">
    <w:name w:val="Quote"/>
    <w:basedOn w:val="a0"/>
    <w:next w:val="a0"/>
    <w:link w:val="27"/>
    <w:uiPriority w:val="29"/>
    <w:qFormat/>
    <w:rsid w:val="00C5109E"/>
    <w:rPr>
      <w:rFonts w:eastAsiaTheme="minorEastAsia"/>
      <w:i/>
      <w:iCs/>
      <w:color w:val="000000" w:themeColor="text1"/>
    </w:rPr>
  </w:style>
  <w:style w:type="character" w:customStyle="1" w:styleId="27">
    <w:name w:val="Цитата 2 Знак"/>
    <w:basedOn w:val="a1"/>
    <w:link w:val="26"/>
    <w:uiPriority w:val="29"/>
    <w:rsid w:val="00C5109E"/>
    <w:rPr>
      <w:rFonts w:ascii="Times New Roman" w:eastAsiaTheme="minorEastAsia" w:hAnsi="Times New Roman"/>
      <w:i/>
      <w:iCs/>
      <w:color w:val="000000" w:themeColor="text1"/>
      <w:sz w:val="24"/>
      <w:szCs w:val="24"/>
    </w:rPr>
  </w:style>
  <w:style w:type="character" w:styleId="aff0">
    <w:name w:val="Subtle Emphasis"/>
    <w:basedOn w:val="a1"/>
    <w:uiPriority w:val="19"/>
    <w:qFormat/>
    <w:rsid w:val="00C5109E"/>
    <w:rPr>
      <w:i/>
      <w:iCs/>
      <w:color w:val="808080" w:themeColor="text1" w:themeTint="7F"/>
    </w:rPr>
  </w:style>
  <w:style w:type="character" w:styleId="aff1">
    <w:name w:val="Intense Emphasis"/>
    <w:basedOn w:val="a1"/>
    <w:uiPriority w:val="21"/>
    <w:qFormat/>
    <w:rsid w:val="00C5109E"/>
    <w:rPr>
      <w:b/>
      <w:bCs/>
      <w:i/>
      <w:iCs/>
      <w:color w:val="4F81BD" w:themeColor="accent1"/>
    </w:rPr>
  </w:style>
  <w:style w:type="character" w:styleId="aff2">
    <w:name w:val="Subtle Reference"/>
    <w:basedOn w:val="a1"/>
    <w:uiPriority w:val="31"/>
    <w:qFormat/>
    <w:rsid w:val="00C5109E"/>
    <w:rPr>
      <w:smallCaps/>
      <w:color w:val="C0504D" w:themeColor="accent2"/>
      <w:u w:val="single"/>
    </w:rPr>
  </w:style>
  <w:style w:type="character" w:styleId="aff3">
    <w:name w:val="Intense Reference"/>
    <w:basedOn w:val="a1"/>
    <w:uiPriority w:val="32"/>
    <w:qFormat/>
    <w:rsid w:val="00C5109E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1"/>
    <w:uiPriority w:val="33"/>
    <w:qFormat/>
    <w:rsid w:val="00C5109E"/>
    <w:rPr>
      <w:b/>
      <w:bCs/>
      <w:smallCaps/>
      <w:spacing w:val="5"/>
    </w:rPr>
  </w:style>
  <w:style w:type="paragraph" w:styleId="51">
    <w:name w:val="toc 5"/>
    <w:basedOn w:val="a0"/>
    <w:next w:val="a0"/>
    <w:autoRedefine/>
    <w:uiPriority w:val="39"/>
    <w:unhideWhenUsed/>
    <w:rsid w:val="0063071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63071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63071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63071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63071A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S3">
    <w:name w:val="S_Титульный"/>
    <w:basedOn w:val="a0"/>
    <w:rsid w:val="00B20BA8"/>
    <w:pPr>
      <w:spacing w:line="360" w:lineRule="auto"/>
      <w:ind w:left="3240"/>
      <w:jc w:val="right"/>
    </w:pPr>
    <w:rPr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C5109E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5109E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C510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C5109E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510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510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510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510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510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510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a5"/>
    <w:uiPriority w:val="30"/>
    <w:qFormat/>
    <w:rsid w:val="00C5109E"/>
    <w:pPr>
      <w:pBdr>
        <w:bottom w:val="single" w:sz="4" w:space="4" w:color="4F81BD"/>
      </w:pBdr>
      <w:spacing w:before="200" w:after="280"/>
      <w:jc w:val="right"/>
    </w:pPr>
    <w:rPr>
      <w:rFonts w:ascii="Calibri" w:eastAsiaTheme="minorEastAsia" w:hAnsi="Calibri"/>
      <w:b/>
      <w:bCs/>
      <w:i/>
      <w:iCs/>
      <w:color w:val="4F81BD"/>
    </w:rPr>
  </w:style>
  <w:style w:type="character" w:customStyle="1" w:styleId="a5">
    <w:name w:val="Выделенная цитата Знак"/>
    <w:link w:val="a4"/>
    <w:uiPriority w:val="30"/>
    <w:rsid w:val="00C5109E"/>
    <w:rPr>
      <w:rFonts w:eastAsiaTheme="minorEastAsia"/>
      <w:b/>
      <w:bCs/>
      <w:i/>
      <w:iCs/>
      <w:color w:val="4F81BD"/>
      <w:sz w:val="24"/>
      <w:szCs w:val="24"/>
    </w:rPr>
  </w:style>
  <w:style w:type="character" w:customStyle="1" w:styleId="30">
    <w:name w:val="Заголовок 3 Знак"/>
    <w:link w:val="3"/>
    <w:rsid w:val="00C5109E"/>
    <w:rPr>
      <w:rFonts w:ascii="Times New Roman" w:eastAsiaTheme="majorEastAsia" w:hAnsi="Times New Roman" w:cstheme="majorBidi"/>
      <w:b/>
      <w:bCs/>
      <w:sz w:val="27"/>
      <w:szCs w:val="27"/>
    </w:rPr>
  </w:style>
  <w:style w:type="paragraph" w:styleId="31">
    <w:name w:val="Body Text 3"/>
    <w:basedOn w:val="a0"/>
    <w:link w:val="32"/>
    <w:rsid w:val="002959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959F6"/>
    <w:rPr>
      <w:rFonts w:ascii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2"/>
    <w:rsid w:val="002959F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0"/>
    <w:next w:val="a0"/>
    <w:qFormat/>
    <w:rsid w:val="00C5109E"/>
    <w:pPr>
      <w:pBdr>
        <w:top w:val="thinThickThinSmallGap" w:sz="24" w:space="1" w:color="00FF00"/>
      </w:pBdr>
      <w:tabs>
        <w:tab w:val="num" w:pos="720"/>
      </w:tabs>
      <w:ind w:left="-540"/>
      <w:jc w:val="center"/>
    </w:pPr>
    <w:rPr>
      <w:rFonts w:ascii="Tahoma" w:eastAsiaTheme="minorEastAsia" w:hAnsi="Tahoma" w:cs="Tahoma"/>
      <w:b/>
      <w:bCs/>
    </w:rPr>
  </w:style>
  <w:style w:type="paragraph" w:customStyle="1" w:styleId="22">
    <w:name w:val="Основной текст с отступом 22"/>
    <w:basedOn w:val="a0"/>
    <w:rsid w:val="002959F6"/>
    <w:pPr>
      <w:spacing w:line="360" w:lineRule="auto"/>
      <w:ind w:firstLine="709"/>
    </w:pPr>
    <w:rPr>
      <w:i/>
      <w:iCs/>
      <w:color w:val="FF0000"/>
      <w:lang w:eastAsia="ar-SA"/>
    </w:rPr>
  </w:style>
  <w:style w:type="paragraph" w:styleId="a8">
    <w:name w:val="Body Text"/>
    <w:aliases w:val="Табличный,Табличный1,Табличный2,Табличный3,Табличный4,Табличный5,Табличный11,Табличный21,Табличный31,Табличный41,Oaaee?iue,Oaaee?iue1,Oaaee?iue2,Oaaee?iue3,Oaaee?iue4,Oaaee?iue5,Oaaee?iue11,Oaaee?iue21,Oaaee?iue31,Oaaee?iue41"/>
    <w:basedOn w:val="a0"/>
    <w:link w:val="a9"/>
    <w:rsid w:val="002959F6"/>
    <w:pPr>
      <w:spacing w:after="120"/>
    </w:pPr>
  </w:style>
  <w:style w:type="character" w:customStyle="1" w:styleId="a9">
    <w:name w:val="Основной текст Знак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Oaaee?iue Знак1,Oaaee?iue1 Знак1,Oaaee?iue2 Знак1"/>
    <w:link w:val="a8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9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2959F6"/>
    <w:pPr>
      <w:spacing w:line="360" w:lineRule="auto"/>
      <w:ind w:firstLine="1134"/>
      <w:jc w:val="both"/>
    </w:pPr>
    <w:rPr>
      <w:rFonts w:ascii="Times New Roman" w:hAnsi="Times New Roman"/>
      <w:sz w:val="28"/>
    </w:rPr>
  </w:style>
  <w:style w:type="paragraph" w:styleId="aa">
    <w:name w:val="List Paragraph"/>
    <w:basedOn w:val="a0"/>
    <w:qFormat/>
    <w:rsid w:val="00C5109E"/>
    <w:pPr>
      <w:tabs>
        <w:tab w:val="num" w:pos="1080"/>
      </w:tabs>
      <w:spacing w:after="120"/>
      <w:ind w:left="720"/>
      <w:contextualSpacing/>
    </w:pPr>
    <w:rPr>
      <w:color w:val="000000"/>
    </w:rPr>
  </w:style>
  <w:style w:type="paragraph" w:customStyle="1" w:styleId="S">
    <w:name w:val="S_Обычный"/>
    <w:basedOn w:val="a0"/>
    <w:link w:val="S0"/>
    <w:rsid w:val="002959F6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semiHidden/>
    <w:rsid w:val="002959F6"/>
    <w:pPr>
      <w:numPr>
        <w:numId w:val="1"/>
      </w:numPr>
      <w:spacing w:line="360" w:lineRule="auto"/>
      <w:jc w:val="both"/>
    </w:pPr>
  </w:style>
  <w:style w:type="paragraph" w:customStyle="1" w:styleId="S1">
    <w:name w:val="S_Маркированный"/>
    <w:basedOn w:val="a"/>
    <w:link w:val="S2"/>
    <w:rsid w:val="002959F6"/>
  </w:style>
  <w:style w:type="character" w:customStyle="1" w:styleId="S2">
    <w:name w:val="S_Маркированный Знак Знак"/>
    <w:link w:val="S1"/>
    <w:rsid w:val="002959F6"/>
    <w:rPr>
      <w:rFonts w:ascii="Times New Roman" w:hAnsi="Times New Roman"/>
      <w:sz w:val="24"/>
      <w:szCs w:val="24"/>
    </w:rPr>
  </w:style>
  <w:style w:type="character" w:styleId="ab">
    <w:name w:val="Hyperlink"/>
    <w:uiPriority w:val="99"/>
    <w:rsid w:val="002959F6"/>
    <w:rPr>
      <w:color w:val="000080"/>
      <w:u w:val="single"/>
    </w:rPr>
  </w:style>
  <w:style w:type="paragraph" w:styleId="ac">
    <w:name w:val="header"/>
    <w:basedOn w:val="a0"/>
    <w:link w:val="ad"/>
    <w:rsid w:val="002959F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d">
    <w:name w:val="Верхний колонтитул Знак"/>
    <w:link w:val="ac"/>
    <w:rsid w:val="002959F6"/>
    <w:rPr>
      <w:rFonts w:ascii="Times New Roman" w:hAnsi="Times New Roman" w:cs="Times New Roman"/>
      <w:sz w:val="20"/>
      <w:szCs w:val="20"/>
      <w:lang w:eastAsia="ar-SA"/>
    </w:rPr>
  </w:style>
  <w:style w:type="paragraph" w:styleId="21">
    <w:name w:val="Body Text 2"/>
    <w:basedOn w:val="a0"/>
    <w:link w:val="23"/>
    <w:rsid w:val="002959F6"/>
    <w:pPr>
      <w:spacing w:after="120" w:line="480" w:lineRule="auto"/>
    </w:pPr>
  </w:style>
  <w:style w:type="character" w:customStyle="1" w:styleId="23">
    <w:name w:val="Основной текст 2 Знак"/>
    <w:link w:val="21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0"/>
    <w:link w:val="af"/>
    <w:semiHidden/>
    <w:rsid w:val="002959F6"/>
    <w:pPr>
      <w:spacing w:after="120"/>
      <w:ind w:left="283"/>
    </w:pPr>
  </w:style>
  <w:style w:type="character" w:customStyle="1" w:styleId="af">
    <w:name w:val="Основной текст с отступом Знак"/>
    <w:link w:val="ae"/>
    <w:semiHidden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"/>
    <w:basedOn w:val="a0"/>
    <w:rsid w:val="002959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rmal (Web)"/>
    <w:basedOn w:val="a0"/>
    <w:uiPriority w:val="99"/>
    <w:rsid w:val="002959F6"/>
    <w:pPr>
      <w:spacing w:before="100" w:beforeAutospacing="1" w:after="100" w:afterAutospacing="1"/>
    </w:pPr>
  </w:style>
  <w:style w:type="character" w:styleId="af2">
    <w:name w:val="Strong"/>
    <w:qFormat/>
    <w:rsid w:val="00C5109E"/>
    <w:rPr>
      <w:b/>
      <w:bCs/>
    </w:rPr>
  </w:style>
  <w:style w:type="character" w:customStyle="1" w:styleId="20">
    <w:name w:val="Заголовок 2 Знак"/>
    <w:link w:val="2"/>
    <w:uiPriority w:val="9"/>
    <w:rsid w:val="00C5109E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C5109E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af3">
    <w:name w:val="footer"/>
    <w:basedOn w:val="a0"/>
    <w:link w:val="af4"/>
    <w:uiPriority w:val="99"/>
    <w:unhideWhenUsed/>
    <w:rsid w:val="002034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0342E"/>
    <w:rPr>
      <w:rFonts w:ascii="Times New Roman" w:hAnsi="Times New Roman"/>
      <w:sz w:val="24"/>
      <w:szCs w:val="24"/>
    </w:rPr>
  </w:style>
  <w:style w:type="paragraph" w:styleId="af5">
    <w:name w:val="TOC Heading"/>
    <w:basedOn w:val="1"/>
    <w:next w:val="a0"/>
    <w:uiPriority w:val="39"/>
    <w:qFormat/>
    <w:rsid w:val="00C5109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872208"/>
  </w:style>
  <w:style w:type="paragraph" w:styleId="24">
    <w:name w:val="toc 2"/>
    <w:basedOn w:val="a0"/>
    <w:next w:val="a0"/>
    <w:autoRedefine/>
    <w:uiPriority w:val="39"/>
    <w:unhideWhenUsed/>
    <w:rsid w:val="00872208"/>
    <w:pPr>
      <w:ind w:left="240"/>
    </w:pPr>
  </w:style>
  <w:style w:type="character" w:customStyle="1" w:styleId="af6">
    <w:name w:val="Табличный Знак"/>
    <w:aliases w:val="Табличный1 Знак,Табличный2 Знак,Табличный3 Знак,Табличный4 Знак,Табличный5 Знак,Табличный11 Знак,Табличный21 Знак,Табличный31 Знак,Табличный41 Знак,Oaaee?iue Знак,Oaaee?iue1 Знак,Oaaee?iue2 Знак,Oaaee?iue3 Знак,Oaaee?iue4 Знак"/>
    <w:rsid w:val="004842C0"/>
    <w:rPr>
      <w:sz w:val="24"/>
      <w:szCs w:val="24"/>
      <w:lang w:val="ru-RU" w:eastAsia="ru-RU" w:bidi="ar-SA"/>
    </w:rPr>
  </w:style>
  <w:style w:type="paragraph" w:styleId="25">
    <w:name w:val="Body Text Indent 2"/>
    <w:basedOn w:val="a0"/>
    <w:rsid w:val="00CA57B9"/>
    <w:pPr>
      <w:spacing w:after="120" w:line="480" w:lineRule="auto"/>
      <w:ind w:left="283"/>
    </w:pPr>
  </w:style>
  <w:style w:type="paragraph" w:styleId="33">
    <w:name w:val="toc 3"/>
    <w:basedOn w:val="a0"/>
    <w:next w:val="a0"/>
    <w:autoRedefine/>
    <w:semiHidden/>
    <w:rsid w:val="00CA57B9"/>
    <w:pPr>
      <w:ind w:left="480"/>
    </w:pPr>
  </w:style>
  <w:style w:type="paragraph" w:styleId="41">
    <w:name w:val="toc 4"/>
    <w:basedOn w:val="a0"/>
    <w:next w:val="a0"/>
    <w:autoRedefine/>
    <w:semiHidden/>
    <w:rsid w:val="00CA57B9"/>
    <w:pPr>
      <w:ind w:left="720"/>
    </w:pPr>
  </w:style>
  <w:style w:type="paragraph" w:styleId="34">
    <w:name w:val="Body Text Indent 3"/>
    <w:basedOn w:val="a0"/>
    <w:link w:val="35"/>
    <w:uiPriority w:val="99"/>
    <w:unhideWhenUsed/>
    <w:rsid w:val="003D7A4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3D7A40"/>
    <w:rPr>
      <w:rFonts w:ascii="Times New Roman" w:hAnsi="Times New Roman"/>
      <w:sz w:val="16"/>
      <w:szCs w:val="16"/>
    </w:rPr>
  </w:style>
  <w:style w:type="character" w:customStyle="1" w:styleId="FontStyle14">
    <w:name w:val="Font Style14"/>
    <w:rsid w:val="00CA7359"/>
    <w:rPr>
      <w:rFonts w:ascii="Times New Roman" w:hAnsi="Times New Roman" w:cs="Times New Roman"/>
      <w:b/>
      <w:bCs/>
      <w:sz w:val="26"/>
      <w:szCs w:val="26"/>
    </w:rPr>
  </w:style>
  <w:style w:type="paragraph" w:customStyle="1" w:styleId="af7">
    <w:name w:val="Знак Знак Знак Знак"/>
    <w:basedOn w:val="a0"/>
    <w:rsid w:val="00FC215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Balloon Text"/>
    <w:basedOn w:val="a0"/>
    <w:semiHidden/>
    <w:rsid w:val="009A0F6F"/>
    <w:rPr>
      <w:rFonts w:ascii="Tahoma" w:hAnsi="Tahoma" w:cs="Tahoma"/>
      <w:sz w:val="16"/>
      <w:szCs w:val="16"/>
    </w:rPr>
  </w:style>
  <w:style w:type="paragraph" w:styleId="af9">
    <w:name w:val="No Spacing"/>
    <w:link w:val="afa"/>
    <w:uiPriority w:val="1"/>
    <w:qFormat/>
    <w:rsid w:val="00C5109E"/>
    <w:rPr>
      <w:rFonts w:ascii="Times New Roman" w:hAnsi="Times New Roman"/>
      <w:sz w:val="24"/>
      <w:szCs w:val="24"/>
    </w:rPr>
  </w:style>
  <w:style w:type="paragraph" w:customStyle="1" w:styleId="PersonalName">
    <w:name w:val="Personal Name"/>
    <w:basedOn w:val="afb"/>
    <w:rsid w:val="00C5109E"/>
    <w:rPr>
      <w:b/>
      <w:caps/>
      <w:color w:val="000000"/>
      <w:sz w:val="28"/>
      <w:szCs w:val="28"/>
    </w:rPr>
  </w:style>
  <w:style w:type="paragraph" w:styleId="afb">
    <w:name w:val="Title"/>
    <w:basedOn w:val="a0"/>
    <w:next w:val="a0"/>
    <w:link w:val="afc"/>
    <w:uiPriority w:val="10"/>
    <w:qFormat/>
    <w:rsid w:val="00C510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1"/>
    <w:link w:val="afb"/>
    <w:uiPriority w:val="10"/>
    <w:rsid w:val="00C510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1"/>
    <w:link w:val="4"/>
    <w:uiPriority w:val="9"/>
    <w:semiHidden/>
    <w:rsid w:val="00C510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C510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C510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C510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510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uiPriority w:val="9"/>
    <w:semiHidden/>
    <w:rsid w:val="00C510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d">
    <w:name w:val="Subtitle"/>
    <w:basedOn w:val="a0"/>
    <w:next w:val="a0"/>
    <w:link w:val="afe"/>
    <w:uiPriority w:val="11"/>
    <w:qFormat/>
    <w:rsid w:val="00C510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e">
    <w:name w:val="Подзаголовок Знак"/>
    <w:basedOn w:val="a1"/>
    <w:link w:val="afd"/>
    <w:uiPriority w:val="11"/>
    <w:rsid w:val="00C510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">
    <w:name w:val="Emphasis"/>
    <w:basedOn w:val="a1"/>
    <w:uiPriority w:val="20"/>
    <w:qFormat/>
    <w:rsid w:val="00C5109E"/>
    <w:rPr>
      <w:i/>
      <w:iCs/>
    </w:rPr>
  </w:style>
  <w:style w:type="character" w:customStyle="1" w:styleId="afa">
    <w:name w:val="Без интервала Знак"/>
    <w:basedOn w:val="a1"/>
    <w:link w:val="af9"/>
    <w:uiPriority w:val="1"/>
    <w:rsid w:val="00C5109E"/>
    <w:rPr>
      <w:rFonts w:ascii="Times New Roman" w:hAnsi="Times New Roman"/>
      <w:sz w:val="24"/>
      <w:szCs w:val="24"/>
    </w:rPr>
  </w:style>
  <w:style w:type="paragraph" w:styleId="26">
    <w:name w:val="Quote"/>
    <w:basedOn w:val="a0"/>
    <w:next w:val="a0"/>
    <w:link w:val="27"/>
    <w:uiPriority w:val="29"/>
    <w:qFormat/>
    <w:rsid w:val="00C5109E"/>
    <w:rPr>
      <w:rFonts w:eastAsiaTheme="minorEastAsia"/>
      <w:i/>
      <w:iCs/>
      <w:color w:val="000000" w:themeColor="text1"/>
    </w:rPr>
  </w:style>
  <w:style w:type="character" w:customStyle="1" w:styleId="27">
    <w:name w:val="Цитата 2 Знак"/>
    <w:basedOn w:val="a1"/>
    <w:link w:val="26"/>
    <w:uiPriority w:val="29"/>
    <w:rsid w:val="00C5109E"/>
    <w:rPr>
      <w:rFonts w:ascii="Times New Roman" w:eastAsiaTheme="minorEastAsia" w:hAnsi="Times New Roman"/>
      <w:i/>
      <w:iCs/>
      <w:color w:val="000000" w:themeColor="text1"/>
      <w:sz w:val="24"/>
      <w:szCs w:val="24"/>
    </w:rPr>
  </w:style>
  <w:style w:type="character" w:styleId="aff0">
    <w:name w:val="Subtle Emphasis"/>
    <w:basedOn w:val="a1"/>
    <w:uiPriority w:val="19"/>
    <w:qFormat/>
    <w:rsid w:val="00C5109E"/>
    <w:rPr>
      <w:i/>
      <w:iCs/>
      <w:color w:val="808080" w:themeColor="text1" w:themeTint="7F"/>
    </w:rPr>
  </w:style>
  <w:style w:type="character" w:styleId="aff1">
    <w:name w:val="Intense Emphasis"/>
    <w:basedOn w:val="a1"/>
    <w:uiPriority w:val="21"/>
    <w:qFormat/>
    <w:rsid w:val="00C5109E"/>
    <w:rPr>
      <w:b/>
      <w:bCs/>
      <w:i/>
      <w:iCs/>
      <w:color w:val="4F81BD" w:themeColor="accent1"/>
    </w:rPr>
  </w:style>
  <w:style w:type="character" w:styleId="aff2">
    <w:name w:val="Subtle Reference"/>
    <w:basedOn w:val="a1"/>
    <w:uiPriority w:val="31"/>
    <w:qFormat/>
    <w:rsid w:val="00C5109E"/>
    <w:rPr>
      <w:smallCaps/>
      <w:color w:val="C0504D" w:themeColor="accent2"/>
      <w:u w:val="single"/>
    </w:rPr>
  </w:style>
  <w:style w:type="character" w:styleId="aff3">
    <w:name w:val="Intense Reference"/>
    <w:basedOn w:val="a1"/>
    <w:uiPriority w:val="32"/>
    <w:qFormat/>
    <w:rsid w:val="00C5109E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1"/>
    <w:uiPriority w:val="33"/>
    <w:qFormat/>
    <w:rsid w:val="00C5109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6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0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5369127516778534E-2"/>
          <c:y val="0.11797752808988766"/>
          <c:w val="0.92953020134228159"/>
          <c:h val="0.67977528089887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чел.</c:v>
                </c:pt>
              </c:strCache>
            </c:strRef>
          </c:tx>
          <c:spPr>
            <a:solidFill>
              <a:srgbClr val="FFCC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4.9979278905926336E-3"/>
                  <c:y val="0.1718249846428772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2372565271450403E-4"/>
                  <c:y val="0.1097928184508852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727586683243578E-3"/>
                  <c:y val="9.97654548500587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221094073767107E-3"/>
                  <c:y val="0.1335142681632882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0663075010360574E-4"/>
                  <c:y val="0.1093159099793376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728652869291608E-3"/>
                  <c:y val="6.73654016413142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6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25399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cat>
            <c:numRef>
              <c:f>Sheet1!$B$1:$P$1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Sheet1!$B$2:$P$2</c:f>
              <c:numCache>
                <c:formatCode>General</c:formatCode>
                <c:ptCount val="5"/>
                <c:pt idx="0">
                  <c:v>1692</c:v>
                </c:pt>
                <c:pt idx="1">
                  <c:v>1600</c:v>
                </c:pt>
                <c:pt idx="2">
                  <c:v>1582</c:v>
                </c:pt>
                <c:pt idx="3">
                  <c:v>1572</c:v>
                </c:pt>
                <c:pt idx="4">
                  <c:v>1524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007936"/>
        <c:axId val="170870656"/>
      </c:barChart>
      <c:catAx>
        <c:axId val="146007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0870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08706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6007936"/>
        <c:crosses val="autoZero"/>
        <c:crossBetween val="between"/>
      </c:valAx>
      <c:spPr>
        <a:solidFill>
          <a:srgbClr val="FFFFFF"/>
        </a:solidFill>
        <a:ln w="1269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6D7B5-C9D0-49CB-9FAC-537821ED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13</Pages>
  <Words>3296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муниципального образования</vt:lpstr>
    </vt:vector>
  </TitlesOfParts>
  <Company>SPecialiST RePack</Company>
  <LinksUpToDate>false</LinksUpToDate>
  <CharactersWithSpaces>22045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муниципального образования</dc:title>
  <dc:creator>SkurihinAA</dc:creator>
  <cp:lastModifiedBy>Долгачева Елена Игоревна</cp:lastModifiedBy>
  <cp:revision>101</cp:revision>
  <cp:lastPrinted>2016-12-14T08:55:00Z</cp:lastPrinted>
  <dcterms:created xsi:type="dcterms:W3CDTF">2016-10-19T03:13:00Z</dcterms:created>
  <dcterms:modified xsi:type="dcterms:W3CDTF">2016-12-14T08:55:00Z</dcterms:modified>
</cp:coreProperties>
</file>