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CB" w:rsidRPr="00E477CB" w:rsidRDefault="00E477CB" w:rsidP="00E477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ОСТРОЖНО </w:t>
      </w:r>
      <w:r w:rsidRPr="00E477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Птичий грипп</w:t>
      </w:r>
    </w:p>
    <w:p w:rsidR="00E477CB" w:rsidRPr="00E477CB" w:rsidRDefault="00E477CB" w:rsidP="00E4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0555" cy="3614420"/>
            <wp:effectExtent l="19050" t="0" r="4445" b="0"/>
            <wp:docPr id="1" name="Рисунок 1" descr="Птичий 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чий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CB" w:rsidRPr="00E477CB" w:rsidRDefault="00E477CB" w:rsidP="00E4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Птичий грипп это инфекционное заболевание, которое распространяется среди птиц. В редких случаях птичий грипп может заражать людей. Есть много различных штаммов вируса птичьего гриппа, большинство </w:t>
      </w:r>
      <w:proofErr w:type="gramStart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опасны для людей. Тем не менее, два конкретных штамма вируса птичьего гриппа вызвали серьезную обеспокоенность в последние годы:</w:t>
      </w:r>
    </w:p>
    <w:p w:rsidR="00E477CB" w:rsidRPr="00E477CB" w:rsidRDefault="00E477CB" w:rsidP="00E47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H5N1 (с 1997 года)</w:t>
      </w:r>
    </w:p>
    <w:p w:rsidR="00E477CB" w:rsidRPr="00E477CB" w:rsidRDefault="00E477CB" w:rsidP="00E47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H7N9 (с 2013 года)</w:t>
      </w:r>
    </w:p>
    <w:p w:rsidR="00E477CB" w:rsidRPr="00E477CB" w:rsidRDefault="00E477CB" w:rsidP="00E4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эти вирусы птичьего гриппа не заражают людей и обычно </w:t>
      </w:r>
      <w:proofErr w:type="gramStart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обычно</w:t>
      </w:r>
      <w:proofErr w:type="gram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от человека к человеку, в мире известны случаи </w:t>
      </w:r>
      <w:proofErr w:type="spellStart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инфицированя</w:t>
      </w:r>
      <w:proofErr w:type="spell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которые даже привели к летальному исходу.</w:t>
      </w:r>
    </w:p>
    <w:p w:rsidR="00E477CB" w:rsidRDefault="00E477CB" w:rsidP="00E4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Птичий грипп поражает многие виды птиц, в том числе кур, уток, индеек и гусей. Вирус птичьего гриппа передается без разбора - как дикими и декоративным, так и "коммерческим</w:t>
      </w:r>
      <w:proofErr w:type="gramStart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"п</w:t>
      </w:r>
      <w:proofErr w:type="gramEnd"/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тицам. Кстати, птицы не в 100% случаев болеют от инфекции, поэтому, казалось бы, здоровые птицы, могут по-прежнему представляют опасность для людей, которые вступают в контакт с ними.</w:t>
      </w:r>
    </w:p>
    <w:p w:rsidR="00A934A8" w:rsidRDefault="00A934A8" w:rsidP="00A934A8">
      <w:pPr>
        <w:pStyle w:val="2"/>
      </w:pPr>
      <w:r>
        <w:t>Симптомы птичьего гриппа у птиц</w:t>
      </w:r>
    </w:p>
    <w:p w:rsidR="00A934A8" w:rsidRDefault="00A934A8" w:rsidP="00A934A8">
      <w:pPr>
        <w:pStyle w:val="rtejustify"/>
      </w:pPr>
      <w:r>
        <w:t>Как только вирус поразит птицу, заболевание может проходить в скрытой форме от 20 до 48 часов. У птицы проявляется хорошо видимая заторможенность, птица плохо несет яйца, много пьет. Перья больной птицы торчат в разные стороны, ее глаза краснеют. Из клюва выделяется жидкость, а перед тем, как птица умрет, у нее синеют сережки и гребень. К этим симптомам могут присоединяться судороги и нестойкая походка.</w:t>
      </w:r>
    </w:p>
    <w:p w:rsidR="00A934A8" w:rsidRDefault="00A934A8" w:rsidP="00A934A8">
      <w:pPr>
        <w:pStyle w:val="rtejustify"/>
      </w:pPr>
      <w:r>
        <w:rPr>
          <w:noProof/>
        </w:rPr>
        <w:lastRenderedPageBreak/>
        <w:drawing>
          <wp:inline distT="0" distB="0" distL="0" distR="0">
            <wp:extent cx="3813175" cy="2863850"/>
            <wp:effectExtent l="19050" t="0" r="0" b="0"/>
            <wp:docPr id="5" name="Рисунок 5" descr="Симптомы птичьего гриппа у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птомы птичьего гриппа у пти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A8" w:rsidRPr="00E477CB" w:rsidRDefault="00A934A8" w:rsidP="00A934A8">
      <w:pPr>
        <w:pStyle w:val="rtejustify"/>
      </w:pPr>
      <w:r>
        <w:t>Когда больную гриппом птицу вскрывают, врачи замечают у нее кровоизлияния в дыхательные пути и на слизистых оболочках пищеварительного тракта, а также на печени и почках.</w:t>
      </w:r>
      <w:r w:rsidR="00A3582E">
        <w:t xml:space="preserve"> </w:t>
      </w:r>
      <w:r>
        <w:t>К сожалению, вылечить таких птиц невозможно – они гибнут. Чтобы не заражать других птиц и людей, больных птичьим гриппом особей уничтожают.</w:t>
      </w:r>
    </w:p>
    <w:p w:rsidR="00E477CB" w:rsidRPr="00E477CB" w:rsidRDefault="00E477CB" w:rsidP="00E477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птичий грипп передается людям</w:t>
      </w:r>
    </w:p>
    <w:p w:rsidR="00E477CB" w:rsidRPr="00E477CB" w:rsidRDefault="00E477CB" w:rsidP="00E4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Птичий грипп распространяется через прямой контакт с инфицированными птицами (живыми или мертвыми), зараженным птичьим пометом или выделениями из глаз или их дыхательных путей.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Тесные и длительные контакты с зараженной птицей, как правило, главное условие для того, чтобы инфекция передалась человеку. Например:</w:t>
      </w:r>
    </w:p>
    <w:p w:rsidR="00E477CB" w:rsidRPr="00E477CB" w:rsidRDefault="00E477CB" w:rsidP="00E4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зараженных птиц, живых или мертвых</w:t>
      </w:r>
    </w:p>
    <w:p w:rsidR="00E477CB" w:rsidRPr="00E477CB" w:rsidRDefault="00E477CB" w:rsidP="00E4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вдыхать или быть в контакте с сухой пылью из помета или "постельных принадлежностей" зараженных птиц</w:t>
      </w:r>
    </w:p>
    <w:p w:rsidR="00E477CB" w:rsidRPr="00E477CB" w:rsidRDefault="00E477CB" w:rsidP="00E4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вдыхать или быть в контакте с каплями кашля инфицированными птиц</w:t>
      </w:r>
    </w:p>
    <w:p w:rsidR="00E477CB" w:rsidRPr="00E477CB" w:rsidRDefault="00E477CB" w:rsidP="00E4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выбраковка, убой, разделка или приготовление инфицированной домашней птицы </w:t>
      </w:r>
    </w:p>
    <w:p w:rsidR="00E477CB" w:rsidRPr="00E477CB" w:rsidRDefault="00E477CB" w:rsidP="00E4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возможным источником птичьего гриппа могут быть рынки животных, где птицы продаются в людных, а иногда и антисанитарных условиях. Избегайте посещения этих рынков, если вы путешествуете по странам, в которых были вспышки птичьего гриппа.</w:t>
      </w:r>
    </w:p>
    <w:p w:rsidR="00E477CB" w:rsidRPr="00E477CB" w:rsidRDefault="00E477CB" w:rsidP="00E4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Птичий грипп не передается через приготовленную пищу. Домашняя птица и яйца являются безопасными продуктами, которые можно есть в регионах со вспышкой птичьего гриппа.</w:t>
      </w:r>
    </w:p>
    <w:p w:rsidR="00E477CB" w:rsidRPr="00E477CB" w:rsidRDefault="00E477CB" w:rsidP="00E477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77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Предотвращение и профилактика птичьего гриппа</w:t>
      </w:r>
    </w:p>
    <w:p w:rsidR="00E477CB" w:rsidRPr="00E477CB" w:rsidRDefault="00E477CB" w:rsidP="00E47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ряд вещей, которые вы можете сделать, чтобы снизить риск, когда вы посещаете области, где были зарегистрированы вспышки инфекции, такие как:</w:t>
      </w: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избегать посещений рынков живых животных и птицефабрик</w:t>
      </w:r>
    </w:p>
    <w:p w:rsidR="00E477CB" w:rsidRPr="00E477CB" w:rsidRDefault="00E477CB" w:rsidP="00E477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контакта с поверхностями, загрязненных пометом птиц</w:t>
      </w:r>
    </w:p>
    <w:p w:rsidR="00E477CB" w:rsidRPr="00E477CB" w:rsidRDefault="00E477CB" w:rsidP="00E477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подобрать или трогать птиц (живых или мертвых)</w:t>
      </w:r>
    </w:p>
    <w:p w:rsidR="00E477CB" w:rsidRPr="00E477CB" w:rsidRDefault="00E477CB" w:rsidP="00E477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есть и не обрабатывать недоваренное или сырое мясо птицы, яйца</w:t>
      </w:r>
    </w:p>
    <w:p w:rsidR="00E477CB" w:rsidRPr="00E477CB" w:rsidRDefault="00E477CB" w:rsidP="00E477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соблюдать правила личной гигиены, такие как регулярное мытье рук </w:t>
      </w:r>
    </w:p>
    <w:p w:rsidR="00E477CB" w:rsidRDefault="00E477CB" w:rsidP="00E477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посещайте страны, которые недавно пострадали от птичьего гриппа.</w:t>
      </w:r>
    </w:p>
    <w:p w:rsidR="000B612A" w:rsidRDefault="000B612A" w:rsidP="00E477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ввозимых птиц необходимо держать изолировано на карантине 30 дней</w:t>
      </w:r>
    </w:p>
    <w:p w:rsidR="000B612A" w:rsidRPr="00E477CB" w:rsidRDefault="000B612A" w:rsidP="00E477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подозрительных случаях заболевания птицы с признаками гриппа сообщать в филиал БУ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«Ветеринарный центр»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 контактным телефонам: 34-6-28, 35-0-20, 41-7-87.</w:t>
      </w:r>
    </w:p>
    <w:p w:rsidR="00E477CB" w:rsidRPr="00E477CB" w:rsidRDefault="00E477CB" w:rsidP="00E477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02CE" w:rsidRDefault="00CB02CE"/>
    <w:sectPr w:rsidR="00CB02CE" w:rsidSect="000B612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C7A"/>
    <w:multiLevelType w:val="multilevel"/>
    <w:tmpl w:val="555C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3FA8"/>
    <w:multiLevelType w:val="multilevel"/>
    <w:tmpl w:val="C78C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32F26"/>
    <w:multiLevelType w:val="multilevel"/>
    <w:tmpl w:val="1DE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D79D0"/>
    <w:multiLevelType w:val="multilevel"/>
    <w:tmpl w:val="FAC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77CB"/>
    <w:rsid w:val="000B612A"/>
    <w:rsid w:val="00A3582E"/>
    <w:rsid w:val="00A934A8"/>
    <w:rsid w:val="00CB02CE"/>
    <w:rsid w:val="00E4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CE"/>
  </w:style>
  <w:style w:type="paragraph" w:styleId="1">
    <w:name w:val="heading 1"/>
    <w:basedOn w:val="a"/>
    <w:link w:val="10"/>
    <w:uiPriority w:val="9"/>
    <w:qFormat/>
    <w:rsid w:val="00E47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7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7CB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A9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0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4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2017-05-15T06:16:00Z</dcterms:created>
  <dcterms:modified xsi:type="dcterms:W3CDTF">2017-05-15T06:39:00Z</dcterms:modified>
</cp:coreProperties>
</file>