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0F" w:rsidRPr="00D7640F" w:rsidRDefault="00D7640F" w:rsidP="00625B6A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color w:val="000000"/>
          <w:sz w:val="8"/>
          <w:szCs w:val="8"/>
        </w:rPr>
      </w:pPr>
    </w:p>
    <w:p w:rsidR="00D7640F" w:rsidRPr="00D7640F" w:rsidRDefault="00D7640F" w:rsidP="00625B6A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b/>
          <w:color w:val="000000"/>
          <w:sz w:val="36"/>
          <w:szCs w:val="36"/>
        </w:rPr>
      </w:pPr>
      <w:r w:rsidRPr="00D7640F">
        <w:rPr>
          <w:rFonts w:ascii="Roboto" w:eastAsia="Times New Roman" w:hAnsi="Roboto" w:cs="Times New Roman"/>
          <w:b/>
          <w:color w:val="000000"/>
          <w:sz w:val="36"/>
          <w:szCs w:val="36"/>
        </w:rPr>
        <w:t>ПАМЯТКА</w:t>
      </w:r>
    </w:p>
    <w:p w:rsidR="00D7640F" w:rsidRPr="00D7640F" w:rsidRDefault="00D7640F" w:rsidP="00625B6A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b/>
          <w:color w:val="000000"/>
          <w:sz w:val="36"/>
          <w:szCs w:val="36"/>
        </w:rPr>
      </w:pPr>
      <w:r w:rsidRPr="00D7640F">
        <w:rPr>
          <w:rFonts w:ascii="Roboto" w:eastAsia="Times New Roman" w:hAnsi="Roboto" w:cs="Times New Roman" w:hint="eastAsia"/>
          <w:b/>
          <w:color w:val="000000"/>
          <w:sz w:val="36"/>
          <w:szCs w:val="36"/>
        </w:rPr>
        <w:t>о</w:t>
      </w:r>
      <w:r w:rsidRPr="00D7640F">
        <w:rPr>
          <w:rFonts w:ascii="Roboto" w:eastAsia="Times New Roman" w:hAnsi="Roboto" w:cs="Times New Roman"/>
          <w:b/>
          <w:color w:val="000000"/>
          <w:sz w:val="36"/>
          <w:szCs w:val="36"/>
        </w:rPr>
        <w:t>б ответственном и гуманном обращении с животными</w:t>
      </w:r>
    </w:p>
    <w:p w:rsidR="00D7640F" w:rsidRPr="00D7640F" w:rsidRDefault="00D7640F" w:rsidP="00625B6A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b/>
          <w:color w:val="000000"/>
          <w:sz w:val="8"/>
          <w:szCs w:val="8"/>
        </w:rPr>
      </w:pPr>
    </w:p>
    <w:p w:rsidR="00625B6A" w:rsidRPr="00D7640F" w:rsidRDefault="00625B6A" w:rsidP="00D7640F">
      <w:pPr>
        <w:shd w:val="clear" w:color="auto" w:fill="FFFFFF"/>
        <w:spacing w:after="0" w:line="240" w:lineRule="auto"/>
        <w:ind w:left="-142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 xml:space="preserve"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</w:t>
      </w:r>
      <w:r w:rsidR="00D7640F">
        <w:rPr>
          <w:rFonts w:ascii="Roboto" w:eastAsia="Times New Roman" w:hAnsi="Roboto" w:cs="Times New Roman"/>
          <w:color w:val="000000"/>
          <w:sz w:val="28"/>
          <w:szCs w:val="28"/>
        </w:rPr>
        <w:t xml:space="preserve">Федеральным </w:t>
      </w: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законом от 27 декабря 2018 г</w:t>
      </w:r>
      <w:r w:rsidR="00D7640F">
        <w:rPr>
          <w:rFonts w:ascii="Roboto" w:eastAsia="Times New Roman" w:hAnsi="Roboto" w:cs="Times New Roman"/>
          <w:color w:val="000000"/>
          <w:sz w:val="28"/>
          <w:szCs w:val="28"/>
        </w:rPr>
        <w:t>.</w:t>
      </w: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625B6A" w:rsidRPr="00625B6A" w:rsidRDefault="00625B6A" w:rsidP="00625B6A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Обращение с животными основывается на принципах нравственности и гуманности</w:t>
      </w:r>
    </w:p>
    <w:p w:rsidR="00625B6A" w:rsidRPr="00625B6A" w:rsidRDefault="00625B6A" w:rsidP="00625B6A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142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Животные, как и люди, способны испытывать эмоции и физические страдания;</w:t>
      </w:r>
    </w:p>
    <w:p w:rsidR="00625B6A" w:rsidRPr="00625B6A" w:rsidRDefault="00625B6A" w:rsidP="00625B6A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142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Человек в ответе за судьбу животного;</w:t>
      </w:r>
    </w:p>
    <w:p w:rsidR="00625B6A" w:rsidRPr="00625B6A" w:rsidRDefault="00D7640F" w:rsidP="00625B6A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142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>
        <w:rPr>
          <w:rFonts w:ascii="Roboto" w:eastAsia="Times New Roman" w:hAnsi="Roboto" w:cs="Times New Roman"/>
          <w:color w:val="000000"/>
          <w:sz w:val="28"/>
          <w:szCs w:val="28"/>
        </w:rPr>
        <w:t>Необходимо с ранних лет</w:t>
      </w:r>
      <w:r w:rsidR="00625B6A" w:rsidRPr="00625B6A">
        <w:rPr>
          <w:rFonts w:ascii="Roboto" w:eastAsia="Times New Roman" w:hAnsi="Roboto" w:cs="Times New Roman"/>
          <w:color w:val="000000"/>
          <w:sz w:val="28"/>
          <w:szCs w:val="28"/>
        </w:rPr>
        <w:t xml:space="preserve"> воспитывать в детях нравственное и гуманное отношения к животным. Главным воспитывающим фактором является пример родителей и других взрослых, окружающих ребенка. Доброе обращение с домашними животными: исключение грубого обращения с ними, причинения им боли, внушения страха – должно стать нормой отношения к животным для ребенка.</w:t>
      </w:r>
    </w:p>
    <w:p w:rsidR="00625B6A" w:rsidRPr="00625B6A" w:rsidRDefault="00625B6A" w:rsidP="00625B6A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К ответственному обращению с животными относится:</w:t>
      </w:r>
    </w:p>
    <w:p w:rsidR="00625B6A" w:rsidRPr="00625B6A" w:rsidRDefault="00625B6A" w:rsidP="00625B6A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Обеспечение надлежащего ухода за животным:</w:t>
      </w:r>
    </w:p>
    <w:p w:rsidR="00625B6A" w:rsidRPr="00625B6A" w:rsidRDefault="00625B6A" w:rsidP="00625B6A">
      <w:pPr>
        <w:numPr>
          <w:ilvl w:val="0"/>
          <w:numId w:val="2"/>
        </w:numPr>
        <w:shd w:val="clear" w:color="auto" w:fill="FFFFFF"/>
        <w:spacing w:after="0" w:line="240" w:lineRule="auto"/>
        <w:ind w:left="-142" w:hanging="142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Регулярный выгул;</w:t>
      </w:r>
    </w:p>
    <w:p w:rsidR="00625B6A" w:rsidRPr="00625B6A" w:rsidRDefault="00625B6A" w:rsidP="00625B6A">
      <w:pPr>
        <w:numPr>
          <w:ilvl w:val="0"/>
          <w:numId w:val="2"/>
        </w:numPr>
        <w:shd w:val="clear" w:color="auto" w:fill="FFFFFF"/>
        <w:spacing w:after="0" w:line="240" w:lineRule="auto"/>
        <w:ind w:left="-142" w:hanging="142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Кормление согласно вида животного и свободный доступ к свежей воде;</w:t>
      </w:r>
    </w:p>
    <w:p w:rsidR="00625B6A" w:rsidRPr="00625B6A" w:rsidRDefault="00625B6A" w:rsidP="00625B6A">
      <w:pPr>
        <w:numPr>
          <w:ilvl w:val="0"/>
          <w:numId w:val="2"/>
        </w:numPr>
        <w:shd w:val="clear" w:color="auto" w:fill="FFFFFF"/>
        <w:spacing w:after="0" w:line="240" w:lineRule="auto"/>
        <w:ind w:left="-142" w:hanging="142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Игра и дрессировка;</w:t>
      </w:r>
    </w:p>
    <w:p w:rsidR="00625B6A" w:rsidRPr="00625B6A" w:rsidRDefault="00625B6A" w:rsidP="00625B6A">
      <w:pPr>
        <w:numPr>
          <w:ilvl w:val="0"/>
          <w:numId w:val="2"/>
        </w:numPr>
        <w:shd w:val="clear" w:color="auto" w:fill="FFFFFF"/>
        <w:spacing w:after="0" w:line="240" w:lineRule="auto"/>
        <w:ind w:left="-142" w:hanging="142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Соблюдения правил гигиены ухода за животным и его жилищем.</w:t>
      </w:r>
    </w:p>
    <w:p w:rsidR="00625B6A" w:rsidRPr="00625B6A" w:rsidRDefault="00D7640F" w:rsidP="00625B6A">
      <w:pPr>
        <w:shd w:val="clear" w:color="auto" w:fill="FFFFFF"/>
        <w:spacing w:after="0" w:line="240" w:lineRule="auto"/>
        <w:ind w:left="-142" w:hanging="142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-630555</wp:posOffset>
            </wp:positionH>
            <wp:positionV relativeFrom="margin">
              <wp:posOffset>67945</wp:posOffset>
            </wp:positionV>
            <wp:extent cx="1950085" cy="1352550"/>
            <wp:effectExtent l="0" t="0" r="0" b="0"/>
            <wp:wrapSquare wrapText="bothSides"/>
            <wp:docPr id="2" name="Рисунок 2" descr="C:\Users\Admin\Desktop\ГОСНАДЗОР\ОТВЕТСТВЕННОЕ ОБРАЩЕНИЕ С ЖИВОТНЫМИ\ОТВЕТЫ\подрезанная-съемка-мужского-ветеринара-с-котенком-120655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ОСНАДЗОР\ОТВЕТСТВЕННОЕ ОБРАЩЕНИЕ С ЖИВОТНЫМИ\ОТВЕТЫ\подрезанная-съемка-мужского-ветеринара-с-котенком-12065538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B6A" w:rsidRPr="00625B6A">
        <w:rPr>
          <w:rFonts w:ascii="Roboto" w:eastAsia="Times New Roman" w:hAnsi="Roboto" w:cs="Times New Roman"/>
          <w:color w:val="000000"/>
          <w:sz w:val="28"/>
          <w:szCs w:val="28"/>
        </w:rPr>
        <w:t xml:space="preserve">В случае отказа от права собственности </w:t>
      </w:r>
      <w:proofErr w:type="gramStart"/>
      <w:r w:rsidR="00625B6A" w:rsidRPr="00625B6A">
        <w:rPr>
          <w:rFonts w:ascii="Roboto" w:eastAsia="Times New Roman" w:hAnsi="Roboto" w:cs="Times New Roman"/>
          <w:color w:val="000000"/>
          <w:sz w:val="28"/>
          <w:szCs w:val="28"/>
        </w:rPr>
        <w:t>на животное</w:t>
      </w:r>
      <w:proofErr w:type="gramEnd"/>
      <w:r w:rsidR="00625B6A" w:rsidRPr="00625B6A">
        <w:rPr>
          <w:rFonts w:ascii="Roboto" w:eastAsia="Times New Roman" w:hAnsi="Roboto" w:cs="Times New Roman"/>
          <w:color w:val="000000"/>
          <w:sz w:val="28"/>
          <w:szCs w:val="28"/>
        </w:rPr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625B6A" w:rsidRPr="00D7640F" w:rsidRDefault="00625B6A" w:rsidP="00625B6A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b/>
          <w:bCs/>
          <w:color w:val="000000"/>
          <w:sz w:val="8"/>
          <w:szCs w:val="8"/>
        </w:rPr>
      </w:pPr>
    </w:p>
    <w:p w:rsidR="00625B6A" w:rsidRPr="00625B6A" w:rsidRDefault="00625B6A" w:rsidP="00625B6A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Оказание своевременной ветеринарной помощи:</w:t>
      </w:r>
    </w:p>
    <w:p w:rsidR="00625B6A" w:rsidRPr="00625B6A" w:rsidRDefault="00625B6A" w:rsidP="00625B6A">
      <w:pPr>
        <w:numPr>
          <w:ilvl w:val="0"/>
          <w:numId w:val="3"/>
        </w:numPr>
        <w:shd w:val="clear" w:color="auto" w:fill="FFFFFF"/>
        <w:spacing w:after="0" w:line="240" w:lineRule="auto"/>
        <w:ind w:left="-142" w:hanging="142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Профилактическая вакцинация;</w:t>
      </w:r>
    </w:p>
    <w:p w:rsidR="00625B6A" w:rsidRPr="00625B6A" w:rsidRDefault="00625B6A" w:rsidP="00625B6A">
      <w:pPr>
        <w:numPr>
          <w:ilvl w:val="0"/>
          <w:numId w:val="3"/>
        </w:numPr>
        <w:shd w:val="clear" w:color="auto" w:fill="FFFFFF"/>
        <w:spacing w:after="0" w:line="240" w:lineRule="auto"/>
        <w:ind w:left="-142" w:hanging="142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Своевременная ветеринарная помощь;</w:t>
      </w:r>
    </w:p>
    <w:p w:rsidR="00625B6A" w:rsidRDefault="00625B6A" w:rsidP="00625B6A">
      <w:pPr>
        <w:numPr>
          <w:ilvl w:val="0"/>
          <w:numId w:val="3"/>
        </w:numPr>
        <w:shd w:val="clear" w:color="auto" w:fill="FFFFFF"/>
        <w:spacing w:after="0" w:line="240" w:lineRule="auto"/>
        <w:ind w:left="-142" w:hanging="142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Принятие мер по стерилизации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</w:p>
    <w:p w:rsidR="0065627B" w:rsidRPr="00D7640F" w:rsidRDefault="0065627B" w:rsidP="0065627B">
      <w:pPr>
        <w:shd w:val="clear" w:color="auto" w:fill="FFFFFF"/>
        <w:spacing w:after="0" w:line="240" w:lineRule="auto"/>
        <w:ind w:left="-142"/>
        <w:jc w:val="both"/>
        <w:rPr>
          <w:rFonts w:ascii="Roboto" w:eastAsia="Times New Roman" w:hAnsi="Roboto" w:cs="Times New Roman"/>
          <w:color w:val="000000"/>
          <w:sz w:val="8"/>
          <w:szCs w:val="8"/>
        </w:rPr>
      </w:pPr>
    </w:p>
    <w:p w:rsidR="00625B6A" w:rsidRPr="00625B6A" w:rsidRDefault="00625B6A" w:rsidP="00625B6A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Защита животных от жестокого обращения:</w:t>
      </w:r>
    </w:p>
    <w:p w:rsidR="00625B6A" w:rsidRPr="00625B6A" w:rsidRDefault="00D7640F" w:rsidP="00625B6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Запрещается </w:t>
      </w:r>
      <w:r w:rsidR="00625B6A"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пропаганда жестокого обращения с животными.</w:t>
      </w:r>
    </w:p>
    <w:p w:rsidR="00625B6A" w:rsidRPr="00625B6A" w:rsidRDefault="00625B6A" w:rsidP="00625B6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Не допускается:</w:t>
      </w:r>
    </w:p>
    <w:p w:rsidR="00625B6A" w:rsidRPr="00625B6A" w:rsidRDefault="00625B6A" w:rsidP="00625B6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проведение на животных болезненных ветеринарных процедур без применения обезболивающих средств;</w:t>
      </w:r>
    </w:p>
    <w:p w:rsidR="00625B6A" w:rsidRPr="00625B6A" w:rsidRDefault="00625B6A" w:rsidP="00625B6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натравливание животных на других животных;</w:t>
      </w:r>
    </w:p>
    <w:p w:rsidR="00625B6A" w:rsidRPr="00625B6A" w:rsidRDefault="00625B6A" w:rsidP="00625B6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проведение боёв животных;</w:t>
      </w:r>
    </w:p>
    <w:p w:rsidR="00625B6A" w:rsidRPr="00625B6A" w:rsidRDefault="00625B6A" w:rsidP="00625B6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проведение зрелищных мероприятий, влекущих за собой нанесение травм и увечий животным.</w:t>
      </w:r>
    </w:p>
    <w:p w:rsidR="00625B6A" w:rsidRPr="00625B6A" w:rsidRDefault="00625B6A" w:rsidP="00625B6A">
      <w:pPr>
        <w:shd w:val="clear" w:color="auto" w:fill="FFFFFF"/>
        <w:spacing w:after="0" w:line="240" w:lineRule="auto"/>
        <w:ind w:left="-142" w:hanging="142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Любые методы отравления, убийства и умерщвления животных незаконны.</w:t>
      </w:r>
    </w:p>
    <w:p w:rsidR="00625B6A" w:rsidRDefault="00625B6A" w:rsidP="00625B6A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</w:p>
    <w:p w:rsidR="00D7640F" w:rsidRDefault="00625B6A" w:rsidP="00625B6A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Условия, обеспечивающие защиту людей</w:t>
      </w:r>
    </w:p>
    <w:p w:rsidR="00D7640F" w:rsidRDefault="00625B6A" w:rsidP="00D7640F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от угрозы причинения </w:t>
      </w:r>
      <w:proofErr w:type="gramStart"/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вреда </w:t>
      </w:r>
      <w:r w:rsidR="00D7640F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их</w:t>
      </w:r>
      <w:proofErr w:type="gramEnd"/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r w:rsidR="00D7640F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</w:t>
      </w: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жизни </w:t>
      </w:r>
    </w:p>
    <w:p w:rsidR="00625B6A" w:rsidRDefault="00625B6A" w:rsidP="00D7640F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и здоровью животными</w:t>
      </w:r>
    </w:p>
    <w:p w:rsidR="0065627B" w:rsidRDefault="0065627B" w:rsidP="00625B6A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color w:val="000000"/>
          <w:sz w:val="8"/>
          <w:szCs w:val="8"/>
        </w:rPr>
      </w:pPr>
    </w:p>
    <w:p w:rsidR="00D7640F" w:rsidRPr="00D7640F" w:rsidRDefault="00D7640F" w:rsidP="00625B6A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color w:val="000000"/>
          <w:sz w:val="8"/>
          <w:szCs w:val="8"/>
        </w:rPr>
      </w:pPr>
    </w:p>
    <w:p w:rsidR="00625B6A" w:rsidRDefault="00625B6A" w:rsidP="00625B6A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При обращении с животными не допускается:</w:t>
      </w:r>
    </w:p>
    <w:p w:rsidR="00D7640F" w:rsidRPr="00625B6A" w:rsidRDefault="00D7640F" w:rsidP="00625B6A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</w:p>
    <w:p w:rsidR="00625B6A" w:rsidRPr="00625B6A" w:rsidRDefault="00625B6A" w:rsidP="00625B6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 июня 2019 года N 795;</w:t>
      </w:r>
    </w:p>
    <w:p w:rsidR="00625B6A" w:rsidRDefault="00625B6A" w:rsidP="00625B6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натравливание животных на людей.</w:t>
      </w:r>
    </w:p>
    <w:p w:rsidR="00D7640F" w:rsidRPr="00625B6A" w:rsidRDefault="00D7640F" w:rsidP="00D7640F">
      <w:pPr>
        <w:pStyle w:val="a5"/>
        <w:shd w:val="clear" w:color="auto" w:fill="FFFFFF"/>
        <w:spacing w:after="0" w:line="240" w:lineRule="auto"/>
        <w:ind w:left="436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</w:p>
    <w:p w:rsidR="00D7640F" w:rsidRDefault="00625B6A" w:rsidP="00625B6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Владельцы домашних животных обязаны соблюдать права и законные интересы лиц, прож</w:t>
      </w:r>
      <w:r w:rsidR="00D7640F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ивающих в многоквартирном доме,</w:t>
      </w:r>
    </w:p>
    <w:p w:rsidR="00625B6A" w:rsidRDefault="00625B6A" w:rsidP="00625B6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в помещениях которого содержатся домашние животные.</w:t>
      </w:r>
    </w:p>
    <w:p w:rsidR="00D7640F" w:rsidRDefault="00D7640F" w:rsidP="00625B6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</w:p>
    <w:p w:rsidR="00D7640F" w:rsidRPr="00D7640F" w:rsidRDefault="00D7640F" w:rsidP="00625B6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8"/>
          <w:szCs w:val="8"/>
        </w:rPr>
      </w:pPr>
    </w:p>
    <w:p w:rsidR="00625B6A" w:rsidRDefault="00625B6A" w:rsidP="00625B6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65627B" w:rsidRPr="00D7640F" w:rsidRDefault="0065627B" w:rsidP="00625B6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8"/>
          <w:szCs w:val="8"/>
        </w:rPr>
      </w:pPr>
    </w:p>
    <w:p w:rsidR="00625B6A" w:rsidRPr="00625B6A" w:rsidRDefault="00625B6A" w:rsidP="00625B6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обеспечить безопасность граждан, животных, сохранность имущества физических лиц и юридических лиц;</w:t>
      </w:r>
    </w:p>
    <w:p w:rsidR="00625B6A" w:rsidRPr="00625B6A" w:rsidRDefault="0065627B" w:rsidP="00625B6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bookmarkStart w:id="0" w:name="_GoBack"/>
      <w:r>
        <w:rPr>
          <w:rFonts w:ascii="Roboto" w:eastAsia="Times New Roman" w:hAnsi="Roboto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302895</wp:posOffset>
            </wp:positionV>
            <wp:extent cx="2361565" cy="1857375"/>
            <wp:effectExtent l="0" t="0" r="0" b="0"/>
            <wp:wrapSquare wrapText="bothSides"/>
            <wp:docPr id="3" name="Рисунок 3" descr="C:\Users\Admin\Desktop\dog_wal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og_walk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25B6A" w:rsidRPr="00625B6A">
        <w:rPr>
          <w:rFonts w:ascii="Roboto" w:eastAsia="Times New Roman" w:hAnsi="Roboto" w:cs="Times New Roman"/>
          <w:color w:val="000000"/>
          <w:sz w:val="28"/>
          <w:szCs w:val="28"/>
        </w:rPr>
        <w:t>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625B6A" w:rsidRPr="00625B6A" w:rsidRDefault="00625B6A" w:rsidP="00625B6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исключить нахождение домашних животных на улицах населенных пунктов, без надзора (самовыгул);</w:t>
      </w:r>
    </w:p>
    <w:p w:rsidR="00625B6A" w:rsidRPr="00625B6A" w:rsidRDefault="00625B6A" w:rsidP="00625B6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обеспечить уборку продуктов жизнедеятельности животного в местах и на территориях общего пользования;</w:t>
      </w:r>
    </w:p>
    <w:p w:rsidR="00625B6A" w:rsidRDefault="00625B6A" w:rsidP="00625B6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color w:val="000000"/>
          <w:sz w:val="28"/>
          <w:szCs w:val="28"/>
        </w:rPr>
        <w:t>обеспечить выгул потенциально опасной собаки независимо от места выгула в наморднике и поводке,</w:t>
      </w:r>
    </w:p>
    <w:p w:rsidR="00D7640F" w:rsidRPr="00625B6A" w:rsidRDefault="00D7640F" w:rsidP="00D7640F">
      <w:pPr>
        <w:pStyle w:val="a5"/>
        <w:shd w:val="clear" w:color="auto" w:fill="FFFFFF"/>
        <w:spacing w:after="0" w:line="240" w:lineRule="auto"/>
        <w:ind w:left="436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</w:p>
    <w:p w:rsidR="00625B6A" w:rsidRPr="00625B6A" w:rsidRDefault="00625B6A" w:rsidP="00625B6A">
      <w:pPr>
        <w:shd w:val="clear" w:color="auto" w:fill="FFFFFF"/>
        <w:spacing w:after="0" w:line="240" w:lineRule="auto"/>
        <w:ind w:left="-142" w:hanging="142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*потенциально опасная собака может находит</w:t>
      </w:r>
      <w:r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ь</w:t>
      </w:r>
      <w:r w:rsidRPr="00625B6A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ся без намордника и поводка только на огороженной территории, принадлежащей владельцу животного на праве собственности или ином законном основании. О наличии собаки должна быть сделана предупреждающая надпись при входе на данную территорию.</w:t>
      </w:r>
    </w:p>
    <w:p w:rsidR="00625B6A" w:rsidRPr="00D7640F" w:rsidRDefault="00625B6A" w:rsidP="00625B6A">
      <w:pPr>
        <w:shd w:val="clear" w:color="auto" w:fill="FFFFFF"/>
        <w:spacing w:after="0" w:line="240" w:lineRule="auto"/>
        <w:ind w:left="-142" w:hanging="142"/>
        <w:jc w:val="both"/>
        <w:rPr>
          <w:rFonts w:ascii="Roboto" w:eastAsia="Times New Roman" w:hAnsi="Roboto" w:cs="Times New Roman"/>
          <w:b/>
          <w:bCs/>
          <w:color w:val="000000"/>
          <w:sz w:val="8"/>
          <w:szCs w:val="8"/>
        </w:rPr>
      </w:pPr>
    </w:p>
    <w:p w:rsidR="00D7640F" w:rsidRDefault="00D7640F" w:rsidP="004F2601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b/>
          <w:bCs/>
          <w:color w:val="C00000"/>
          <w:sz w:val="28"/>
          <w:szCs w:val="28"/>
        </w:rPr>
      </w:pPr>
    </w:p>
    <w:p w:rsidR="00D7640F" w:rsidRDefault="00D7640F" w:rsidP="004F2601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b/>
          <w:bCs/>
          <w:color w:val="C00000"/>
          <w:sz w:val="28"/>
          <w:szCs w:val="28"/>
        </w:rPr>
      </w:pPr>
    </w:p>
    <w:p w:rsidR="004F2601" w:rsidRDefault="00625B6A" w:rsidP="004F2601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b/>
          <w:bCs/>
          <w:color w:val="C00000"/>
          <w:sz w:val="28"/>
          <w:szCs w:val="28"/>
        </w:rPr>
      </w:pPr>
      <w:r w:rsidRPr="00625B6A">
        <w:rPr>
          <w:rFonts w:ascii="Roboto" w:eastAsia="Times New Roman" w:hAnsi="Roboto" w:cs="Times New Roman"/>
          <w:b/>
          <w:bCs/>
          <w:color w:val="C00000"/>
          <w:sz w:val="28"/>
          <w:szCs w:val="28"/>
        </w:rPr>
        <w:t>За нарушение требований настоящего Федерального закона</w:t>
      </w:r>
    </w:p>
    <w:p w:rsidR="00625B6A" w:rsidRPr="00D7640F" w:rsidRDefault="00625B6A" w:rsidP="00D7640F">
      <w:pPr>
        <w:shd w:val="clear" w:color="auto" w:fill="FFFFFF"/>
        <w:spacing w:after="0" w:line="240" w:lineRule="auto"/>
        <w:ind w:left="-142" w:hanging="142"/>
        <w:jc w:val="center"/>
        <w:rPr>
          <w:rFonts w:ascii="Roboto" w:eastAsia="Times New Roman" w:hAnsi="Roboto" w:cs="Times New Roman"/>
          <w:b/>
          <w:bCs/>
          <w:color w:val="C00000"/>
          <w:sz w:val="28"/>
          <w:szCs w:val="28"/>
        </w:rPr>
      </w:pPr>
      <w:r w:rsidRPr="00625B6A">
        <w:rPr>
          <w:rFonts w:ascii="Roboto" w:eastAsia="Times New Roman" w:hAnsi="Roboto" w:cs="Times New Roman"/>
          <w:b/>
          <w:bCs/>
          <w:color w:val="C00000"/>
          <w:sz w:val="28"/>
          <w:szCs w:val="28"/>
        </w:rPr>
        <w:t>владельцы животных и иные лица несут административную,</w:t>
      </w:r>
      <w:r w:rsidR="00D7640F">
        <w:rPr>
          <w:rFonts w:ascii="Roboto" w:eastAsia="Times New Roman" w:hAnsi="Roboto" w:cs="Times New Roman"/>
          <w:b/>
          <w:bCs/>
          <w:color w:val="C00000"/>
          <w:sz w:val="28"/>
          <w:szCs w:val="28"/>
        </w:rPr>
        <w:t xml:space="preserve"> </w:t>
      </w:r>
      <w:r w:rsidRPr="00625B6A">
        <w:rPr>
          <w:rFonts w:ascii="Roboto" w:eastAsia="Times New Roman" w:hAnsi="Roboto" w:cs="Times New Roman"/>
          <w:b/>
          <w:bCs/>
          <w:color w:val="C00000"/>
          <w:sz w:val="28"/>
          <w:szCs w:val="28"/>
        </w:rPr>
        <w:t>уголовную и иную ответственность</w:t>
      </w:r>
      <w:r w:rsidR="00D7640F">
        <w:rPr>
          <w:rFonts w:ascii="Roboto" w:eastAsia="Times New Roman" w:hAnsi="Roboto" w:cs="Times New Roman"/>
          <w:b/>
          <w:bCs/>
          <w:color w:val="C00000"/>
          <w:sz w:val="28"/>
          <w:szCs w:val="28"/>
        </w:rPr>
        <w:t xml:space="preserve"> </w:t>
      </w:r>
      <w:r w:rsidRPr="00625B6A">
        <w:rPr>
          <w:rFonts w:ascii="Roboto" w:eastAsia="Times New Roman" w:hAnsi="Roboto" w:cs="Times New Roman"/>
          <w:b/>
          <w:bCs/>
          <w:color w:val="C00000"/>
          <w:sz w:val="28"/>
          <w:szCs w:val="28"/>
        </w:rPr>
        <w:t>в порядке, установленном законодательством Российской Федерации.</w:t>
      </w:r>
    </w:p>
    <w:p w:rsidR="00625B6A" w:rsidRPr="00D7640F" w:rsidRDefault="00625B6A" w:rsidP="00D7640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C00000"/>
          <w:sz w:val="8"/>
          <w:szCs w:val="8"/>
        </w:rPr>
      </w:pPr>
    </w:p>
    <w:p w:rsidR="00E677AF" w:rsidRDefault="00E677AF" w:rsidP="00625B6A">
      <w:pPr>
        <w:spacing w:after="0"/>
      </w:pPr>
    </w:p>
    <w:sectPr w:rsidR="00E677AF" w:rsidSect="0065627B">
      <w:pgSz w:w="11906" w:h="16838"/>
      <w:pgMar w:top="568" w:right="707" w:bottom="1134" w:left="993" w:header="708" w:footer="708" w:gutter="0"/>
      <w:pgBorders w:offsetFrom="page">
        <w:top w:val="threeDEmboss" w:sz="12" w:space="24" w:color="943634" w:themeColor="accent2" w:themeShade="BF"/>
        <w:left w:val="threeDEmboss" w:sz="12" w:space="24" w:color="943634" w:themeColor="accent2" w:themeShade="BF"/>
        <w:bottom w:val="threeDEmboss" w:sz="12" w:space="24" w:color="943634" w:themeColor="accent2" w:themeShade="BF"/>
        <w:right w:val="threeDEmboss" w:sz="12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09FF"/>
    <w:multiLevelType w:val="hybridMultilevel"/>
    <w:tmpl w:val="B97A01C0"/>
    <w:lvl w:ilvl="0" w:tplc="2802507A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95A458F"/>
    <w:multiLevelType w:val="multilevel"/>
    <w:tmpl w:val="F7A0569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95042"/>
    <w:multiLevelType w:val="multilevel"/>
    <w:tmpl w:val="F5123A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46E38"/>
    <w:multiLevelType w:val="multilevel"/>
    <w:tmpl w:val="4AB8F4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95735"/>
    <w:multiLevelType w:val="hybridMultilevel"/>
    <w:tmpl w:val="367207B4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F085264"/>
    <w:multiLevelType w:val="hybridMultilevel"/>
    <w:tmpl w:val="FB42997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CA107E6"/>
    <w:multiLevelType w:val="hybridMultilevel"/>
    <w:tmpl w:val="ACAA77E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5EE5458"/>
    <w:multiLevelType w:val="hybridMultilevel"/>
    <w:tmpl w:val="E8664A7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0475CE7"/>
    <w:multiLevelType w:val="hybridMultilevel"/>
    <w:tmpl w:val="9466ABC6"/>
    <w:lvl w:ilvl="0" w:tplc="D6867344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62FF0D8A"/>
    <w:multiLevelType w:val="multilevel"/>
    <w:tmpl w:val="15802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4432B3"/>
    <w:multiLevelType w:val="hybridMultilevel"/>
    <w:tmpl w:val="58BA4D5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69359EC"/>
    <w:multiLevelType w:val="multilevel"/>
    <w:tmpl w:val="37D8AE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60E9F"/>
    <w:multiLevelType w:val="hybridMultilevel"/>
    <w:tmpl w:val="3034927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77B9470D"/>
    <w:multiLevelType w:val="hybridMultilevel"/>
    <w:tmpl w:val="931C10C6"/>
    <w:lvl w:ilvl="0" w:tplc="2370E304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13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B6A"/>
    <w:rsid w:val="004F2601"/>
    <w:rsid w:val="00625B6A"/>
    <w:rsid w:val="0065627B"/>
    <w:rsid w:val="00783EDF"/>
    <w:rsid w:val="00D7640F"/>
    <w:rsid w:val="00E6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38989-4E04-4860-87BD-170F9AB3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5B6A"/>
    <w:rPr>
      <w:b/>
      <w:bCs/>
    </w:rPr>
  </w:style>
  <w:style w:type="paragraph" w:styleId="a5">
    <w:name w:val="List Paragraph"/>
    <w:basedOn w:val="a"/>
    <w:uiPriority w:val="34"/>
    <w:qFormat/>
    <w:rsid w:val="00625B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2021-12-28T14:19:00Z</cp:lastPrinted>
  <dcterms:created xsi:type="dcterms:W3CDTF">2021-12-28T11:22:00Z</dcterms:created>
  <dcterms:modified xsi:type="dcterms:W3CDTF">2021-12-28T14:29:00Z</dcterms:modified>
</cp:coreProperties>
</file>