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8A" w:rsidRPr="000D65E7" w:rsidRDefault="00E56A8A" w:rsidP="00E56A8A">
      <w:pPr>
        <w:jc w:val="center"/>
        <w:rPr>
          <w:b/>
          <w:bCs/>
        </w:rPr>
      </w:pPr>
      <w:r w:rsidRPr="000D65E7">
        <w:rPr>
          <w:b/>
        </w:rPr>
        <w:t>Концессионное</w:t>
      </w:r>
      <w:r w:rsidR="00EA6907" w:rsidRPr="000D65E7">
        <w:rPr>
          <w:b/>
        </w:rPr>
        <w:t xml:space="preserve"> </w:t>
      </w:r>
      <w:r w:rsidRPr="000D65E7">
        <w:rPr>
          <w:b/>
        </w:rPr>
        <w:t>соглашение</w:t>
      </w:r>
      <w:r w:rsidR="00EA6907" w:rsidRPr="000D65E7">
        <w:rPr>
          <w:b/>
        </w:rPr>
        <w:t xml:space="preserve"> </w:t>
      </w:r>
      <w:r w:rsidRPr="000D65E7">
        <w:rPr>
          <w:b/>
          <w:bCs/>
        </w:rPr>
        <w:t>в</w:t>
      </w:r>
      <w:r w:rsidR="00EA6907" w:rsidRPr="000D65E7">
        <w:rPr>
          <w:b/>
          <w:bCs/>
        </w:rPr>
        <w:t xml:space="preserve"> </w:t>
      </w:r>
      <w:r w:rsidRPr="000D65E7">
        <w:rPr>
          <w:b/>
          <w:bCs/>
        </w:rPr>
        <w:t>отношении</w:t>
      </w:r>
      <w:r w:rsidR="00EA6907" w:rsidRPr="000D65E7">
        <w:rPr>
          <w:b/>
          <w:bCs/>
        </w:rPr>
        <w:t xml:space="preserve"> </w:t>
      </w:r>
      <w:r w:rsidRPr="000D65E7">
        <w:rPr>
          <w:b/>
          <w:bCs/>
        </w:rPr>
        <w:t>объектов</w:t>
      </w:r>
      <w:r w:rsidR="00EA6907" w:rsidRPr="000D65E7">
        <w:rPr>
          <w:b/>
          <w:bCs/>
        </w:rPr>
        <w:t xml:space="preserve"> </w:t>
      </w:r>
      <w:r w:rsidRPr="000D65E7">
        <w:rPr>
          <w:b/>
          <w:bCs/>
        </w:rPr>
        <w:t>теплоснабжения,</w:t>
      </w:r>
      <w:r w:rsidR="00EA6907" w:rsidRPr="000D65E7">
        <w:rPr>
          <w:b/>
          <w:bCs/>
        </w:rPr>
        <w:t xml:space="preserve"> </w:t>
      </w:r>
    </w:p>
    <w:p w:rsidR="00E56A8A" w:rsidRPr="000D65E7" w:rsidRDefault="00E56A8A" w:rsidP="00E56A8A">
      <w:pPr>
        <w:jc w:val="center"/>
        <w:rPr>
          <w:b/>
          <w:bCs/>
        </w:rPr>
      </w:pPr>
      <w:r w:rsidRPr="000D65E7">
        <w:rPr>
          <w:b/>
        </w:rPr>
        <w:t>находящихся</w:t>
      </w:r>
      <w:r w:rsidR="00EA6907" w:rsidRPr="000D65E7">
        <w:rPr>
          <w:b/>
        </w:rPr>
        <w:t xml:space="preserve"> </w:t>
      </w:r>
      <w:r w:rsidRPr="000D65E7">
        <w:rPr>
          <w:b/>
        </w:rPr>
        <w:t>в</w:t>
      </w:r>
      <w:r w:rsidR="00EA6907" w:rsidRPr="000D65E7">
        <w:rPr>
          <w:b/>
        </w:rPr>
        <w:t xml:space="preserve"> </w:t>
      </w:r>
      <w:r w:rsidRPr="000D65E7">
        <w:rPr>
          <w:b/>
        </w:rPr>
        <w:t>муниципальной</w:t>
      </w:r>
      <w:r w:rsidR="00EA6907" w:rsidRPr="000D65E7">
        <w:rPr>
          <w:b/>
        </w:rPr>
        <w:t xml:space="preserve"> </w:t>
      </w:r>
      <w:r w:rsidRPr="000D65E7">
        <w:rPr>
          <w:b/>
        </w:rPr>
        <w:t>собственности</w:t>
      </w:r>
      <w:r w:rsidR="00EA6907" w:rsidRPr="000D65E7">
        <w:rPr>
          <w:b/>
        </w:rPr>
        <w:t xml:space="preserve"> </w:t>
      </w:r>
      <w:r w:rsidRPr="000D65E7">
        <w:rPr>
          <w:b/>
          <w:bCs/>
        </w:rPr>
        <w:t>муниципального</w:t>
      </w:r>
      <w:r w:rsidR="00EA6907" w:rsidRPr="000D65E7">
        <w:rPr>
          <w:b/>
          <w:bCs/>
        </w:rPr>
        <w:t xml:space="preserve"> </w:t>
      </w:r>
      <w:r w:rsidRPr="000D65E7">
        <w:rPr>
          <w:b/>
          <w:bCs/>
        </w:rPr>
        <w:t>образования</w:t>
      </w:r>
      <w:r w:rsidR="00EA6907" w:rsidRPr="000D65E7">
        <w:rPr>
          <w:b/>
          <w:bCs/>
        </w:rPr>
        <w:t xml:space="preserve"> </w:t>
      </w:r>
    </w:p>
    <w:p w:rsidR="00E56A8A" w:rsidRPr="000D65E7" w:rsidRDefault="00E56A8A" w:rsidP="00E56A8A">
      <w:pPr>
        <w:jc w:val="center"/>
        <w:rPr>
          <w:b/>
        </w:rPr>
      </w:pPr>
      <w:r w:rsidRPr="000D65E7">
        <w:rPr>
          <w:b/>
          <w:bCs/>
        </w:rPr>
        <w:t>Кондинский</w:t>
      </w:r>
      <w:r w:rsidR="00EA6907" w:rsidRPr="000D65E7">
        <w:rPr>
          <w:b/>
          <w:bCs/>
        </w:rPr>
        <w:t xml:space="preserve"> </w:t>
      </w:r>
      <w:r w:rsidRPr="000D65E7">
        <w:rPr>
          <w:b/>
          <w:bCs/>
        </w:rPr>
        <w:t>район</w:t>
      </w:r>
      <w:r w:rsidR="000D65E7">
        <w:rPr>
          <w:b/>
          <w:bCs/>
        </w:rPr>
        <w:t xml:space="preserve"> №3</w:t>
      </w:r>
    </w:p>
    <w:p w:rsidR="00E56A8A" w:rsidRPr="002076A5" w:rsidRDefault="00E56A8A" w:rsidP="00E56A8A">
      <w:pPr>
        <w:autoSpaceDE w:val="0"/>
        <w:autoSpaceDN w:val="0"/>
        <w:adjustRightInd w:val="0"/>
        <w:jc w:val="center"/>
      </w:pPr>
    </w:p>
    <w:p w:rsidR="00757C6D" w:rsidRPr="002076A5" w:rsidRDefault="00757C6D" w:rsidP="00757C6D">
      <w:pPr>
        <w:autoSpaceDE w:val="0"/>
        <w:autoSpaceDN w:val="0"/>
        <w:adjustRightInd w:val="0"/>
      </w:pPr>
      <w:r w:rsidRPr="002076A5">
        <w:t>пгт.</w:t>
      </w:r>
      <w:r w:rsidR="00EA6907">
        <w:t xml:space="preserve"> </w:t>
      </w:r>
      <w:r w:rsidRPr="002076A5">
        <w:t>Междуреченский</w:t>
      </w:r>
    </w:p>
    <w:p w:rsidR="00757C6D" w:rsidRDefault="00757C6D" w:rsidP="00757C6D">
      <w:pPr>
        <w:autoSpaceDE w:val="0"/>
        <w:autoSpaceDN w:val="0"/>
        <w:adjustRightInd w:val="0"/>
      </w:pPr>
      <w:r w:rsidRPr="002076A5">
        <w:t>Кондинский</w:t>
      </w:r>
      <w:r w:rsidR="00EA6907">
        <w:t xml:space="preserve"> </w:t>
      </w:r>
      <w:r w:rsidRPr="002076A5">
        <w:t>район</w:t>
      </w:r>
      <w:r w:rsidR="00EA6907">
        <w:t xml:space="preserve"> </w:t>
      </w:r>
    </w:p>
    <w:p w:rsidR="00757C6D" w:rsidRPr="00225B1C" w:rsidRDefault="00757C6D" w:rsidP="00757C6D">
      <w:pPr>
        <w:autoSpaceDE w:val="0"/>
        <w:autoSpaceDN w:val="0"/>
        <w:adjustRightInd w:val="0"/>
      </w:pPr>
      <w:r>
        <w:t>Ханты-Мансийский</w:t>
      </w:r>
      <w:r w:rsidR="00EA6907">
        <w:t xml:space="preserve"> </w:t>
      </w:r>
      <w:r>
        <w:t>автономный</w:t>
      </w:r>
      <w:r w:rsidR="00EA6907">
        <w:t xml:space="preserve"> </w:t>
      </w:r>
      <w:r>
        <w:t>округ</w:t>
      </w:r>
      <w:r w:rsidR="00EA6907">
        <w:t xml:space="preserve"> </w:t>
      </w:r>
      <w:r>
        <w:t>–</w:t>
      </w:r>
      <w:r w:rsidR="00EA6907">
        <w:t xml:space="preserve"> </w:t>
      </w:r>
      <w:r w:rsidRPr="00225B1C">
        <w:t>Югра</w:t>
      </w:r>
      <w:r w:rsidR="00EA6907">
        <w:t xml:space="preserve">                             </w:t>
      </w:r>
      <w:r w:rsidR="00082EAE">
        <w:t xml:space="preserve">       </w:t>
      </w:r>
      <w:proofErr w:type="gramStart"/>
      <w:r w:rsidR="00082EAE">
        <w:t xml:space="preserve"> </w:t>
      </w:r>
      <w:r w:rsidR="00EA6907">
        <w:t xml:space="preserve">  </w:t>
      </w:r>
      <w:r w:rsidRPr="00225B1C">
        <w:t>«</w:t>
      </w:r>
      <w:proofErr w:type="gramEnd"/>
      <w:r w:rsidR="000D65E7">
        <w:t>10</w:t>
      </w:r>
      <w:r w:rsidRPr="00225B1C">
        <w:t>»</w:t>
      </w:r>
      <w:r w:rsidR="00EA6907">
        <w:t xml:space="preserve"> </w:t>
      </w:r>
      <w:r w:rsidR="000D65E7">
        <w:t>декабря</w:t>
      </w:r>
      <w:r w:rsidR="00EA6907">
        <w:t xml:space="preserve"> </w:t>
      </w:r>
      <w:r w:rsidRPr="00225B1C">
        <w:t>20</w:t>
      </w:r>
      <w:r w:rsidR="000D65E7">
        <w:t>24</w:t>
      </w:r>
      <w:r w:rsidR="00EA6907">
        <w:t xml:space="preserve"> </w:t>
      </w:r>
      <w:r w:rsidRPr="00225B1C">
        <w:t>года</w:t>
      </w:r>
    </w:p>
    <w:p w:rsidR="00E56A8A" w:rsidRPr="00225B1C" w:rsidRDefault="00E56A8A" w:rsidP="00757C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5E7" w:rsidRDefault="00E56A8A" w:rsidP="00757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5E7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EA6907" w:rsidRPr="000D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EA6907" w:rsidRPr="000D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b/>
          <w:sz w:val="24"/>
          <w:szCs w:val="24"/>
        </w:rPr>
        <w:t>Кондинский</w:t>
      </w:r>
      <w:r w:rsidR="00EA6907" w:rsidRPr="000D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b/>
          <w:sz w:val="24"/>
          <w:szCs w:val="24"/>
        </w:rPr>
        <w:t>район</w:t>
      </w:r>
      <w:r w:rsidR="00EA6907" w:rsidRPr="000D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b/>
          <w:sz w:val="24"/>
          <w:szCs w:val="24"/>
        </w:rPr>
        <w:t>Ханты-Мансийского</w:t>
      </w:r>
      <w:r w:rsidR="00EA6907" w:rsidRPr="000D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="00EA6907" w:rsidRPr="000D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b/>
          <w:sz w:val="24"/>
          <w:szCs w:val="24"/>
        </w:rPr>
        <w:t>округа</w:t>
      </w:r>
      <w:r w:rsidR="00EA6907" w:rsidRPr="000D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b/>
          <w:sz w:val="24"/>
          <w:szCs w:val="24"/>
        </w:rPr>
        <w:t>–</w:t>
      </w:r>
      <w:r w:rsidR="00EA6907" w:rsidRPr="000D6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b/>
          <w:sz w:val="24"/>
          <w:szCs w:val="24"/>
        </w:rPr>
        <w:t>Югры</w:t>
      </w:r>
      <w:r w:rsidRPr="000D65E7">
        <w:rPr>
          <w:rFonts w:ascii="Times New Roman" w:hAnsi="Times New Roman" w:cs="Times New Roman"/>
          <w:b/>
          <w:sz w:val="24"/>
          <w:szCs w:val="24"/>
        </w:rPr>
        <w:t>,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от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имени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которого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выступает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hAnsi="Times New Roman" w:cs="Times New Roman"/>
          <w:sz w:val="24"/>
          <w:szCs w:val="24"/>
        </w:rPr>
        <w:t>к</w:t>
      </w:r>
      <w:r w:rsidRPr="00225B1C">
        <w:rPr>
          <w:rFonts w:ascii="Times New Roman" w:hAnsi="Times New Roman" w:cs="Times New Roman"/>
          <w:sz w:val="24"/>
          <w:szCs w:val="24"/>
        </w:rPr>
        <w:t>омитет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по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управлению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муниципальным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имуществом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администрации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района,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в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лице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председателя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hAnsi="Times New Roman" w:cs="Times New Roman"/>
          <w:sz w:val="24"/>
          <w:szCs w:val="24"/>
        </w:rPr>
        <w:t>к</w:t>
      </w:r>
      <w:r w:rsidRPr="00225B1C">
        <w:rPr>
          <w:rFonts w:ascii="Times New Roman" w:hAnsi="Times New Roman" w:cs="Times New Roman"/>
          <w:sz w:val="24"/>
          <w:szCs w:val="24"/>
        </w:rPr>
        <w:t>омитета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Жуковой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Ирины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Петровны,</w:t>
      </w:r>
      <w:r w:rsidR="00EA6907">
        <w:rPr>
          <w:rFonts w:ascii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hAnsi="Times New Roman" w:cs="Times New Roman"/>
          <w:sz w:val="24"/>
          <w:szCs w:val="24"/>
        </w:rPr>
        <w:t>действующей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в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с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Положением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«О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комитете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по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управлению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муниципальным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имуществом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администрации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района»,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утвержденным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решением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Д</w:t>
      </w:r>
      <w:r w:rsidR="00757C6D" w:rsidRPr="00225B1C">
        <w:rPr>
          <w:rFonts w:ascii="Times New Roman" w:hAnsi="Times New Roman" w:cs="Times New Roman"/>
          <w:sz w:val="24"/>
          <w:szCs w:val="24"/>
        </w:rPr>
        <w:t>умы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hAnsi="Times New Roman" w:cs="Times New Roman"/>
          <w:sz w:val="24"/>
          <w:szCs w:val="24"/>
        </w:rPr>
        <w:t>района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hAnsi="Times New Roman" w:cs="Times New Roman"/>
          <w:sz w:val="24"/>
          <w:szCs w:val="24"/>
        </w:rPr>
        <w:t>от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hAnsi="Times New Roman" w:cs="Times New Roman"/>
          <w:sz w:val="24"/>
          <w:szCs w:val="24"/>
        </w:rPr>
        <w:t>28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hAnsi="Times New Roman" w:cs="Times New Roman"/>
          <w:sz w:val="24"/>
          <w:szCs w:val="24"/>
        </w:rPr>
        <w:t>января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2015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hAnsi="Times New Roman" w:cs="Times New Roman"/>
          <w:sz w:val="24"/>
          <w:szCs w:val="24"/>
        </w:rPr>
        <w:t>года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№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525,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именуемое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в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дальнейшем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b/>
          <w:sz w:val="24"/>
          <w:szCs w:val="24"/>
        </w:rPr>
        <w:t>«Концедент»</w:t>
      </w:r>
      <w:r w:rsidRPr="00225B1C">
        <w:rPr>
          <w:rFonts w:ascii="Times New Roman" w:hAnsi="Times New Roman" w:cs="Times New Roman"/>
          <w:sz w:val="24"/>
          <w:szCs w:val="24"/>
        </w:rPr>
        <w:t>,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с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одной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hAnsi="Times New Roman" w:cs="Times New Roman"/>
          <w:sz w:val="24"/>
          <w:szCs w:val="24"/>
        </w:rPr>
        <w:t>стороны,</w:t>
      </w:r>
    </w:p>
    <w:p w:rsidR="00E56A8A" w:rsidRPr="00225B1C" w:rsidRDefault="00E56A8A" w:rsidP="00757C6D">
      <w:pPr>
        <w:pStyle w:val="ConsPlusNonforma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B1C">
        <w:rPr>
          <w:rFonts w:ascii="Times New Roman" w:hAnsi="Times New Roman" w:cs="Times New Roman"/>
          <w:sz w:val="24"/>
          <w:szCs w:val="24"/>
        </w:rPr>
        <w:t>и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b/>
          <w:sz w:val="24"/>
          <w:szCs w:val="24"/>
        </w:rPr>
        <w:t>о</w:t>
      </w:r>
      <w:r w:rsidRPr="000D65E7">
        <w:rPr>
          <w:rFonts w:ascii="Times New Roman" w:hAnsi="Times New Roman"/>
          <w:b/>
          <w:sz w:val="24"/>
          <w:szCs w:val="24"/>
          <w:lang w:eastAsia="ar-SA"/>
        </w:rPr>
        <w:t>бщество</w:t>
      </w:r>
      <w:r w:rsidR="00EA6907" w:rsidRPr="000D65E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D65E7">
        <w:rPr>
          <w:rFonts w:ascii="Times New Roman" w:hAnsi="Times New Roman"/>
          <w:b/>
          <w:sz w:val="24"/>
          <w:szCs w:val="24"/>
          <w:lang w:eastAsia="ar-SA"/>
        </w:rPr>
        <w:t>с</w:t>
      </w:r>
      <w:r w:rsidR="00EA6907" w:rsidRPr="000D65E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D65E7">
        <w:rPr>
          <w:rFonts w:ascii="Times New Roman" w:hAnsi="Times New Roman"/>
          <w:b/>
          <w:sz w:val="24"/>
          <w:szCs w:val="24"/>
          <w:lang w:eastAsia="ar-SA"/>
        </w:rPr>
        <w:t>ограниченной</w:t>
      </w:r>
      <w:r w:rsidR="00EA6907" w:rsidRPr="000D65E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D65E7">
        <w:rPr>
          <w:rFonts w:ascii="Times New Roman" w:hAnsi="Times New Roman"/>
          <w:b/>
          <w:sz w:val="24"/>
          <w:szCs w:val="24"/>
          <w:lang w:eastAsia="ar-SA"/>
        </w:rPr>
        <w:t>ответственностью</w:t>
      </w:r>
      <w:r w:rsidR="00EA6907" w:rsidRPr="000D65E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D65E7">
        <w:rPr>
          <w:rFonts w:ascii="Times New Roman" w:hAnsi="Times New Roman"/>
          <w:b/>
          <w:sz w:val="24"/>
          <w:szCs w:val="24"/>
          <w:lang w:eastAsia="ar-SA"/>
        </w:rPr>
        <w:t>«Мобильный</w:t>
      </w:r>
      <w:r w:rsidR="00EA6907" w:rsidRPr="000D65E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D65E7">
        <w:rPr>
          <w:rFonts w:ascii="Times New Roman" w:hAnsi="Times New Roman"/>
          <w:b/>
          <w:sz w:val="24"/>
          <w:szCs w:val="24"/>
          <w:lang w:eastAsia="ar-SA"/>
        </w:rPr>
        <w:t>мир»</w:t>
      </w:r>
      <w:r w:rsidR="00EA690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25B1C">
        <w:rPr>
          <w:rFonts w:ascii="Times New Roman" w:hAnsi="Times New Roman"/>
          <w:sz w:val="24"/>
          <w:szCs w:val="24"/>
          <w:lang w:eastAsia="ar-SA"/>
        </w:rPr>
        <w:t>(сокращенное</w:t>
      </w:r>
      <w:r w:rsidR="00EA690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  <w:lang w:eastAsia="ar-SA"/>
        </w:rPr>
        <w:t>наименование</w:t>
      </w:r>
      <w:r w:rsidR="00EA6907" w:rsidRPr="00082E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EA6907" w:rsidRPr="00082E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  <w:lang w:eastAsia="ar-SA"/>
        </w:rPr>
        <w:t>ООО</w:t>
      </w:r>
      <w:r w:rsidR="00EA6907" w:rsidRPr="00082E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  <w:lang w:eastAsia="ar-SA"/>
        </w:rPr>
        <w:t>«Мобильный</w:t>
      </w:r>
      <w:r w:rsidR="00EA6907" w:rsidRPr="00082E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  <w:lang w:eastAsia="ar-SA"/>
        </w:rPr>
        <w:t>мир»),</w:t>
      </w:r>
      <w:r w:rsidR="00EA6907" w:rsidRPr="00082E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ОГРН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1157232027149,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ИНН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7203350719,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КПП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720301001,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именуемое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в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дальнейшем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b/>
          <w:sz w:val="24"/>
          <w:szCs w:val="24"/>
        </w:rPr>
        <w:t>«</w:t>
      </w:r>
      <w:r w:rsidRPr="00082EAE">
        <w:rPr>
          <w:rFonts w:ascii="Times New Roman" w:hAnsi="Times New Roman" w:cs="Times New Roman"/>
          <w:b/>
          <w:bCs/>
          <w:sz w:val="24"/>
          <w:szCs w:val="24"/>
        </w:rPr>
        <w:t>Концессионер»</w:t>
      </w:r>
      <w:r w:rsidRPr="00082EAE">
        <w:rPr>
          <w:rFonts w:ascii="Times New Roman" w:hAnsi="Times New Roman" w:cs="Times New Roman"/>
          <w:sz w:val="24"/>
          <w:szCs w:val="24"/>
        </w:rPr>
        <w:t>,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="00082EAE" w:rsidRPr="00082EAE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="00082EAE">
        <w:rPr>
          <w:rFonts w:ascii="Times New Roman" w:hAnsi="Times New Roman" w:cs="Times New Roman"/>
          <w:sz w:val="24"/>
          <w:szCs w:val="24"/>
          <w:lang w:eastAsia="en-US"/>
        </w:rPr>
        <w:t xml:space="preserve">генерального </w:t>
      </w:r>
      <w:r w:rsidR="00082EAE" w:rsidRPr="00082EAE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директора </w:t>
      </w:r>
      <w:r w:rsidR="00082EAE">
        <w:rPr>
          <w:rFonts w:ascii="Times New Roman" w:hAnsi="Times New Roman" w:cs="Times New Roman"/>
          <w:sz w:val="24"/>
          <w:szCs w:val="24"/>
          <w:lang w:eastAsia="en-US"/>
        </w:rPr>
        <w:t>Романова Сергея Васильевича</w:t>
      </w:r>
      <w:r w:rsidR="00082EAE" w:rsidRPr="00082EAE">
        <w:rPr>
          <w:rFonts w:ascii="Times New Roman" w:hAnsi="Times New Roman" w:cs="Times New Roman"/>
          <w:sz w:val="24"/>
          <w:szCs w:val="24"/>
          <w:lang w:eastAsia="en-US"/>
        </w:rPr>
        <w:t>, действующего на основании Устава</w:t>
      </w:r>
      <w:r w:rsidR="00082EAE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с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другой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sz w:val="24"/>
          <w:szCs w:val="24"/>
        </w:rPr>
        <w:t>стороны,</w:t>
      </w:r>
      <w:r w:rsidR="00EA6907" w:rsidRPr="00082EAE">
        <w:rPr>
          <w:rFonts w:ascii="Times New Roman" w:hAnsi="Times New Roman" w:cs="Times New Roman"/>
          <w:sz w:val="24"/>
          <w:szCs w:val="24"/>
        </w:rPr>
        <w:t xml:space="preserve"> </w:t>
      </w:r>
      <w:r w:rsidRPr="00082EAE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совместно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именуемые</w:t>
      </w:r>
      <w:r w:rsidR="000D65E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«Стороны»,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отдельности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«Сторона»,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>решением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>Концедента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>заключении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>концессионного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>соглашения,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>основании</w:t>
      </w:r>
      <w:r w:rsidR="00EA6907" w:rsidRPr="000D65E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D65E7" w:rsidRP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Постановления администрации Кондинского района от </w:t>
      </w:r>
      <w:r w:rsid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06</w:t>
      </w:r>
      <w:r w:rsidR="000D65E7" w:rsidRP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  <w:r w:rsid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декабря</w:t>
      </w:r>
      <w:r w:rsidR="000D65E7" w:rsidRP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202</w:t>
      </w:r>
      <w:r w:rsid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4</w:t>
      </w:r>
      <w:r w:rsidR="000D65E7" w:rsidRP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года № </w:t>
      </w:r>
      <w:r w:rsid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1284</w:t>
      </w:r>
      <w:r w:rsidR="000D65E7" w:rsidRP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 «О заключении концессионного соглашения в отношении объектов теплоснабжения, находящихся в муниципальной собственности муниципального образования Кондинский район»</w:t>
      </w:r>
      <w:r w:rsidR="000D65E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,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заключили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757C6D" w:rsidRPr="000D65E7">
        <w:rPr>
          <w:rFonts w:ascii="Times New Roman" w:hAnsi="Times New Roman" w:cs="Times New Roman"/>
          <w:color w:val="000000"/>
          <w:sz w:val="24"/>
          <w:szCs w:val="24"/>
        </w:rPr>
        <w:t>онцессионное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C6D" w:rsidRPr="000D65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6907" w:rsidRPr="000D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5E7">
        <w:rPr>
          <w:rFonts w:ascii="Times New Roman" w:hAnsi="Times New Roman" w:cs="Times New Roman"/>
          <w:color w:val="000000"/>
          <w:sz w:val="24"/>
          <w:szCs w:val="24"/>
        </w:rPr>
        <w:t>«Концессионное</w:t>
      </w:r>
      <w:r w:rsidR="00EA69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1C">
        <w:rPr>
          <w:rFonts w:ascii="Times New Roman" w:hAnsi="Times New Roman"/>
          <w:color w:val="000000"/>
          <w:sz w:val="24"/>
          <w:szCs w:val="24"/>
        </w:rPr>
        <w:t>соглашение»)</w:t>
      </w:r>
      <w:r w:rsidR="00EA69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C6D" w:rsidRPr="00225B1C">
        <w:rPr>
          <w:rFonts w:ascii="Times New Roman" w:hAnsi="Times New Roman"/>
          <w:color w:val="000000"/>
          <w:sz w:val="24"/>
          <w:szCs w:val="24"/>
        </w:rPr>
        <w:br/>
      </w:r>
      <w:r w:rsidRPr="00225B1C">
        <w:rPr>
          <w:rFonts w:ascii="Times New Roman" w:hAnsi="Times New Roman"/>
          <w:color w:val="000000"/>
          <w:sz w:val="24"/>
          <w:szCs w:val="24"/>
        </w:rPr>
        <w:t>о</w:t>
      </w:r>
      <w:r w:rsidR="00EA69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B1C">
        <w:rPr>
          <w:rFonts w:ascii="Times New Roman" w:hAnsi="Times New Roman"/>
          <w:color w:val="000000"/>
          <w:sz w:val="24"/>
          <w:szCs w:val="24"/>
        </w:rPr>
        <w:t>нижеследующем.</w:t>
      </w:r>
    </w:p>
    <w:p w:rsidR="00757C6D" w:rsidRPr="00225B1C" w:rsidRDefault="00792F16" w:rsidP="0064719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привлеченных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принадлежит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(применительно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подлежащему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созданию);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(эксплуатацией)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производству,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распределению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энергии,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подключению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(технологическому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присоединению)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92F16" w:rsidP="00813C6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предназначенных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соглашения).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Объекты).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(применительно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подлежащему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описании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технико-экономических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показателях,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начальной,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остаточной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восстановительной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приведены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813C6A" w:rsidRPr="00225B1C" w:rsidRDefault="00813C6A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92F16" w:rsidP="00813C6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образующее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предназначенное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имущество).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приведены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вывода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92F16" w:rsidP="00813C6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Незарегистрированное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Незарегистрированное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понятии,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39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115-ФЗ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цессионных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соглашениях»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C6A" w:rsidRPr="00225B1C">
        <w:rPr>
          <w:rFonts w:ascii="Times New Roman" w:eastAsia="Times New Roman" w:hAnsi="Times New Roman" w:cs="Times New Roman"/>
          <w:sz w:val="24"/>
          <w:szCs w:val="24"/>
        </w:rPr>
        <w:t>115-ФЗ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передается,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кадастровых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обременения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равный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92F16" w:rsidP="00813C6A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соответственно,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11.5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подписываемому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(форма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приведена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соглашению).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отдельный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16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(перечень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соглашению).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движимым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5.2,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обременения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регистрирующий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обременения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надлежащей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действующему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законодательству.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изготовлением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(технических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паспортов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планов).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технологически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функционально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собственник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%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последнюю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гарантирующей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применяется;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оформил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предоставляющие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правомочие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оценочной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5.6.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5.7.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обременения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5.8.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Бесхозяйное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92F16" w:rsidP="00792F16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</w:p>
    <w:p w:rsidR="00792F16" w:rsidRPr="00225B1C" w:rsidRDefault="00792F16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Заданием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понимается: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(высоты,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этажей,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площади,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объема),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надстройка,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перестройка,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несущих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строительных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строительства,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аналогичные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улучшающие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восст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ановления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элементов;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линейных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(частей),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влечет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первоначально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(мощности,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грузоподъемности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других)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зон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объектов;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переустройству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механизации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автоматизации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модернизации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морально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устаревшего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изношенного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производительным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функционального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частей,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эксплуатационных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достигнуть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плановые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созданные,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созданных,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технико-экономических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показателях,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службы,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остаточной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созданных,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«а»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6.3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регистрирующий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Едином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реестре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реконструируемом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Объекте.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hAnsi="Times New Roman" w:cs="Times New Roman"/>
          <w:sz w:val="24"/>
          <w:szCs w:val="24"/>
        </w:rPr>
        <w:t>XVII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кадастровые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созданных,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отвечает,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собственные.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числе: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изысканий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изысканий,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стадий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«проектная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документация»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«рабочая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документация»;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экспертизы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проектирование,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противоречий.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действий: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имеющуюся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Объектам;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совершать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любые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требуются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морально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устаревшего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изношенного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новым,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производительным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эксплуатационных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доступа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имуществу;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имеющуюся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имуществу.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силами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объеме,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документацией.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участках,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самовольным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постройкам,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зависящие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третьими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размещением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препятствий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6.9.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несоответствия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регламентов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приостановить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несоответствия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азделе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DF6" w:rsidRPr="00225B1C">
        <w:rPr>
          <w:rFonts w:ascii="Times New Roman" w:eastAsia="Times New Roman" w:hAnsi="Times New Roman" w:cs="Times New Roman"/>
          <w:sz w:val="24"/>
          <w:szCs w:val="24"/>
        </w:rPr>
        <w:t>XV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6.10.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045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045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045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характеристиками,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045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приступить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(эксплуатации)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11.4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045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045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инвестиции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Предельный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равен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488,00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лога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добавленную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End"/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соглашению).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Предельный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технологическое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присоединение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6.14.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инвестиций,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привлекаемых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схем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поселение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Леуши,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горо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дское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поселение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Луговой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ТС)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положений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4,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hAnsi="Times New Roman" w:cs="Times New Roman"/>
          <w:sz w:val="24"/>
          <w:szCs w:val="24"/>
        </w:rPr>
        <w:t>разделом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завершенными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матривают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эксплуатацию,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подписываемым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ашения),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ацию.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мотивированного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совещание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урегулированию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Неурегулированные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6.19.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Завершение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морально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устаревшего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изношенного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новым,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производительным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эксплуатационных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подписываемым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имуществу).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своевременному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возлагается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6.20.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период,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осталось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br/>
        <w:t>менее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6.21.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подготавливает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отчетным.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6.22.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Концедент,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6.22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="006B199D" w:rsidRPr="00225B1C">
        <w:rPr>
          <w:rFonts w:ascii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запрашивать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понесенных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6.23.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мотивированного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совещание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урегулировать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диному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Неурегулированные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DE1DF6" w:rsidP="00DE1DF6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участков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располагается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природным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ресурсам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разграничена.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приведено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сдавать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субаренду,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находящиеся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разграничена,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589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торгов»)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Сервитут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сервитут,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сервитут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сервитута.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(п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вступают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природным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ресурсам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экологии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подачу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регистрирующий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сервитута.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надлежащей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действующему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законодательству.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аренды,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BF33AB" w:rsidP="00BF33AB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Владение,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предоставляемыми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(эксплуатировать)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капитальный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ремонт,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переустройству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механизации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автоматизации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морально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устаревшего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изношенного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новым,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производительным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привлеченных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видам,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периодичности,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вызванных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преждевременным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выходом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строя,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износом,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поломкой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AB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бесперебойную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поставку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потребителю,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незамедлительно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произвести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допускается: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залог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отчуждение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объектами,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субаренду;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3)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уступка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доверительное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управление;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выкуп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8.3.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Продукция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доходы,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собственностью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8.4.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Движимое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приобретено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тарифе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собственностью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8.5.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балансе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8.6.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начисление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амортизации.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8.7.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Риск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случайной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гибели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повреждения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8.8.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страхование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случайной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гибели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случайного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повреждения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BF33AB" w:rsidP="00BF33AB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9.1.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приобретенные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11.6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находиться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работоспособном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износа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технико-экономические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пригодными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обременены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9.2.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9.1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br/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подписываемому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9.3.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9.4.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уклонении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9.1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исполненной,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осуществил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9.5.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регистрирующий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надлежащей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возложена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FF26C2" w:rsidP="00FF26C2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прекращать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приостанавливать)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надлежащую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жегодной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Схем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ТС,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(эксплуатации)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запросу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всю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собственника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составу,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описанию,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технико-экономическим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собственные.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потребителями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товаров,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валовой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выручки,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получаемой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7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обладающей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подключению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застройщика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принадлежавшим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сетям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инженерно-технического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предоставленными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B1C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поставки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энергетических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потребляемых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оплачивать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энергетические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договоров.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10.9.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перемена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уступки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10.10.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привлечь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заемные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кредиторов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кредиторами.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кредиторами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превышающий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заемных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кредитных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предпринять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зависящие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займов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кредитов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снижению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процентной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ставки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привлекаемым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займам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кредитам,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кредитором.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10.11.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безотзывной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непередаваемой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1188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банковской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гарантии,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предоставляемой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централизованные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горячего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водоснабжения,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холодного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водоотведения,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10.12.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5%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рассчитанного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6.13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умноженного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годах),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10.13.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непередаваемой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безотзывной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10.12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10.14.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выплачивается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невыполнения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неуплаты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неустойки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6.3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VI,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br/>
        <w:t>8.2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VIII,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11.2,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11.3,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11.6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XI,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14.14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XIV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15.7.2-15.7.3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XV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выдается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сроком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гарантию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выданной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должен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начинаться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истечения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заменяемой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10.15.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независящих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делающих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невозможным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дальнейших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азделом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hAnsi="Times New Roman" w:cs="Times New Roman"/>
          <w:sz w:val="24"/>
          <w:szCs w:val="24"/>
          <w:lang w:val="en-US" w:eastAsia="en-US"/>
        </w:rPr>
        <w:t>XVII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FF26C2" w:rsidP="00FF26C2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2037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танавливается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7D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291-ФЗ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регулирования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тарифов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электроснабжения,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газоснабжения,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водоотведения»,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ухудшением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конъюнктуры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обязуется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перенос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последующие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hAnsi="Times New Roman" w:cs="Times New Roman"/>
          <w:sz w:val="24"/>
          <w:szCs w:val="24"/>
          <w:lang w:val="en-US" w:eastAsia="en-US"/>
        </w:rPr>
        <w:t>XVII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11.9.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обытия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каждые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актуализирует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автоматизированной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«Управление»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показателях,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привлекаемых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инвестиций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7C6D" w:rsidRPr="00225B1C" w:rsidRDefault="00FF26C2" w:rsidP="00FF26C2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XII.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12.1.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взимается.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FF26C2" w:rsidP="00FF26C2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XIII.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Исключительные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13.1.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Исключительные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13.2.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безвозмездной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конфиденциальности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исключительными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принадлежащими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13.1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XIII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безвозмездной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неисключительной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лицензии.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нужд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исключительных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FF26C2" w:rsidP="00FF26C2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hAnsi="Times New Roman" w:cs="Times New Roman"/>
          <w:bCs/>
          <w:sz w:val="24"/>
          <w:szCs w:val="24"/>
          <w:lang w:val="en-US" w:eastAsia="en-US"/>
        </w:rPr>
        <w:t>XIV</w:t>
      </w:r>
      <w:r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B42F0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уполномоченные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ганы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юридические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26C2" w:rsidRPr="00225B1C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осуществляют: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14.2.1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части: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риема-передаче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передаваемого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Концедента;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редставления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кадастра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картографии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Ханты-Мансийскому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автономному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округу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Югре,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регистрацией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обременения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имущества;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3)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своевременного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кадастровых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кадастровый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реконструированных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целевому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4)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14.2.2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14.2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Концессионного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F3AF0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14.2.2.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жилищно-коммунального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района,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огласования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инвестиционной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огласования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3)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поддержанию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исправном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состоянии,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ремонта,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модернизации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морально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устаревшего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физически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изношенного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видам,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периодичности,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технико-экономических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технико-экономическим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показателям,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соглашением;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4)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объемами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произведенных,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строительству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инвестиций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надлежащей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14.3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разумный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полномочий,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14.4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предпринимать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14.2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AF0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соглашения: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осмотр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проверок.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запрашивать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14.2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экспертов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роверок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(осмотров,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опросов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прочее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свидетельствующей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5B1C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gramEnd"/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отступлением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внеплановую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внеплановой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дмет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начала.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предмете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источнике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лицах,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осуществляющих.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поступила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недействительными.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14.8.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присутствия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предварительного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(содержащего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лицах,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проверку)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14.9.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беспрепятственный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относящейся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доступа,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подпадающими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составляющую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тайну,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допуск.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14.10.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запрашивать,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подряда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инвестиционную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договоров):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подряда;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подряда;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расторжения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подряда;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подрядчиком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требуемых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подряда.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заблаговременно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разумный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уполномоченными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юридическими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лицами.</w:t>
      </w:r>
    </w:p>
    <w:p w:rsidR="00757C6D" w:rsidRPr="00225B1C" w:rsidRDefault="00A40798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вмешиваться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разглашать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отнесенные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конфиденциального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приведенным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являющиеся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коммерческой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тайной.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повлиять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сообщить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устранить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выявленные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разумный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продлен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соглашению).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подписывают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возражениями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совещание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урегулированию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возражений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размещению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тайну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стратегическое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обороноспособности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государства.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незамедлительно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способных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повлиять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обязанностей.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готовит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касающийся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переданного,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входящего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езарегистрированного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готовится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фактическим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уполномоченное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(тридцати)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14.18.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передаточным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отчетам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инвентаризационной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подлежащему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инвентаризации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сохранность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A40798" w:rsidP="00A40798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допущенное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регламентов,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98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t>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безвозмездно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устранить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разумного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потребовать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причиненных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убытков,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вызванных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устранены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определенный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устранении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15.3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существенными.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убытков,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возникших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уклонения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приема-передачи)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вызвано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убытков,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возникших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Неустойка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15.7.1.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7.1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раздела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val="en-US" w:eastAsia="en-US"/>
        </w:rPr>
        <w:t>VII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11.5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раздела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val="en-US" w:eastAsia="en-US"/>
        </w:rPr>
        <w:t>XI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уплатить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неустойку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(одна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тысяча)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просрочки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15.7.2.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пунктами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11.2,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11.3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раздела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val="en-US" w:eastAsia="en-US"/>
        </w:rPr>
        <w:t>XI</w:t>
      </w:r>
      <w:r w:rsidR="007461C7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82000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14.14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82000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раздела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82000" w:rsidRPr="00225B1C">
        <w:rPr>
          <w:rFonts w:ascii="Times New Roman" w:hAnsi="Times New Roman" w:cs="Times New Roman"/>
          <w:bCs/>
          <w:sz w:val="24"/>
          <w:szCs w:val="24"/>
          <w:lang w:val="en-US" w:eastAsia="en-US"/>
        </w:rPr>
        <w:t>XIV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атить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неустойку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0,01%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строке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«И</w:t>
      </w:r>
      <w:r w:rsidR="00FF4E1B" w:rsidRPr="00225B1C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просрочки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15.7.3.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абзацем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вторым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6.9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уплатить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неустойку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(одна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тысяча)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просрочки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15.7.4.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6.3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VI,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VIII,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10.13,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10.14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X,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11.6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XI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уплатить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неустойку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(одна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тысяча)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просрочки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уплачивают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пени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обоснованного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указываются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неустойки,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штрафов,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неустойки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расчет.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15.9.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убытков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уплата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неустойки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освобождают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натуре.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15.10.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исполнившая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исполнившая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докажет,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оказалось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невозможным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16.4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hAnsi="Times New Roman" w:cs="Times New Roman"/>
          <w:bCs/>
          <w:sz w:val="24"/>
          <w:szCs w:val="24"/>
          <w:lang w:eastAsia="en-US"/>
        </w:rPr>
        <w:t>раздела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82000" w:rsidRPr="00225B1C">
        <w:rPr>
          <w:rFonts w:ascii="Times New Roman" w:hAnsi="Times New Roman" w:cs="Times New Roman"/>
          <w:bCs/>
          <w:sz w:val="24"/>
          <w:szCs w:val="24"/>
          <w:lang w:val="en-US" w:eastAsia="en-US"/>
        </w:rPr>
        <w:t>XVI</w:t>
      </w:r>
      <w:r w:rsidR="00EA69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000" w:rsidRPr="00225B1C" w:rsidRDefault="00282000" w:rsidP="0028200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hAnsi="Times New Roman" w:cs="Times New Roman"/>
          <w:sz w:val="24"/>
          <w:szCs w:val="24"/>
          <w:lang w:val="en-US" w:eastAsia="en-US"/>
        </w:rPr>
        <w:t>XVI</w:t>
      </w:r>
      <w:r w:rsidRPr="00225B1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наступлении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28200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16.1.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нарушившая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обязана: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подтверждения.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воздействии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препятствовало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намерена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предпринять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уменьшения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приложить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разумные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минимизировать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неблагоприятные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безотлагательно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возобновить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препятствовало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возобновлении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возобновления.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16.2.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чрезвычайные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непредотвратимые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ограниченно: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наводнения,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оползни,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провалы,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подмывание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грунта,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засуха,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шуга,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лесные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пожары,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массовые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беспорядки,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террористические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акты.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«Торгово-промышленная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палата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16.3.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взаимному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обязаны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предпринять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разумные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последствий,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причиненных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наступлением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силы,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послуживших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препятствием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надлежащему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16.4.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любое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настоящем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препятствует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выручки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почве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грунтовых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водах),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археологических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сетей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коммуникаций,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геологических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факторов,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геотехнических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непреодолимо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препятствующих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(эксплуатации)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обнаружены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изысканий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документации;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способным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связано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начисление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штрафов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15.7.2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15.7.3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hAnsi="Times New Roman" w:cs="Times New Roman"/>
          <w:sz w:val="24"/>
          <w:szCs w:val="24"/>
          <w:lang w:eastAsia="en-US"/>
        </w:rPr>
        <w:t>раздела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82000" w:rsidRPr="00225B1C">
        <w:rPr>
          <w:rFonts w:ascii="Times New Roman" w:hAnsi="Times New Roman" w:cs="Times New Roman"/>
          <w:sz w:val="24"/>
          <w:szCs w:val="24"/>
          <w:lang w:val="en-US" w:eastAsia="en-US"/>
        </w:rPr>
        <w:t>XV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00"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узнал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изложением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сведений: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избежать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обстоятельства;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предпринятых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смягчению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обстоятельства;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обоснования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переноса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(продления)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соглашению;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экземпляров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изменений).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16.5.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выражающий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несогласие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(мотивированные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возражения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содержащимися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сведениями.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16.6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возражений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содержащихся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расчетов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возражений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вносит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исправления,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расчеты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особом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16.5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несогласие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возражениями.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16.7.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урегулировать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совершения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16.6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Неурегулированные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16.8.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урегулирования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16.6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вносят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необходимости),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16.9.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азделом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B2C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E4B2C" w:rsidP="007E4B2C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XVII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Гражданским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одексом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списании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оформляет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подтверждающее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износа.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17.4.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замене,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демонтаже,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консервации,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выводе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эксплуатации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1B">
        <w:rPr>
          <w:rFonts w:ascii="Times New Roman" w:eastAsia="Times New Roman" w:hAnsi="Times New Roman" w:cs="Times New Roman"/>
          <w:sz w:val="24"/>
          <w:szCs w:val="24"/>
        </w:rPr>
        <w:t>тому подобное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требуется.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подлежащего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антимонопольным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обоснованием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17.7.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получившая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мотивированном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уведомляя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Сторону.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17.8.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являющаяся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инициатором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подает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антимонопольный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Правительством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информирует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занного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антимонопольного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17.9.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антимонопольного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подписывают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17.10.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продлен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соглашениях.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17.11.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приводящее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(расходов)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бюджетов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бюджетной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вопроса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(решения)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бюджете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очередной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(очередной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плановый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период)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дальнейших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773BF" w:rsidP="007773BF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18.1.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прекращается: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судебного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расторжении;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повлекло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причинение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угроза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вреда.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подпункта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«г»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18.1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BF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подтвержден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суда.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расторгнуто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существенного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существенного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исходили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заключении,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18.2.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(эксплуатация)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целях,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(эксплуатации)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8.1,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абзацем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третьим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8.2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10.1,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10.2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hAnsi="Times New Roman" w:cs="Times New Roman"/>
          <w:sz w:val="24"/>
          <w:szCs w:val="24"/>
          <w:lang w:eastAsia="en-US"/>
        </w:rPr>
        <w:t>раздела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550A9" w:rsidRPr="00225B1C">
        <w:rPr>
          <w:rFonts w:ascii="Times New Roman" w:hAnsi="Times New Roman" w:cs="Times New Roman"/>
          <w:sz w:val="24"/>
          <w:szCs w:val="24"/>
          <w:lang w:val="en-US" w:eastAsia="en-US"/>
        </w:rPr>
        <w:t>X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д)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2005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br/>
        <w:t>№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115-ФЗ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актов;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е)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ненадлежащее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потребителям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товаров,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теплоснабжению;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ж)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приводящее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причинению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неисполнение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з)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непредставление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банковской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гарантии.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18.3.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(юридического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лица)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арбитражного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признании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(юридического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предпринимателя)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банкротом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открытии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производства;</w:t>
      </w:r>
    </w:p>
    <w:p w:rsidR="00757C6D" w:rsidRPr="00225B1C" w:rsidRDefault="00EA6907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приостановление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правонарушениях.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18.4.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существенным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нарушениям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невыполнение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V,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участков;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18.5.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досрочного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расторжения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объеме,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возмещены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расторжения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выручки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регулируемым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ценам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(тарифам).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18.6.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досрочным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расторжен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приведены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br/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757C6D" w:rsidRPr="00225B1C" w:rsidRDefault="008550A9" w:rsidP="008550A9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Гарантии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предусмотренной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19.1.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приводят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увеличению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совокупной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ухудшению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лишается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рассчитывать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Концедент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меры,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окупаемость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инвестиций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валовой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выручки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объема,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соглашением.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19.2.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вступление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правовых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которыми: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неспособными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обязательства;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ухудшается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положением,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находился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лишается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рассчитывать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совокупной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нагрузки,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запретов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6D" w:rsidRPr="00225B1C" w:rsidRDefault="00757C6D" w:rsidP="008550A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hAnsi="Times New Roman" w:cs="Times New Roman"/>
          <w:sz w:val="24"/>
          <w:szCs w:val="24"/>
          <w:lang w:eastAsia="en-US"/>
        </w:rPr>
        <w:t>разделом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550A9" w:rsidRPr="00225B1C">
        <w:rPr>
          <w:rFonts w:ascii="Times New Roman" w:hAnsi="Times New Roman" w:cs="Times New Roman"/>
          <w:sz w:val="24"/>
          <w:szCs w:val="24"/>
          <w:lang w:val="en-US" w:eastAsia="en-US"/>
        </w:rPr>
        <w:t>XVII</w:t>
      </w:r>
      <w:r w:rsidR="00EA69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соглашения.</w:t>
      </w:r>
    </w:p>
    <w:p w:rsidR="008550A9" w:rsidRPr="00225B1C" w:rsidRDefault="008550A9" w:rsidP="008550A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757C6D" w:rsidRPr="00225B1C" w:rsidRDefault="008550A9" w:rsidP="008550A9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споров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20.1.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Споры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переговоров.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20.2.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переговоров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заявляющая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существовании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спора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разногласий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письменную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претензию,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ставлен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заявителю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Претензия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(ответ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претензию)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направляется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вручении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обеспечивающим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сообщения.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претензия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принятой.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20.3.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споры,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возникшие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Сторонами,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разрешаются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Арбитражном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суде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Ханты-Мансийского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Югры.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757C6D" w:rsidRPr="00225B1C" w:rsidRDefault="008550A9" w:rsidP="008550A9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Заключительные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положения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21.1.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Сторона,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изменившая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наименование,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местонахождение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реквизиты,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обязана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сообщить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изменения,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требуется.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21.2.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ставлено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языке,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подлинных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экземплярах,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равную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силу,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Концедента,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кземпляр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Концессионера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регистрирующего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органа.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lastRenderedPageBreak/>
        <w:t>21.3.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соглашению,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заключенные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подписании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вступления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частью.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8550A9" w:rsidP="008550A9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XXII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приложений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Концессионному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C6D" w:rsidRPr="00225B1C">
        <w:rPr>
          <w:rFonts w:ascii="Times New Roman" w:eastAsia="Times New Roman" w:hAnsi="Times New Roman" w:cs="Times New Roman"/>
          <w:sz w:val="24"/>
          <w:szCs w:val="24"/>
        </w:rPr>
        <w:t>соглашению</w:t>
      </w: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C6D" w:rsidRPr="00225B1C" w:rsidRDefault="00757C6D" w:rsidP="00757C6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</w:rPr>
        <w:t>Описание,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технико-экономически</w:t>
      </w:r>
      <w:r w:rsidR="00672614" w:rsidRPr="00225B1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614" w:rsidRPr="00225B1C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614" w:rsidRPr="00225B1C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614" w:rsidRPr="00225B1C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614" w:rsidRPr="00225B1C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8550A9" w:rsidRPr="00225B1C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614" w:rsidRPr="00225B1C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EA690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72614" w:rsidRPr="00225B1C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="00EA690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72614" w:rsidRPr="00225B1C">
        <w:rPr>
          <w:rFonts w:ascii="Times New Roman" w:hAnsi="Times New Roman" w:cs="Times New Roman"/>
          <w:snapToGrid w:val="0"/>
          <w:sz w:val="24"/>
          <w:szCs w:val="24"/>
        </w:rPr>
        <w:t>Концессионному</w:t>
      </w:r>
      <w:r w:rsidR="00EA690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72614" w:rsidRPr="00225B1C">
        <w:rPr>
          <w:rFonts w:ascii="Times New Roman" w:hAnsi="Times New Roman" w:cs="Times New Roman"/>
          <w:snapToGrid w:val="0"/>
          <w:sz w:val="24"/>
          <w:szCs w:val="24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Объекты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теплоснабжения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(таблица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Состав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описание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имущества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2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сфере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теплоснабжения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(таблица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2).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Состав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описание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незарегистрированного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имущества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3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br/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сфере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теплоснабжения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(таблица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3).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Задание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основные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мероприятия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по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созданию,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реконструкции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Объектов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br/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4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сфере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теплоснабжения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(таблица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4).</w:t>
      </w:r>
    </w:p>
    <w:p w:rsidR="00672614" w:rsidRPr="00227199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Предельный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размер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расходов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на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создание,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реконструкцию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Объектов,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которые</w:t>
      </w:r>
      <w:r w:rsidR="00EA6907">
        <w:rPr>
          <w:snapToGrid w:val="0"/>
        </w:rPr>
        <w:t xml:space="preserve"> </w:t>
      </w:r>
      <w:r w:rsidRPr="00227199">
        <w:rPr>
          <w:snapToGrid w:val="0"/>
        </w:rPr>
        <w:t>предполагается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осуществлять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Концессионером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течение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всего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срока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действия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Концессионного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соглашения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(приложение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5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Концессионному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соглашению).</w:t>
      </w:r>
    </w:p>
    <w:p w:rsidR="00672614" w:rsidRPr="00227199" w:rsidRDefault="00672614" w:rsidP="00672614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сфере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теплоснабжения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(таблица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5).</w:t>
      </w:r>
    </w:p>
    <w:p w:rsidR="00672614" w:rsidRPr="00227199" w:rsidRDefault="00672614" w:rsidP="00672614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Плановые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значения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показателей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надежности,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качества,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энергетической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эффективности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объектов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имущества</w:t>
      </w:r>
      <w:r w:rsidR="00EA6907" w:rsidRPr="00227199">
        <w:rPr>
          <w:snapToGrid w:val="0"/>
        </w:rPr>
        <w:t xml:space="preserve"> </w:t>
      </w:r>
      <w:r w:rsidR="006B0805" w:rsidRPr="00227199">
        <w:rPr>
          <w:snapToGrid w:val="0"/>
        </w:rPr>
        <w:t xml:space="preserve">(сп. Леуши, </w:t>
      </w:r>
      <w:proofErr w:type="spellStart"/>
      <w:r w:rsidR="006B0805" w:rsidRPr="00227199">
        <w:rPr>
          <w:snapToGrid w:val="0"/>
        </w:rPr>
        <w:t>гп</w:t>
      </w:r>
      <w:proofErr w:type="spellEnd"/>
      <w:r w:rsidR="006B0805" w:rsidRPr="00227199">
        <w:rPr>
          <w:snapToGrid w:val="0"/>
        </w:rPr>
        <w:t xml:space="preserve">. Луговой) </w:t>
      </w:r>
      <w:r w:rsidRPr="00227199">
        <w:rPr>
          <w:snapToGrid w:val="0"/>
        </w:rPr>
        <w:t>(приложение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6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Концессионному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соглашению).</w:t>
      </w:r>
    </w:p>
    <w:p w:rsidR="00672614" w:rsidRPr="00227199" w:rsidRDefault="00672614" w:rsidP="00227199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сфере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теплоснабжения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(таблица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6</w:t>
      </w:r>
      <w:r w:rsidR="00227199" w:rsidRPr="00227199">
        <w:rPr>
          <w:snapToGrid w:val="0"/>
        </w:rPr>
        <w:t>.1, 6.2</w:t>
      </w:r>
      <w:r w:rsidRPr="00227199">
        <w:rPr>
          <w:snapToGrid w:val="0"/>
        </w:rPr>
        <w:t>).</w:t>
      </w:r>
    </w:p>
    <w:p w:rsidR="00672614" w:rsidRPr="00227199" w:rsidRDefault="00672614" w:rsidP="00672614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Значения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долгосрочных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параметров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регулирования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деятельности</w:t>
      </w:r>
      <w:r w:rsidR="00EA6907" w:rsidRPr="00227199">
        <w:rPr>
          <w:snapToGrid w:val="0"/>
        </w:rPr>
        <w:t xml:space="preserve"> </w:t>
      </w:r>
      <w:proofErr w:type="gramStart"/>
      <w:r w:rsidRPr="00227199">
        <w:rPr>
          <w:snapToGrid w:val="0"/>
        </w:rPr>
        <w:t>Концессионера</w:t>
      </w:r>
      <w:r w:rsidR="00227199" w:rsidRPr="00227199">
        <w:rPr>
          <w:snapToGrid w:val="0"/>
        </w:rPr>
        <w:br/>
        <w:t>(</w:t>
      </w:r>
      <w:proofErr w:type="gramEnd"/>
      <w:r w:rsidR="00227199" w:rsidRPr="00227199">
        <w:rPr>
          <w:snapToGrid w:val="0"/>
        </w:rPr>
        <w:t xml:space="preserve">сп. Леуши, </w:t>
      </w:r>
      <w:proofErr w:type="spellStart"/>
      <w:r w:rsidR="00227199" w:rsidRPr="00227199">
        <w:rPr>
          <w:snapToGrid w:val="0"/>
        </w:rPr>
        <w:t>гп</w:t>
      </w:r>
      <w:proofErr w:type="spellEnd"/>
      <w:r w:rsidR="00227199" w:rsidRPr="00227199">
        <w:rPr>
          <w:snapToGrid w:val="0"/>
        </w:rPr>
        <w:t xml:space="preserve">. Луговой) </w:t>
      </w:r>
      <w:r w:rsidRPr="00227199">
        <w:rPr>
          <w:snapToGrid w:val="0"/>
        </w:rPr>
        <w:t>(приложение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7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Концессионному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соглашению).</w:t>
      </w:r>
    </w:p>
    <w:p w:rsidR="00672614" w:rsidRPr="00227199" w:rsidRDefault="00672614" w:rsidP="00672614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сфере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теплоснабжения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(таблица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7</w:t>
      </w:r>
      <w:r w:rsidR="00227199" w:rsidRPr="00227199">
        <w:rPr>
          <w:snapToGrid w:val="0"/>
        </w:rPr>
        <w:t>.1, 7.2</w:t>
      </w:r>
      <w:r w:rsidRPr="00227199">
        <w:rPr>
          <w:snapToGrid w:val="0"/>
        </w:rPr>
        <w:t>).</w:t>
      </w:r>
    </w:p>
    <w:p w:rsidR="00672614" w:rsidRPr="00227199" w:rsidRDefault="00672614" w:rsidP="00672614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Объем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валовой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выручки,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получаемой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Концессионером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рамках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реализации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Концессионного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соглашения</w:t>
      </w:r>
      <w:r w:rsidR="00227199" w:rsidRPr="00227199">
        <w:rPr>
          <w:snapToGrid w:val="0"/>
        </w:rPr>
        <w:t xml:space="preserve"> (сп. Леуши, </w:t>
      </w:r>
      <w:proofErr w:type="spellStart"/>
      <w:r w:rsidR="00227199" w:rsidRPr="00227199">
        <w:rPr>
          <w:snapToGrid w:val="0"/>
        </w:rPr>
        <w:t>гп</w:t>
      </w:r>
      <w:proofErr w:type="spellEnd"/>
      <w:r w:rsidR="00227199" w:rsidRPr="00227199">
        <w:rPr>
          <w:snapToGrid w:val="0"/>
        </w:rPr>
        <w:t xml:space="preserve">. Луговой) </w:t>
      </w:r>
      <w:r w:rsidRPr="00227199">
        <w:rPr>
          <w:snapToGrid w:val="0"/>
        </w:rPr>
        <w:t>(приложение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1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приложению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7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Концессионного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соглашения).</w:t>
      </w:r>
    </w:p>
    <w:p w:rsidR="00672614" w:rsidRPr="00227199" w:rsidRDefault="00672614" w:rsidP="00672614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сфере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теплоснабжения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(таблица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7.1</w:t>
      </w:r>
      <w:r w:rsidR="00227199" w:rsidRPr="00227199">
        <w:rPr>
          <w:snapToGrid w:val="0"/>
        </w:rPr>
        <w:t>.1, 7.1.2</w:t>
      </w:r>
      <w:r w:rsidRPr="00227199">
        <w:rPr>
          <w:snapToGrid w:val="0"/>
        </w:rPr>
        <w:t>).</w:t>
      </w:r>
    </w:p>
    <w:p w:rsidR="00672614" w:rsidRPr="00227199" w:rsidRDefault="00672614" w:rsidP="00672614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Исходные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данные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для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расчета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долгосрочных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параметров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регулирования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деятельности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Концессионера</w:t>
      </w:r>
      <w:r w:rsidR="00227199" w:rsidRPr="00227199">
        <w:rPr>
          <w:snapToGrid w:val="0"/>
        </w:rPr>
        <w:t xml:space="preserve"> (сп. Леуши, </w:t>
      </w:r>
      <w:proofErr w:type="spellStart"/>
      <w:r w:rsidR="00227199" w:rsidRPr="00227199">
        <w:rPr>
          <w:snapToGrid w:val="0"/>
        </w:rPr>
        <w:t>гп</w:t>
      </w:r>
      <w:proofErr w:type="spellEnd"/>
      <w:r w:rsidR="00227199" w:rsidRPr="00227199">
        <w:rPr>
          <w:snapToGrid w:val="0"/>
        </w:rPr>
        <w:t xml:space="preserve">. Луговой) </w:t>
      </w:r>
      <w:r w:rsidRPr="00227199">
        <w:rPr>
          <w:snapToGrid w:val="0"/>
        </w:rPr>
        <w:t>(приложение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2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приложению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7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Концессионного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соглашения).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7199">
        <w:rPr>
          <w:snapToGrid w:val="0"/>
        </w:rPr>
        <w:t>В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сфере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теплоснабжения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(таблица</w:t>
      </w:r>
      <w:r w:rsidR="00EA6907" w:rsidRPr="00227199">
        <w:rPr>
          <w:snapToGrid w:val="0"/>
        </w:rPr>
        <w:t xml:space="preserve"> </w:t>
      </w:r>
      <w:r w:rsidRPr="00227199">
        <w:rPr>
          <w:snapToGrid w:val="0"/>
        </w:rPr>
        <w:t>7.2</w:t>
      </w:r>
      <w:r w:rsidR="00227199" w:rsidRPr="00227199">
        <w:rPr>
          <w:snapToGrid w:val="0"/>
        </w:rPr>
        <w:t>.1, 7.2.2.</w:t>
      </w:r>
      <w:r w:rsidRPr="00227199">
        <w:rPr>
          <w:snapToGrid w:val="0"/>
        </w:rPr>
        <w:t>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Перечень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земельных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участков,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предоставляемых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Концессионеру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8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Проект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договора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аренды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земельного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участка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9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Порядок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условия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возмещения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расходов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сторон,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связанных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досрочным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расторжением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10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Сведения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конфиденциального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характера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11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Перечень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документов,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подлежащих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передаче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Концедентом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Концессионеру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12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Форма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Акта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приема-передачи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Объекта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соглашения,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незарегистрированного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имущества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13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Форма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акта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об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исполнении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обязательств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14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lastRenderedPageBreak/>
        <w:t>Форма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акта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об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исполнении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обязательств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14.1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Pr="00225B1C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Форма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акта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результатах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контроля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исполнения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Концессионером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условий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15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672614" w:rsidRDefault="00672614" w:rsidP="00672614">
      <w:pPr>
        <w:ind w:firstLine="709"/>
        <w:jc w:val="both"/>
        <w:rPr>
          <w:snapToGrid w:val="0"/>
        </w:rPr>
      </w:pPr>
      <w:r w:rsidRPr="00225B1C">
        <w:rPr>
          <w:snapToGrid w:val="0"/>
        </w:rPr>
        <w:t>Единый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акт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реализации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Концессионного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соглашения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(приложение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16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Концессионному</w:t>
      </w:r>
      <w:r w:rsidR="00EA6907">
        <w:rPr>
          <w:snapToGrid w:val="0"/>
        </w:rPr>
        <w:t xml:space="preserve"> </w:t>
      </w:r>
      <w:r w:rsidRPr="00225B1C">
        <w:rPr>
          <w:snapToGrid w:val="0"/>
        </w:rPr>
        <w:t>соглашению).</w:t>
      </w:r>
    </w:p>
    <w:p w:rsidR="00757C6D" w:rsidRDefault="00757C6D" w:rsidP="00757C6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72614" w:rsidRDefault="00C33DBB" w:rsidP="00EF6DC3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5B1C">
        <w:rPr>
          <w:rFonts w:ascii="Times New Roman" w:eastAsia="Times New Roman" w:hAnsi="Times New Roman" w:cs="Times New Roman"/>
          <w:sz w:val="24"/>
          <w:szCs w:val="24"/>
          <w:lang w:val="en-US"/>
        </w:rPr>
        <w:t>XXIII</w:t>
      </w:r>
      <w:r w:rsidRPr="00225B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Адреса,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="00EA6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</w:p>
    <w:p w:rsidR="00C33DBB" w:rsidRPr="00AC4637" w:rsidRDefault="00C33DBB" w:rsidP="00C33DBB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16"/>
        <w:gridCol w:w="4641"/>
      </w:tblGrid>
      <w:tr w:rsidR="00EF6DC3" w:rsidRPr="007D1834" w:rsidTr="00EF6DC3">
        <w:tc>
          <w:tcPr>
            <w:tcW w:w="2646" w:type="pct"/>
          </w:tcPr>
          <w:p w:rsidR="00EF6DC3" w:rsidRPr="007D1834" w:rsidRDefault="00EF6DC3" w:rsidP="00D92045">
            <w:pPr>
              <w:tabs>
                <w:tab w:val="left" w:pos="6270"/>
              </w:tabs>
              <w:autoSpaceDE w:val="0"/>
              <w:autoSpaceDN w:val="0"/>
              <w:adjustRightInd w:val="0"/>
            </w:pPr>
            <w:r w:rsidRPr="007D1834">
              <w:t>Концедент:</w:t>
            </w:r>
          </w:p>
          <w:p w:rsidR="00EF6DC3" w:rsidRPr="007D1834" w:rsidRDefault="00EF6DC3" w:rsidP="00D92045">
            <w:pPr>
              <w:tabs>
                <w:tab w:val="left" w:pos="6270"/>
              </w:tabs>
              <w:autoSpaceDE w:val="0"/>
              <w:autoSpaceDN w:val="0"/>
              <w:adjustRightInd w:val="0"/>
            </w:pPr>
          </w:p>
        </w:tc>
        <w:tc>
          <w:tcPr>
            <w:tcW w:w="2354" w:type="pct"/>
          </w:tcPr>
          <w:p w:rsidR="00EF6DC3" w:rsidRPr="007D1834" w:rsidRDefault="00EF6DC3" w:rsidP="00EF6DC3">
            <w:pPr>
              <w:tabs>
                <w:tab w:val="left" w:pos="6270"/>
              </w:tabs>
              <w:autoSpaceDE w:val="0"/>
              <w:autoSpaceDN w:val="0"/>
              <w:adjustRightInd w:val="0"/>
            </w:pPr>
            <w:r>
              <w:t>Концессионер:</w:t>
            </w:r>
          </w:p>
        </w:tc>
      </w:tr>
      <w:tr w:rsidR="00E56A8A" w:rsidRPr="007D1834" w:rsidTr="00C33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646" w:type="pct"/>
            <w:tcBorders>
              <w:top w:val="nil"/>
              <w:left w:val="nil"/>
              <w:bottom w:val="nil"/>
              <w:right w:val="nil"/>
            </w:tcBorders>
          </w:tcPr>
          <w:p w:rsidR="00E56A8A" w:rsidRPr="0004364B" w:rsidRDefault="00E56A8A" w:rsidP="00D92045">
            <w:pPr>
              <w:tabs>
                <w:tab w:val="num" w:pos="0"/>
              </w:tabs>
              <w:rPr>
                <w:b/>
                <w:color w:val="000000"/>
              </w:rPr>
            </w:pPr>
            <w:r w:rsidRPr="0004364B">
              <w:rPr>
                <w:b/>
                <w:color w:val="000000"/>
              </w:rPr>
              <w:t>Комитет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по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управлению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муниципальным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имуществом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администрации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Кондинского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района</w:t>
            </w:r>
          </w:p>
          <w:p w:rsidR="00E56A8A" w:rsidRPr="00C33DBB" w:rsidRDefault="00E56A8A" w:rsidP="00D92045">
            <w:pPr>
              <w:tabs>
                <w:tab w:val="num" w:pos="0"/>
              </w:tabs>
              <w:rPr>
                <w:color w:val="000000"/>
              </w:rPr>
            </w:pPr>
            <w:r w:rsidRPr="00C33DBB">
              <w:rPr>
                <w:color w:val="000000"/>
              </w:rPr>
              <w:t>ИНН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/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КПП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8616003853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/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861601001</w:t>
            </w:r>
            <w:r w:rsidR="00EA6907">
              <w:rPr>
                <w:color w:val="000000"/>
              </w:rPr>
              <w:t xml:space="preserve"> </w:t>
            </w:r>
          </w:p>
          <w:p w:rsidR="00EF6DC3" w:rsidRDefault="00E56A8A" w:rsidP="00D92045">
            <w:pPr>
              <w:tabs>
                <w:tab w:val="num" w:pos="0"/>
              </w:tabs>
              <w:rPr>
                <w:color w:val="000000"/>
              </w:rPr>
            </w:pPr>
            <w:r w:rsidRPr="00C33DBB">
              <w:rPr>
                <w:color w:val="000000"/>
              </w:rPr>
              <w:t>юридический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адрес: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628200,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Ханты-Мансийский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автономный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округ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–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Югра</w:t>
            </w:r>
            <w:r w:rsidRPr="00C33DBB">
              <w:rPr>
                <w:color w:val="000000"/>
              </w:rPr>
              <w:t>,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Кондинский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район,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пгт.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Междуреченский,</w:t>
            </w:r>
            <w:r w:rsidR="00EA6907">
              <w:rPr>
                <w:color w:val="000000"/>
              </w:rPr>
              <w:t xml:space="preserve"> </w:t>
            </w:r>
          </w:p>
          <w:p w:rsidR="00E56A8A" w:rsidRPr="00C33DBB" w:rsidRDefault="00E56A8A" w:rsidP="00D92045">
            <w:pPr>
              <w:tabs>
                <w:tab w:val="num" w:pos="0"/>
              </w:tabs>
              <w:rPr>
                <w:color w:val="000000"/>
              </w:rPr>
            </w:pPr>
            <w:r w:rsidRPr="00C33DBB">
              <w:rPr>
                <w:color w:val="000000"/>
              </w:rPr>
              <w:t>ул.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Титова,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26,</w:t>
            </w:r>
            <w:r w:rsidR="00EA6907">
              <w:rPr>
                <w:color w:val="000000"/>
              </w:rPr>
              <w:t xml:space="preserve"> </w:t>
            </w:r>
          </w:p>
          <w:p w:rsidR="00E56A8A" w:rsidRPr="00C33DBB" w:rsidRDefault="00E56A8A" w:rsidP="00D92045">
            <w:pPr>
              <w:tabs>
                <w:tab w:val="num" w:pos="0"/>
              </w:tabs>
              <w:rPr>
                <w:color w:val="000000"/>
              </w:rPr>
            </w:pPr>
            <w:r w:rsidRPr="00C33DBB">
              <w:rPr>
                <w:color w:val="000000"/>
              </w:rPr>
              <w:t>почтовый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адрес:</w:t>
            </w:r>
            <w:r w:rsidR="00EA6907">
              <w:t xml:space="preserve"> </w:t>
            </w:r>
            <w:r w:rsidRPr="00C33DBB">
              <w:rPr>
                <w:color w:val="000000"/>
              </w:rPr>
              <w:t>628200,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Ханты-Мансийский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автономный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округ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–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Югра</w:t>
            </w:r>
            <w:r w:rsidRPr="00C33DBB">
              <w:rPr>
                <w:color w:val="000000"/>
              </w:rPr>
              <w:t>,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Кондинский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район,</w:t>
            </w:r>
            <w:r w:rsidR="00EA6907">
              <w:rPr>
                <w:color w:val="000000"/>
              </w:rPr>
              <w:t xml:space="preserve"> </w:t>
            </w:r>
          </w:p>
          <w:p w:rsidR="00E56A8A" w:rsidRPr="00C33DBB" w:rsidRDefault="00E56A8A" w:rsidP="00D92045">
            <w:pPr>
              <w:tabs>
                <w:tab w:val="num" w:pos="0"/>
              </w:tabs>
              <w:rPr>
                <w:color w:val="000000"/>
              </w:rPr>
            </w:pPr>
            <w:r w:rsidRPr="00C33DBB">
              <w:rPr>
                <w:color w:val="000000"/>
              </w:rPr>
              <w:t>пгт.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Междуреченский,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ул.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Титова,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26.</w:t>
            </w:r>
          </w:p>
          <w:p w:rsidR="00E56A8A" w:rsidRPr="00C33DBB" w:rsidRDefault="00E56A8A" w:rsidP="00D92045">
            <w:r w:rsidRPr="00C33DBB">
              <w:t>Плательщик:</w:t>
            </w:r>
            <w:r w:rsidR="00EA6907">
              <w:t xml:space="preserve"> </w:t>
            </w:r>
            <w:r w:rsidRPr="00C33DBB">
              <w:t>УФК</w:t>
            </w:r>
            <w:r w:rsidR="00EA6907">
              <w:t xml:space="preserve"> </w:t>
            </w:r>
            <w:r w:rsidR="00EF6DC3">
              <w:t>по</w:t>
            </w:r>
            <w:r w:rsidR="00EA6907">
              <w:t xml:space="preserve"> </w:t>
            </w:r>
            <w:r w:rsidR="00EF6DC3">
              <w:t>Ханты-Мансийскому</w:t>
            </w:r>
            <w:r w:rsidR="00EA6907">
              <w:t xml:space="preserve"> </w:t>
            </w:r>
            <w:r w:rsidR="00EF6DC3">
              <w:t>автономному</w:t>
            </w:r>
            <w:r w:rsidR="00EA6907">
              <w:t xml:space="preserve"> </w:t>
            </w:r>
            <w:r w:rsidR="00EF6DC3">
              <w:t>округу</w:t>
            </w:r>
            <w:r w:rsidR="00EA6907">
              <w:t xml:space="preserve"> </w:t>
            </w:r>
            <w:r w:rsidR="00EF6DC3">
              <w:t>–</w:t>
            </w:r>
            <w:r w:rsidR="00EA6907">
              <w:t xml:space="preserve"> </w:t>
            </w:r>
            <w:r w:rsidR="00EF6DC3">
              <w:t>Югре</w:t>
            </w:r>
            <w:r w:rsidR="00EA6907">
              <w:t xml:space="preserve"> </w:t>
            </w:r>
            <w:r w:rsidRPr="00C33DBB">
              <w:t>(Комитет</w:t>
            </w:r>
            <w:r w:rsidR="00EA6907">
              <w:t xml:space="preserve"> </w:t>
            </w:r>
            <w:r w:rsidRPr="00C33DBB">
              <w:t>по</w:t>
            </w:r>
            <w:r w:rsidR="00EA6907">
              <w:t xml:space="preserve"> </w:t>
            </w:r>
            <w:r w:rsidRPr="00C33DBB">
              <w:t>финансам</w:t>
            </w:r>
            <w:r w:rsidR="00EA6907">
              <w:t xml:space="preserve"> </w:t>
            </w:r>
            <w:r w:rsidRPr="00C33DBB">
              <w:t>КУМИ</w:t>
            </w:r>
            <w:r w:rsidR="00EA6907">
              <w:t xml:space="preserve"> </w:t>
            </w:r>
            <w:r w:rsidRPr="00C33DBB">
              <w:t>администрации</w:t>
            </w:r>
          </w:p>
          <w:p w:rsidR="00E56A8A" w:rsidRPr="00C33DBB" w:rsidRDefault="00E56A8A" w:rsidP="00D92045">
            <w:r w:rsidRPr="00C33DBB">
              <w:t>Кондинского</w:t>
            </w:r>
            <w:r w:rsidR="00EA6907">
              <w:t xml:space="preserve"> </w:t>
            </w:r>
            <w:r w:rsidRPr="00C33DBB">
              <w:t>района</w:t>
            </w:r>
            <w:r w:rsidR="00EA6907">
              <w:t xml:space="preserve"> </w:t>
            </w:r>
            <w:r w:rsidRPr="00C33DBB">
              <w:t>070.00.001.1)</w:t>
            </w:r>
          </w:p>
          <w:p w:rsidR="00E56A8A" w:rsidRPr="00C33DBB" w:rsidRDefault="00E56A8A" w:rsidP="00D92045">
            <w:pPr>
              <w:rPr>
                <w:color w:val="000000"/>
              </w:rPr>
            </w:pPr>
            <w:r w:rsidRPr="00C33DBB">
              <w:rPr>
                <w:color w:val="000000"/>
              </w:rPr>
              <w:t>Единый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банковский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счет: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40102810245370000007</w:t>
            </w:r>
          </w:p>
          <w:p w:rsidR="00E56A8A" w:rsidRPr="00C33DBB" w:rsidRDefault="00E56A8A" w:rsidP="00D92045">
            <w:r w:rsidRPr="00C33DBB">
              <w:rPr>
                <w:color w:val="000000"/>
              </w:rPr>
              <w:t>Казначейский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счет</w:t>
            </w:r>
            <w:r w:rsidRPr="00C33DBB">
              <w:t>:</w:t>
            </w:r>
            <w:r w:rsidR="00EA6907">
              <w:t xml:space="preserve"> </w:t>
            </w:r>
            <w:r w:rsidRPr="00C33DBB">
              <w:t>03231643718160008700</w:t>
            </w:r>
          </w:p>
          <w:p w:rsidR="00E56A8A" w:rsidRPr="00C33DBB" w:rsidRDefault="00E56A8A" w:rsidP="00D92045">
            <w:r w:rsidRPr="00C33DBB">
              <w:rPr>
                <w:color w:val="000000"/>
              </w:rPr>
              <w:t>Банк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плательщика: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РКЦ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ХАНТЫ-МАНСИЙСК//УФК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по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Ханты-Мансийскому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автономному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округу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–</w:t>
            </w:r>
            <w:r w:rsidR="00EA6907">
              <w:rPr>
                <w:color w:val="000000"/>
              </w:rPr>
              <w:t xml:space="preserve"> </w:t>
            </w:r>
            <w:r w:rsidR="00EF6DC3">
              <w:rPr>
                <w:color w:val="000000"/>
              </w:rPr>
              <w:t>Югре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г.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Ханты-Мансийск</w:t>
            </w:r>
            <w:r w:rsidR="00EA6907">
              <w:t xml:space="preserve"> </w:t>
            </w:r>
          </w:p>
          <w:p w:rsidR="00E56A8A" w:rsidRPr="00C33DBB" w:rsidRDefault="00E56A8A" w:rsidP="00D9204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C33DBB">
              <w:t>БИК:</w:t>
            </w:r>
            <w:r w:rsidR="00EA6907">
              <w:t xml:space="preserve"> </w:t>
            </w:r>
            <w:r w:rsidRPr="00C33DBB">
              <w:rPr>
                <w:color w:val="000000"/>
              </w:rPr>
              <w:t>007162163</w:t>
            </w:r>
          </w:p>
          <w:p w:rsidR="00E56A8A" w:rsidRPr="00C33DBB" w:rsidRDefault="00E56A8A" w:rsidP="00D92045">
            <w:pPr>
              <w:tabs>
                <w:tab w:val="num" w:pos="0"/>
              </w:tabs>
              <w:rPr>
                <w:color w:val="000000"/>
              </w:rPr>
            </w:pPr>
            <w:r w:rsidRPr="00C33DBB">
              <w:rPr>
                <w:color w:val="000000"/>
              </w:rPr>
              <w:t>факс: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8(34677</w:t>
            </w:r>
            <w:r w:rsidR="00EF6DC3">
              <w:rPr>
                <w:color w:val="000000"/>
              </w:rPr>
              <w:t>)32-3</w:t>
            </w:r>
            <w:r w:rsidRPr="00C33DBB">
              <w:rPr>
                <w:color w:val="000000"/>
              </w:rPr>
              <w:t>45,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тел</w:t>
            </w:r>
            <w:r w:rsidR="00EF6DC3">
              <w:rPr>
                <w:color w:val="000000"/>
              </w:rPr>
              <w:t>ефон</w:t>
            </w:r>
            <w:r w:rsidRPr="00C33DBB">
              <w:rPr>
                <w:color w:val="000000"/>
              </w:rPr>
              <w:t>:</w:t>
            </w:r>
            <w:r w:rsidR="00EA6907">
              <w:rPr>
                <w:color w:val="000000"/>
              </w:rPr>
              <w:t xml:space="preserve"> </w:t>
            </w:r>
            <w:r w:rsidR="00EF6DC3" w:rsidRPr="00C33DBB">
              <w:rPr>
                <w:color w:val="000000"/>
              </w:rPr>
              <w:t>8(34677</w:t>
            </w:r>
            <w:r w:rsidR="00EF6DC3">
              <w:rPr>
                <w:color w:val="000000"/>
              </w:rPr>
              <w:t>)</w:t>
            </w:r>
            <w:r w:rsidRPr="00C33DBB">
              <w:rPr>
                <w:color w:val="000000"/>
              </w:rPr>
              <w:t>41-9-77</w:t>
            </w:r>
          </w:p>
          <w:p w:rsidR="00E56A8A" w:rsidRPr="00C33DBB" w:rsidRDefault="00E56A8A" w:rsidP="00D92045">
            <w:pPr>
              <w:tabs>
                <w:tab w:val="num" w:pos="0"/>
              </w:tabs>
              <w:rPr>
                <w:color w:val="000000"/>
              </w:rPr>
            </w:pPr>
          </w:p>
          <w:p w:rsidR="00E56A8A" w:rsidRPr="0004364B" w:rsidRDefault="00E56A8A" w:rsidP="00D92045">
            <w:pPr>
              <w:tabs>
                <w:tab w:val="num" w:pos="0"/>
              </w:tabs>
              <w:rPr>
                <w:b/>
                <w:color w:val="000000"/>
              </w:rPr>
            </w:pPr>
            <w:r w:rsidRPr="0004364B">
              <w:rPr>
                <w:b/>
                <w:color w:val="000000"/>
              </w:rPr>
              <w:t>Председатель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комитета</w:t>
            </w:r>
          </w:p>
          <w:p w:rsidR="00E56A8A" w:rsidRPr="0004364B" w:rsidRDefault="00EA6907" w:rsidP="00D92045">
            <w:pPr>
              <w:tabs>
                <w:tab w:val="num" w:pos="0"/>
              </w:tabs>
              <w:rPr>
                <w:b/>
                <w:color w:val="000000"/>
              </w:rPr>
            </w:pPr>
            <w:r w:rsidRPr="0004364B">
              <w:rPr>
                <w:b/>
                <w:color w:val="000000"/>
              </w:rPr>
              <w:t xml:space="preserve">   </w:t>
            </w:r>
          </w:p>
          <w:p w:rsidR="0004364B" w:rsidRDefault="0004364B" w:rsidP="00D92045">
            <w:pPr>
              <w:tabs>
                <w:tab w:val="num" w:pos="0"/>
              </w:tabs>
              <w:rPr>
                <w:b/>
                <w:color w:val="000000"/>
              </w:rPr>
            </w:pPr>
          </w:p>
          <w:p w:rsidR="0004364B" w:rsidRDefault="0004364B" w:rsidP="00D92045">
            <w:pPr>
              <w:tabs>
                <w:tab w:val="num" w:pos="0"/>
              </w:tabs>
              <w:rPr>
                <w:b/>
                <w:color w:val="000000"/>
              </w:rPr>
            </w:pPr>
          </w:p>
          <w:p w:rsidR="00E56A8A" w:rsidRPr="0004364B" w:rsidRDefault="00E56A8A" w:rsidP="00D92045">
            <w:pPr>
              <w:tabs>
                <w:tab w:val="num" w:pos="0"/>
              </w:tabs>
              <w:rPr>
                <w:b/>
              </w:rPr>
            </w:pPr>
            <w:r w:rsidRPr="0004364B">
              <w:rPr>
                <w:b/>
                <w:color w:val="000000"/>
              </w:rPr>
              <w:t>____________</w:t>
            </w:r>
            <w:r w:rsidR="00EF6DC3" w:rsidRPr="0004364B">
              <w:rPr>
                <w:b/>
                <w:color w:val="000000"/>
              </w:rPr>
              <w:t>___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/И.П.</w:t>
            </w:r>
            <w:r w:rsidR="00EA6907" w:rsidRPr="0004364B">
              <w:rPr>
                <w:b/>
                <w:color w:val="000000"/>
              </w:rPr>
              <w:t xml:space="preserve"> </w:t>
            </w:r>
            <w:r w:rsidRPr="0004364B">
              <w:rPr>
                <w:b/>
                <w:color w:val="000000"/>
              </w:rPr>
              <w:t>Жукова/</w:t>
            </w:r>
          </w:p>
          <w:p w:rsidR="00E56A8A" w:rsidRPr="00EF6DC3" w:rsidRDefault="00E56A8A" w:rsidP="00D92045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</w:tcPr>
          <w:p w:rsidR="00E56A8A" w:rsidRPr="0004364B" w:rsidRDefault="00E56A8A" w:rsidP="00D92045">
            <w:pPr>
              <w:rPr>
                <w:b/>
              </w:rPr>
            </w:pPr>
            <w:r w:rsidRPr="0004364B">
              <w:rPr>
                <w:b/>
              </w:rPr>
              <w:t>ООО</w:t>
            </w:r>
            <w:r w:rsidR="00EA6907" w:rsidRPr="0004364B">
              <w:rPr>
                <w:b/>
              </w:rPr>
              <w:t xml:space="preserve"> </w:t>
            </w:r>
            <w:r w:rsidRPr="0004364B">
              <w:rPr>
                <w:b/>
              </w:rPr>
              <w:t>«Мобильный</w:t>
            </w:r>
            <w:r w:rsidR="00EA6907" w:rsidRPr="0004364B">
              <w:rPr>
                <w:b/>
              </w:rPr>
              <w:t xml:space="preserve"> </w:t>
            </w:r>
            <w:r w:rsidRPr="0004364B">
              <w:rPr>
                <w:b/>
              </w:rPr>
              <w:t>мир»</w:t>
            </w:r>
            <w:r w:rsidR="00EA6907" w:rsidRPr="0004364B">
              <w:rPr>
                <w:b/>
              </w:rPr>
              <w:t xml:space="preserve"> </w:t>
            </w:r>
          </w:p>
          <w:p w:rsidR="00E56A8A" w:rsidRPr="00C33DBB" w:rsidRDefault="00E56A8A" w:rsidP="00D92045"/>
          <w:p w:rsidR="00E56A8A" w:rsidRPr="00C33DBB" w:rsidRDefault="00E56A8A" w:rsidP="00D92045"/>
          <w:p w:rsidR="00E56A8A" w:rsidRPr="00C33DBB" w:rsidRDefault="00E56A8A" w:rsidP="00D92045">
            <w:r w:rsidRPr="00C33DBB">
              <w:t>ИНН</w:t>
            </w:r>
            <w:r w:rsidR="00EA6907">
              <w:t xml:space="preserve"> </w:t>
            </w:r>
            <w:r w:rsidRPr="00C33DBB">
              <w:t>/</w:t>
            </w:r>
            <w:r w:rsidR="00EA6907">
              <w:t xml:space="preserve"> </w:t>
            </w:r>
            <w:r w:rsidRPr="00C33DBB">
              <w:t>КПП</w:t>
            </w:r>
            <w:r w:rsidR="00EA6907">
              <w:t xml:space="preserve"> </w:t>
            </w:r>
            <w:r w:rsidRPr="00C33DBB">
              <w:t>7203350719</w:t>
            </w:r>
            <w:r w:rsidR="00EA6907">
              <w:t xml:space="preserve"> </w:t>
            </w:r>
            <w:r w:rsidRPr="00C33DBB">
              <w:t>/</w:t>
            </w:r>
            <w:r w:rsidR="00EA6907">
              <w:t xml:space="preserve"> </w:t>
            </w:r>
            <w:r w:rsidRPr="00C33DBB">
              <w:t>720301001</w:t>
            </w:r>
          </w:p>
          <w:p w:rsidR="00EF6DC3" w:rsidRDefault="00E56A8A" w:rsidP="00D92045">
            <w:r w:rsidRPr="00C33DBB">
              <w:t>юридический</w:t>
            </w:r>
            <w:r w:rsidR="00EA6907">
              <w:t xml:space="preserve"> </w:t>
            </w:r>
            <w:r w:rsidRPr="00C33DBB">
              <w:t>адрес:</w:t>
            </w:r>
            <w:r w:rsidR="00EA6907">
              <w:t xml:space="preserve"> </w:t>
            </w:r>
            <w:r w:rsidRPr="00C33DBB">
              <w:t>625001,</w:t>
            </w:r>
            <w:r w:rsidR="00EA6907">
              <w:t xml:space="preserve"> </w:t>
            </w:r>
            <w:r w:rsidRPr="00C33DBB">
              <w:t>Тюменская</w:t>
            </w:r>
            <w:r w:rsidR="00EA6907">
              <w:t xml:space="preserve"> </w:t>
            </w:r>
            <w:r w:rsidRPr="00C33DBB">
              <w:t>область,</w:t>
            </w:r>
            <w:r w:rsidR="00EA6907">
              <w:t xml:space="preserve"> </w:t>
            </w:r>
            <w:r w:rsidRPr="00C33DBB">
              <w:rPr>
                <w:color w:val="000000"/>
              </w:rPr>
              <w:t>г.</w:t>
            </w:r>
            <w:r w:rsidR="00EA6907">
              <w:rPr>
                <w:color w:val="000000"/>
              </w:rPr>
              <w:t xml:space="preserve"> </w:t>
            </w:r>
            <w:r w:rsidRPr="00C33DBB">
              <w:rPr>
                <w:color w:val="000000"/>
              </w:rPr>
              <w:t>Тюмень</w:t>
            </w:r>
            <w:r w:rsidRPr="00C33DBB">
              <w:t>,</w:t>
            </w:r>
            <w:r w:rsidR="00EA6907">
              <w:t xml:space="preserve"> </w:t>
            </w:r>
            <w:r w:rsidRPr="00C33DBB">
              <w:t>ул.</w:t>
            </w:r>
            <w:r w:rsidR="00EA6907">
              <w:t xml:space="preserve"> </w:t>
            </w:r>
            <w:r w:rsidRPr="00C33DBB">
              <w:t>Бабарынка,</w:t>
            </w:r>
            <w:r w:rsidR="00EA6907">
              <w:t xml:space="preserve"> </w:t>
            </w:r>
            <w:r w:rsidRPr="00C33DBB">
              <w:t>д.</w:t>
            </w:r>
            <w:r w:rsidR="00EA6907">
              <w:t xml:space="preserve"> </w:t>
            </w:r>
            <w:r w:rsidRPr="00C33DBB">
              <w:t>1,</w:t>
            </w:r>
            <w:r w:rsidR="00EA6907">
              <w:t xml:space="preserve"> </w:t>
            </w:r>
          </w:p>
          <w:p w:rsidR="00E56A8A" w:rsidRPr="00C33DBB" w:rsidRDefault="00E56A8A" w:rsidP="00D92045">
            <w:r w:rsidRPr="00C33DBB">
              <w:t>к.</w:t>
            </w:r>
            <w:r w:rsidR="00EA6907">
              <w:t xml:space="preserve"> </w:t>
            </w:r>
            <w:r w:rsidRPr="00C33DBB">
              <w:t>1/1</w:t>
            </w:r>
            <w:r w:rsidR="00EF6DC3">
              <w:t>,</w:t>
            </w:r>
          </w:p>
          <w:p w:rsidR="00EF6DC3" w:rsidRDefault="00E56A8A" w:rsidP="00D92045">
            <w:r w:rsidRPr="00C33DBB">
              <w:t>почтовый</w:t>
            </w:r>
            <w:r w:rsidR="00EA6907">
              <w:t xml:space="preserve"> </w:t>
            </w:r>
            <w:r w:rsidRPr="00C33DBB">
              <w:t>адрес:</w:t>
            </w:r>
            <w:r w:rsidR="00EA6907">
              <w:t xml:space="preserve"> </w:t>
            </w:r>
            <w:r w:rsidRPr="00C33DBB">
              <w:t>628206,</w:t>
            </w:r>
            <w:r w:rsidR="00EA6907">
              <w:t xml:space="preserve"> </w:t>
            </w:r>
            <w:r w:rsidRPr="00C33DBB">
              <w:t>Тюменская</w:t>
            </w:r>
            <w:r w:rsidR="00EA6907">
              <w:t xml:space="preserve"> </w:t>
            </w:r>
            <w:r w:rsidRPr="00C33DBB">
              <w:t>область,</w:t>
            </w:r>
            <w:r w:rsidR="00EA6907">
              <w:t xml:space="preserve"> </w:t>
            </w:r>
            <w:r w:rsidR="00EF6DC3">
              <w:t>Ханты-Мансийский</w:t>
            </w:r>
            <w:r w:rsidR="00EA6907">
              <w:t xml:space="preserve"> </w:t>
            </w:r>
            <w:r w:rsidR="00EF6DC3">
              <w:t>автономный</w:t>
            </w:r>
            <w:r w:rsidR="00EA6907">
              <w:t xml:space="preserve"> </w:t>
            </w:r>
            <w:r w:rsidR="00EF6DC3">
              <w:t>округ</w:t>
            </w:r>
            <w:r w:rsidR="00EA6907">
              <w:t xml:space="preserve"> </w:t>
            </w:r>
            <w:r w:rsidR="00EF6DC3">
              <w:t>–</w:t>
            </w:r>
            <w:r w:rsidR="00EA6907">
              <w:t xml:space="preserve"> </w:t>
            </w:r>
            <w:r w:rsidR="00EF6DC3">
              <w:t>Югра</w:t>
            </w:r>
            <w:r w:rsidRPr="00C33DBB">
              <w:t>,</w:t>
            </w:r>
            <w:r w:rsidR="00EA6907">
              <w:t xml:space="preserve"> </w:t>
            </w:r>
            <w:r w:rsidRPr="00C33DBB">
              <w:t>Кондинский</w:t>
            </w:r>
            <w:r w:rsidR="00EA6907">
              <w:t xml:space="preserve"> </w:t>
            </w:r>
            <w:r w:rsidRPr="00C33DBB">
              <w:t>район,</w:t>
            </w:r>
          </w:p>
          <w:p w:rsidR="00E56A8A" w:rsidRPr="00C33DBB" w:rsidRDefault="00E56A8A" w:rsidP="00D92045">
            <w:r w:rsidRPr="00C33DBB">
              <w:t>пгт.</w:t>
            </w:r>
            <w:r w:rsidR="00EA6907">
              <w:t xml:space="preserve"> </w:t>
            </w:r>
            <w:r w:rsidRPr="00C33DBB">
              <w:t>Мортка,</w:t>
            </w:r>
            <w:r w:rsidR="00EA6907">
              <w:t xml:space="preserve"> </w:t>
            </w:r>
            <w:r w:rsidRPr="00C33DBB">
              <w:t>ул.</w:t>
            </w:r>
            <w:r w:rsidR="00EA6907">
              <w:t xml:space="preserve"> </w:t>
            </w:r>
            <w:r w:rsidRPr="00C33DBB">
              <w:t>Ленина,</w:t>
            </w:r>
            <w:r w:rsidR="00EA6907">
              <w:t xml:space="preserve"> </w:t>
            </w:r>
            <w:r w:rsidRPr="00C33DBB">
              <w:t>д.</w:t>
            </w:r>
            <w:r w:rsidR="00EA6907">
              <w:t xml:space="preserve"> </w:t>
            </w:r>
            <w:r w:rsidRPr="00C33DBB">
              <w:t>23А</w:t>
            </w:r>
            <w:r w:rsidR="00EF6DC3">
              <w:t>.</w:t>
            </w:r>
          </w:p>
          <w:p w:rsidR="00E56A8A" w:rsidRPr="00C33DBB" w:rsidRDefault="00E56A8A" w:rsidP="00D92045">
            <w:r w:rsidRPr="00C33DBB">
              <w:t>р/с</w:t>
            </w:r>
            <w:r w:rsidR="00EA6907">
              <w:t xml:space="preserve"> </w:t>
            </w:r>
            <w:r w:rsidRPr="00C33DBB">
              <w:t>40702810567460004080</w:t>
            </w:r>
          </w:p>
          <w:p w:rsidR="00E56A8A" w:rsidRPr="00C33DBB" w:rsidRDefault="00E56A8A" w:rsidP="00D92045">
            <w:proofErr w:type="gramStart"/>
            <w:r w:rsidRPr="00C33DBB">
              <w:t>Западно-Сибирское</w:t>
            </w:r>
            <w:proofErr w:type="gramEnd"/>
            <w:r w:rsidR="00EA6907">
              <w:t xml:space="preserve"> </w:t>
            </w:r>
            <w:r w:rsidRPr="00C33DBB">
              <w:t>отделение</w:t>
            </w:r>
            <w:r w:rsidR="00EA6907">
              <w:t xml:space="preserve"> </w:t>
            </w:r>
            <w:r w:rsidRPr="00C33DBB">
              <w:t>№</w:t>
            </w:r>
            <w:r w:rsidR="00EA6907">
              <w:t xml:space="preserve"> </w:t>
            </w:r>
            <w:r w:rsidRPr="00C33DBB">
              <w:t>8647</w:t>
            </w:r>
            <w:r w:rsidR="00EA6907">
              <w:t xml:space="preserve"> </w:t>
            </w:r>
            <w:r w:rsidRPr="00C33DBB">
              <w:t>ПАО</w:t>
            </w:r>
            <w:r w:rsidR="00EA6907">
              <w:t xml:space="preserve"> </w:t>
            </w:r>
            <w:r w:rsidRPr="00C33DBB">
              <w:t>СБЕРБАНК</w:t>
            </w:r>
            <w:r w:rsidR="00EA6907">
              <w:t xml:space="preserve"> </w:t>
            </w:r>
          </w:p>
          <w:p w:rsidR="00E56A8A" w:rsidRPr="00C33DBB" w:rsidRDefault="00E56A8A" w:rsidP="00D92045">
            <w:r w:rsidRPr="00C33DBB">
              <w:t>БИК</w:t>
            </w:r>
            <w:r w:rsidR="00EA6907">
              <w:t xml:space="preserve"> </w:t>
            </w:r>
            <w:r w:rsidRPr="00C33DBB">
              <w:t>047102651</w:t>
            </w:r>
          </w:p>
          <w:p w:rsidR="00E56A8A" w:rsidRPr="00C33DBB" w:rsidRDefault="00E56A8A" w:rsidP="00D92045">
            <w:r w:rsidRPr="00C33DBB">
              <w:t>к/с</w:t>
            </w:r>
            <w:r w:rsidR="00EA6907">
              <w:t xml:space="preserve"> </w:t>
            </w:r>
            <w:r w:rsidRPr="00C33DBB">
              <w:t>30101810800000000651</w:t>
            </w:r>
          </w:p>
          <w:p w:rsidR="00E56A8A" w:rsidRPr="00C33DBB" w:rsidRDefault="00E56A8A" w:rsidP="00D92045">
            <w:r w:rsidRPr="00C33DBB">
              <w:t>ОГРН</w:t>
            </w:r>
            <w:r w:rsidR="00EA6907">
              <w:t xml:space="preserve"> </w:t>
            </w:r>
            <w:r w:rsidRPr="00C33DBB">
              <w:t>1157232027149</w:t>
            </w:r>
          </w:p>
          <w:p w:rsidR="00E56A8A" w:rsidRPr="00C33DBB" w:rsidRDefault="00E56A8A" w:rsidP="00D92045">
            <w:pPr>
              <w:rPr>
                <w:rStyle w:val="coderesult-modulecodevaluechezk"/>
              </w:rPr>
            </w:pPr>
            <w:r w:rsidRPr="00C33DBB">
              <w:t>ОКПО</w:t>
            </w:r>
            <w:r w:rsidR="00EA6907">
              <w:t xml:space="preserve"> </w:t>
            </w:r>
            <w:r w:rsidRPr="00C33DBB">
              <w:rPr>
                <w:rStyle w:val="coderesult-modulecodevaluechezk"/>
              </w:rPr>
              <w:t>31426690</w:t>
            </w:r>
          </w:p>
          <w:p w:rsidR="00E56A8A" w:rsidRPr="00C33DBB" w:rsidRDefault="00EF6DC3" w:rsidP="00D92045">
            <w:pPr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  <w:r w:rsidR="00E56A8A" w:rsidRPr="00C33DBB">
              <w:rPr>
                <w:color w:val="000000"/>
              </w:rPr>
              <w:t>:</w:t>
            </w:r>
            <w:r w:rsidR="00EA6907">
              <w:rPr>
                <w:color w:val="000000"/>
              </w:rPr>
              <w:t xml:space="preserve"> </w:t>
            </w:r>
            <w:r w:rsidR="00E56A8A" w:rsidRPr="00C33DBB">
              <w:rPr>
                <w:color w:val="000000"/>
              </w:rPr>
              <w:t>8(34677)30-906,</w:t>
            </w:r>
            <w:r w:rsidR="00EA6907">
              <w:rPr>
                <w:color w:val="000000"/>
              </w:rPr>
              <w:t xml:space="preserve"> </w:t>
            </w:r>
          </w:p>
          <w:p w:rsidR="00E56A8A" w:rsidRPr="00C33DBB" w:rsidRDefault="00E56A8A" w:rsidP="00D92045">
            <w:pPr>
              <w:rPr>
                <w:color w:val="000000"/>
              </w:rPr>
            </w:pPr>
            <w:r w:rsidRPr="00C33DBB">
              <w:rPr>
                <w:color w:val="000000"/>
                <w:lang w:val="en-US"/>
              </w:rPr>
              <w:t>e</w:t>
            </w:r>
            <w:r w:rsidRPr="00C33DBB">
              <w:rPr>
                <w:color w:val="000000"/>
              </w:rPr>
              <w:t>-</w:t>
            </w:r>
            <w:r w:rsidRPr="00C33DBB">
              <w:rPr>
                <w:color w:val="000000"/>
                <w:lang w:val="en-US"/>
              </w:rPr>
              <w:t>mail</w:t>
            </w:r>
            <w:r w:rsidRPr="00C33DBB">
              <w:rPr>
                <w:color w:val="000000"/>
              </w:rPr>
              <w:t>:</w:t>
            </w:r>
            <w:r w:rsidR="00EA6907">
              <w:rPr>
                <w:color w:val="000000"/>
              </w:rPr>
              <w:t xml:space="preserve"> </w:t>
            </w:r>
            <w:proofErr w:type="spellStart"/>
            <w:r w:rsidRPr="00C33DBB">
              <w:rPr>
                <w:color w:val="000000"/>
                <w:lang w:val="en-US"/>
              </w:rPr>
              <w:t>mobilmirmm</w:t>
            </w:r>
            <w:proofErr w:type="spellEnd"/>
            <w:r w:rsidRPr="00C33DBB">
              <w:rPr>
                <w:color w:val="000000"/>
              </w:rPr>
              <w:t>@</w:t>
            </w:r>
            <w:r w:rsidRPr="00C33DBB">
              <w:rPr>
                <w:color w:val="000000"/>
                <w:lang w:val="en-US"/>
              </w:rPr>
              <w:t>mail</w:t>
            </w:r>
            <w:r w:rsidRPr="00C33DBB">
              <w:rPr>
                <w:color w:val="000000"/>
              </w:rPr>
              <w:t>.</w:t>
            </w:r>
            <w:proofErr w:type="spellStart"/>
            <w:r w:rsidRPr="00C33DBB">
              <w:rPr>
                <w:color w:val="000000"/>
                <w:lang w:val="en-US"/>
              </w:rPr>
              <w:t>ru</w:t>
            </w:r>
            <w:proofErr w:type="spellEnd"/>
          </w:p>
          <w:p w:rsidR="00E56A8A" w:rsidRPr="00C33DBB" w:rsidRDefault="00E56A8A" w:rsidP="00D92045"/>
          <w:p w:rsidR="00E56A8A" w:rsidRPr="00C33DBB" w:rsidRDefault="00E56A8A" w:rsidP="00D92045"/>
          <w:p w:rsidR="00E56A8A" w:rsidRPr="00C33DBB" w:rsidRDefault="00E56A8A" w:rsidP="00D92045"/>
          <w:p w:rsidR="00EF6DC3" w:rsidRDefault="00EF6DC3" w:rsidP="00D92045"/>
          <w:p w:rsidR="00E56A8A" w:rsidRPr="0004364B" w:rsidRDefault="00E56A8A" w:rsidP="00D92045">
            <w:pPr>
              <w:rPr>
                <w:b/>
              </w:rPr>
            </w:pPr>
            <w:r w:rsidRPr="0004364B">
              <w:rPr>
                <w:b/>
              </w:rPr>
              <w:t>Генеральный</w:t>
            </w:r>
            <w:r w:rsidR="00EA6907" w:rsidRPr="0004364B">
              <w:rPr>
                <w:b/>
              </w:rPr>
              <w:t xml:space="preserve"> </w:t>
            </w:r>
            <w:r w:rsidRPr="0004364B">
              <w:rPr>
                <w:b/>
              </w:rPr>
              <w:t>директор</w:t>
            </w:r>
            <w:r w:rsidR="00EA6907" w:rsidRPr="0004364B">
              <w:rPr>
                <w:b/>
              </w:rPr>
              <w:t xml:space="preserve"> </w:t>
            </w:r>
            <w:r w:rsidRPr="0004364B">
              <w:rPr>
                <w:b/>
              </w:rPr>
              <w:t>ООО</w:t>
            </w:r>
            <w:r w:rsidR="00EA6907" w:rsidRPr="0004364B">
              <w:rPr>
                <w:b/>
              </w:rPr>
              <w:t xml:space="preserve"> </w:t>
            </w:r>
            <w:r w:rsidRPr="0004364B">
              <w:rPr>
                <w:b/>
              </w:rPr>
              <w:t>«Мобильный</w:t>
            </w:r>
            <w:r w:rsidR="00EA6907" w:rsidRPr="0004364B">
              <w:rPr>
                <w:b/>
              </w:rPr>
              <w:t xml:space="preserve"> </w:t>
            </w:r>
            <w:r w:rsidRPr="0004364B">
              <w:rPr>
                <w:b/>
              </w:rPr>
              <w:t>мир»</w:t>
            </w:r>
          </w:p>
          <w:p w:rsidR="0004364B" w:rsidRDefault="0004364B" w:rsidP="00D92045">
            <w:pPr>
              <w:tabs>
                <w:tab w:val="num" w:pos="0"/>
              </w:tabs>
              <w:rPr>
                <w:b/>
              </w:rPr>
            </w:pPr>
          </w:p>
          <w:p w:rsidR="0004364B" w:rsidRDefault="0004364B" w:rsidP="00D92045">
            <w:pPr>
              <w:tabs>
                <w:tab w:val="num" w:pos="0"/>
              </w:tabs>
              <w:rPr>
                <w:b/>
              </w:rPr>
            </w:pPr>
          </w:p>
          <w:p w:rsidR="00E56A8A" w:rsidRPr="00C33DBB" w:rsidRDefault="00E56A8A" w:rsidP="00D92045">
            <w:pPr>
              <w:tabs>
                <w:tab w:val="num" w:pos="0"/>
              </w:tabs>
            </w:pPr>
            <w:r w:rsidRPr="0004364B">
              <w:rPr>
                <w:b/>
              </w:rPr>
              <w:t>______________</w:t>
            </w:r>
            <w:proofErr w:type="gramStart"/>
            <w:r w:rsidRPr="0004364B">
              <w:rPr>
                <w:b/>
              </w:rPr>
              <w:t>_</w:t>
            </w:r>
            <w:r w:rsidR="00EA6907" w:rsidRPr="0004364B">
              <w:rPr>
                <w:b/>
              </w:rPr>
              <w:t xml:space="preserve">  </w:t>
            </w:r>
            <w:r w:rsidRPr="0004364B">
              <w:rPr>
                <w:b/>
              </w:rPr>
              <w:t>/</w:t>
            </w:r>
            <w:proofErr w:type="gramEnd"/>
            <w:r w:rsidRPr="0004364B">
              <w:rPr>
                <w:b/>
              </w:rPr>
              <w:t>С.В.</w:t>
            </w:r>
            <w:r w:rsidR="00EA6907" w:rsidRPr="0004364B">
              <w:rPr>
                <w:b/>
              </w:rPr>
              <w:t xml:space="preserve"> </w:t>
            </w:r>
            <w:r w:rsidRPr="0004364B">
              <w:rPr>
                <w:b/>
              </w:rPr>
              <w:t>Романов/</w:t>
            </w:r>
          </w:p>
        </w:tc>
      </w:tr>
    </w:tbl>
    <w:p w:rsidR="00E56A8A" w:rsidRPr="00AC4637" w:rsidRDefault="00E56A8A" w:rsidP="00E56A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6A8A" w:rsidRPr="00AC4637" w:rsidRDefault="00E56A8A" w:rsidP="00E56A8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  <w:sectPr w:rsidR="00E56A8A" w:rsidSect="000F2778">
          <w:headerReference w:type="default" r:id="rId7"/>
          <w:headerReference w:type="first" r:id="rId8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EF6DC3" w:rsidRPr="00A81FF4" w:rsidRDefault="00EF6DC3" w:rsidP="00EF6DC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A81FF4">
        <w:lastRenderedPageBreak/>
        <w:t>Приложение</w:t>
      </w:r>
      <w:r w:rsidR="00EA6907">
        <w:t xml:space="preserve"> </w:t>
      </w:r>
      <w:r w:rsidRPr="00A81FF4">
        <w:t>1</w:t>
      </w:r>
    </w:p>
    <w:p w:rsidR="00EF6DC3" w:rsidRPr="00A81FF4" w:rsidRDefault="00EF6DC3" w:rsidP="00EF6DC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A81FF4">
        <w:t>к</w:t>
      </w:r>
      <w:r w:rsidR="00EA6907">
        <w:t xml:space="preserve"> </w:t>
      </w:r>
      <w:r w:rsidRPr="00A81FF4">
        <w:rPr>
          <w:rFonts w:eastAsia="Calibri"/>
          <w:lang w:eastAsia="en-US"/>
        </w:rPr>
        <w:t>Концессионному</w:t>
      </w:r>
      <w:r w:rsidR="00EA6907">
        <w:rPr>
          <w:rFonts w:eastAsia="Calibri"/>
          <w:lang w:eastAsia="en-US"/>
        </w:rPr>
        <w:t xml:space="preserve"> </w:t>
      </w:r>
      <w:r w:rsidRPr="00A81FF4">
        <w:rPr>
          <w:rFonts w:eastAsia="Calibri"/>
          <w:lang w:eastAsia="en-US"/>
        </w:rPr>
        <w:t>соглашению</w:t>
      </w:r>
    </w:p>
    <w:p w:rsidR="00EF6DC3" w:rsidRPr="00A81FF4" w:rsidRDefault="00EF6DC3" w:rsidP="00EF6DC3">
      <w:pPr>
        <w:contextualSpacing/>
        <w:jc w:val="center"/>
        <w:rPr>
          <w:rFonts w:eastAsia="Calibri"/>
          <w:lang w:eastAsia="en-US"/>
        </w:rPr>
      </w:pPr>
    </w:p>
    <w:p w:rsidR="00EF6DC3" w:rsidRPr="00A81FF4" w:rsidRDefault="00EF6DC3" w:rsidP="00EF6DC3">
      <w:pPr>
        <w:contextualSpacing/>
        <w:jc w:val="center"/>
        <w:rPr>
          <w:rFonts w:eastAsia="Calibri"/>
          <w:lang w:eastAsia="en-US"/>
        </w:rPr>
      </w:pPr>
      <w:r w:rsidRPr="00A81FF4">
        <w:rPr>
          <w:rFonts w:eastAsia="Calibri"/>
          <w:lang w:eastAsia="en-US"/>
        </w:rPr>
        <w:t>Описание,</w:t>
      </w:r>
      <w:r w:rsidR="00EA6907">
        <w:rPr>
          <w:rFonts w:eastAsia="Calibri"/>
          <w:lang w:eastAsia="en-US"/>
        </w:rPr>
        <w:t xml:space="preserve"> </w:t>
      </w:r>
      <w:r w:rsidRPr="00A81FF4">
        <w:rPr>
          <w:rFonts w:eastAsia="Calibri"/>
          <w:lang w:eastAsia="en-US"/>
        </w:rPr>
        <w:t>в</w:t>
      </w:r>
      <w:r w:rsidR="00EA6907">
        <w:rPr>
          <w:rFonts w:eastAsia="Calibri"/>
          <w:lang w:eastAsia="en-US"/>
        </w:rPr>
        <w:t xml:space="preserve"> </w:t>
      </w:r>
      <w:r w:rsidRPr="00A81FF4">
        <w:rPr>
          <w:rFonts w:eastAsia="Calibri"/>
          <w:lang w:eastAsia="en-US"/>
        </w:rPr>
        <w:t>том</w:t>
      </w:r>
      <w:r w:rsidR="00EA6907">
        <w:rPr>
          <w:rFonts w:eastAsia="Calibri"/>
          <w:lang w:eastAsia="en-US"/>
        </w:rPr>
        <w:t xml:space="preserve"> </w:t>
      </w:r>
      <w:r w:rsidRPr="00A81FF4">
        <w:rPr>
          <w:rFonts w:eastAsia="Calibri"/>
          <w:lang w:eastAsia="en-US"/>
        </w:rPr>
        <w:t>числе</w:t>
      </w:r>
      <w:r w:rsidR="00EA6907">
        <w:rPr>
          <w:rFonts w:eastAsia="Calibri"/>
          <w:lang w:eastAsia="en-US"/>
        </w:rPr>
        <w:t xml:space="preserve"> </w:t>
      </w:r>
      <w:r w:rsidRPr="00A81FF4">
        <w:rPr>
          <w:rFonts w:eastAsia="Calibri"/>
          <w:lang w:eastAsia="en-US"/>
        </w:rPr>
        <w:t>технико-экономические</w:t>
      </w:r>
      <w:r w:rsidR="00EA6907">
        <w:rPr>
          <w:rFonts w:eastAsia="Calibri"/>
          <w:lang w:eastAsia="en-US"/>
        </w:rPr>
        <w:t xml:space="preserve"> </w:t>
      </w:r>
      <w:r w:rsidRPr="00A81FF4">
        <w:rPr>
          <w:rFonts w:eastAsia="Calibri"/>
          <w:lang w:eastAsia="en-US"/>
        </w:rPr>
        <w:t>показатели</w:t>
      </w:r>
      <w:r w:rsidR="00EA6907">
        <w:rPr>
          <w:rFonts w:eastAsia="Calibri"/>
          <w:lang w:eastAsia="en-US"/>
        </w:rPr>
        <w:t xml:space="preserve"> </w:t>
      </w:r>
      <w:r w:rsidRPr="00A81FF4">
        <w:rPr>
          <w:rFonts w:eastAsia="Calibri"/>
          <w:lang w:eastAsia="en-US"/>
        </w:rPr>
        <w:t>Объекта</w:t>
      </w:r>
      <w:r w:rsidR="00EA6907">
        <w:rPr>
          <w:rFonts w:eastAsia="Calibri"/>
          <w:lang w:eastAsia="en-US"/>
        </w:rPr>
        <w:t xml:space="preserve"> </w:t>
      </w:r>
      <w:r w:rsidRPr="00A81FF4">
        <w:rPr>
          <w:rFonts w:eastAsia="Calibri"/>
          <w:lang w:eastAsia="en-US"/>
        </w:rPr>
        <w:t>соглашения</w:t>
      </w:r>
    </w:p>
    <w:p w:rsidR="00EF6DC3" w:rsidRPr="00A81FF4" w:rsidRDefault="00EF6DC3" w:rsidP="00EF6DC3">
      <w:pPr>
        <w:contextualSpacing/>
        <w:jc w:val="center"/>
        <w:rPr>
          <w:rFonts w:eastAsia="Calibri"/>
          <w:lang w:eastAsia="en-US"/>
        </w:rPr>
      </w:pPr>
    </w:p>
    <w:p w:rsidR="00EF6DC3" w:rsidRDefault="00EF6DC3" w:rsidP="00EF6DC3">
      <w:pPr>
        <w:contextualSpacing/>
        <w:jc w:val="right"/>
        <w:rPr>
          <w:rFonts w:eastAsia="Calibri"/>
          <w:lang w:eastAsia="en-US"/>
        </w:rPr>
      </w:pPr>
      <w:r w:rsidRPr="00A81FF4">
        <w:rPr>
          <w:rFonts w:eastAsia="Calibri"/>
          <w:lang w:eastAsia="en-US"/>
        </w:rPr>
        <w:t>Таблица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</w:t>
      </w:r>
    </w:p>
    <w:p w:rsidR="00EF6DC3" w:rsidRDefault="00EF6DC3" w:rsidP="00EF6DC3">
      <w:pPr>
        <w:contextualSpacing/>
        <w:jc w:val="center"/>
        <w:rPr>
          <w:rFonts w:eastAsia="Calibri"/>
          <w:lang w:eastAsia="en-US"/>
        </w:rPr>
      </w:pPr>
      <w:r w:rsidRPr="00A81FF4">
        <w:rPr>
          <w:rFonts w:eastAsia="Calibri"/>
          <w:lang w:eastAsia="en-US"/>
        </w:rPr>
        <w:t>Объекты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теплоснабжения</w:t>
      </w:r>
    </w:p>
    <w:p w:rsidR="00E56A8A" w:rsidRDefault="00E56A8A" w:rsidP="00E56A8A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95"/>
        <w:gridCol w:w="1550"/>
        <w:gridCol w:w="1415"/>
        <w:gridCol w:w="888"/>
        <w:gridCol w:w="750"/>
        <w:gridCol w:w="781"/>
        <w:gridCol w:w="536"/>
        <w:gridCol w:w="1056"/>
        <w:gridCol w:w="1087"/>
        <w:gridCol w:w="736"/>
        <w:gridCol w:w="1351"/>
        <w:gridCol w:w="1981"/>
      </w:tblGrid>
      <w:tr w:rsidR="0057200E" w:rsidRPr="00EF6DC3" w:rsidTr="0057200E">
        <w:trPr>
          <w:trHeight w:val="68"/>
        </w:trPr>
        <w:tc>
          <w:tcPr>
            <w:tcW w:w="163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820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Кадастровый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номер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Место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расположения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населенного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пункта,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улица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тому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подобное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98" w:type="pct"/>
            <w:gridSpan w:val="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Технические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характеристики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864" w:type="pct"/>
            <w:gridSpan w:val="2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Стоимость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241" w:type="pct"/>
            <w:vMerge w:val="restart"/>
            <w:shd w:val="clear" w:color="auto" w:fill="auto"/>
            <w:textDirection w:val="btLr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адастровая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стоимость,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Технико-экономические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(площадь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(м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),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протяженность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(м))</w:t>
            </w:r>
          </w:p>
        </w:tc>
        <w:tc>
          <w:tcPr>
            <w:tcW w:w="652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ind w:right="77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реквизиты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правоустанавливающего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документа</w:t>
            </w:r>
          </w:p>
        </w:tc>
      </w:tr>
      <w:tr w:rsidR="0057200E" w:rsidRPr="00EF6DC3" w:rsidTr="0057200E">
        <w:trPr>
          <w:trHeight w:val="1363"/>
        </w:trPr>
        <w:tc>
          <w:tcPr>
            <w:tcW w:w="163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Описание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Состав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187" w:type="pct"/>
            <w:shd w:val="clear" w:color="auto" w:fill="auto"/>
            <w:textDirection w:val="btLr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val="en-US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Процент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износа,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%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7200E">
              <w:rPr>
                <w:rFonts w:eastAsia="Calibri"/>
                <w:bCs/>
                <w:color w:val="000000"/>
                <w:sz w:val="16"/>
                <w:szCs w:val="16"/>
                <w:lang w:val="en-US"/>
              </w:rPr>
              <w:t>бухгалтерский</w:t>
            </w:r>
            <w:proofErr w:type="spellEnd"/>
            <w:r w:rsidRPr="0057200E">
              <w:rPr>
                <w:rFonts w:eastAsia="Calibri"/>
                <w:bCs/>
                <w:color w:val="000000"/>
                <w:sz w:val="16"/>
                <w:szCs w:val="16"/>
                <w:lang w:val="en-US"/>
              </w:rPr>
              <w:t>/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физический</w:t>
            </w:r>
          </w:p>
        </w:tc>
        <w:tc>
          <w:tcPr>
            <w:tcW w:w="218" w:type="pct"/>
            <w:shd w:val="clear" w:color="auto" w:fill="auto"/>
            <w:textDirection w:val="btLr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Год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постройки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bCs/>
                <w:color w:val="000000"/>
                <w:sz w:val="16"/>
                <w:szCs w:val="16"/>
              </w:rPr>
              <w:t>Начальная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241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" w:type="pct"/>
            <w:shd w:val="clear" w:color="auto" w:fill="auto"/>
            <w:hideMark/>
          </w:tcPr>
          <w:p w:rsidR="00E56A8A" w:rsidRPr="0057200E" w:rsidRDefault="00EF6DC3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11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</w:t>
            </w:r>
            <w:r w:rsidR="00EF6DC3" w:rsidRPr="0057200E">
              <w:rPr>
                <w:rFonts w:eastAsia="Calibri"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E56A8A" w:rsidRPr="00EF6DC3" w:rsidTr="0057200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Источники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теплоснабжения</w:t>
            </w: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pct"/>
            <w:shd w:val="clear" w:color="auto" w:fill="auto"/>
            <w:hideMark/>
          </w:tcPr>
          <w:p w:rsidR="00EF6DC3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sz w:val="16"/>
                <w:szCs w:val="16"/>
              </w:rPr>
              <w:t>Блочно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-модульная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твердотопливная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установка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мощностью</w:t>
            </w:r>
          </w:p>
          <w:p w:rsidR="00EF6DC3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2,4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МВТ,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составе: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стальной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жаротрубный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дымогарный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водогрейный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(с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боковой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загрузкой)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мощностью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0,8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Мвт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шт.;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труба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дымовая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водоохлаждаемая</w:t>
            </w:r>
            <w:proofErr w:type="spellEnd"/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расширительным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баком-деаэратором,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высотой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17,5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шт.;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золоуловитель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растяжки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4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B06F79" w:rsidRPr="0057200E">
              <w:rPr>
                <w:rFonts w:eastAsia="Calibri"/>
                <w:sz w:val="16"/>
                <w:szCs w:val="16"/>
              </w:rPr>
              <w:t>компл</w:t>
            </w:r>
            <w:proofErr w:type="spellEnd"/>
            <w:r w:rsidR="00B06F79" w:rsidRPr="0057200E">
              <w:rPr>
                <w:rFonts w:eastAsia="Calibri"/>
                <w:sz w:val="16"/>
                <w:szCs w:val="16"/>
              </w:rPr>
              <w:t>.,</w:t>
            </w:r>
            <w:proofErr w:type="gramEnd"/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лестницы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площадками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7200E">
              <w:rPr>
                <w:rFonts w:eastAsia="Calibri"/>
                <w:sz w:val="16"/>
                <w:szCs w:val="16"/>
              </w:rPr>
              <w:t>компл</w:t>
            </w:r>
            <w:proofErr w:type="spellEnd"/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proofErr w:type="gramEnd"/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д</w:t>
            </w:r>
            <w:r w:rsidRPr="0057200E">
              <w:rPr>
                <w:rFonts w:eastAsia="Calibri"/>
                <w:sz w:val="16"/>
                <w:szCs w:val="16"/>
              </w:rPr>
              <w:t>утьевой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вентилятор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Q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=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000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м3/ч.,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напор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=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170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ст.,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трубопроводы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воды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трубопроводной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арматурой;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компл</w:t>
            </w:r>
            <w:proofErr w:type="spellEnd"/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н</w:t>
            </w:r>
            <w:r w:rsidRPr="0057200E">
              <w:rPr>
                <w:rFonts w:eastAsia="Calibri"/>
                <w:sz w:val="16"/>
                <w:szCs w:val="16"/>
              </w:rPr>
              <w:t>асос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циркуляционный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моноблочный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центробежный,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производительностью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Q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=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100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м3/ч.,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напор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Н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=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ст.,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торцевым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уплотнением.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lastRenderedPageBreak/>
              <w:t>Электродвигатель: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мощность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15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кВт,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частота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оборотов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900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об/мин.,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ф.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380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н</w:t>
            </w:r>
            <w:r w:rsidRPr="0057200E">
              <w:rPr>
                <w:rFonts w:eastAsia="Calibri"/>
                <w:sz w:val="16"/>
                <w:szCs w:val="16"/>
              </w:rPr>
              <w:t>асос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подпиточный</w:t>
            </w:r>
            <w:proofErr w:type="spellEnd"/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моноблочный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центробежный,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производительностью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Q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=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12,5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B06F79" w:rsidRPr="0057200E">
              <w:rPr>
                <w:rFonts w:eastAsia="Calibri"/>
                <w:sz w:val="16"/>
                <w:szCs w:val="16"/>
              </w:rPr>
              <w:t>3</w:t>
            </w:r>
            <w:r w:rsidRPr="0057200E">
              <w:rPr>
                <w:rFonts w:eastAsia="Calibri"/>
                <w:sz w:val="16"/>
                <w:szCs w:val="16"/>
              </w:rPr>
              <w:t>/ч,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напор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м.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вод.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ст.,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торцевым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уплотнением.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Электродвигатель: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мощность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2,2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кВт,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частота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оборотов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800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об/мин.,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B06F79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ф.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380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насос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(помпа)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бензоприводом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производительностью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57200E">
            <w:pPr>
              <w:ind w:right="-11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000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л/мин.,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57200E">
            <w:pPr>
              <w:ind w:right="-11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напор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=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ст.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насос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(помпа)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бензоприводом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производительностью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57200E">
            <w:pPr>
              <w:ind w:right="-11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000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л/мин.,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57200E">
            <w:pPr>
              <w:ind w:right="-11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напор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=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FF4E1B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приборы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КИП: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термометры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7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манометры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9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Электрощиты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вводной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освещения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с</w:t>
            </w:r>
            <w:r w:rsidRPr="0057200E">
              <w:rPr>
                <w:rFonts w:eastAsia="Calibri"/>
                <w:sz w:val="16"/>
                <w:szCs w:val="16"/>
              </w:rPr>
              <w:t>иловые: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 </w:t>
            </w:r>
            <w:r w:rsidRPr="0057200E">
              <w:rPr>
                <w:rFonts w:eastAsia="Calibri"/>
                <w:sz w:val="16"/>
                <w:szCs w:val="16"/>
              </w:rPr>
              <w:t>щит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управлени</w:t>
            </w:r>
            <w:r w:rsidR="00B06F79" w:rsidRPr="0057200E">
              <w:rPr>
                <w:rFonts w:eastAsia="Calibri"/>
                <w:sz w:val="16"/>
                <w:szCs w:val="16"/>
              </w:rPr>
              <w:t>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насосами,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вентиляторами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так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далее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57200E">
            <w:pPr>
              <w:ind w:right="-11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щит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управления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КИП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с</w:t>
            </w:r>
            <w:r w:rsidRPr="0057200E">
              <w:rPr>
                <w:rFonts w:eastAsia="Calibri"/>
                <w:sz w:val="16"/>
                <w:szCs w:val="16"/>
              </w:rPr>
              <w:t>иловые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электролинии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7200E">
              <w:rPr>
                <w:rFonts w:eastAsia="Calibri"/>
                <w:sz w:val="16"/>
                <w:szCs w:val="16"/>
              </w:rPr>
              <w:t>компл</w:t>
            </w:r>
            <w:proofErr w:type="spellEnd"/>
            <w:r w:rsidR="00B06F79" w:rsidRPr="0057200E">
              <w:rPr>
                <w:rFonts w:eastAsia="Calibri"/>
                <w:sz w:val="16"/>
                <w:szCs w:val="16"/>
              </w:rPr>
              <w:t>.;</w:t>
            </w:r>
            <w:proofErr w:type="gramEnd"/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э</w:t>
            </w:r>
            <w:r w:rsidRPr="0057200E">
              <w:rPr>
                <w:rFonts w:eastAsia="Calibri"/>
                <w:sz w:val="16"/>
                <w:szCs w:val="16"/>
              </w:rPr>
              <w:t>лектролинии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освещения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компл</w:t>
            </w:r>
            <w:proofErr w:type="spellEnd"/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коммерческий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узел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учета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электроэнергии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коммерческий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узел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учета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воды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узел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учета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компл</w:t>
            </w:r>
            <w:proofErr w:type="spellEnd"/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установка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дозирования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реагента-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антинакипина</w:t>
            </w:r>
            <w:proofErr w:type="spellEnd"/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57200E">
            <w:pPr>
              <w:ind w:right="-11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7200E">
              <w:rPr>
                <w:rFonts w:eastAsia="Calibri"/>
                <w:sz w:val="16"/>
                <w:szCs w:val="16"/>
              </w:rPr>
              <w:t>компл</w:t>
            </w:r>
            <w:proofErr w:type="spellEnd"/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proofErr w:type="gramEnd"/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санузел,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включающий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себя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душевую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кабину,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водонагреватель,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раковину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унитаз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компл</w:t>
            </w:r>
            <w:proofErr w:type="spellEnd"/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комплект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диспетчеризации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57200E">
            <w:pPr>
              <w:ind w:right="-11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B06F79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;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комплект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автоматического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поддержания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уровня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ind w:right="-11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расширительном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баке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шт.</w:t>
            </w:r>
          </w:p>
        </w:tc>
        <w:tc>
          <w:tcPr>
            <w:tcW w:w="38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77" w:type="pct"/>
            <w:shd w:val="clear" w:color="auto" w:fill="auto"/>
            <w:hideMark/>
          </w:tcPr>
          <w:p w:rsidR="00EF6DC3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Леуши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ул.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Береговая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83,33/60</w:t>
            </w:r>
          </w:p>
        </w:tc>
        <w:tc>
          <w:tcPr>
            <w:tcW w:w="2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ind w:left="-207" w:right="-228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395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000,00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732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500,00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hideMark/>
          </w:tcPr>
          <w:p w:rsidR="00EF6DC3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Приказ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омитета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управлению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муниципальным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имуществом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администрации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Кондинского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района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F6DC3" w:rsidRPr="0057200E" w:rsidRDefault="00EF6DC3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от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ноября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2018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года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F6DC3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767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«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передаче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казну</w:t>
            </w:r>
            <w:r w:rsidR="00EF6DC3" w:rsidRPr="0057200E">
              <w:rPr>
                <w:rFonts w:eastAsia="Calibri"/>
                <w:color w:val="000000"/>
                <w:sz w:val="16"/>
                <w:szCs w:val="16"/>
              </w:rPr>
              <w:t>»</w:t>
            </w:r>
          </w:p>
        </w:tc>
      </w:tr>
      <w:tr w:rsidR="00E56A8A" w:rsidRPr="00EF6DC3" w:rsidTr="0057200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Тепловые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сети</w:t>
            </w: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F6DC3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2.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pct"/>
            <w:shd w:val="clear" w:color="auto" w:fill="auto"/>
            <w:hideMark/>
          </w:tcPr>
          <w:p w:rsidR="00E56A8A" w:rsidRPr="0057200E" w:rsidRDefault="00E56A8A" w:rsidP="00B06F79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Теплосети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водопроводом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86:01:0901001:1814</w:t>
            </w:r>
          </w:p>
        </w:tc>
        <w:tc>
          <w:tcPr>
            <w:tcW w:w="377" w:type="pct"/>
            <w:shd w:val="clear" w:color="auto" w:fill="auto"/>
            <w:hideMark/>
          </w:tcPr>
          <w:p w:rsidR="00B06F79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Леуши,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ул.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Береговая,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93,47/52</w:t>
            </w:r>
          </w:p>
        </w:tc>
        <w:tc>
          <w:tcPr>
            <w:tcW w:w="2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483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574,34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96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885,54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52" w:type="pct"/>
            <w:shd w:val="clear" w:color="auto" w:fill="auto"/>
            <w:hideMark/>
          </w:tcPr>
          <w:p w:rsidR="00B06F79" w:rsidRPr="0057200E" w:rsidRDefault="00B06F79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Н</w:t>
            </w:r>
            <w:r w:rsidR="00E56A8A" w:rsidRPr="0057200E">
              <w:rPr>
                <w:rFonts w:eastAsia="Calibri"/>
                <w:sz w:val="16"/>
                <w:szCs w:val="16"/>
              </w:rPr>
              <w:t>омер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дата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государственной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регистрации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права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lastRenderedPageBreak/>
              <w:t>86:01:0901001:1814-86/137/2024-1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06F79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от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06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августа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2024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года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п</w:t>
            </w:r>
            <w:r w:rsidRPr="0057200E">
              <w:rPr>
                <w:rFonts w:eastAsia="Calibri"/>
                <w:sz w:val="16"/>
                <w:szCs w:val="16"/>
              </w:rPr>
              <w:t>риказ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к</w:t>
            </w:r>
            <w:r w:rsidRPr="0057200E">
              <w:rPr>
                <w:rFonts w:eastAsia="Calibri"/>
                <w:sz w:val="16"/>
                <w:szCs w:val="16"/>
              </w:rPr>
              <w:t>омитета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управлению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муниципальным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имуществом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администрации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Кондинского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B06F79" w:rsidRPr="0057200E">
              <w:rPr>
                <w:rFonts w:eastAsia="Calibri"/>
                <w:sz w:val="16"/>
                <w:szCs w:val="16"/>
              </w:rPr>
              <w:t>района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B06F79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от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18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сентября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2013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года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712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«</w:t>
            </w:r>
            <w:r w:rsidR="00E56A8A" w:rsidRPr="0057200E">
              <w:rPr>
                <w:rFonts w:eastAsia="Calibri"/>
                <w:sz w:val="16"/>
                <w:szCs w:val="16"/>
              </w:rPr>
              <w:t>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передаче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казну</w:t>
            </w:r>
            <w:r w:rsidRPr="0057200E">
              <w:rPr>
                <w:rFonts w:eastAsia="Calibri"/>
                <w:sz w:val="16"/>
                <w:szCs w:val="16"/>
              </w:rPr>
              <w:t>»</w:t>
            </w: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F6DC3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lastRenderedPageBreak/>
              <w:t>2.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8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A8A" w:rsidRPr="00EF6DC3" w:rsidTr="0057200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3.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Другое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недвижимое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движимое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имущество,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технологически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связанное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между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собой</w:t>
            </w: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F6DC3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3.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</w:tr>
      <w:tr w:rsidR="00E56A8A" w:rsidRPr="00EF6DC3" w:rsidTr="0057200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Источники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теплоснабжения</w:t>
            </w: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F6DC3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pct"/>
            <w:shd w:val="clear" w:color="auto" w:fill="auto"/>
            <w:hideMark/>
          </w:tcPr>
          <w:p w:rsidR="00E56A8A" w:rsidRPr="0057200E" w:rsidRDefault="00E56A8A" w:rsidP="0057200E">
            <w:pPr>
              <w:ind w:right="-117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Котельная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3,6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г/кал.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ч</w:t>
            </w:r>
            <w:r w:rsidR="00D229C8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3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86:01:0301001:541</w:t>
            </w:r>
          </w:p>
        </w:tc>
        <w:tc>
          <w:tcPr>
            <w:tcW w:w="377" w:type="pct"/>
            <w:shd w:val="clear" w:color="auto" w:fill="auto"/>
            <w:hideMark/>
          </w:tcPr>
          <w:p w:rsidR="00D229C8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пгт.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Луговой,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ул.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Корповская</w:t>
            </w:r>
            <w:r w:rsidR="00D229C8" w:rsidRPr="0057200E"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74,41/50</w:t>
            </w:r>
          </w:p>
        </w:tc>
        <w:tc>
          <w:tcPr>
            <w:tcW w:w="2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360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981,12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627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550,81</w:t>
            </w:r>
          </w:p>
        </w:tc>
        <w:tc>
          <w:tcPr>
            <w:tcW w:w="24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1504,02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652" w:type="pct"/>
            <w:shd w:val="clear" w:color="auto" w:fill="auto"/>
            <w:hideMark/>
          </w:tcPr>
          <w:p w:rsidR="00D229C8" w:rsidRPr="0057200E" w:rsidRDefault="00D229C8" w:rsidP="0057200E">
            <w:pPr>
              <w:ind w:left="-43" w:right="-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омер,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дата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государственной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регистрации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права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Едином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государственного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реестра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недвижимости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(далее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ЕГРН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)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86:01:030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1001:541-86/139/2020-1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D229C8" w:rsidP="0057200E">
            <w:pPr>
              <w:ind w:left="-43" w:right="-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от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декабря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2020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года</w:t>
            </w:r>
          </w:p>
        </w:tc>
      </w:tr>
      <w:tr w:rsidR="00E56A8A" w:rsidRPr="00EF6DC3" w:rsidTr="0057200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Тепловые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сети</w:t>
            </w: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F6DC3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2.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pct"/>
            <w:shd w:val="clear" w:color="auto" w:fill="auto"/>
            <w:hideMark/>
          </w:tcPr>
          <w:p w:rsidR="00E56A8A" w:rsidRPr="0057200E" w:rsidRDefault="00E56A8A" w:rsidP="00D229C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Наружные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тепловые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сети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спального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корпуса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спального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корпуса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детского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оздоровительного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лагеря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отдыха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«Юбилейный»</w:t>
            </w:r>
          </w:p>
        </w:tc>
        <w:tc>
          <w:tcPr>
            <w:tcW w:w="3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86:01:0301001:735</w:t>
            </w:r>
          </w:p>
        </w:tc>
        <w:tc>
          <w:tcPr>
            <w:tcW w:w="377" w:type="pct"/>
            <w:shd w:val="clear" w:color="auto" w:fill="auto"/>
            <w:hideMark/>
          </w:tcPr>
          <w:p w:rsidR="00D229C8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пгт.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Луговой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(</w:t>
            </w: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ур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Корп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),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оздоровительный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лагерь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«Юбилейный»,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спальный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корпус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68,25</w:t>
            </w:r>
            <w:r w:rsidRPr="0057200E">
              <w:rPr>
                <w:rFonts w:eastAsia="Calibri"/>
                <w:color w:val="000000"/>
                <w:sz w:val="16"/>
                <w:szCs w:val="16"/>
                <w:lang w:val="en-US"/>
              </w:rPr>
              <w:t>/-</w:t>
            </w:r>
          </w:p>
        </w:tc>
        <w:tc>
          <w:tcPr>
            <w:tcW w:w="2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138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549,96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43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989,67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268,93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59,3</w:t>
            </w:r>
          </w:p>
        </w:tc>
        <w:tc>
          <w:tcPr>
            <w:tcW w:w="652" w:type="pct"/>
            <w:shd w:val="clear" w:color="auto" w:fill="auto"/>
            <w:hideMark/>
          </w:tcPr>
          <w:p w:rsidR="00D229C8" w:rsidRPr="0057200E" w:rsidRDefault="00D229C8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омер,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дата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государственной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регистрации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права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ЕГР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86-72-28/002/2005-568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D229C8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от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17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мая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2005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года</w:t>
            </w: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F6DC3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2.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0" w:type="pct"/>
            <w:shd w:val="clear" w:color="auto" w:fill="auto"/>
            <w:hideMark/>
          </w:tcPr>
          <w:p w:rsidR="00E56A8A" w:rsidRPr="0057200E" w:rsidRDefault="00E56A8A" w:rsidP="00D229C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Сети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86:01:0000000:8919</w:t>
            </w:r>
          </w:p>
        </w:tc>
        <w:tc>
          <w:tcPr>
            <w:tcW w:w="377" w:type="pct"/>
            <w:shd w:val="clear" w:color="auto" w:fill="auto"/>
            <w:hideMark/>
          </w:tcPr>
          <w:p w:rsidR="00D229C8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пгт.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Луговой,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ул.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Корповская</w:t>
            </w:r>
            <w:r w:rsidR="00D229C8" w:rsidRPr="0057200E">
              <w:rPr>
                <w:rFonts w:eastAsia="Calibri"/>
                <w:color w:val="000000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43,49/-</w:t>
            </w:r>
          </w:p>
        </w:tc>
        <w:tc>
          <w:tcPr>
            <w:tcW w:w="2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167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694,08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355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351,06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2902,78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6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номер,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дата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государственной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регистрации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права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ЕГРН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86:01:0000000:8919-86/017/2017-1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09.03.2017</w:t>
            </w:r>
          </w:p>
        </w:tc>
      </w:tr>
      <w:tr w:rsidR="00E56A8A" w:rsidRPr="00EF6DC3" w:rsidTr="0057200E">
        <w:trPr>
          <w:trHeight w:val="68"/>
        </w:trPr>
        <w:tc>
          <w:tcPr>
            <w:tcW w:w="5000" w:type="pct"/>
            <w:gridSpan w:val="13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3.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Другое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недвижимое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движимое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имущество,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технологически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связанное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между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собой</w:t>
            </w:r>
          </w:p>
        </w:tc>
      </w:tr>
      <w:tr w:rsidR="0057200E" w:rsidRPr="00EF6DC3" w:rsidTr="0057200E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E56A8A" w:rsidRPr="0057200E" w:rsidRDefault="00EF6DC3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</w:t>
            </w:r>
            <w:r w:rsidR="00E56A8A" w:rsidRPr="0057200E">
              <w:rPr>
                <w:rFonts w:eastAsia="Calibri"/>
                <w:sz w:val="16"/>
                <w:szCs w:val="16"/>
              </w:rPr>
              <w:t>1</w:t>
            </w:r>
            <w:r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8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18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41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6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E56A8A" w:rsidRDefault="00E56A8A" w:rsidP="00E56A8A">
      <w:pPr>
        <w:contextualSpacing/>
      </w:pPr>
    </w:p>
    <w:p w:rsidR="00E56A8A" w:rsidRDefault="00E56A8A" w:rsidP="00E56A8A">
      <w:pPr>
        <w:contextualSpacing/>
      </w:pPr>
    </w:p>
    <w:p w:rsidR="00E56A8A" w:rsidRDefault="00E56A8A" w:rsidP="00E56A8A">
      <w:pPr>
        <w:contextualSpacing/>
      </w:pPr>
    </w:p>
    <w:p w:rsidR="00E56A8A" w:rsidRDefault="00E56A8A" w:rsidP="00E56A8A">
      <w:pPr>
        <w:contextualSpacing/>
      </w:pPr>
    </w:p>
    <w:p w:rsidR="00E56A8A" w:rsidRDefault="00E56A8A" w:rsidP="00E56A8A">
      <w:pPr>
        <w:contextualSpacing/>
      </w:pPr>
    </w:p>
    <w:p w:rsidR="00E56A8A" w:rsidRDefault="00E56A8A" w:rsidP="00E56A8A">
      <w:pPr>
        <w:contextualSpacing/>
      </w:pPr>
    </w:p>
    <w:p w:rsidR="00E56A8A" w:rsidRDefault="00E56A8A" w:rsidP="00E56A8A">
      <w:pPr>
        <w:contextualSpacing/>
      </w:pPr>
    </w:p>
    <w:p w:rsidR="00D229C8" w:rsidRPr="00D11983" w:rsidRDefault="00D229C8" w:rsidP="00D229C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D11983">
        <w:lastRenderedPageBreak/>
        <w:t>Приложение</w:t>
      </w:r>
      <w:r w:rsidR="00EA6907">
        <w:t xml:space="preserve"> </w:t>
      </w:r>
      <w:r w:rsidRPr="00D11983">
        <w:t>2</w:t>
      </w:r>
    </w:p>
    <w:p w:rsidR="00D229C8" w:rsidRPr="00D11983" w:rsidRDefault="00D229C8" w:rsidP="00D229C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D11983">
        <w:t>к</w:t>
      </w:r>
      <w:r w:rsidR="00EA6907">
        <w:t xml:space="preserve"> </w:t>
      </w:r>
      <w:r w:rsidRPr="00D11983">
        <w:rPr>
          <w:rFonts w:eastAsia="Calibri"/>
          <w:lang w:eastAsia="en-US"/>
        </w:rPr>
        <w:t>Концессионному</w:t>
      </w:r>
      <w:r w:rsidR="00EA6907">
        <w:rPr>
          <w:rFonts w:eastAsia="Calibri"/>
          <w:lang w:eastAsia="en-US"/>
        </w:rPr>
        <w:t xml:space="preserve"> </w:t>
      </w:r>
      <w:r w:rsidRPr="00D11983">
        <w:rPr>
          <w:rFonts w:eastAsia="Calibri"/>
          <w:lang w:eastAsia="en-US"/>
        </w:rPr>
        <w:t>соглашению</w:t>
      </w:r>
    </w:p>
    <w:p w:rsidR="00D229C8" w:rsidRPr="00D11983" w:rsidRDefault="00D229C8" w:rsidP="00D229C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</w:p>
    <w:p w:rsidR="00D229C8" w:rsidRPr="00D11983" w:rsidRDefault="00D229C8" w:rsidP="00D229C8">
      <w:pPr>
        <w:spacing w:line="264" w:lineRule="auto"/>
        <w:jc w:val="center"/>
        <w:rPr>
          <w:rFonts w:eastAsia="Calibri"/>
          <w:lang w:eastAsia="en-US"/>
        </w:rPr>
      </w:pPr>
      <w:r w:rsidRPr="00D11983">
        <w:rPr>
          <w:rFonts w:eastAsia="Calibri"/>
          <w:lang w:eastAsia="en-US"/>
        </w:rPr>
        <w:t>Состав</w:t>
      </w:r>
      <w:r w:rsidR="00EA6907">
        <w:rPr>
          <w:rFonts w:eastAsia="Calibri"/>
          <w:lang w:eastAsia="en-US"/>
        </w:rPr>
        <w:t xml:space="preserve"> </w:t>
      </w:r>
      <w:r w:rsidRPr="00D11983">
        <w:rPr>
          <w:rFonts w:eastAsia="Calibri"/>
          <w:lang w:eastAsia="en-US"/>
        </w:rPr>
        <w:t>и</w:t>
      </w:r>
      <w:r w:rsidR="00EA6907">
        <w:rPr>
          <w:rFonts w:eastAsia="Calibri"/>
          <w:lang w:eastAsia="en-US"/>
        </w:rPr>
        <w:t xml:space="preserve"> </w:t>
      </w:r>
      <w:r w:rsidRPr="00D11983">
        <w:rPr>
          <w:rFonts w:eastAsia="Calibri"/>
          <w:lang w:eastAsia="en-US"/>
        </w:rPr>
        <w:t>описание</w:t>
      </w:r>
      <w:r w:rsidR="00EA6907">
        <w:rPr>
          <w:rFonts w:eastAsia="Calibri"/>
          <w:lang w:eastAsia="en-US"/>
        </w:rPr>
        <w:t xml:space="preserve"> </w:t>
      </w:r>
      <w:r w:rsidRPr="00D11983">
        <w:rPr>
          <w:rFonts w:eastAsia="Calibri"/>
          <w:lang w:eastAsia="en-US"/>
        </w:rPr>
        <w:t>Иного</w:t>
      </w:r>
      <w:r w:rsidR="00EA6907">
        <w:rPr>
          <w:rFonts w:eastAsia="Calibri"/>
          <w:lang w:eastAsia="en-US"/>
        </w:rPr>
        <w:t xml:space="preserve"> </w:t>
      </w:r>
      <w:r w:rsidRPr="00D11983">
        <w:rPr>
          <w:rFonts w:eastAsia="Calibri"/>
          <w:lang w:eastAsia="en-US"/>
        </w:rPr>
        <w:t>имущества</w:t>
      </w:r>
    </w:p>
    <w:p w:rsidR="00D229C8" w:rsidRPr="00D11983" w:rsidRDefault="00D229C8" w:rsidP="00D229C8">
      <w:pPr>
        <w:rPr>
          <w:rFonts w:ascii="Calibri" w:eastAsia="Calibri" w:hAnsi="Calibri"/>
          <w:lang w:eastAsia="en-US"/>
        </w:rPr>
      </w:pPr>
    </w:p>
    <w:p w:rsidR="00D229C8" w:rsidRDefault="00D229C8" w:rsidP="00D229C8">
      <w:pPr>
        <w:spacing w:line="264" w:lineRule="auto"/>
        <w:jc w:val="right"/>
        <w:rPr>
          <w:rFonts w:eastAsia="Calibri"/>
          <w:lang w:eastAsia="en-US"/>
        </w:rPr>
      </w:pPr>
      <w:r w:rsidRPr="00D11983">
        <w:rPr>
          <w:rFonts w:eastAsia="Calibri"/>
          <w:lang w:eastAsia="en-US"/>
        </w:rPr>
        <w:t>Таблица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EA6907">
        <w:rPr>
          <w:rFonts w:eastAsia="Calibri"/>
          <w:lang w:eastAsia="en-US"/>
        </w:rPr>
        <w:t xml:space="preserve"> </w:t>
      </w:r>
    </w:p>
    <w:p w:rsidR="00D229C8" w:rsidRDefault="00D229C8" w:rsidP="00D229C8">
      <w:pPr>
        <w:spacing w:line="264" w:lineRule="auto"/>
        <w:jc w:val="right"/>
        <w:rPr>
          <w:rFonts w:eastAsia="Calibri"/>
          <w:lang w:eastAsia="en-US"/>
        </w:rPr>
      </w:pPr>
    </w:p>
    <w:p w:rsidR="00D229C8" w:rsidRDefault="00D229C8" w:rsidP="00D229C8">
      <w:pPr>
        <w:spacing w:line="264" w:lineRule="auto"/>
        <w:jc w:val="center"/>
        <w:rPr>
          <w:rFonts w:eastAsia="Calibri"/>
          <w:lang w:eastAsia="en-US"/>
        </w:rPr>
      </w:pPr>
      <w:r w:rsidRPr="00D11983">
        <w:rPr>
          <w:rFonts w:eastAsia="Calibri"/>
          <w:lang w:eastAsia="en-US"/>
        </w:rPr>
        <w:t>В</w:t>
      </w:r>
      <w:r w:rsidR="00EA6907">
        <w:rPr>
          <w:rFonts w:eastAsia="Calibri"/>
          <w:lang w:eastAsia="en-US"/>
        </w:rPr>
        <w:t xml:space="preserve"> </w:t>
      </w:r>
      <w:r w:rsidRPr="00D11983">
        <w:rPr>
          <w:rFonts w:eastAsia="Calibri"/>
          <w:lang w:eastAsia="en-US"/>
        </w:rPr>
        <w:t>сфере</w:t>
      </w:r>
      <w:r w:rsidR="00EA6907">
        <w:rPr>
          <w:rFonts w:eastAsia="Calibri"/>
          <w:lang w:eastAsia="en-US"/>
        </w:rPr>
        <w:t xml:space="preserve"> </w:t>
      </w:r>
      <w:r w:rsidRPr="00D11983">
        <w:rPr>
          <w:rFonts w:eastAsia="Calibri"/>
          <w:lang w:eastAsia="en-US"/>
        </w:rPr>
        <w:t>теплоснабжения</w:t>
      </w:r>
    </w:p>
    <w:p w:rsidR="00D229C8" w:rsidRPr="00D11983" w:rsidRDefault="00D229C8" w:rsidP="00D229C8">
      <w:pPr>
        <w:spacing w:line="264" w:lineRule="auto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405"/>
        <w:gridCol w:w="1335"/>
        <w:gridCol w:w="1655"/>
        <w:gridCol w:w="998"/>
        <w:gridCol w:w="933"/>
        <w:gridCol w:w="960"/>
        <w:gridCol w:w="1054"/>
        <w:gridCol w:w="938"/>
        <w:gridCol w:w="1005"/>
        <w:gridCol w:w="1714"/>
        <w:gridCol w:w="2290"/>
      </w:tblGrid>
      <w:tr w:rsidR="0057200E" w:rsidRPr="00D0486E" w:rsidTr="0057200E">
        <w:trPr>
          <w:trHeight w:val="68"/>
        </w:trPr>
        <w:tc>
          <w:tcPr>
            <w:tcW w:w="192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500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Кадастровый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номер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Место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расположения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населенного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пункта,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улица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тому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подобное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32" w:type="pct"/>
            <w:gridSpan w:val="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Технические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характеристики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Стоимость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Технико-экономические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(площадь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(м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),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протяженность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(м))</w:t>
            </w:r>
          </w:p>
        </w:tc>
        <w:tc>
          <w:tcPr>
            <w:tcW w:w="799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реквизиты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правоустанавливающего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документа</w:t>
            </w:r>
          </w:p>
        </w:tc>
      </w:tr>
      <w:tr w:rsidR="0057200E" w:rsidRPr="00D0486E" w:rsidTr="0057200E">
        <w:trPr>
          <w:trHeight w:val="1046"/>
        </w:trPr>
        <w:tc>
          <w:tcPr>
            <w:tcW w:w="192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Описание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34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Состав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34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Процент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износа,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8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Год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постройки</w:t>
            </w:r>
          </w:p>
        </w:tc>
        <w:tc>
          <w:tcPr>
            <w:tcW w:w="20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Начальная</w:t>
            </w:r>
          </w:p>
        </w:tc>
        <w:tc>
          <w:tcPr>
            <w:tcW w:w="20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604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99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57200E" w:rsidRPr="00D0486E" w:rsidTr="0057200E">
        <w:trPr>
          <w:trHeight w:val="68"/>
        </w:trPr>
        <w:tc>
          <w:tcPr>
            <w:tcW w:w="19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0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E56A8A" w:rsidRPr="00D0486E" w:rsidTr="0057200E">
        <w:trPr>
          <w:trHeight w:val="68"/>
        </w:trPr>
        <w:tc>
          <w:tcPr>
            <w:tcW w:w="5000" w:type="pct"/>
            <w:gridSpan w:val="12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Иное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имущество</w:t>
            </w:r>
          </w:p>
        </w:tc>
      </w:tr>
      <w:tr w:rsidR="0057200E" w:rsidRPr="00D0486E" w:rsidTr="0057200E">
        <w:trPr>
          <w:trHeight w:val="68"/>
        </w:trPr>
        <w:tc>
          <w:tcPr>
            <w:tcW w:w="19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D0486E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</w:tr>
      <w:tr w:rsidR="0057200E" w:rsidRPr="00D0486E" w:rsidTr="0057200E">
        <w:trPr>
          <w:trHeight w:val="68"/>
        </w:trPr>
        <w:tc>
          <w:tcPr>
            <w:tcW w:w="19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D0486E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0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8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4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9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</w:tr>
    </w:tbl>
    <w:p w:rsidR="00E56A8A" w:rsidRDefault="00E56A8A" w:rsidP="00E56A8A">
      <w:pPr>
        <w:spacing w:line="264" w:lineRule="auto"/>
      </w:pPr>
    </w:p>
    <w:p w:rsidR="00E56A8A" w:rsidRPr="00AE3D2B" w:rsidRDefault="00E56A8A" w:rsidP="00E56A8A">
      <w:pPr>
        <w:spacing w:line="264" w:lineRule="auto"/>
      </w:pPr>
    </w:p>
    <w:p w:rsidR="00E56A8A" w:rsidRPr="00AE3D2B" w:rsidRDefault="00E56A8A" w:rsidP="00E56A8A">
      <w:pPr>
        <w:spacing w:line="264" w:lineRule="auto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D0486E" w:rsidRDefault="00D0486E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D0486E" w:rsidRPr="00817210" w:rsidRDefault="00D0486E" w:rsidP="00D0486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817210">
        <w:lastRenderedPageBreak/>
        <w:t>Приложение</w:t>
      </w:r>
      <w:r w:rsidR="00EA6907">
        <w:t xml:space="preserve"> </w:t>
      </w:r>
      <w:r w:rsidRPr="00817210">
        <w:t>3</w:t>
      </w:r>
    </w:p>
    <w:p w:rsidR="00D0486E" w:rsidRPr="00817210" w:rsidRDefault="00D0486E" w:rsidP="00D0486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817210">
        <w:t>к</w:t>
      </w:r>
      <w:r w:rsidR="00EA6907">
        <w:t xml:space="preserve"> </w:t>
      </w:r>
      <w:r w:rsidRPr="00817210">
        <w:rPr>
          <w:rFonts w:eastAsia="Calibri"/>
          <w:lang w:eastAsia="en-US"/>
        </w:rPr>
        <w:t>Концессионному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соглашению</w:t>
      </w:r>
    </w:p>
    <w:p w:rsidR="00D0486E" w:rsidRPr="00817210" w:rsidRDefault="00D0486E" w:rsidP="00D0486E">
      <w:pPr>
        <w:contextualSpacing/>
        <w:jc w:val="right"/>
        <w:rPr>
          <w:rFonts w:eastAsia="Calibri"/>
          <w:lang w:eastAsia="en-US"/>
        </w:rPr>
      </w:pPr>
    </w:p>
    <w:p w:rsidR="00D0486E" w:rsidRDefault="00D0486E" w:rsidP="00D0486E">
      <w:pPr>
        <w:spacing w:line="264" w:lineRule="auto"/>
        <w:jc w:val="center"/>
        <w:rPr>
          <w:rFonts w:eastAsia="Calibri"/>
          <w:lang w:eastAsia="en-US"/>
        </w:rPr>
      </w:pPr>
      <w:r w:rsidRPr="00817210">
        <w:rPr>
          <w:rFonts w:eastAsia="Calibri"/>
          <w:lang w:eastAsia="en-US"/>
        </w:rPr>
        <w:t>Состав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и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описание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</w:t>
      </w:r>
      <w:r w:rsidRPr="00817210">
        <w:rPr>
          <w:rFonts w:eastAsia="Calibri"/>
          <w:lang w:eastAsia="en-US"/>
        </w:rPr>
        <w:t>езарегистрированного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имущества</w:t>
      </w:r>
    </w:p>
    <w:p w:rsidR="00D0486E" w:rsidRPr="00817210" w:rsidRDefault="00D0486E" w:rsidP="00D0486E">
      <w:pPr>
        <w:spacing w:line="264" w:lineRule="auto"/>
        <w:jc w:val="right"/>
        <w:rPr>
          <w:rFonts w:eastAsia="Calibri"/>
          <w:lang w:eastAsia="en-US"/>
        </w:rPr>
      </w:pPr>
    </w:p>
    <w:p w:rsidR="00D0486E" w:rsidRDefault="00D0486E" w:rsidP="00D0486E">
      <w:pPr>
        <w:contextualSpacing/>
        <w:jc w:val="right"/>
        <w:rPr>
          <w:rFonts w:eastAsia="Calibri"/>
          <w:lang w:eastAsia="en-US"/>
        </w:rPr>
      </w:pPr>
      <w:r w:rsidRPr="00817210">
        <w:rPr>
          <w:rFonts w:eastAsia="Calibri"/>
          <w:lang w:eastAsia="en-US"/>
        </w:rPr>
        <w:t>Таблица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3</w:t>
      </w:r>
    </w:p>
    <w:p w:rsidR="00D0486E" w:rsidRDefault="00EA6907" w:rsidP="00D0486E">
      <w:pPr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D0486E" w:rsidRDefault="00D0486E" w:rsidP="00D0486E">
      <w:pPr>
        <w:contextualSpacing/>
        <w:jc w:val="center"/>
        <w:rPr>
          <w:rFonts w:eastAsia="Calibri"/>
          <w:lang w:eastAsia="en-US"/>
        </w:rPr>
      </w:pPr>
      <w:r w:rsidRPr="00817210">
        <w:rPr>
          <w:rFonts w:eastAsia="Calibri"/>
          <w:lang w:eastAsia="en-US"/>
        </w:rPr>
        <w:t>В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сфере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теплоснабжения</w:t>
      </w:r>
    </w:p>
    <w:p w:rsidR="00E56A8A" w:rsidRDefault="00E56A8A" w:rsidP="00E56A8A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534"/>
        <w:gridCol w:w="1422"/>
        <w:gridCol w:w="1561"/>
        <w:gridCol w:w="1097"/>
        <w:gridCol w:w="922"/>
        <w:gridCol w:w="987"/>
        <w:gridCol w:w="1159"/>
        <w:gridCol w:w="1209"/>
        <w:gridCol w:w="1277"/>
        <w:gridCol w:w="1585"/>
        <w:gridCol w:w="1531"/>
      </w:tblGrid>
      <w:tr w:rsidR="0057200E" w:rsidRPr="00D0486E" w:rsidTr="0057200E">
        <w:trPr>
          <w:trHeight w:val="68"/>
        </w:trPr>
        <w:tc>
          <w:tcPr>
            <w:tcW w:w="168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481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Кадастровый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номер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528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Место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расположения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населенного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пункта,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улица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тому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подобное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9" w:type="pct"/>
            <w:gridSpan w:val="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Технические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характеристики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841" w:type="pct"/>
            <w:gridSpan w:val="2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Стоимость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536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Технико-экономические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(площадь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(м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),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протяженность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(м))</w:t>
            </w:r>
          </w:p>
        </w:tc>
        <w:tc>
          <w:tcPr>
            <w:tcW w:w="519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реквизиты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документов</w:t>
            </w:r>
          </w:p>
        </w:tc>
      </w:tr>
      <w:tr w:rsidR="0057200E" w:rsidRPr="00D0486E" w:rsidTr="0057200E">
        <w:trPr>
          <w:trHeight w:val="68"/>
        </w:trPr>
        <w:tc>
          <w:tcPr>
            <w:tcW w:w="168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Описание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3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Состав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3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Процент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износа,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9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Год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постройки</w:t>
            </w:r>
          </w:p>
        </w:tc>
        <w:tc>
          <w:tcPr>
            <w:tcW w:w="4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Начальная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536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57200E" w:rsidRPr="00D0486E" w:rsidTr="0057200E">
        <w:trPr>
          <w:trHeight w:val="68"/>
        </w:trPr>
        <w:tc>
          <w:tcPr>
            <w:tcW w:w="16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E56A8A" w:rsidRPr="00D0486E" w:rsidTr="0057200E">
        <w:trPr>
          <w:trHeight w:val="68"/>
        </w:trPr>
        <w:tc>
          <w:tcPr>
            <w:tcW w:w="5000" w:type="pct"/>
            <w:gridSpan w:val="12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Незарегистрированное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имущество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(тепловые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сети)</w:t>
            </w:r>
          </w:p>
        </w:tc>
      </w:tr>
      <w:tr w:rsidR="0057200E" w:rsidRPr="00D0486E" w:rsidTr="0057200E">
        <w:trPr>
          <w:trHeight w:val="68"/>
        </w:trPr>
        <w:tc>
          <w:tcPr>
            <w:tcW w:w="16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</w:tr>
    </w:tbl>
    <w:p w:rsidR="00E56A8A" w:rsidRDefault="00E56A8A" w:rsidP="00E56A8A">
      <w:pPr>
        <w:contextualSpacing/>
      </w:pPr>
    </w:p>
    <w:p w:rsidR="00E56A8A" w:rsidRDefault="00E56A8A" w:rsidP="00E56A8A">
      <w:pPr>
        <w:contextualSpacing/>
      </w:pPr>
    </w:p>
    <w:p w:rsidR="00E56A8A" w:rsidRPr="00AE3D2B" w:rsidRDefault="00E56A8A" w:rsidP="00E56A8A">
      <w:pPr>
        <w:contextualSpacing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D0486E" w:rsidRPr="00817210" w:rsidRDefault="00D0486E" w:rsidP="00D0486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817210">
        <w:lastRenderedPageBreak/>
        <w:t>Приложение</w:t>
      </w:r>
      <w:r w:rsidR="00EA6907">
        <w:t xml:space="preserve"> </w:t>
      </w:r>
      <w:r w:rsidRPr="00817210">
        <w:t>4</w:t>
      </w:r>
    </w:p>
    <w:p w:rsidR="00D0486E" w:rsidRPr="00817210" w:rsidRDefault="00D0486E" w:rsidP="00D0486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817210">
        <w:t>к</w:t>
      </w:r>
      <w:r w:rsidR="00EA6907">
        <w:t xml:space="preserve"> </w:t>
      </w:r>
      <w:r w:rsidRPr="00817210">
        <w:rPr>
          <w:rFonts w:eastAsia="Calibri"/>
          <w:lang w:eastAsia="en-US"/>
        </w:rPr>
        <w:t>Концессионному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соглашению</w:t>
      </w:r>
    </w:p>
    <w:p w:rsidR="00D0486E" w:rsidRPr="00817210" w:rsidRDefault="00D0486E" w:rsidP="00D0486E">
      <w:pPr>
        <w:contextualSpacing/>
        <w:jc w:val="right"/>
        <w:rPr>
          <w:rFonts w:eastAsia="Calibri"/>
          <w:lang w:eastAsia="en-US"/>
        </w:rPr>
      </w:pPr>
    </w:p>
    <w:p w:rsidR="00D0486E" w:rsidRDefault="00D0486E" w:rsidP="00D0486E">
      <w:pPr>
        <w:spacing w:line="264" w:lineRule="auto"/>
        <w:jc w:val="center"/>
        <w:rPr>
          <w:rFonts w:eastAsia="Calibri"/>
          <w:lang w:eastAsia="en-US"/>
        </w:rPr>
      </w:pPr>
      <w:r w:rsidRPr="00817210">
        <w:rPr>
          <w:rFonts w:eastAsia="Calibri"/>
          <w:lang w:eastAsia="en-US"/>
        </w:rPr>
        <w:t>Задание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и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основные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мероприятия</w:t>
      </w:r>
      <w:r w:rsidR="00EA6907">
        <w:rPr>
          <w:rFonts w:eastAsia="Calibri"/>
          <w:lang w:eastAsia="en-US"/>
        </w:rPr>
        <w:t xml:space="preserve"> </w:t>
      </w:r>
      <w:r w:rsidRPr="00817210">
        <w:rPr>
          <w:rFonts w:eastAsia="Calibri"/>
          <w:lang w:eastAsia="en-US"/>
        </w:rPr>
        <w:t>по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817210">
        <w:rPr>
          <w:rFonts w:eastAsia="Calibri"/>
          <w:iCs/>
          <w:lang w:eastAsia="en-US"/>
        </w:rPr>
        <w:t>созданию,</w:t>
      </w:r>
      <w:r w:rsidR="00EA6907">
        <w:rPr>
          <w:rFonts w:eastAsia="Calibri"/>
          <w:iCs/>
          <w:lang w:eastAsia="en-US"/>
        </w:rPr>
        <w:t xml:space="preserve"> </w:t>
      </w:r>
      <w:r w:rsidRPr="00817210">
        <w:rPr>
          <w:rFonts w:eastAsia="Calibri"/>
          <w:iCs/>
          <w:lang w:eastAsia="en-US"/>
        </w:rPr>
        <w:t>реконструкции</w:t>
      </w:r>
      <w:r>
        <w:rPr>
          <w:rFonts w:eastAsia="Calibri"/>
          <w:iCs/>
          <w:lang w:eastAsia="en-US"/>
        </w:rPr>
        <w:t>)</w:t>
      </w:r>
      <w:r w:rsidR="00EA6907">
        <w:rPr>
          <w:rFonts w:eastAsia="Calibri"/>
          <w:iCs/>
          <w:lang w:eastAsia="en-US"/>
        </w:rPr>
        <w:t xml:space="preserve"> </w:t>
      </w:r>
      <w:r w:rsidRPr="00817210">
        <w:rPr>
          <w:rFonts w:eastAsia="Calibri"/>
          <w:lang w:eastAsia="en-US"/>
        </w:rPr>
        <w:t>Объектов</w:t>
      </w:r>
    </w:p>
    <w:p w:rsidR="00D0486E" w:rsidRPr="00817210" w:rsidRDefault="00D0486E" w:rsidP="00D0486E">
      <w:pPr>
        <w:spacing w:line="264" w:lineRule="auto"/>
        <w:jc w:val="center"/>
        <w:rPr>
          <w:rFonts w:eastAsia="Calibri"/>
          <w:lang w:eastAsia="en-US"/>
        </w:rPr>
      </w:pPr>
    </w:p>
    <w:p w:rsidR="00D0486E" w:rsidRDefault="00D0486E" w:rsidP="00D0486E">
      <w:pPr>
        <w:spacing w:line="264" w:lineRule="auto"/>
        <w:jc w:val="right"/>
        <w:rPr>
          <w:rFonts w:eastAsia="Calibri"/>
          <w:bCs/>
          <w:lang w:eastAsia="en-US"/>
        </w:rPr>
      </w:pPr>
      <w:r w:rsidRPr="00817210">
        <w:rPr>
          <w:rFonts w:eastAsia="Calibri"/>
          <w:bCs/>
          <w:lang w:eastAsia="en-US"/>
        </w:rPr>
        <w:t>Таблица</w:t>
      </w:r>
      <w:r w:rsidR="00EA690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4</w:t>
      </w:r>
    </w:p>
    <w:p w:rsidR="00D0486E" w:rsidRDefault="00D0486E" w:rsidP="00D0486E">
      <w:pPr>
        <w:spacing w:line="264" w:lineRule="auto"/>
        <w:rPr>
          <w:rFonts w:eastAsia="Calibri"/>
          <w:bCs/>
          <w:lang w:eastAsia="en-US"/>
        </w:rPr>
      </w:pPr>
    </w:p>
    <w:p w:rsidR="00D0486E" w:rsidRDefault="00D0486E" w:rsidP="00D0486E">
      <w:pPr>
        <w:spacing w:line="264" w:lineRule="auto"/>
        <w:jc w:val="center"/>
        <w:rPr>
          <w:rFonts w:eastAsia="Calibri"/>
          <w:bCs/>
          <w:lang w:eastAsia="en-US"/>
        </w:rPr>
      </w:pPr>
      <w:r w:rsidRPr="00817210">
        <w:rPr>
          <w:rFonts w:eastAsia="Calibri"/>
          <w:bCs/>
          <w:lang w:eastAsia="en-US"/>
        </w:rPr>
        <w:t>В</w:t>
      </w:r>
      <w:r w:rsidR="00EA6907">
        <w:rPr>
          <w:rFonts w:eastAsia="Calibri"/>
          <w:bCs/>
          <w:lang w:eastAsia="en-US"/>
        </w:rPr>
        <w:t xml:space="preserve"> </w:t>
      </w:r>
      <w:r w:rsidRPr="00817210">
        <w:rPr>
          <w:rFonts w:eastAsia="Calibri"/>
          <w:bCs/>
          <w:lang w:eastAsia="en-US"/>
        </w:rPr>
        <w:t>сфере</w:t>
      </w:r>
      <w:r w:rsidR="00EA6907">
        <w:rPr>
          <w:rFonts w:eastAsia="Calibri"/>
          <w:bCs/>
          <w:lang w:eastAsia="en-US"/>
        </w:rPr>
        <w:t xml:space="preserve"> </w:t>
      </w:r>
      <w:r w:rsidRPr="00817210">
        <w:rPr>
          <w:rFonts w:eastAsia="Calibri"/>
          <w:bCs/>
          <w:lang w:eastAsia="en-US"/>
        </w:rPr>
        <w:t>теплоснабжения</w:t>
      </w:r>
    </w:p>
    <w:p w:rsidR="00D0486E" w:rsidRDefault="00D0486E" w:rsidP="00E56A8A">
      <w:pPr>
        <w:spacing w:line="264" w:lineRule="auto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440"/>
        <w:gridCol w:w="2162"/>
        <w:gridCol w:w="1692"/>
        <w:gridCol w:w="2046"/>
        <w:gridCol w:w="947"/>
        <w:gridCol w:w="1213"/>
        <w:gridCol w:w="1314"/>
        <w:gridCol w:w="909"/>
        <w:gridCol w:w="1364"/>
      </w:tblGrid>
      <w:tr w:rsidR="0057200E" w:rsidRPr="00F61797" w:rsidTr="0057200E">
        <w:trPr>
          <w:trHeight w:val="68"/>
        </w:trPr>
        <w:tc>
          <w:tcPr>
            <w:tcW w:w="246" w:type="pct"/>
            <w:vMerge w:val="restar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№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п/п</w:t>
            </w:r>
          </w:p>
        </w:tc>
        <w:tc>
          <w:tcPr>
            <w:tcW w:w="836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мероприятий</w:t>
            </w:r>
          </w:p>
        </w:tc>
        <w:tc>
          <w:tcPr>
            <w:tcW w:w="742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Обоснование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необходимости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(цель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реализации)</w:t>
            </w:r>
          </w:p>
        </w:tc>
        <w:tc>
          <w:tcPr>
            <w:tcW w:w="583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Описание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место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расположения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объекта</w:t>
            </w:r>
          </w:p>
        </w:tc>
        <w:tc>
          <w:tcPr>
            <w:tcW w:w="1910" w:type="pct"/>
            <w:gridSpan w:val="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Основные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технические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характеристики</w:t>
            </w:r>
          </w:p>
        </w:tc>
        <w:tc>
          <w:tcPr>
            <w:tcW w:w="682" w:type="pct"/>
            <w:gridSpan w:val="2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Года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реализации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мероприятий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36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42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показателя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(тепловая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мощность,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НУР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топлива,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НУР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электроэнергии,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НУР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во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ды,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протяженность,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диаметр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тому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подобное</w:t>
            </w:r>
            <w:r w:rsidRPr="0057200E">
              <w:rPr>
                <w:rFonts w:eastAsia="Calibri"/>
                <w:bCs/>
                <w:sz w:val="16"/>
                <w:szCs w:val="16"/>
              </w:rPr>
              <w:t>)</w:t>
            </w: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Ед.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изм.</w:t>
            </w:r>
          </w:p>
        </w:tc>
        <w:tc>
          <w:tcPr>
            <w:tcW w:w="876" w:type="pct"/>
            <w:gridSpan w:val="2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Значение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показателя</w:t>
            </w:r>
          </w:p>
        </w:tc>
        <w:tc>
          <w:tcPr>
            <w:tcW w:w="682" w:type="pct"/>
            <w:gridSpan w:val="2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836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42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3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до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реализации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после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реализации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начала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окончания/ввода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эксплуатацию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4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5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6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7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8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9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10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1.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реконструкция,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1.1.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1.1.1.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1.1.2.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1.2.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1.2.1.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1.2.2.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1.3.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Увеличение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пропускной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способности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1.3.1.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1.3.2.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1.4.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Увеличение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мощности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производительности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1.4.1.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1.4.2.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2.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связанных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том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числе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2.1.1.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2.1.2.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3.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снижения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уровня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износа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(или)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поставки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от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разных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источников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3.1.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3.1.1.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3.1.2.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3.2.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3.2.1.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3.2.2.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4.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Мероприятия,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направленные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снижение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негативного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воздействия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окружающую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среду,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достижение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плановых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значений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показателей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надежности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энергетической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эффективности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повышение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эффективности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работы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Ремонт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узла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учета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Количество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шт.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1,00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1,00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2025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вентиляторов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ВЦ-14-</w:t>
            </w:r>
            <w:r w:rsidRPr="0057200E">
              <w:rPr>
                <w:rFonts w:eastAsia="Calibri"/>
                <w:sz w:val="16"/>
                <w:szCs w:val="16"/>
              </w:rPr>
              <w:lastRenderedPageBreak/>
              <w:t>46,25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lastRenderedPageBreak/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lastRenderedPageBreak/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lastRenderedPageBreak/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lastRenderedPageBreak/>
              <w:t>электрической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выработку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sz w:val="16"/>
                <w:szCs w:val="16"/>
              </w:rPr>
              <w:lastRenderedPageBreak/>
              <w:t>кВтч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/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lastRenderedPageBreak/>
              <w:t>Гкал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lastRenderedPageBreak/>
              <w:t>119,11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117,92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2027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2027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4.1.3.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КВСРд-0,8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условного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топлива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./Гкал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288,26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2029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2029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4.1.4.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КВСРд-0,8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условного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топлива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./Гкал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288,26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2031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2031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4.1.5.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КВСРд-0,8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условного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топлива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./Гкал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288,26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2033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2033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4.1.6.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насосного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оборудования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КМ80-65-160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выработку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sz w:val="16"/>
                <w:szCs w:val="16"/>
              </w:rPr>
              <w:t>кВтч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/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Гкал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119,11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117,92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2028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2028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4.1.7.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диаметром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159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-102,3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двухтрубном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исполнении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теплотрассы.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Замены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изоляции.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Протяженность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102,30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102,30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2033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2034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4.1.8.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диаметром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108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-77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двухтрубном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исполнении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теплотрассы.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Замены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изоляции.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Протяженность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77,00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77,00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2037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2037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4.1.9.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Разработка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проекта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зон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санитарной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защиты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П</w:t>
            </w:r>
            <w:r w:rsidR="00E56A8A" w:rsidRPr="0057200E">
              <w:rPr>
                <w:rFonts w:eastAsia="Calibri"/>
                <w:sz w:val="16"/>
                <w:szCs w:val="16"/>
              </w:rPr>
              <w:t>роект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шт.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1,00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2025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4.1.10.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Монтаж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угольных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КВСРд-0,2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МБУ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ДООЦ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«Юбилейный»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условного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топлива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./Гкал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272,85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2025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Ремонт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узла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учета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D0486E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МБУ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ДООЦ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«Юбилейный»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Количество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шт.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1,00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1,00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2025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0486E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насо</w:t>
            </w:r>
            <w:r w:rsidR="00D0486E" w:rsidRPr="0057200E">
              <w:rPr>
                <w:rFonts w:eastAsia="Calibri"/>
                <w:sz w:val="16"/>
                <w:szCs w:val="16"/>
              </w:rPr>
              <w:t>сного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sz w:val="16"/>
                <w:szCs w:val="16"/>
              </w:rPr>
              <w:t>оборудования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sz w:val="16"/>
                <w:szCs w:val="16"/>
              </w:rPr>
              <w:t>КМ80-65-160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D0486E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установкой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частотно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регулируемого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привода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МБУ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ДООЦ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«Юбилейный»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выработку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sz w:val="16"/>
                <w:szCs w:val="16"/>
              </w:rPr>
              <w:t>кВтч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/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Гкал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119,11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117,92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2028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2028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4.1.13.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монтажом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угольных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котлов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МБУ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ДООЦ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«Юбилейный»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условного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топлива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./Гкал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272,85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2027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2028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4.1.14.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диаметром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108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434,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двухтрубном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исполнении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теплотрассы.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Замены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изоляции.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МБУ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ДООЦ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«Юбилейный»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Протяженность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434,00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434,00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2033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2035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4.1.15.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диаметром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-55,6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двухтрубном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исполнении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теплотрассы.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Замены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изоляции.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МБУ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ДООЦ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«Юбилейный»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Протяженность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55,60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55,60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2027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2035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4.1.16.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Разработка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проекта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зон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санитарной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защиты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Модернизация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583" w:type="pct"/>
            <w:shd w:val="clear" w:color="auto" w:fill="auto"/>
            <w:hideMark/>
          </w:tcPr>
          <w:p w:rsidR="00D0486E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56A8A" w:rsidRPr="0057200E">
              <w:rPr>
                <w:rFonts w:eastAsia="Calibri"/>
                <w:sz w:val="16"/>
                <w:szCs w:val="16"/>
              </w:rPr>
              <w:t>отельная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2,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сп.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Леуши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П</w:t>
            </w:r>
            <w:r w:rsidR="00E56A8A" w:rsidRPr="0057200E">
              <w:rPr>
                <w:rFonts w:eastAsia="Calibri"/>
                <w:sz w:val="16"/>
                <w:szCs w:val="16"/>
              </w:rPr>
              <w:t>роект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шт.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1,00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2026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2026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5.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Вывод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эксплуатации,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консервация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демонтаж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5.1.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Вывод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эксплуатации,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консервация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демонтаж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5.1.1.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5.1.2.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1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5.2.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Вывод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эксплуатации,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консервация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демонтаж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5.2.1.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trHeight w:val="68"/>
        </w:trPr>
        <w:tc>
          <w:tcPr>
            <w:tcW w:w="24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5.2.2.</w:t>
            </w:r>
          </w:p>
        </w:tc>
        <w:tc>
          <w:tcPr>
            <w:tcW w:w="8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4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8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70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3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2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1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6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</w:tbl>
    <w:p w:rsidR="00E56A8A" w:rsidRDefault="00E56A8A" w:rsidP="00E56A8A">
      <w:pPr>
        <w:spacing w:line="264" w:lineRule="auto"/>
        <w:rPr>
          <w:bCs/>
        </w:rPr>
      </w:pPr>
    </w:p>
    <w:p w:rsidR="00D0486E" w:rsidRPr="00AE2D27" w:rsidRDefault="00D0486E" w:rsidP="00D0486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AE2D27">
        <w:lastRenderedPageBreak/>
        <w:t>Приложение</w:t>
      </w:r>
      <w:r w:rsidR="00EA6907">
        <w:t xml:space="preserve"> </w:t>
      </w:r>
      <w:r w:rsidRPr="00AE2D27">
        <w:t>5</w:t>
      </w:r>
    </w:p>
    <w:p w:rsidR="00D0486E" w:rsidRPr="00AE2D27" w:rsidRDefault="00D0486E" w:rsidP="00D0486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AE2D27">
        <w:t>к</w:t>
      </w:r>
      <w:r w:rsidR="00EA6907">
        <w:t xml:space="preserve"> </w:t>
      </w:r>
      <w:r w:rsidRPr="00AE2D27">
        <w:rPr>
          <w:rFonts w:eastAsia="Calibri"/>
          <w:lang w:eastAsia="en-US"/>
        </w:rPr>
        <w:t>Концессионному</w:t>
      </w:r>
      <w:r w:rsidR="00EA6907">
        <w:rPr>
          <w:rFonts w:eastAsia="Calibri"/>
          <w:lang w:eastAsia="en-US"/>
        </w:rPr>
        <w:t xml:space="preserve"> </w:t>
      </w:r>
      <w:r w:rsidRPr="00AE2D27">
        <w:rPr>
          <w:rFonts w:eastAsia="Calibri"/>
          <w:lang w:eastAsia="en-US"/>
        </w:rPr>
        <w:t>соглашению</w:t>
      </w:r>
    </w:p>
    <w:p w:rsidR="00D0486E" w:rsidRPr="00AE2D27" w:rsidRDefault="00D0486E" w:rsidP="00D0486E">
      <w:pPr>
        <w:contextualSpacing/>
        <w:jc w:val="right"/>
        <w:rPr>
          <w:rFonts w:eastAsia="Calibri"/>
          <w:lang w:eastAsia="en-US"/>
        </w:rPr>
      </w:pPr>
    </w:p>
    <w:p w:rsidR="00D0486E" w:rsidRPr="00AE2D27" w:rsidRDefault="00D0486E" w:rsidP="00D0486E">
      <w:pPr>
        <w:jc w:val="center"/>
      </w:pPr>
      <w:r w:rsidRPr="00AE2D27">
        <w:t>Предельный</w:t>
      </w:r>
      <w:r w:rsidR="00EA6907">
        <w:t xml:space="preserve"> </w:t>
      </w:r>
      <w:r w:rsidRPr="00AE2D27">
        <w:t>размер</w:t>
      </w:r>
      <w:r w:rsidR="00EA6907">
        <w:t xml:space="preserve"> </w:t>
      </w:r>
      <w:r w:rsidRPr="00AE2D27">
        <w:t>расходов</w:t>
      </w:r>
      <w:r w:rsidR="00EA6907">
        <w:t xml:space="preserve"> </w:t>
      </w:r>
      <w:r w:rsidRPr="00AE2D27">
        <w:t>на</w:t>
      </w:r>
      <w:r w:rsidR="00EA6907">
        <w:t xml:space="preserve"> </w:t>
      </w:r>
      <w:r>
        <w:t>(</w:t>
      </w:r>
      <w:r w:rsidRPr="00AE2D27">
        <w:rPr>
          <w:iCs/>
        </w:rPr>
        <w:t>создание,</w:t>
      </w:r>
      <w:r w:rsidR="00EA6907">
        <w:rPr>
          <w:iCs/>
        </w:rPr>
        <w:t xml:space="preserve"> </w:t>
      </w:r>
      <w:r>
        <w:rPr>
          <w:iCs/>
        </w:rPr>
        <w:t>реконструкцию)</w:t>
      </w:r>
      <w:r w:rsidR="00EA6907">
        <w:t xml:space="preserve"> </w:t>
      </w:r>
      <w:r w:rsidRPr="00AE2D27">
        <w:t>Объектов,</w:t>
      </w:r>
      <w:r w:rsidR="00EA6907">
        <w:t xml:space="preserve"> </w:t>
      </w:r>
      <w:r w:rsidRPr="00AE2D27">
        <w:t>которые</w:t>
      </w:r>
      <w:r w:rsidR="00EA6907">
        <w:t xml:space="preserve"> </w:t>
      </w:r>
      <w:r w:rsidRPr="00AE2D27">
        <w:t>предполагается</w:t>
      </w:r>
      <w:r w:rsidR="00EA6907">
        <w:t xml:space="preserve"> </w:t>
      </w:r>
      <w:r w:rsidRPr="00AE2D27">
        <w:t>осуществлять</w:t>
      </w:r>
      <w:r w:rsidR="00EA6907">
        <w:t xml:space="preserve"> </w:t>
      </w:r>
      <w:r w:rsidRPr="00AE2D27">
        <w:t>Концессионером</w:t>
      </w:r>
      <w:r w:rsidR="00EA6907">
        <w:t xml:space="preserve"> </w:t>
      </w:r>
      <w:r w:rsidRPr="00AE2D27">
        <w:t>в</w:t>
      </w:r>
      <w:r w:rsidR="00EA6907">
        <w:t xml:space="preserve"> </w:t>
      </w:r>
      <w:r w:rsidRPr="00AE2D27">
        <w:t>течение</w:t>
      </w:r>
      <w:r w:rsidR="00EA6907">
        <w:t xml:space="preserve"> </w:t>
      </w:r>
      <w:r w:rsidRPr="00AE2D27">
        <w:t>всего</w:t>
      </w:r>
      <w:r w:rsidR="00EA6907">
        <w:t xml:space="preserve"> </w:t>
      </w:r>
      <w:r w:rsidRPr="00AE2D27">
        <w:t>срока</w:t>
      </w:r>
      <w:r w:rsidR="00EA6907">
        <w:t xml:space="preserve"> </w:t>
      </w:r>
      <w:r w:rsidRPr="00AE2D27">
        <w:t>действия</w:t>
      </w:r>
      <w:r w:rsidR="00EA6907">
        <w:t xml:space="preserve"> </w:t>
      </w:r>
      <w:r w:rsidRPr="00AE2D27">
        <w:t>Концессионного</w:t>
      </w:r>
      <w:r w:rsidR="00EA6907">
        <w:t xml:space="preserve"> </w:t>
      </w:r>
      <w:r w:rsidRPr="00AE2D27">
        <w:t>соглашения</w:t>
      </w:r>
      <w:r w:rsidR="00EA6907">
        <w:t xml:space="preserve"> </w:t>
      </w:r>
    </w:p>
    <w:p w:rsidR="00D0486E" w:rsidRPr="00AE2D27" w:rsidRDefault="00D0486E" w:rsidP="00D0486E">
      <w:pPr>
        <w:rPr>
          <w:rFonts w:ascii="Calibri" w:eastAsia="Calibri" w:hAnsi="Calibri"/>
          <w:lang w:eastAsia="en-US"/>
        </w:rPr>
      </w:pPr>
    </w:p>
    <w:p w:rsidR="00D0486E" w:rsidRDefault="00D0486E" w:rsidP="00D0486E">
      <w:pPr>
        <w:jc w:val="right"/>
        <w:rPr>
          <w:rFonts w:eastAsia="Calibri"/>
          <w:bCs/>
          <w:lang w:eastAsia="en-US"/>
        </w:rPr>
      </w:pPr>
      <w:r w:rsidRPr="00AE2D27">
        <w:rPr>
          <w:rFonts w:eastAsia="Calibri"/>
          <w:bCs/>
          <w:lang w:eastAsia="en-US"/>
        </w:rPr>
        <w:t>Таблица</w:t>
      </w:r>
      <w:r w:rsidR="00EA690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5</w:t>
      </w:r>
    </w:p>
    <w:p w:rsidR="00D0486E" w:rsidRDefault="00D0486E" w:rsidP="00D0486E">
      <w:pPr>
        <w:rPr>
          <w:rFonts w:eastAsia="Calibri"/>
          <w:bCs/>
          <w:lang w:eastAsia="en-US"/>
        </w:rPr>
      </w:pPr>
    </w:p>
    <w:p w:rsidR="00D0486E" w:rsidRDefault="00D0486E" w:rsidP="00D0486E">
      <w:pPr>
        <w:spacing w:line="264" w:lineRule="auto"/>
        <w:jc w:val="center"/>
        <w:rPr>
          <w:rFonts w:eastAsia="Calibri"/>
          <w:bCs/>
          <w:lang w:eastAsia="en-US"/>
        </w:rPr>
      </w:pPr>
      <w:r w:rsidRPr="00AE2D27">
        <w:rPr>
          <w:rFonts w:eastAsia="Calibri"/>
          <w:bCs/>
          <w:lang w:eastAsia="en-US"/>
        </w:rPr>
        <w:t>В</w:t>
      </w:r>
      <w:r w:rsidR="00EA6907">
        <w:rPr>
          <w:rFonts w:eastAsia="Calibri"/>
          <w:bCs/>
          <w:lang w:eastAsia="en-US"/>
        </w:rPr>
        <w:t xml:space="preserve"> </w:t>
      </w:r>
      <w:r w:rsidRPr="00AE2D27">
        <w:rPr>
          <w:rFonts w:eastAsia="Calibri"/>
          <w:bCs/>
          <w:lang w:eastAsia="en-US"/>
        </w:rPr>
        <w:t>сфере</w:t>
      </w:r>
      <w:r w:rsidR="00EA6907">
        <w:rPr>
          <w:rFonts w:eastAsia="Calibri"/>
          <w:bCs/>
          <w:lang w:eastAsia="en-US"/>
        </w:rPr>
        <w:t xml:space="preserve"> </w:t>
      </w:r>
      <w:r w:rsidRPr="00AE2D27">
        <w:rPr>
          <w:rFonts w:eastAsia="Calibri"/>
          <w:bCs/>
          <w:lang w:eastAsia="en-US"/>
        </w:rPr>
        <w:t>теплоснаб</w:t>
      </w:r>
      <w:r>
        <w:rPr>
          <w:rFonts w:eastAsia="Calibri"/>
          <w:bCs/>
          <w:lang w:eastAsia="en-US"/>
        </w:rPr>
        <w:t>жения</w:t>
      </w:r>
    </w:p>
    <w:p w:rsidR="00D0486E" w:rsidRDefault="00D0486E" w:rsidP="00D0486E">
      <w:pPr>
        <w:spacing w:line="264" w:lineRule="auto"/>
        <w:jc w:val="center"/>
        <w:rPr>
          <w:rFonts w:eastAsia="Calibri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459"/>
        <w:gridCol w:w="1119"/>
        <w:gridCol w:w="536"/>
        <w:gridCol w:w="536"/>
        <w:gridCol w:w="656"/>
        <w:gridCol w:w="656"/>
        <w:gridCol w:w="656"/>
        <w:gridCol w:w="713"/>
        <w:gridCol w:w="643"/>
        <w:gridCol w:w="691"/>
        <w:gridCol w:w="643"/>
        <w:gridCol w:w="611"/>
        <w:gridCol w:w="656"/>
        <w:gridCol w:w="620"/>
        <w:gridCol w:w="656"/>
        <w:gridCol w:w="760"/>
        <w:gridCol w:w="766"/>
        <w:gridCol w:w="1537"/>
        <w:gridCol w:w="6"/>
      </w:tblGrid>
      <w:tr w:rsidR="0057200E" w:rsidRPr="00F61797" w:rsidTr="0057200E">
        <w:trPr>
          <w:trHeight w:val="68"/>
        </w:trPr>
        <w:tc>
          <w:tcPr>
            <w:tcW w:w="294" w:type="pct"/>
            <w:vMerge w:val="restart"/>
            <w:shd w:val="clear" w:color="auto" w:fill="auto"/>
            <w:hideMark/>
          </w:tcPr>
          <w:p w:rsidR="00F61797" w:rsidRPr="0057200E" w:rsidRDefault="00F61797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№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п/п</w:t>
            </w: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мероприятий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Обоснование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стоимости</w:t>
            </w:r>
          </w:p>
        </w:tc>
        <w:tc>
          <w:tcPr>
            <w:tcW w:w="3312" w:type="pct"/>
            <w:gridSpan w:val="15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Финансирование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годам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Концессионного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соглашения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прогнозных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ценах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(с</w:t>
            </w:r>
            <w:r w:rsidR="00F61797" w:rsidRPr="0057200E">
              <w:rPr>
                <w:rFonts w:eastAsia="Calibri"/>
                <w:bCs/>
                <w:sz w:val="16"/>
                <w:szCs w:val="16"/>
              </w:rPr>
              <w:t>оответствующего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F61797" w:rsidRPr="0057200E">
              <w:rPr>
                <w:rFonts w:eastAsia="Calibri"/>
                <w:bCs/>
                <w:sz w:val="16"/>
                <w:szCs w:val="16"/>
              </w:rPr>
              <w:t>года),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F61797" w:rsidRPr="0057200E">
              <w:rPr>
                <w:rFonts w:eastAsia="Calibri"/>
                <w:bCs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F61797" w:rsidRPr="0057200E">
              <w:rPr>
                <w:rFonts w:eastAsia="Calibri"/>
                <w:bCs/>
                <w:sz w:val="16"/>
                <w:szCs w:val="16"/>
              </w:rPr>
              <w:t>рублей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без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НДС</w:t>
            </w:r>
          </w:p>
        </w:tc>
        <w:tc>
          <w:tcPr>
            <w:tcW w:w="521" w:type="pct"/>
            <w:gridSpan w:val="2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Общая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сумма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прогнозных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ценах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(соответствующего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года),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руб.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без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НДС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77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2023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2024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2025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2026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2027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2028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2029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2031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2032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2033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2034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2035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2036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2037</w:t>
            </w:r>
          </w:p>
        </w:tc>
        <w:tc>
          <w:tcPr>
            <w:tcW w:w="519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4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5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6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7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8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9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11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12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13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14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="00D0486E" w:rsidRPr="0057200E">
              <w:rPr>
                <w:rFonts w:eastAsia="Calibri"/>
                <w:bCs/>
                <w:sz w:val="16"/>
                <w:szCs w:val="16"/>
              </w:rPr>
              <w:t>15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16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17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D0486E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18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1.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1.1.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1.1.1.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1.1.2.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D0486E">
            <w:pPr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1.2.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1.2.1.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1.2.2.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  <w:highlight w:val="yellow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  <w:highlight w:val="yellow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1.3.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Увеличение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пропускной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способности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1.3.1.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1.3.2.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1.4.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Увеличение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мощности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производительности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1.4.1.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1.4.2.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790" w:type="pct"/>
            <w:gridSpan w:val="2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Всего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группе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2.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связанных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подключением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потребителей,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том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числе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строительство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2.1.1.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2.1.2.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790" w:type="pct"/>
            <w:gridSpan w:val="2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Всего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группе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3.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целях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снижения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уровня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износа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(или)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поставки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от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разных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источников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3.1.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3.1.1.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3.1.2.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3.2.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существующих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3.2.1.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3.2.2.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790" w:type="pct"/>
            <w:gridSpan w:val="2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Всего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группе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4.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Мероприятия,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направленные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снижение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негативного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воздействия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окружающую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среду,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достижение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плановых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значений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показателей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надежности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энергетической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эффективности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повышение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эффективности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работы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Ремонт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узла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учета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100,00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100,00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вентиляторов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ВЦ-14-46,25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93,00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93,00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4.1.3.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КВСРд-0,8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ind w:left="-105" w:right="-57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800,00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800,00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4.1.4.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КВСРд-0,8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ind w:left="-134" w:right="-134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124,00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124,00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4.1.5.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КВСРд-0,8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ind w:left="-120" w:right="-149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464,00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464,00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4.1.6.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насосного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оборудования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КМ80-65-160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300,00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300,00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4.1.7.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диаметром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159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-102,3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двухтрубном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исполнении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306,90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ind w:left="-89" w:right="-74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762,10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069,00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4.1.8.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диаметром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108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77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двухтрубном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исполнении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ind w:left="-147" w:right="-160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540,00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540,00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4.1.9.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Разработка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проекта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зон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санитарной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защиты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300,00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300,00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4.1.10.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Монтаж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угольных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КВСРд-0,2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150,00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Ремонт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узла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учета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F61797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100,00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100,00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4.1.12.</w:t>
            </w:r>
          </w:p>
        </w:tc>
        <w:tc>
          <w:tcPr>
            <w:tcW w:w="496" w:type="pct"/>
            <w:shd w:val="clear" w:color="auto" w:fill="auto"/>
            <w:hideMark/>
          </w:tcPr>
          <w:p w:rsidR="00F61797" w:rsidRPr="0057200E" w:rsidRDefault="00E56A8A" w:rsidP="0057200E">
            <w:pPr>
              <w:ind w:right="-17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насо</w:t>
            </w:r>
            <w:r w:rsidR="00F61797" w:rsidRPr="0057200E">
              <w:rPr>
                <w:rFonts w:eastAsia="Calibri"/>
                <w:sz w:val="16"/>
                <w:szCs w:val="16"/>
              </w:rPr>
              <w:t>сного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F61797" w:rsidRPr="0057200E">
              <w:rPr>
                <w:rFonts w:eastAsia="Calibri"/>
                <w:sz w:val="16"/>
                <w:szCs w:val="16"/>
              </w:rPr>
              <w:t>оборудования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F61797" w:rsidRPr="0057200E">
              <w:rPr>
                <w:rFonts w:eastAsia="Calibri"/>
                <w:sz w:val="16"/>
                <w:szCs w:val="16"/>
              </w:rPr>
              <w:t>КМ80-65-160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F61797"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ind w:right="-177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шт</w:t>
            </w:r>
            <w:r w:rsidR="00F61797" w:rsidRPr="0057200E">
              <w:rPr>
                <w:rFonts w:eastAsia="Calibri"/>
                <w:sz w:val="16"/>
                <w:szCs w:val="16"/>
              </w:rPr>
              <w:t>.</w:t>
            </w:r>
            <w:r w:rsidRPr="0057200E">
              <w:rPr>
                <w:rFonts w:eastAsia="Calibri"/>
                <w:sz w:val="16"/>
                <w:szCs w:val="16"/>
              </w:rPr>
              <w:t>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установкой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частотно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регулируемого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привода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300,00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300,00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4.1.13.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Реконструкция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котельной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монтажом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угольных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котлов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ind w:left="-87" w:right="-4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250,00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500,00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4.1.14.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диаметром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108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434,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двухтрубном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lastRenderedPageBreak/>
              <w:t>исполнении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ind w:left="-120" w:right="-149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736,00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ind w:left="-92" w:right="-74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472,00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ind w:left="-156" w:right="-113"/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472,00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8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680,00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4.1.15.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Замена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диаметром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32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-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55,6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двухтрубном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исполнении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333,60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667,20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667,20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668,00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4.1.16.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Разработка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проекта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зон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санитарной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защиты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300,00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300,00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790" w:type="pct"/>
            <w:gridSpan w:val="2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Всего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группе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4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650,00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300,00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343,00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ind w:left="-87" w:right="-16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850,00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ind w:left="-118" w:right="-65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800,00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ind w:left="-134" w:right="-134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124,00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ind w:left="-120" w:right="-149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4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506,90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ind w:left="-92" w:right="-74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6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234,10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ind w:left="-156" w:right="-113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805,60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667,20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ind w:left="-147" w:right="-16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207,20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25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488,00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Группа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5.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Вывод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эксплуатации,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консервация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демонтаж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5.1.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Вывод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эксплуатации,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консервация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демонтаж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5.1.1.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5.1.2.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F61797" w:rsidRPr="00F61797" w:rsidTr="0057200E">
        <w:trPr>
          <w:trHeight w:val="68"/>
        </w:trPr>
        <w:tc>
          <w:tcPr>
            <w:tcW w:w="5000" w:type="pct"/>
            <w:gridSpan w:val="20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5.2.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Вывод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эксплуатации,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консервация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демонтаж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иных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объектов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системы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централизованного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теплоснабжения,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сетей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5.2.1.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5.2.2.</w:t>
            </w:r>
          </w:p>
        </w:tc>
        <w:tc>
          <w:tcPr>
            <w:tcW w:w="49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 w:rsidRPr="0057200E">
              <w:rPr>
                <w:rFonts w:eastAsia="Calibri"/>
                <w:i/>
                <w:iCs/>
                <w:sz w:val="16"/>
                <w:szCs w:val="16"/>
              </w:rPr>
              <w:t>-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790" w:type="pct"/>
            <w:gridSpan w:val="2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Всего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группе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5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</w:p>
        </w:tc>
      </w:tr>
      <w:tr w:rsidR="0057200E" w:rsidRPr="00F61797" w:rsidTr="0057200E">
        <w:trPr>
          <w:gridAfter w:val="1"/>
          <w:wAfter w:w="6" w:type="dxa"/>
          <w:trHeight w:val="68"/>
        </w:trPr>
        <w:tc>
          <w:tcPr>
            <w:tcW w:w="790" w:type="pct"/>
            <w:gridSpan w:val="2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И</w:t>
            </w:r>
            <w:r w:rsidR="00A03B33" w:rsidRPr="0057200E">
              <w:rPr>
                <w:rFonts w:eastAsia="Calibri"/>
                <w:bCs/>
                <w:sz w:val="16"/>
                <w:szCs w:val="16"/>
              </w:rPr>
              <w:t>того</w:t>
            </w:r>
          </w:p>
        </w:tc>
        <w:tc>
          <w:tcPr>
            <w:tcW w:w="377" w:type="pct"/>
            <w:shd w:val="clear" w:color="auto" w:fill="auto"/>
            <w:hideMark/>
          </w:tcPr>
          <w:p w:rsidR="00E56A8A" w:rsidRPr="0057200E" w:rsidRDefault="00EA6907" w:rsidP="00D92045">
            <w:pPr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8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650,00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300,00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343,00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ind w:left="-87" w:right="-146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850,00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ind w:left="-95" w:right="-65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800,00</w:t>
            </w:r>
          </w:p>
        </w:tc>
        <w:tc>
          <w:tcPr>
            <w:tcW w:w="23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715825" w:rsidP="0057200E">
            <w:pPr>
              <w:ind w:left="-128" w:right="-143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124,00</w:t>
            </w:r>
          </w:p>
        </w:tc>
        <w:tc>
          <w:tcPr>
            <w:tcW w:w="20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0,00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ind w:left="-157" w:right="-155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4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506,90</w:t>
            </w:r>
          </w:p>
        </w:tc>
        <w:tc>
          <w:tcPr>
            <w:tcW w:w="212" w:type="pct"/>
            <w:shd w:val="clear" w:color="auto" w:fill="auto"/>
            <w:hideMark/>
          </w:tcPr>
          <w:p w:rsidR="00E56A8A" w:rsidRPr="0057200E" w:rsidRDefault="00E56A8A" w:rsidP="0057200E">
            <w:pPr>
              <w:ind w:left="-89" w:right="-74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6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234,10</w:t>
            </w:r>
          </w:p>
        </w:tc>
        <w:tc>
          <w:tcPr>
            <w:tcW w:w="220" w:type="pct"/>
            <w:shd w:val="clear" w:color="auto" w:fill="auto"/>
            <w:hideMark/>
          </w:tcPr>
          <w:p w:rsidR="00E56A8A" w:rsidRPr="0057200E" w:rsidRDefault="00E56A8A" w:rsidP="0057200E">
            <w:pPr>
              <w:ind w:left="-156" w:right="-113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805,60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667,20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59" w:type="pct"/>
            <w:shd w:val="clear" w:color="auto" w:fill="auto"/>
            <w:hideMark/>
          </w:tcPr>
          <w:p w:rsidR="00E56A8A" w:rsidRPr="0057200E" w:rsidRDefault="00E56A8A" w:rsidP="0057200E">
            <w:pPr>
              <w:ind w:left="-147" w:right="-16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207,20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1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25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488,00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 </w:t>
            </w:r>
          </w:p>
        </w:tc>
      </w:tr>
    </w:tbl>
    <w:p w:rsidR="00E56A8A" w:rsidRDefault="00E56A8A" w:rsidP="00E56A8A">
      <w:pPr>
        <w:spacing w:line="264" w:lineRule="auto"/>
        <w:rPr>
          <w:bCs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</w:pPr>
    </w:p>
    <w:p w:rsidR="00715825" w:rsidRDefault="00715825" w:rsidP="00E56A8A">
      <w:pPr>
        <w:contextualSpacing/>
        <w:jc w:val="right"/>
      </w:pPr>
    </w:p>
    <w:p w:rsidR="00715825" w:rsidRDefault="00715825" w:rsidP="00E56A8A">
      <w:pPr>
        <w:contextualSpacing/>
        <w:jc w:val="right"/>
      </w:pPr>
    </w:p>
    <w:p w:rsidR="00715825" w:rsidRDefault="00715825" w:rsidP="00E56A8A">
      <w:pPr>
        <w:contextualSpacing/>
        <w:jc w:val="right"/>
      </w:pPr>
    </w:p>
    <w:p w:rsidR="00715825" w:rsidRDefault="00715825" w:rsidP="00E56A8A">
      <w:pPr>
        <w:contextualSpacing/>
        <w:jc w:val="right"/>
      </w:pPr>
    </w:p>
    <w:p w:rsidR="00715825" w:rsidRDefault="00715825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715825" w:rsidRPr="000C34F2" w:rsidRDefault="00715825" w:rsidP="0071582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C34F2">
        <w:lastRenderedPageBreak/>
        <w:t>Приложение</w:t>
      </w:r>
      <w:r w:rsidR="00EA6907">
        <w:t xml:space="preserve"> </w:t>
      </w:r>
      <w:r w:rsidRPr="000C34F2">
        <w:t>6</w:t>
      </w:r>
    </w:p>
    <w:p w:rsidR="00715825" w:rsidRPr="000C34F2" w:rsidRDefault="00715825" w:rsidP="0071582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0C34F2">
        <w:t>к</w:t>
      </w:r>
      <w:r w:rsidR="00EA6907">
        <w:t xml:space="preserve"> </w:t>
      </w:r>
      <w:r w:rsidRPr="000C34F2">
        <w:rPr>
          <w:rFonts w:eastAsia="Calibri"/>
          <w:lang w:eastAsia="en-US"/>
        </w:rPr>
        <w:t>Концессионному</w:t>
      </w:r>
      <w:r w:rsidR="00EA6907">
        <w:rPr>
          <w:rFonts w:eastAsia="Calibri"/>
          <w:lang w:eastAsia="en-US"/>
        </w:rPr>
        <w:t xml:space="preserve"> </w:t>
      </w:r>
      <w:r w:rsidRPr="000C34F2">
        <w:rPr>
          <w:rFonts w:eastAsia="Calibri"/>
          <w:lang w:eastAsia="en-US"/>
        </w:rPr>
        <w:t>соглашению</w:t>
      </w:r>
    </w:p>
    <w:p w:rsidR="00715825" w:rsidRPr="000C34F2" w:rsidRDefault="00715825" w:rsidP="00715825">
      <w:pPr>
        <w:contextualSpacing/>
        <w:jc w:val="right"/>
        <w:rPr>
          <w:rFonts w:eastAsia="Calibri"/>
          <w:lang w:eastAsia="en-US"/>
        </w:rPr>
      </w:pPr>
    </w:p>
    <w:p w:rsidR="00715825" w:rsidRPr="000C34F2" w:rsidRDefault="00715825" w:rsidP="00715825">
      <w:pPr>
        <w:contextualSpacing/>
        <w:jc w:val="center"/>
      </w:pPr>
      <w:r w:rsidRPr="000C34F2">
        <w:t>Плановые</w:t>
      </w:r>
      <w:r w:rsidR="00EA6907">
        <w:t xml:space="preserve"> </w:t>
      </w:r>
      <w:r w:rsidRPr="000C34F2">
        <w:t>значения</w:t>
      </w:r>
      <w:r w:rsidR="00EA6907">
        <w:t xml:space="preserve"> </w:t>
      </w:r>
      <w:r w:rsidRPr="000C34F2">
        <w:t>показателей</w:t>
      </w:r>
      <w:r w:rsidR="00EA6907">
        <w:t xml:space="preserve"> </w:t>
      </w:r>
      <w:r w:rsidRPr="000C34F2">
        <w:t>надежности,</w:t>
      </w:r>
      <w:r w:rsidR="00EA6907">
        <w:t xml:space="preserve"> </w:t>
      </w:r>
      <w:r w:rsidRPr="000C34F2">
        <w:t>качества,</w:t>
      </w:r>
      <w:r w:rsidR="00EA6907">
        <w:t xml:space="preserve"> </w:t>
      </w:r>
      <w:r w:rsidRPr="000C34F2">
        <w:t>энергетической</w:t>
      </w:r>
      <w:r w:rsidR="00EA6907">
        <w:t xml:space="preserve"> </w:t>
      </w:r>
      <w:r w:rsidRPr="000C34F2">
        <w:t>эффективности</w:t>
      </w:r>
      <w:r w:rsidR="00EA6907">
        <w:t xml:space="preserve"> </w:t>
      </w:r>
      <w:r w:rsidRPr="000C34F2">
        <w:t>объектов</w:t>
      </w:r>
      <w:r w:rsidR="00EA6907">
        <w:t xml:space="preserve"> </w:t>
      </w:r>
      <w:r w:rsidRPr="000C34F2">
        <w:t>имущества</w:t>
      </w:r>
      <w:r w:rsidR="00EA6907">
        <w:rPr>
          <w:b/>
        </w:rPr>
        <w:t xml:space="preserve"> </w:t>
      </w:r>
      <w:r w:rsidRPr="00EA6907">
        <w:t>сп.</w:t>
      </w:r>
      <w:r w:rsidR="00EA6907">
        <w:t xml:space="preserve"> </w:t>
      </w:r>
      <w:r w:rsidRPr="00EA6907">
        <w:t>Леуши</w:t>
      </w:r>
    </w:p>
    <w:p w:rsidR="00715825" w:rsidRPr="000C34F2" w:rsidRDefault="00715825" w:rsidP="00715825">
      <w:pPr>
        <w:spacing w:line="264" w:lineRule="auto"/>
        <w:rPr>
          <w:rFonts w:eastAsia="Calibri"/>
          <w:b/>
          <w:lang w:eastAsia="en-US"/>
        </w:rPr>
      </w:pPr>
    </w:p>
    <w:p w:rsidR="00715825" w:rsidRDefault="00715825" w:rsidP="00715825">
      <w:pPr>
        <w:spacing w:line="264" w:lineRule="auto"/>
        <w:jc w:val="right"/>
        <w:rPr>
          <w:rFonts w:eastAsia="Calibri"/>
          <w:bCs/>
          <w:lang w:eastAsia="en-US"/>
        </w:rPr>
      </w:pPr>
      <w:r w:rsidRPr="000C34F2">
        <w:rPr>
          <w:rFonts w:eastAsia="Calibri"/>
          <w:bCs/>
          <w:lang w:eastAsia="en-US"/>
        </w:rPr>
        <w:t>Таблица</w:t>
      </w:r>
      <w:r w:rsidR="00EA690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6</w:t>
      </w:r>
      <w:r w:rsidR="00227199">
        <w:rPr>
          <w:rFonts w:eastAsia="Calibri"/>
          <w:bCs/>
          <w:lang w:eastAsia="en-US"/>
        </w:rPr>
        <w:t>.1</w:t>
      </w:r>
      <w:r w:rsidR="00EA6907">
        <w:rPr>
          <w:rFonts w:eastAsia="Calibri"/>
          <w:bCs/>
          <w:lang w:eastAsia="en-US"/>
        </w:rPr>
        <w:t xml:space="preserve"> </w:t>
      </w:r>
    </w:p>
    <w:p w:rsidR="00715825" w:rsidRDefault="00715825" w:rsidP="00715825">
      <w:pPr>
        <w:spacing w:line="264" w:lineRule="auto"/>
        <w:rPr>
          <w:rFonts w:eastAsia="Calibri"/>
          <w:bCs/>
          <w:lang w:eastAsia="en-US"/>
        </w:rPr>
      </w:pPr>
    </w:p>
    <w:p w:rsidR="00715825" w:rsidRDefault="00715825" w:rsidP="00715825">
      <w:pPr>
        <w:spacing w:line="264" w:lineRule="auto"/>
        <w:jc w:val="center"/>
        <w:rPr>
          <w:rFonts w:eastAsia="Calibri"/>
          <w:bCs/>
          <w:lang w:eastAsia="en-US"/>
        </w:rPr>
      </w:pPr>
      <w:r w:rsidRPr="000C34F2">
        <w:rPr>
          <w:rFonts w:eastAsia="Calibri"/>
          <w:bCs/>
          <w:lang w:eastAsia="en-US"/>
        </w:rPr>
        <w:t>В</w:t>
      </w:r>
      <w:r w:rsidR="00EA6907">
        <w:rPr>
          <w:rFonts w:eastAsia="Calibri"/>
          <w:bCs/>
          <w:lang w:eastAsia="en-US"/>
        </w:rPr>
        <w:t xml:space="preserve"> </w:t>
      </w:r>
      <w:r w:rsidRPr="000C34F2">
        <w:rPr>
          <w:rFonts w:eastAsia="Calibri"/>
          <w:bCs/>
          <w:lang w:eastAsia="en-US"/>
        </w:rPr>
        <w:t>сфере</w:t>
      </w:r>
      <w:r w:rsidR="00EA690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теплоснабжения</w:t>
      </w:r>
    </w:p>
    <w:p w:rsidR="00715825" w:rsidRPr="00CE6B4D" w:rsidRDefault="00715825" w:rsidP="00E56A8A">
      <w:pPr>
        <w:spacing w:line="264" w:lineRule="auto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80"/>
        <w:gridCol w:w="1000"/>
        <w:gridCol w:w="790"/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6"/>
      </w:tblGrid>
      <w:tr w:rsidR="00E56A8A" w:rsidRPr="00715825" w:rsidTr="0057200E">
        <w:trPr>
          <w:trHeight w:val="68"/>
        </w:trPr>
        <w:tc>
          <w:tcPr>
            <w:tcW w:w="154" w:type="pct"/>
            <w:vMerge w:val="restart"/>
            <w:shd w:val="clear" w:color="auto" w:fill="auto"/>
            <w:noWrap/>
            <w:hideMark/>
          </w:tcPr>
          <w:p w:rsidR="00715825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п/п</w:t>
            </w:r>
          </w:p>
        </w:tc>
        <w:tc>
          <w:tcPr>
            <w:tcW w:w="771" w:type="pct"/>
            <w:vMerge w:val="restar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показателей</w:t>
            </w:r>
          </w:p>
        </w:tc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E56A8A" w:rsidRPr="0057200E" w:rsidRDefault="00715825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Ед.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изм.</w:t>
            </w:r>
          </w:p>
        </w:tc>
        <w:tc>
          <w:tcPr>
            <w:tcW w:w="3736" w:type="pct"/>
            <w:gridSpan w:val="14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Период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Концессионного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соглашения</w:t>
            </w:r>
          </w:p>
        </w:tc>
      </w:tr>
      <w:tr w:rsidR="0057200E" w:rsidRPr="00715825" w:rsidTr="0057200E">
        <w:trPr>
          <w:trHeight w:val="68"/>
        </w:trPr>
        <w:tc>
          <w:tcPr>
            <w:tcW w:w="154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71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38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2025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2026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2027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2029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2031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2035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2037</w:t>
            </w:r>
          </w:p>
        </w:tc>
      </w:tr>
      <w:tr w:rsidR="0057200E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17</w:t>
            </w:r>
          </w:p>
        </w:tc>
      </w:tr>
      <w:tr w:rsidR="00E56A8A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4846" w:type="pct"/>
            <w:gridSpan w:val="16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надежности</w:t>
            </w:r>
          </w:p>
        </w:tc>
      </w:tr>
      <w:tr w:rsidR="0057200E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715825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shd w:val="clear" w:color="auto" w:fill="auto"/>
            <w:hideMark/>
          </w:tcPr>
          <w:p w:rsidR="00E56A8A" w:rsidRPr="0057200E" w:rsidRDefault="00E56A8A" w:rsidP="0057200E">
            <w:pPr>
              <w:ind w:right="-32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Количество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прекращений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подачи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результате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нарушений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сетях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E56A8A" w:rsidRPr="0057200E" w:rsidRDefault="00715825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sz w:val="16"/>
                <w:szCs w:val="16"/>
              </w:rPr>
              <w:t>Е</w:t>
            </w:r>
            <w:r w:rsidR="00E56A8A" w:rsidRPr="0057200E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="00E56A8A" w:rsidRPr="0057200E">
              <w:rPr>
                <w:rFonts w:eastAsia="Calibri"/>
                <w:sz w:val="16"/>
                <w:szCs w:val="16"/>
              </w:rPr>
              <w:t>/км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57200E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715825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shd w:val="clear" w:color="auto" w:fill="auto"/>
            <w:hideMark/>
          </w:tcPr>
          <w:p w:rsidR="00E56A8A" w:rsidRPr="0057200E" w:rsidRDefault="00E56A8A" w:rsidP="0057200E">
            <w:pPr>
              <w:ind w:right="-32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Количество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прекращений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подачи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результате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нарушений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источниках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Гкал/час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установленной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мощности</w:t>
            </w: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715825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sz w:val="16"/>
                <w:szCs w:val="16"/>
              </w:rPr>
              <w:t>Е</w:t>
            </w:r>
            <w:r w:rsidR="00E56A8A" w:rsidRPr="0057200E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="00E56A8A" w:rsidRPr="0057200E">
              <w:rPr>
                <w:rFonts w:eastAsia="Calibri"/>
                <w:sz w:val="16"/>
                <w:szCs w:val="16"/>
              </w:rPr>
              <w:t>/Гкал/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час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57200E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715825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shd w:val="clear" w:color="auto" w:fill="auto"/>
            <w:hideMark/>
          </w:tcPr>
          <w:p w:rsidR="00E56A8A" w:rsidRPr="0057200E" w:rsidRDefault="00E56A8A" w:rsidP="0057200E">
            <w:pPr>
              <w:ind w:right="-32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Отношение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величины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потерь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материальной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F248B1" w:rsidRPr="0057200E">
              <w:rPr>
                <w:rFonts w:eastAsia="Calibri"/>
                <w:sz w:val="16"/>
                <w:szCs w:val="16"/>
              </w:rPr>
              <w:t>х</w:t>
            </w:r>
            <w:r w:rsidRPr="0057200E">
              <w:rPr>
                <w:rFonts w:eastAsia="Calibri"/>
                <w:sz w:val="16"/>
                <w:szCs w:val="16"/>
              </w:rPr>
              <w:t>арактеристике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Гкал/м²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2,32</w:t>
            </w:r>
          </w:p>
        </w:tc>
      </w:tr>
      <w:tr w:rsidR="00E56A8A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57200E">
              <w:rPr>
                <w:rFonts w:eastAsia="Calibr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846" w:type="pct"/>
            <w:gridSpan w:val="16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энергетической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эффективности</w:t>
            </w:r>
          </w:p>
        </w:tc>
      </w:tr>
      <w:tr w:rsidR="0057200E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</w:t>
            </w:r>
            <w:r w:rsidR="00715825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shd w:val="clear" w:color="auto" w:fill="auto"/>
            <w:hideMark/>
          </w:tcPr>
          <w:p w:rsidR="00E56A8A" w:rsidRPr="0057200E" w:rsidRDefault="00E56A8A" w:rsidP="0057200E">
            <w:pPr>
              <w:ind w:right="-32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топлива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производство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отпускаемой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коллекторов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источников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./Гкал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322,54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319,00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319,00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309,43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309,43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294,15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288,26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288,26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288,26</w:t>
            </w:r>
          </w:p>
        </w:tc>
      </w:tr>
      <w:tr w:rsidR="0057200E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</w:t>
            </w:r>
            <w:r w:rsidR="00715825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71" w:type="pct"/>
            <w:shd w:val="clear" w:color="auto" w:fill="auto"/>
            <w:hideMark/>
          </w:tcPr>
          <w:p w:rsidR="00E56A8A" w:rsidRPr="0057200E" w:rsidRDefault="00E56A8A" w:rsidP="0057200E">
            <w:pPr>
              <w:ind w:right="-32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Величина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потерь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передаче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теплоносител</w:t>
            </w:r>
            <w:r w:rsidR="00F248B1" w:rsidRPr="0057200E">
              <w:rPr>
                <w:rFonts w:eastAsia="Calibri"/>
                <w:sz w:val="16"/>
                <w:szCs w:val="16"/>
              </w:rPr>
              <w:t>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сетям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Гкал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171,97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142,73</w:t>
            </w:r>
          </w:p>
        </w:tc>
      </w:tr>
      <w:tr w:rsidR="0057200E" w:rsidRPr="00715825" w:rsidTr="0057200E">
        <w:trPr>
          <w:trHeight w:val="68"/>
        </w:trPr>
        <w:tc>
          <w:tcPr>
            <w:tcW w:w="154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5.1.</w:t>
            </w:r>
          </w:p>
        </w:tc>
        <w:tc>
          <w:tcPr>
            <w:tcW w:w="771" w:type="pct"/>
            <w:shd w:val="clear" w:color="auto" w:fill="auto"/>
            <w:noWrap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То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же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самое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отпуску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сеть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19,0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</w:t>
            </w:r>
            <w:r w:rsidR="009B233B" w:rsidRPr="0057200E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7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15,8</w:t>
            </w:r>
          </w:p>
        </w:tc>
      </w:tr>
    </w:tbl>
    <w:p w:rsidR="00715825" w:rsidRDefault="00715825" w:rsidP="00E56A8A">
      <w:pPr>
        <w:autoSpaceDE w:val="0"/>
        <w:autoSpaceDN w:val="0"/>
        <w:adjustRightInd w:val="0"/>
        <w:ind w:firstLine="426"/>
        <w:rPr>
          <w:sz w:val="20"/>
          <w:szCs w:val="20"/>
        </w:rPr>
      </w:pPr>
    </w:p>
    <w:p w:rsidR="00E56A8A" w:rsidRPr="00715825" w:rsidRDefault="00E56A8A" w:rsidP="00E56A8A">
      <w:pPr>
        <w:autoSpaceDE w:val="0"/>
        <w:autoSpaceDN w:val="0"/>
        <w:adjustRightInd w:val="0"/>
        <w:ind w:firstLine="426"/>
        <w:rPr>
          <w:sz w:val="12"/>
          <w:szCs w:val="12"/>
        </w:rPr>
      </w:pPr>
      <w:r w:rsidRPr="00715825">
        <w:rPr>
          <w:sz w:val="12"/>
          <w:szCs w:val="12"/>
        </w:rPr>
        <w:t>*Рекомендуется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указывать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фактические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данные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в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отношении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объектов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имущества,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передаваемых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по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Концессионному</w:t>
      </w:r>
      <w:r w:rsidR="00EA6907">
        <w:rPr>
          <w:sz w:val="12"/>
          <w:szCs w:val="12"/>
        </w:rPr>
        <w:t xml:space="preserve"> </w:t>
      </w:r>
      <w:r w:rsidRPr="00715825">
        <w:rPr>
          <w:sz w:val="12"/>
          <w:szCs w:val="12"/>
        </w:rPr>
        <w:t>соглашению</w:t>
      </w:r>
      <w:r w:rsidR="00715825" w:rsidRPr="00715825">
        <w:rPr>
          <w:sz w:val="12"/>
          <w:szCs w:val="12"/>
        </w:rPr>
        <w:t>.</w:t>
      </w:r>
    </w:p>
    <w:p w:rsidR="00E56A8A" w:rsidRPr="00EA6907" w:rsidRDefault="00E56A8A" w:rsidP="00E56A8A">
      <w:pPr>
        <w:contextualSpacing/>
        <w:jc w:val="center"/>
      </w:pPr>
      <w:r w:rsidRPr="00EA4297">
        <w:lastRenderedPageBreak/>
        <w:t>Плановые</w:t>
      </w:r>
      <w:r w:rsidR="00EA6907">
        <w:t xml:space="preserve"> </w:t>
      </w:r>
      <w:r w:rsidRPr="00EA4297">
        <w:t>значения</w:t>
      </w:r>
      <w:r w:rsidR="00EA6907">
        <w:t xml:space="preserve"> </w:t>
      </w:r>
      <w:r w:rsidRPr="00EA4297">
        <w:t>показателей</w:t>
      </w:r>
      <w:r w:rsidR="00EA6907">
        <w:t xml:space="preserve"> </w:t>
      </w:r>
      <w:r w:rsidRPr="00EA4297">
        <w:t>надежности,</w:t>
      </w:r>
      <w:r w:rsidR="00EA6907">
        <w:t xml:space="preserve"> </w:t>
      </w:r>
      <w:r w:rsidRPr="00EA4297">
        <w:t>качества,</w:t>
      </w:r>
      <w:r w:rsidR="00EA6907">
        <w:t xml:space="preserve"> </w:t>
      </w:r>
      <w:r w:rsidRPr="00EA4297">
        <w:t>энергетической</w:t>
      </w:r>
      <w:r w:rsidR="00EA6907">
        <w:t xml:space="preserve"> </w:t>
      </w:r>
      <w:r w:rsidRPr="00EA4297">
        <w:t>эффективности</w:t>
      </w:r>
      <w:r w:rsidR="00EA6907">
        <w:t xml:space="preserve"> </w:t>
      </w:r>
      <w:r w:rsidRPr="00EA4297">
        <w:t>объектов</w:t>
      </w:r>
      <w:r w:rsidR="00EA6907">
        <w:t xml:space="preserve"> </w:t>
      </w:r>
      <w:r w:rsidRPr="00EA4297">
        <w:t>имущества</w:t>
      </w:r>
      <w:r w:rsidR="00EA6907">
        <w:t xml:space="preserve"> </w:t>
      </w:r>
      <w:proofErr w:type="spellStart"/>
      <w:r w:rsidR="00EA4297" w:rsidRPr="00EA6907">
        <w:t>г</w:t>
      </w:r>
      <w:r w:rsidRPr="00EA6907">
        <w:t>п</w:t>
      </w:r>
      <w:proofErr w:type="spellEnd"/>
      <w:r w:rsidRPr="00EA6907">
        <w:t>.</w:t>
      </w:r>
      <w:r w:rsidR="00EA6907">
        <w:t xml:space="preserve"> </w:t>
      </w:r>
      <w:r w:rsidRPr="00EA6907">
        <w:t>Луговой</w:t>
      </w:r>
    </w:p>
    <w:p w:rsidR="00E56A8A" w:rsidRPr="00EA6907" w:rsidRDefault="00E56A8A" w:rsidP="00E56A8A">
      <w:pPr>
        <w:spacing w:line="264" w:lineRule="auto"/>
        <w:rPr>
          <w:b/>
        </w:rPr>
      </w:pPr>
    </w:p>
    <w:p w:rsidR="00EA4297" w:rsidRDefault="00E56A8A" w:rsidP="00EA4297">
      <w:pPr>
        <w:jc w:val="right"/>
        <w:rPr>
          <w:bCs/>
        </w:rPr>
      </w:pPr>
      <w:r w:rsidRPr="00EA6907">
        <w:rPr>
          <w:bCs/>
        </w:rPr>
        <w:t>Таблица</w:t>
      </w:r>
      <w:r w:rsidR="00EA6907">
        <w:rPr>
          <w:bCs/>
        </w:rPr>
        <w:t xml:space="preserve"> </w:t>
      </w:r>
      <w:r w:rsidR="00227199">
        <w:rPr>
          <w:bCs/>
        </w:rPr>
        <w:t>6.2</w:t>
      </w:r>
      <w:r w:rsidR="00EA6907">
        <w:rPr>
          <w:bCs/>
        </w:rPr>
        <w:t xml:space="preserve"> </w:t>
      </w:r>
    </w:p>
    <w:p w:rsidR="00EA4297" w:rsidRDefault="00EA4297" w:rsidP="00EA4297">
      <w:pPr>
        <w:jc w:val="right"/>
        <w:rPr>
          <w:bCs/>
        </w:rPr>
      </w:pPr>
    </w:p>
    <w:p w:rsidR="00E56A8A" w:rsidRDefault="00EA4297" w:rsidP="00EA4297">
      <w:pPr>
        <w:jc w:val="center"/>
        <w:rPr>
          <w:bCs/>
        </w:rPr>
      </w:pPr>
      <w:r>
        <w:rPr>
          <w:bCs/>
        </w:rPr>
        <w:t>В</w:t>
      </w:r>
      <w:r w:rsidR="00EA6907">
        <w:rPr>
          <w:bCs/>
        </w:rPr>
        <w:t xml:space="preserve"> </w:t>
      </w:r>
      <w:r>
        <w:rPr>
          <w:bCs/>
        </w:rPr>
        <w:t>сфере</w:t>
      </w:r>
      <w:r w:rsidR="00EA6907">
        <w:rPr>
          <w:bCs/>
        </w:rPr>
        <w:t xml:space="preserve"> </w:t>
      </w:r>
      <w:r>
        <w:rPr>
          <w:bCs/>
        </w:rPr>
        <w:t>теплоснабжения</w:t>
      </w:r>
    </w:p>
    <w:p w:rsidR="00EA4297" w:rsidRPr="00F244BF" w:rsidRDefault="00EA4297" w:rsidP="00EA4297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257"/>
        <w:gridCol w:w="991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893"/>
      </w:tblGrid>
      <w:tr w:rsidR="00E56A8A" w:rsidRPr="00EA4297" w:rsidTr="0057200E">
        <w:trPr>
          <w:trHeight w:val="68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9B233B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п/п</w:t>
            </w:r>
          </w:p>
        </w:tc>
        <w:tc>
          <w:tcPr>
            <w:tcW w:w="763" w:type="pct"/>
            <w:vMerge w:val="restar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показателей</w:t>
            </w:r>
          </w:p>
        </w:tc>
        <w:tc>
          <w:tcPr>
            <w:tcW w:w="335" w:type="pct"/>
            <w:vMerge w:val="restar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Ед.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изм.</w:t>
            </w:r>
          </w:p>
        </w:tc>
        <w:tc>
          <w:tcPr>
            <w:tcW w:w="3747" w:type="pct"/>
            <w:gridSpan w:val="14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Период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Концессионного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соглашения</w:t>
            </w:r>
          </w:p>
        </w:tc>
      </w:tr>
      <w:tr w:rsidR="0057200E" w:rsidRPr="00EA4297" w:rsidTr="0057200E">
        <w:trPr>
          <w:trHeight w:val="68"/>
        </w:trPr>
        <w:tc>
          <w:tcPr>
            <w:tcW w:w="155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35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2026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2028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2029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2036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2037</w:t>
            </w:r>
          </w:p>
        </w:tc>
      </w:tr>
      <w:tr w:rsidR="0057200E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17</w:t>
            </w:r>
          </w:p>
        </w:tc>
      </w:tr>
      <w:tr w:rsidR="00E56A8A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E56A8A" w:rsidRPr="0057200E" w:rsidRDefault="00EA6907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4845" w:type="pct"/>
            <w:gridSpan w:val="16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надежности</w:t>
            </w:r>
          </w:p>
        </w:tc>
      </w:tr>
      <w:tr w:rsidR="0057200E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9B233B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63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Количество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прекращений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подачи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результате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нарушений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сетях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sz w:val="16"/>
                <w:szCs w:val="16"/>
              </w:rPr>
              <w:t>Е</w:t>
            </w:r>
            <w:r w:rsidR="00E56A8A" w:rsidRPr="0057200E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="00E56A8A" w:rsidRPr="0057200E">
              <w:rPr>
                <w:rFonts w:eastAsia="Calibri"/>
                <w:sz w:val="16"/>
                <w:szCs w:val="16"/>
              </w:rPr>
              <w:t>/км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57200E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</w:t>
            </w:r>
            <w:r w:rsidR="009B233B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63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Количество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прекращений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подачи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результате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нарушений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источниках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Гкал/час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установленной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мощности</w:t>
            </w:r>
          </w:p>
        </w:tc>
        <w:tc>
          <w:tcPr>
            <w:tcW w:w="335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sz w:val="16"/>
                <w:szCs w:val="16"/>
              </w:rPr>
              <w:t>Е</w:t>
            </w:r>
            <w:r w:rsidR="00E56A8A" w:rsidRPr="0057200E">
              <w:rPr>
                <w:rFonts w:eastAsia="Calibri"/>
                <w:sz w:val="16"/>
                <w:szCs w:val="16"/>
              </w:rPr>
              <w:t>д</w:t>
            </w:r>
            <w:proofErr w:type="spellEnd"/>
            <w:r w:rsidR="00E56A8A" w:rsidRPr="0057200E">
              <w:rPr>
                <w:rFonts w:eastAsia="Calibri"/>
                <w:sz w:val="16"/>
                <w:szCs w:val="16"/>
              </w:rPr>
              <w:t>/Гкал/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sz w:val="16"/>
                <w:szCs w:val="16"/>
              </w:rPr>
              <w:t>час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57200E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</w:t>
            </w:r>
            <w:r w:rsidR="009B233B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63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Отношение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величины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потерь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материальной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характеристике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сетей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Гкал/м²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0,31</w:t>
            </w:r>
          </w:p>
        </w:tc>
      </w:tr>
      <w:tr w:rsidR="00E56A8A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4845" w:type="pct"/>
            <w:gridSpan w:val="16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7200E">
              <w:rPr>
                <w:rFonts w:eastAsia="Calibri"/>
                <w:bCs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энергетической</w:t>
            </w:r>
            <w:r w:rsidR="00EA6907" w:rsidRPr="0057200E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sz w:val="16"/>
                <w:szCs w:val="16"/>
              </w:rPr>
              <w:t>эффективности</w:t>
            </w:r>
          </w:p>
        </w:tc>
      </w:tr>
      <w:tr w:rsidR="0057200E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4</w:t>
            </w:r>
            <w:r w:rsidR="009B233B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63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топлива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производство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отпускаемой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коллекторов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источников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энергии</w:t>
            </w:r>
          </w:p>
        </w:tc>
        <w:tc>
          <w:tcPr>
            <w:tcW w:w="33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sz w:val="16"/>
                <w:szCs w:val="16"/>
              </w:rPr>
              <w:t>./Гкал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272,85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272,85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263,30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263,30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263,30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255,40</w:t>
            </w:r>
          </w:p>
        </w:tc>
      </w:tr>
      <w:tr w:rsidR="0057200E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</w:t>
            </w:r>
            <w:r w:rsidR="009B233B" w:rsidRPr="0057200E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63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Величина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потерь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при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передаче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9B233B" w:rsidRPr="0057200E">
              <w:rPr>
                <w:rFonts w:eastAsia="Calibri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9B233B" w:rsidRPr="0057200E">
              <w:rPr>
                <w:rFonts w:eastAsia="Calibri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="009B233B" w:rsidRPr="0057200E">
              <w:rPr>
                <w:rFonts w:eastAsia="Calibri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тепловым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сетям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Гкал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37,33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32,34</w:t>
            </w:r>
          </w:p>
        </w:tc>
      </w:tr>
      <w:tr w:rsidR="0057200E" w:rsidRPr="00EA4297" w:rsidTr="0057200E">
        <w:trPr>
          <w:trHeight w:val="68"/>
        </w:trPr>
        <w:tc>
          <w:tcPr>
            <w:tcW w:w="15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5.1.</w:t>
            </w:r>
          </w:p>
        </w:tc>
        <w:tc>
          <w:tcPr>
            <w:tcW w:w="763" w:type="pct"/>
            <w:shd w:val="clear" w:color="auto" w:fill="auto"/>
            <w:noWrap/>
            <w:hideMark/>
          </w:tcPr>
          <w:p w:rsidR="009B233B" w:rsidRPr="0057200E" w:rsidRDefault="009B233B" w:rsidP="009B233B">
            <w:pPr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То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же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самое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к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отпуску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sz w:val="16"/>
                <w:szCs w:val="16"/>
              </w:rPr>
              <w:t>сеть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%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8,1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9B233B" w:rsidRPr="0057200E" w:rsidRDefault="009B233B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sz w:val="16"/>
                <w:szCs w:val="16"/>
              </w:rPr>
              <w:t>7,0</w:t>
            </w:r>
          </w:p>
        </w:tc>
      </w:tr>
    </w:tbl>
    <w:p w:rsidR="00E56A8A" w:rsidRPr="00F244BF" w:rsidRDefault="00E56A8A" w:rsidP="00E56A8A">
      <w:pPr>
        <w:autoSpaceDE w:val="0"/>
        <w:autoSpaceDN w:val="0"/>
        <w:adjustRightInd w:val="0"/>
        <w:ind w:firstLine="426"/>
        <w:rPr>
          <w:sz w:val="20"/>
          <w:szCs w:val="20"/>
        </w:rPr>
      </w:pPr>
    </w:p>
    <w:p w:rsidR="00E56A8A" w:rsidRPr="009B233B" w:rsidRDefault="00E56A8A" w:rsidP="00E56A8A">
      <w:pPr>
        <w:autoSpaceDE w:val="0"/>
        <w:autoSpaceDN w:val="0"/>
        <w:adjustRightInd w:val="0"/>
        <w:ind w:firstLine="426"/>
        <w:rPr>
          <w:sz w:val="12"/>
          <w:szCs w:val="12"/>
        </w:rPr>
      </w:pPr>
      <w:r w:rsidRPr="009B233B">
        <w:rPr>
          <w:sz w:val="12"/>
          <w:szCs w:val="12"/>
        </w:rPr>
        <w:t>*Рекомендуется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указывать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фактические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данные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в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отношении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объектов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имущества,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передаваемых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по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Концессионному</w:t>
      </w:r>
      <w:r w:rsidR="00EA6907">
        <w:rPr>
          <w:sz w:val="12"/>
          <w:szCs w:val="12"/>
        </w:rPr>
        <w:t xml:space="preserve"> </w:t>
      </w:r>
      <w:r w:rsidRPr="009B233B">
        <w:rPr>
          <w:sz w:val="12"/>
          <w:szCs w:val="12"/>
        </w:rPr>
        <w:t>соглашению</w:t>
      </w:r>
      <w:r w:rsidR="009B233B">
        <w:rPr>
          <w:sz w:val="12"/>
          <w:szCs w:val="12"/>
        </w:rPr>
        <w:t>.</w:t>
      </w:r>
    </w:p>
    <w:p w:rsidR="00E56A8A" w:rsidRPr="009B233B" w:rsidRDefault="00E56A8A" w:rsidP="00E56A8A">
      <w:pPr>
        <w:spacing w:line="264" w:lineRule="auto"/>
        <w:rPr>
          <w:bCs/>
          <w:sz w:val="12"/>
          <w:szCs w:val="12"/>
        </w:rPr>
      </w:pPr>
    </w:p>
    <w:p w:rsidR="00E56A8A" w:rsidRPr="00F244BF" w:rsidRDefault="00E56A8A" w:rsidP="00E56A8A">
      <w:pPr>
        <w:spacing w:line="264" w:lineRule="auto"/>
        <w:rPr>
          <w:bCs/>
        </w:rPr>
      </w:pPr>
    </w:p>
    <w:p w:rsidR="009B233B" w:rsidRPr="000C34F2" w:rsidRDefault="009B233B" w:rsidP="009B233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  <w:r w:rsidR="00EA6907">
        <w:t xml:space="preserve"> </w:t>
      </w:r>
      <w:r>
        <w:t>7</w:t>
      </w:r>
    </w:p>
    <w:p w:rsidR="009B233B" w:rsidRPr="000C34F2" w:rsidRDefault="009B233B" w:rsidP="009B233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0C34F2">
        <w:t>к</w:t>
      </w:r>
      <w:r w:rsidR="00EA6907">
        <w:t xml:space="preserve"> </w:t>
      </w:r>
      <w:r w:rsidRPr="000C34F2">
        <w:rPr>
          <w:rFonts w:eastAsia="Calibri"/>
          <w:lang w:eastAsia="en-US"/>
        </w:rPr>
        <w:t>Концессионному</w:t>
      </w:r>
      <w:r w:rsidR="00EA6907">
        <w:rPr>
          <w:rFonts w:eastAsia="Calibri"/>
          <w:lang w:eastAsia="en-US"/>
        </w:rPr>
        <w:t xml:space="preserve"> </w:t>
      </w:r>
      <w:r w:rsidRPr="000C34F2">
        <w:rPr>
          <w:rFonts w:eastAsia="Calibri"/>
          <w:lang w:eastAsia="en-US"/>
        </w:rPr>
        <w:t>соглашению</w:t>
      </w:r>
    </w:p>
    <w:p w:rsidR="009B233B" w:rsidRPr="000C34F2" w:rsidRDefault="009B233B" w:rsidP="009B233B">
      <w:pPr>
        <w:contextualSpacing/>
        <w:jc w:val="center"/>
        <w:rPr>
          <w:rFonts w:eastAsia="Calibri"/>
          <w:lang w:eastAsia="en-US"/>
        </w:rPr>
      </w:pPr>
    </w:p>
    <w:p w:rsidR="009B233B" w:rsidRPr="000C34F2" w:rsidRDefault="009B233B" w:rsidP="009B233B">
      <w:pPr>
        <w:contextualSpacing/>
        <w:jc w:val="center"/>
      </w:pPr>
      <w:r w:rsidRPr="000C34F2">
        <w:t>Значения</w:t>
      </w:r>
      <w:r w:rsidR="00EA6907">
        <w:t xml:space="preserve"> </w:t>
      </w:r>
      <w:r w:rsidRPr="000C34F2">
        <w:t>долгосрочных</w:t>
      </w:r>
      <w:r w:rsidR="00EA6907">
        <w:t xml:space="preserve"> </w:t>
      </w:r>
      <w:r w:rsidRPr="000C34F2">
        <w:t>параметров</w:t>
      </w:r>
      <w:r w:rsidR="00EA6907">
        <w:t xml:space="preserve"> </w:t>
      </w:r>
      <w:r w:rsidRPr="000C34F2">
        <w:t>регулирования</w:t>
      </w:r>
      <w:r w:rsidR="00EA6907">
        <w:t xml:space="preserve"> </w:t>
      </w:r>
      <w:r w:rsidRPr="000C34F2">
        <w:t>деятельности</w:t>
      </w:r>
      <w:r w:rsidR="00EA6907">
        <w:t xml:space="preserve"> </w:t>
      </w:r>
      <w:r w:rsidRPr="000C34F2">
        <w:t>Концессионера</w:t>
      </w:r>
      <w:r w:rsidR="00EA6907">
        <w:t xml:space="preserve"> </w:t>
      </w:r>
      <w:r w:rsidRPr="00EA6907">
        <w:t>сп.</w:t>
      </w:r>
      <w:r w:rsidR="00EA6907">
        <w:t xml:space="preserve"> </w:t>
      </w:r>
      <w:r w:rsidRPr="00EA6907">
        <w:t>Леуши</w:t>
      </w:r>
    </w:p>
    <w:p w:rsidR="009B233B" w:rsidRPr="000C34F2" w:rsidRDefault="009B233B" w:rsidP="009B233B">
      <w:pPr>
        <w:spacing w:line="264" w:lineRule="auto"/>
        <w:rPr>
          <w:rFonts w:eastAsia="Calibri"/>
          <w:b/>
          <w:lang w:eastAsia="en-US"/>
        </w:rPr>
      </w:pPr>
    </w:p>
    <w:p w:rsidR="009B233B" w:rsidRDefault="009B233B" w:rsidP="009B233B">
      <w:pPr>
        <w:spacing w:line="264" w:lineRule="auto"/>
        <w:jc w:val="right"/>
        <w:rPr>
          <w:rFonts w:eastAsia="Calibri"/>
          <w:bCs/>
          <w:lang w:eastAsia="en-US"/>
        </w:rPr>
      </w:pPr>
      <w:r w:rsidRPr="000C34F2">
        <w:rPr>
          <w:rFonts w:eastAsia="Calibri"/>
          <w:bCs/>
          <w:lang w:eastAsia="en-US"/>
        </w:rPr>
        <w:t>Таблица</w:t>
      </w:r>
      <w:r w:rsidR="00EA690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7</w:t>
      </w:r>
      <w:r w:rsidR="000428C3">
        <w:rPr>
          <w:rFonts w:eastAsia="Calibri"/>
          <w:bCs/>
          <w:lang w:eastAsia="en-US"/>
        </w:rPr>
        <w:t>.1</w:t>
      </w:r>
    </w:p>
    <w:p w:rsidR="009B233B" w:rsidRDefault="009B233B" w:rsidP="009B233B">
      <w:pPr>
        <w:spacing w:line="264" w:lineRule="auto"/>
        <w:rPr>
          <w:rFonts w:eastAsia="Calibri"/>
          <w:bCs/>
          <w:lang w:eastAsia="en-US"/>
        </w:rPr>
      </w:pPr>
    </w:p>
    <w:p w:rsidR="009B233B" w:rsidRDefault="009B233B" w:rsidP="009B233B">
      <w:pPr>
        <w:jc w:val="center"/>
        <w:rPr>
          <w:rFonts w:eastAsia="Calibri"/>
          <w:bCs/>
          <w:lang w:eastAsia="en-US"/>
        </w:rPr>
      </w:pPr>
      <w:r w:rsidRPr="000C34F2">
        <w:rPr>
          <w:rFonts w:eastAsia="Calibri"/>
          <w:bCs/>
          <w:lang w:eastAsia="en-US"/>
        </w:rPr>
        <w:t>В</w:t>
      </w:r>
      <w:r w:rsidR="00EA6907">
        <w:rPr>
          <w:rFonts w:eastAsia="Calibri"/>
          <w:bCs/>
          <w:lang w:eastAsia="en-US"/>
        </w:rPr>
        <w:t xml:space="preserve"> </w:t>
      </w:r>
      <w:r w:rsidRPr="000C34F2">
        <w:rPr>
          <w:rFonts w:eastAsia="Calibri"/>
          <w:bCs/>
          <w:lang w:eastAsia="en-US"/>
        </w:rPr>
        <w:t>сфере</w:t>
      </w:r>
      <w:r w:rsidR="00EA6907">
        <w:rPr>
          <w:rFonts w:eastAsia="Calibri"/>
          <w:bCs/>
          <w:lang w:eastAsia="en-US"/>
        </w:rPr>
        <w:t xml:space="preserve"> </w:t>
      </w:r>
      <w:r w:rsidRPr="000C34F2">
        <w:rPr>
          <w:rFonts w:eastAsia="Calibri"/>
          <w:bCs/>
          <w:lang w:eastAsia="en-US"/>
        </w:rPr>
        <w:t>теплоснабжения</w:t>
      </w:r>
    </w:p>
    <w:p w:rsidR="009B233B" w:rsidRPr="000C34F2" w:rsidRDefault="009B233B" w:rsidP="009B233B">
      <w:pPr>
        <w:spacing w:line="264" w:lineRule="auto"/>
        <w:rPr>
          <w:rFonts w:eastAsia="Calibri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937"/>
        <w:gridCol w:w="890"/>
        <w:gridCol w:w="656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57"/>
        <w:gridCol w:w="677"/>
      </w:tblGrid>
      <w:tr w:rsidR="00E56A8A" w:rsidRPr="009B233B" w:rsidTr="0057200E">
        <w:trPr>
          <w:trHeight w:val="68"/>
        </w:trPr>
        <w:tc>
          <w:tcPr>
            <w:tcW w:w="181" w:type="pct"/>
            <w:vMerge w:val="restart"/>
            <w:shd w:val="clear" w:color="auto" w:fill="auto"/>
            <w:hideMark/>
          </w:tcPr>
          <w:p w:rsidR="009B233B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974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317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Ед.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изм.</w:t>
            </w:r>
          </w:p>
        </w:tc>
        <w:tc>
          <w:tcPr>
            <w:tcW w:w="3528" w:type="pct"/>
            <w:gridSpan w:val="1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Период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Концессионного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соглашения</w:t>
            </w: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2037</w:t>
            </w: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4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Базовый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уровень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операционных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317" w:type="pct"/>
            <w:shd w:val="clear" w:color="auto" w:fill="auto"/>
            <w:hideMark/>
          </w:tcPr>
          <w:p w:rsidR="00E56A8A" w:rsidRPr="0057200E" w:rsidRDefault="00E56A8A" w:rsidP="0057200E">
            <w:pPr>
              <w:ind w:left="-154" w:right="-11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руб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лей</w:t>
            </w:r>
          </w:p>
        </w:tc>
        <w:tc>
          <w:tcPr>
            <w:tcW w:w="30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057,04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4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Индекс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эффективности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операционных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30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4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Нормативный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уровень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прибыли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30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</w:tr>
      <w:tr w:rsidR="00E56A8A" w:rsidRPr="009B233B" w:rsidTr="0057200E">
        <w:trPr>
          <w:trHeight w:val="68"/>
        </w:trPr>
        <w:tc>
          <w:tcPr>
            <w:tcW w:w="18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90" w:type="pct"/>
            <w:gridSpan w:val="15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энергосбережения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энергетической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эффективности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E56A8A" w:rsidRPr="0057200E" w:rsidRDefault="00EA6907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974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топлива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производство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отпускаемой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коллекторов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источников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</w:p>
        </w:tc>
        <w:tc>
          <w:tcPr>
            <w:tcW w:w="317" w:type="pct"/>
            <w:shd w:val="clear" w:color="auto" w:fill="auto"/>
            <w:hideMark/>
          </w:tcPr>
          <w:p w:rsidR="00E56A8A" w:rsidRPr="0057200E" w:rsidRDefault="00E56A8A" w:rsidP="0057200E">
            <w:pPr>
              <w:ind w:left="-154" w:right="-11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/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30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322,54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322,54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322,54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322,54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322,54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322,54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309,43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309,43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294,15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288,26</w:t>
            </w: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288,26</w:t>
            </w: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288,26</w:t>
            </w: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974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Величина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потерь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передаче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тепловым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сетям</w:t>
            </w:r>
          </w:p>
        </w:tc>
        <w:tc>
          <w:tcPr>
            <w:tcW w:w="31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30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171,97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142,73</w:t>
            </w: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ind w:left="-142" w:right="-10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974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же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самое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отпуску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сеть</w:t>
            </w:r>
          </w:p>
        </w:tc>
        <w:tc>
          <w:tcPr>
            <w:tcW w:w="31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301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9B233B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15,8</w:t>
            </w:r>
          </w:p>
        </w:tc>
      </w:tr>
      <w:tr w:rsidR="0057200E" w:rsidRPr="009B233B" w:rsidTr="0057200E">
        <w:trPr>
          <w:trHeight w:val="68"/>
        </w:trPr>
        <w:tc>
          <w:tcPr>
            <w:tcW w:w="18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74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Динамика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изменения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9B233B" w:rsidRPr="0057200E">
              <w:rPr>
                <w:rFonts w:eastAsia="Calibri"/>
                <w:color w:val="000000"/>
                <w:sz w:val="16"/>
                <w:szCs w:val="16"/>
              </w:rPr>
              <w:t>топливо*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</w:tr>
      <w:tr w:rsidR="00EA6907" w:rsidRPr="009B233B" w:rsidTr="0057200E">
        <w:trPr>
          <w:trHeight w:val="68"/>
        </w:trPr>
        <w:tc>
          <w:tcPr>
            <w:tcW w:w="5000" w:type="pct"/>
            <w:gridSpan w:val="17"/>
            <w:shd w:val="clear" w:color="auto" w:fill="auto"/>
            <w:hideMark/>
          </w:tcPr>
          <w:p w:rsidR="00EA6907" w:rsidRPr="0057200E" w:rsidRDefault="00EA6907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* Примечание: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указывается в случае производства тепловой энергии в режиме комбинированной выработки электрической</w:t>
            </w:r>
          </w:p>
        </w:tc>
      </w:tr>
    </w:tbl>
    <w:p w:rsidR="00E56A8A" w:rsidRDefault="00E56A8A" w:rsidP="00E56A8A">
      <w:pPr>
        <w:spacing w:line="264" w:lineRule="auto"/>
        <w:jc w:val="center"/>
        <w:rPr>
          <w:b/>
        </w:rPr>
      </w:pPr>
    </w:p>
    <w:p w:rsidR="00E56A8A" w:rsidRDefault="00E56A8A" w:rsidP="00E56A8A">
      <w:pPr>
        <w:spacing w:line="264" w:lineRule="auto"/>
        <w:jc w:val="center"/>
        <w:rPr>
          <w:b/>
        </w:rPr>
      </w:pPr>
    </w:p>
    <w:p w:rsidR="00E56A8A" w:rsidRDefault="00E56A8A" w:rsidP="00E56A8A">
      <w:pPr>
        <w:spacing w:line="264" w:lineRule="auto"/>
        <w:rPr>
          <w:bCs/>
        </w:rPr>
      </w:pPr>
    </w:p>
    <w:p w:rsidR="00E56A8A" w:rsidRDefault="00E56A8A" w:rsidP="00E56A8A">
      <w:pPr>
        <w:spacing w:line="264" w:lineRule="auto"/>
        <w:rPr>
          <w:bCs/>
        </w:rPr>
      </w:pPr>
    </w:p>
    <w:p w:rsidR="00E56A8A" w:rsidRDefault="00E56A8A" w:rsidP="00E56A8A">
      <w:pPr>
        <w:spacing w:line="264" w:lineRule="auto"/>
        <w:rPr>
          <w:bCs/>
        </w:rPr>
      </w:pPr>
    </w:p>
    <w:p w:rsidR="009B233B" w:rsidRDefault="009B233B" w:rsidP="00E56A8A">
      <w:pPr>
        <w:spacing w:line="264" w:lineRule="auto"/>
        <w:rPr>
          <w:bCs/>
        </w:rPr>
      </w:pPr>
    </w:p>
    <w:p w:rsidR="009B233B" w:rsidRDefault="009B233B" w:rsidP="00E56A8A">
      <w:pPr>
        <w:spacing w:line="264" w:lineRule="auto"/>
        <w:rPr>
          <w:bCs/>
        </w:rPr>
      </w:pPr>
    </w:p>
    <w:p w:rsidR="00E56A8A" w:rsidRDefault="00E56A8A" w:rsidP="00E56A8A">
      <w:pPr>
        <w:spacing w:line="264" w:lineRule="auto"/>
        <w:rPr>
          <w:bCs/>
        </w:rPr>
      </w:pPr>
    </w:p>
    <w:p w:rsidR="00E56A8A" w:rsidRDefault="00E56A8A" w:rsidP="00E56A8A">
      <w:pPr>
        <w:spacing w:line="264" w:lineRule="auto"/>
        <w:rPr>
          <w:bCs/>
        </w:rPr>
      </w:pPr>
    </w:p>
    <w:p w:rsidR="00E56A8A" w:rsidRDefault="00E56A8A" w:rsidP="00E56A8A">
      <w:pPr>
        <w:spacing w:line="264" w:lineRule="auto"/>
        <w:rPr>
          <w:bCs/>
        </w:rPr>
      </w:pPr>
    </w:p>
    <w:p w:rsidR="00E56A8A" w:rsidRPr="00EA6907" w:rsidRDefault="009B233B" w:rsidP="00E56A8A">
      <w:pPr>
        <w:spacing w:line="264" w:lineRule="auto"/>
        <w:jc w:val="center"/>
        <w:rPr>
          <w:b/>
          <w:bCs/>
        </w:rPr>
      </w:pPr>
      <w:r w:rsidRPr="000C34F2">
        <w:lastRenderedPageBreak/>
        <w:t>Значения</w:t>
      </w:r>
      <w:r w:rsidR="00EA6907">
        <w:t xml:space="preserve"> </w:t>
      </w:r>
      <w:r w:rsidRPr="000C34F2">
        <w:t>долгосрочных</w:t>
      </w:r>
      <w:r w:rsidR="00EA6907">
        <w:t xml:space="preserve"> </w:t>
      </w:r>
      <w:r w:rsidRPr="000C34F2">
        <w:t>параметров</w:t>
      </w:r>
      <w:r w:rsidR="00EA6907">
        <w:t xml:space="preserve"> </w:t>
      </w:r>
      <w:r w:rsidRPr="000C34F2">
        <w:t>регулирования</w:t>
      </w:r>
      <w:r w:rsidR="00EA6907">
        <w:t xml:space="preserve"> </w:t>
      </w:r>
      <w:r w:rsidRPr="000C34F2">
        <w:t>деятельности</w:t>
      </w:r>
      <w:r w:rsidR="00EA6907">
        <w:t xml:space="preserve"> </w:t>
      </w:r>
      <w:r w:rsidRPr="000C34F2">
        <w:t>Концессионера</w:t>
      </w:r>
      <w:r w:rsidR="00EA6907">
        <w:rPr>
          <w:b/>
          <w:bCs/>
        </w:rPr>
        <w:t xml:space="preserve"> </w:t>
      </w:r>
      <w:proofErr w:type="spellStart"/>
      <w:r w:rsidR="00E56A8A" w:rsidRPr="00EA6907">
        <w:rPr>
          <w:bCs/>
        </w:rPr>
        <w:t>гп</w:t>
      </w:r>
      <w:proofErr w:type="spellEnd"/>
      <w:r w:rsidR="00E56A8A" w:rsidRPr="00EA6907">
        <w:rPr>
          <w:bCs/>
        </w:rPr>
        <w:t>.</w:t>
      </w:r>
      <w:r w:rsidR="00EA6907">
        <w:rPr>
          <w:bCs/>
        </w:rPr>
        <w:t xml:space="preserve"> </w:t>
      </w:r>
      <w:r w:rsidR="00E56A8A" w:rsidRPr="00EA6907">
        <w:rPr>
          <w:bCs/>
        </w:rPr>
        <w:t>Луговой</w:t>
      </w:r>
    </w:p>
    <w:p w:rsidR="00E56A8A" w:rsidRPr="00EA6907" w:rsidRDefault="00E56A8A" w:rsidP="00E56A8A">
      <w:pPr>
        <w:spacing w:line="264" w:lineRule="auto"/>
        <w:rPr>
          <w:bCs/>
        </w:rPr>
      </w:pPr>
    </w:p>
    <w:p w:rsidR="00F15306" w:rsidRDefault="00E56A8A" w:rsidP="00F15306">
      <w:pPr>
        <w:spacing w:line="264" w:lineRule="auto"/>
        <w:jc w:val="right"/>
        <w:rPr>
          <w:bCs/>
        </w:rPr>
      </w:pPr>
      <w:r w:rsidRPr="00EA6907">
        <w:rPr>
          <w:bCs/>
        </w:rPr>
        <w:t>Таблица</w:t>
      </w:r>
      <w:r w:rsidR="00EA6907">
        <w:rPr>
          <w:bCs/>
        </w:rPr>
        <w:t xml:space="preserve"> </w:t>
      </w:r>
      <w:r w:rsidRPr="00EA6907">
        <w:rPr>
          <w:bCs/>
        </w:rPr>
        <w:t>7.</w:t>
      </w:r>
      <w:r w:rsidR="000428C3">
        <w:rPr>
          <w:bCs/>
        </w:rPr>
        <w:t>2</w:t>
      </w:r>
      <w:r w:rsidR="00EA6907">
        <w:rPr>
          <w:bCs/>
        </w:rPr>
        <w:t xml:space="preserve"> </w:t>
      </w:r>
    </w:p>
    <w:p w:rsidR="00F15306" w:rsidRDefault="00F15306" w:rsidP="00F15306">
      <w:pPr>
        <w:spacing w:line="264" w:lineRule="auto"/>
        <w:jc w:val="right"/>
        <w:rPr>
          <w:bCs/>
        </w:rPr>
      </w:pPr>
    </w:p>
    <w:p w:rsidR="00E56A8A" w:rsidRDefault="00F15306" w:rsidP="00F15306">
      <w:pPr>
        <w:spacing w:line="264" w:lineRule="auto"/>
        <w:jc w:val="center"/>
        <w:rPr>
          <w:bCs/>
        </w:rPr>
      </w:pPr>
      <w:r>
        <w:rPr>
          <w:bCs/>
        </w:rPr>
        <w:t>В</w:t>
      </w:r>
      <w:r w:rsidR="00EA6907">
        <w:rPr>
          <w:bCs/>
        </w:rPr>
        <w:t xml:space="preserve"> </w:t>
      </w:r>
      <w:r>
        <w:rPr>
          <w:bCs/>
        </w:rPr>
        <w:t>сфере</w:t>
      </w:r>
      <w:r w:rsidR="00EA6907">
        <w:rPr>
          <w:bCs/>
        </w:rPr>
        <w:t xml:space="preserve"> </w:t>
      </w:r>
      <w:r>
        <w:rPr>
          <w:bCs/>
        </w:rPr>
        <w:t>теплоснабжения</w:t>
      </w:r>
    </w:p>
    <w:p w:rsidR="00F15306" w:rsidRPr="00CE6B4D" w:rsidRDefault="00F15306" w:rsidP="00E56A8A">
      <w:pPr>
        <w:spacing w:line="264" w:lineRule="auto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637"/>
        <w:gridCol w:w="925"/>
        <w:gridCol w:w="999"/>
        <w:gridCol w:w="692"/>
        <w:gridCol w:w="656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816"/>
      </w:tblGrid>
      <w:tr w:rsidR="00E56A8A" w:rsidRPr="00F15306" w:rsidTr="0057200E">
        <w:trPr>
          <w:trHeight w:val="68"/>
        </w:trPr>
        <w:tc>
          <w:tcPr>
            <w:tcW w:w="195" w:type="pct"/>
            <w:vMerge w:val="restart"/>
            <w:shd w:val="clear" w:color="auto" w:fill="auto"/>
            <w:hideMark/>
          </w:tcPr>
          <w:p w:rsidR="00F15306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</w:p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892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Ед.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изм.</w:t>
            </w:r>
          </w:p>
        </w:tc>
        <w:tc>
          <w:tcPr>
            <w:tcW w:w="3600" w:type="pct"/>
            <w:gridSpan w:val="1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Период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Концессионного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соглашения</w:t>
            </w: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2037</w:t>
            </w: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Базовый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уровень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операционных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313" w:type="pct"/>
            <w:shd w:val="clear" w:color="auto" w:fill="auto"/>
            <w:hideMark/>
          </w:tcPr>
          <w:p w:rsidR="00E56A8A" w:rsidRPr="0057200E" w:rsidRDefault="00E56A8A" w:rsidP="0057200E">
            <w:pPr>
              <w:ind w:left="-237" w:right="-18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руб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лей</w:t>
            </w: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637,05</w:t>
            </w:r>
          </w:p>
        </w:tc>
        <w:tc>
          <w:tcPr>
            <w:tcW w:w="2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Индекс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эффективности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операционных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2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Нормативный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уровень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прибыли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1,00</w:t>
            </w:r>
          </w:p>
        </w:tc>
      </w:tr>
      <w:tr w:rsidR="00E56A8A" w:rsidRPr="00F15306" w:rsidTr="0057200E">
        <w:trPr>
          <w:trHeight w:val="68"/>
        </w:trPr>
        <w:tc>
          <w:tcPr>
            <w:tcW w:w="195" w:type="pct"/>
            <w:shd w:val="clear" w:color="auto" w:fill="auto"/>
            <w:noWrap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05" w:type="pct"/>
            <w:gridSpan w:val="16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энергосбережения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энергетической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эффективности</w:t>
            </w: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89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топлива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производство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отпускаемой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коллекторов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источников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</w:p>
        </w:tc>
        <w:tc>
          <w:tcPr>
            <w:tcW w:w="31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кг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у.т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/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272,85</w:t>
            </w:r>
          </w:p>
        </w:tc>
        <w:tc>
          <w:tcPr>
            <w:tcW w:w="2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272,85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263,30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263,30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263,30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  <w:tc>
          <w:tcPr>
            <w:tcW w:w="2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255,40</w:t>
            </w: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89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Величина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технологических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потерь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передаче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теплоносителя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тепловым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сетям</w:t>
            </w:r>
          </w:p>
        </w:tc>
        <w:tc>
          <w:tcPr>
            <w:tcW w:w="31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3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37,33</w:t>
            </w:r>
          </w:p>
        </w:tc>
        <w:tc>
          <w:tcPr>
            <w:tcW w:w="23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  <w:tc>
          <w:tcPr>
            <w:tcW w:w="2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32,34</w:t>
            </w: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shd w:val="clear" w:color="auto" w:fill="auto"/>
            <w:noWrap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892" w:type="pct"/>
            <w:shd w:val="clear" w:color="auto" w:fill="auto"/>
            <w:hideMark/>
          </w:tcPr>
          <w:p w:rsidR="00F15306" w:rsidRPr="0057200E" w:rsidRDefault="00F15306" w:rsidP="00F1530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же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самое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отпуску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сеть</w:t>
            </w:r>
          </w:p>
        </w:tc>
        <w:tc>
          <w:tcPr>
            <w:tcW w:w="31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338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234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22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53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76" w:type="pct"/>
            <w:shd w:val="clear" w:color="auto" w:fill="auto"/>
            <w:hideMark/>
          </w:tcPr>
          <w:p w:rsidR="00F15306" w:rsidRPr="0057200E" w:rsidRDefault="00F15306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7,0</w:t>
            </w:r>
          </w:p>
        </w:tc>
      </w:tr>
      <w:tr w:rsidR="0057200E" w:rsidRPr="00F15306" w:rsidTr="0057200E">
        <w:trPr>
          <w:trHeight w:val="68"/>
        </w:trPr>
        <w:tc>
          <w:tcPr>
            <w:tcW w:w="195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9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Динамика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изменения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топливо*</w:t>
            </w:r>
          </w:p>
        </w:tc>
        <w:tc>
          <w:tcPr>
            <w:tcW w:w="31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</w:t>
            </w:r>
          </w:p>
        </w:tc>
      </w:tr>
      <w:tr w:rsidR="00F15306" w:rsidRPr="00F15306" w:rsidTr="0057200E">
        <w:trPr>
          <w:trHeight w:val="56"/>
        </w:trPr>
        <w:tc>
          <w:tcPr>
            <w:tcW w:w="5000" w:type="pct"/>
            <w:gridSpan w:val="17"/>
            <w:shd w:val="clear" w:color="auto" w:fill="auto"/>
            <w:hideMark/>
          </w:tcPr>
          <w:p w:rsidR="00F15306" w:rsidRPr="0057200E" w:rsidRDefault="00F15306" w:rsidP="00F1530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*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Примечание: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указывается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случае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производства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режиме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комбинированной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выработки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</w:p>
        </w:tc>
      </w:tr>
    </w:tbl>
    <w:p w:rsidR="00E56A8A" w:rsidRDefault="00E56A8A" w:rsidP="00E56A8A">
      <w:pPr>
        <w:spacing w:line="264" w:lineRule="auto"/>
        <w:jc w:val="center"/>
        <w:rPr>
          <w:b/>
          <w:bCs/>
        </w:rPr>
      </w:pPr>
    </w:p>
    <w:p w:rsidR="00E56A8A" w:rsidRPr="00E9204F" w:rsidRDefault="00E56A8A" w:rsidP="00E56A8A">
      <w:pPr>
        <w:spacing w:line="264" w:lineRule="auto"/>
        <w:jc w:val="center"/>
        <w:rPr>
          <w:b/>
          <w:bCs/>
        </w:rPr>
      </w:pPr>
    </w:p>
    <w:p w:rsidR="00E56A8A" w:rsidRPr="00AE3D2B" w:rsidRDefault="00E56A8A" w:rsidP="00E56A8A">
      <w:pPr>
        <w:spacing w:line="264" w:lineRule="auto"/>
        <w:rPr>
          <w:bCs/>
        </w:rPr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F15306" w:rsidRDefault="00F15306" w:rsidP="00E56A8A">
      <w:pPr>
        <w:contextualSpacing/>
        <w:jc w:val="right"/>
      </w:pPr>
    </w:p>
    <w:p w:rsidR="00F15306" w:rsidRDefault="00F15306" w:rsidP="00E56A8A">
      <w:pPr>
        <w:contextualSpacing/>
        <w:jc w:val="right"/>
      </w:pPr>
    </w:p>
    <w:p w:rsidR="00F15306" w:rsidRDefault="00F15306" w:rsidP="00E56A8A">
      <w:pPr>
        <w:contextualSpacing/>
        <w:jc w:val="right"/>
      </w:pPr>
    </w:p>
    <w:p w:rsidR="00F15306" w:rsidRDefault="00F15306" w:rsidP="00E56A8A">
      <w:pPr>
        <w:contextualSpacing/>
        <w:jc w:val="right"/>
      </w:pPr>
    </w:p>
    <w:p w:rsidR="00F15306" w:rsidRDefault="00F15306" w:rsidP="00E56A8A">
      <w:pPr>
        <w:contextualSpacing/>
        <w:jc w:val="right"/>
      </w:pPr>
    </w:p>
    <w:p w:rsidR="00EA6907" w:rsidRDefault="00EA6907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F15306" w:rsidRDefault="00F15306" w:rsidP="00F15306">
      <w:pPr>
        <w:ind w:left="10206"/>
        <w:contextualSpacing/>
        <w:rPr>
          <w:rFonts w:eastAsia="Calibri"/>
          <w:lang w:eastAsia="en-US"/>
        </w:rPr>
      </w:pPr>
      <w:r w:rsidRPr="000C34F2">
        <w:rPr>
          <w:rFonts w:eastAsia="Calibri"/>
          <w:lang w:eastAsia="en-US"/>
        </w:rPr>
        <w:lastRenderedPageBreak/>
        <w:t>Приложение</w:t>
      </w:r>
      <w:r w:rsidR="00EA6907">
        <w:rPr>
          <w:rFonts w:eastAsia="Calibri"/>
          <w:lang w:eastAsia="en-US"/>
        </w:rPr>
        <w:t xml:space="preserve"> </w:t>
      </w:r>
      <w:r w:rsidRPr="000C34F2">
        <w:rPr>
          <w:rFonts w:eastAsia="Calibri"/>
          <w:lang w:eastAsia="en-US"/>
        </w:rPr>
        <w:t>1</w:t>
      </w:r>
      <w:r w:rsidR="00EA6907">
        <w:rPr>
          <w:rFonts w:eastAsia="Calibri"/>
          <w:lang w:eastAsia="en-US"/>
        </w:rPr>
        <w:t xml:space="preserve"> </w:t>
      </w:r>
    </w:p>
    <w:p w:rsidR="00F15306" w:rsidRDefault="00F15306" w:rsidP="00F15306">
      <w:pPr>
        <w:ind w:left="10206"/>
        <w:contextualSpacing/>
      </w:pPr>
      <w:r>
        <w:t>к</w:t>
      </w:r>
      <w:r w:rsidR="00EA6907">
        <w:t xml:space="preserve"> </w:t>
      </w:r>
      <w:r>
        <w:t>приложению</w:t>
      </w:r>
      <w:r w:rsidR="00EA6907">
        <w:t xml:space="preserve"> </w:t>
      </w:r>
      <w:r w:rsidRPr="000C34F2">
        <w:t>7</w:t>
      </w:r>
      <w:r w:rsidR="00EA6907">
        <w:t xml:space="preserve"> </w:t>
      </w:r>
    </w:p>
    <w:p w:rsidR="00F15306" w:rsidRPr="000C34F2" w:rsidRDefault="00F15306" w:rsidP="00F15306">
      <w:pPr>
        <w:ind w:left="1020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Концессионного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соглашения</w:t>
      </w:r>
    </w:p>
    <w:p w:rsidR="00E56A8A" w:rsidRPr="00F15306" w:rsidRDefault="00E56A8A" w:rsidP="00E56A8A">
      <w:pPr>
        <w:contextualSpacing/>
        <w:jc w:val="right"/>
      </w:pPr>
    </w:p>
    <w:p w:rsidR="00E56A8A" w:rsidRPr="00EA6907" w:rsidRDefault="00E56A8A" w:rsidP="00E56A8A">
      <w:pPr>
        <w:spacing w:line="264" w:lineRule="auto"/>
        <w:jc w:val="center"/>
        <w:rPr>
          <w:bCs/>
        </w:rPr>
      </w:pPr>
      <w:r w:rsidRPr="00F15306">
        <w:t>Объем</w:t>
      </w:r>
      <w:r w:rsidR="00EA6907">
        <w:t xml:space="preserve"> </w:t>
      </w:r>
      <w:r w:rsidRPr="00F15306">
        <w:t>валовой</w:t>
      </w:r>
      <w:r w:rsidR="00EA6907">
        <w:t xml:space="preserve"> </w:t>
      </w:r>
      <w:r w:rsidRPr="00F15306">
        <w:t>выручки,</w:t>
      </w:r>
      <w:r w:rsidR="00EA6907">
        <w:t xml:space="preserve"> </w:t>
      </w:r>
      <w:r w:rsidRPr="00F15306">
        <w:t>получаемой</w:t>
      </w:r>
      <w:r w:rsidR="00EA6907">
        <w:t xml:space="preserve"> </w:t>
      </w:r>
      <w:r w:rsidRPr="00F15306">
        <w:t>Концессионером</w:t>
      </w:r>
      <w:r w:rsidR="00EA6907">
        <w:t xml:space="preserve"> </w:t>
      </w:r>
      <w:r w:rsidRPr="00F15306">
        <w:t>в</w:t>
      </w:r>
      <w:r w:rsidR="00EA6907">
        <w:t xml:space="preserve"> </w:t>
      </w:r>
      <w:r w:rsidRPr="00F15306">
        <w:t>рамках</w:t>
      </w:r>
      <w:r w:rsidR="00EA6907">
        <w:t xml:space="preserve"> </w:t>
      </w:r>
      <w:r w:rsidRPr="00F15306">
        <w:t>реализ</w:t>
      </w:r>
      <w:r w:rsidR="00F15306">
        <w:t>ации</w:t>
      </w:r>
      <w:r w:rsidR="00EA6907">
        <w:t xml:space="preserve"> </w:t>
      </w:r>
      <w:r w:rsidR="00F15306">
        <w:t>Концессионного</w:t>
      </w:r>
      <w:r w:rsidR="00EA6907">
        <w:t xml:space="preserve"> </w:t>
      </w:r>
      <w:r w:rsidR="00F15306">
        <w:t>соглашения</w:t>
      </w:r>
      <w:r w:rsidR="00EA6907">
        <w:t xml:space="preserve"> </w:t>
      </w:r>
      <w:r w:rsidR="00F15306" w:rsidRPr="00EA6907">
        <w:t>с</w:t>
      </w:r>
      <w:r w:rsidRPr="00EA6907">
        <w:t>п.</w:t>
      </w:r>
      <w:r w:rsidR="00EA6907">
        <w:t xml:space="preserve"> </w:t>
      </w:r>
      <w:r w:rsidRPr="00EA6907">
        <w:t>Леуши</w:t>
      </w:r>
    </w:p>
    <w:p w:rsidR="00E56A8A" w:rsidRPr="00EA6907" w:rsidRDefault="00EA6907" w:rsidP="00E56A8A">
      <w:pPr>
        <w:spacing w:line="264" w:lineRule="auto"/>
      </w:pPr>
      <w:r>
        <w:t xml:space="preserve">    </w:t>
      </w:r>
    </w:p>
    <w:p w:rsidR="00F15306" w:rsidRPr="00EA6907" w:rsidRDefault="00EA6907" w:rsidP="00F15306">
      <w:pPr>
        <w:spacing w:line="264" w:lineRule="auto"/>
        <w:jc w:val="right"/>
      </w:pPr>
      <w:r w:rsidRPr="00EA6907">
        <w:t>Таблица</w:t>
      </w:r>
      <w:r>
        <w:t xml:space="preserve"> </w:t>
      </w:r>
      <w:r w:rsidR="000428C3">
        <w:t>7.1.1</w:t>
      </w:r>
      <w:r>
        <w:t xml:space="preserve"> </w:t>
      </w:r>
    </w:p>
    <w:p w:rsidR="00F15306" w:rsidRPr="00EA6907" w:rsidRDefault="00F15306" w:rsidP="00E56A8A">
      <w:pPr>
        <w:spacing w:line="264" w:lineRule="auto"/>
      </w:pPr>
    </w:p>
    <w:p w:rsidR="00E56A8A" w:rsidRPr="00EA6907" w:rsidRDefault="00F15306" w:rsidP="00F15306">
      <w:pPr>
        <w:spacing w:line="264" w:lineRule="auto"/>
        <w:jc w:val="center"/>
      </w:pPr>
      <w:r w:rsidRPr="00EA6907">
        <w:t>В</w:t>
      </w:r>
      <w:r w:rsidR="00EA6907">
        <w:t xml:space="preserve"> </w:t>
      </w:r>
      <w:r w:rsidRPr="00EA6907">
        <w:t>сфере</w:t>
      </w:r>
      <w:r w:rsidR="00EA6907">
        <w:t xml:space="preserve"> </w:t>
      </w:r>
      <w:r w:rsidRPr="00EA6907">
        <w:t>теплоснабжения</w:t>
      </w:r>
    </w:p>
    <w:p w:rsidR="00F15306" w:rsidRPr="00EA6907" w:rsidRDefault="00F15306" w:rsidP="00E56A8A">
      <w:pPr>
        <w:spacing w:line="26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83"/>
        <w:gridCol w:w="870"/>
        <w:gridCol w:w="870"/>
        <w:gridCol w:w="870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04"/>
      </w:tblGrid>
      <w:tr w:rsidR="00E56A8A" w:rsidRPr="00EA6907" w:rsidTr="0057200E">
        <w:trPr>
          <w:trHeight w:val="68"/>
        </w:trPr>
        <w:tc>
          <w:tcPr>
            <w:tcW w:w="167" w:type="pct"/>
            <w:vMerge w:val="restar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4094" w:type="pct"/>
            <w:gridSpan w:val="1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Финансирование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годам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Концессион</w:t>
            </w:r>
            <w:r w:rsidR="00F15306" w:rsidRPr="0057200E">
              <w:rPr>
                <w:rFonts w:eastAsia="Calibri"/>
                <w:bCs/>
                <w:color w:val="000000"/>
                <w:sz w:val="16"/>
                <w:szCs w:val="16"/>
              </w:rPr>
              <w:t>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F15306" w:rsidRPr="0057200E">
              <w:rPr>
                <w:rFonts w:eastAsia="Calibri"/>
                <w:bCs/>
                <w:color w:val="000000"/>
                <w:sz w:val="16"/>
                <w:szCs w:val="16"/>
              </w:rPr>
              <w:t>соглашения,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F15306" w:rsidRPr="0057200E">
              <w:rPr>
                <w:rFonts w:eastAsia="Calibri"/>
                <w:bCs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F15306" w:rsidRPr="0057200E">
              <w:rPr>
                <w:rFonts w:eastAsia="Calibri"/>
                <w:bCs/>
                <w:color w:val="000000"/>
                <w:sz w:val="16"/>
                <w:szCs w:val="16"/>
              </w:rPr>
              <w:t>рублей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F15306" w:rsidRPr="0057200E">
              <w:rPr>
                <w:rFonts w:eastAsia="Calibri"/>
                <w:bCs/>
                <w:color w:val="000000"/>
                <w:sz w:val="16"/>
                <w:szCs w:val="16"/>
              </w:rPr>
              <w:t>без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НДС</w:t>
            </w:r>
          </w:p>
        </w:tc>
      </w:tr>
      <w:tr w:rsidR="0057200E" w:rsidRPr="00EA6907" w:rsidTr="0057200E">
        <w:trPr>
          <w:trHeight w:val="68"/>
        </w:trPr>
        <w:tc>
          <w:tcPr>
            <w:tcW w:w="167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7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2037</w:t>
            </w:r>
          </w:p>
        </w:tc>
      </w:tr>
      <w:tr w:rsidR="0057200E" w:rsidRPr="00EA6907" w:rsidTr="0057200E">
        <w:trPr>
          <w:trHeight w:val="68"/>
        </w:trPr>
        <w:tc>
          <w:tcPr>
            <w:tcW w:w="16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</w:tr>
      <w:tr w:rsidR="0057200E" w:rsidRPr="00EA6907" w:rsidTr="0057200E">
        <w:trPr>
          <w:trHeight w:val="68"/>
        </w:trPr>
        <w:tc>
          <w:tcPr>
            <w:tcW w:w="16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8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Сумма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валовой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выручки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251,04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232,63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015,10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606,51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335,96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186,63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897,90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624,66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302,15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993,35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645,53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067,35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539,61</w:t>
            </w:r>
          </w:p>
        </w:tc>
        <w:tc>
          <w:tcPr>
            <w:tcW w:w="271" w:type="pct"/>
            <w:shd w:val="clear" w:color="auto" w:fill="auto"/>
            <w:hideMark/>
          </w:tcPr>
          <w:p w:rsidR="00E56A8A" w:rsidRPr="0057200E" w:rsidRDefault="00E56A8A" w:rsidP="0057200E">
            <w:pPr>
              <w:ind w:left="-83" w:right="-4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030,44</w:t>
            </w:r>
          </w:p>
        </w:tc>
      </w:tr>
      <w:tr w:rsidR="0057200E" w:rsidRPr="00EA6907" w:rsidTr="0057200E">
        <w:trPr>
          <w:trHeight w:val="68"/>
        </w:trPr>
        <w:tc>
          <w:tcPr>
            <w:tcW w:w="16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8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Изменение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предыдущему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году,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-10,1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71" w:type="pc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3,4</w:t>
            </w:r>
          </w:p>
        </w:tc>
      </w:tr>
    </w:tbl>
    <w:p w:rsidR="00E56A8A" w:rsidRPr="00EA6907" w:rsidRDefault="00E56A8A" w:rsidP="00E56A8A">
      <w:pPr>
        <w:spacing w:line="264" w:lineRule="auto"/>
        <w:jc w:val="center"/>
      </w:pPr>
    </w:p>
    <w:p w:rsidR="00E56A8A" w:rsidRPr="00EA6907" w:rsidRDefault="00E56A8A" w:rsidP="00EA6907">
      <w:pPr>
        <w:jc w:val="center"/>
      </w:pPr>
      <w:r w:rsidRPr="00EA6907">
        <w:t>Объем</w:t>
      </w:r>
      <w:r w:rsidR="00EA6907">
        <w:t xml:space="preserve"> </w:t>
      </w:r>
      <w:r w:rsidRPr="00EA6907">
        <w:t>валовой</w:t>
      </w:r>
      <w:r w:rsidR="00EA6907">
        <w:t xml:space="preserve"> </w:t>
      </w:r>
      <w:r w:rsidRPr="00EA6907">
        <w:t>выручки,</w:t>
      </w:r>
      <w:r w:rsidR="00EA6907">
        <w:t xml:space="preserve"> </w:t>
      </w:r>
      <w:r w:rsidRPr="00EA6907">
        <w:t>получаемой</w:t>
      </w:r>
      <w:r w:rsidR="00EA6907">
        <w:t xml:space="preserve"> </w:t>
      </w:r>
      <w:r w:rsidRPr="00EA6907">
        <w:t>Концессионером</w:t>
      </w:r>
      <w:r w:rsidR="00EA6907">
        <w:t xml:space="preserve"> </w:t>
      </w:r>
      <w:r w:rsidRPr="00EA6907">
        <w:t>в</w:t>
      </w:r>
      <w:r w:rsidR="00EA6907">
        <w:t xml:space="preserve"> </w:t>
      </w:r>
      <w:r w:rsidRPr="00EA6907">
        <w:t>рамках</w:t>
      </w:r>
      <w:r w:rsidR="00EA6907">
        <w:t xml:space="preserve"> </w:t>
      </w:r>
      <w:r w:rsidRPr="00EA6907">
        <w:t>реализа</w:t>
      </w:r>
      <w:r w:rsidR="00F15306" w:rsidRPr="00EA6907">
        <w:t>ции</w:t>
      </w:r>
      <w:r w:rsidR="00EA6907">
        <w:t xml:space="preserve"> </w:t>
      </w:r>
      <w:r w:rsidR="00F15306" w:rsidRPr="00EA6907">
        <w:t>Концессионного</w:t>
      </w:r>
      <w:r w:rsidR="00EA6907">
        <w:t xml:space="preserve"> </w:t>
      </w:r>
      <w:r w:rsidR="00F15306" w:rsidRPr="00EA6907">
        <w:t>соглашения</w:t>
      </w:r>
      <w:r w:rsidR="00EA6907">
        <w:t xml:space="preserve"> </w:t>
      </w:r>
      <w:proofErr w:type="spellStart"/>
      <w:r w:rsidRPr="00EA6907">
        <w:t>гп</w:t>
      </w:r>
      <w:proofErr w:type="spellEnd"/>
      <w:r w:rsidRPr="00EA6907">
        <w:t>.</w:t>
      </w:r>
      <w:r w:rsidR="00EA6907">
        <w:t xml:space="preserve"> </w:t>
      </w:r>
      <w:r w:rsidRPr="00EA6907">
        <w:t>Луговой</w:t>
      </w:r>
    </w:p>
    <w:p w:rsidR="00E56A8A" w:rsidRPr="00EA6907" w:rsidRDefault="00E56A8A" w:rsidP="00EA6907">
      <w:pPr>
        <w:jc w:val="right"/>
      </w:pPr>
    </w:p>
    <w:p w:rsidR="00F15306" w:rsidRDefault="00EA6907" w:rsidP="00EA6907">
      <w:pPr>
        <w:jc w:val="right"/>
      </w:pPr>
      <w:r w:rsidRPr="00EA6907">
        <w:t>Таблица</w:t>
      </w:r>
      <w:r>
        <w:t xml:space="preserve"> </w:t>
      </w:r>
      <w:r w:rsidRPr="00EA6907">
        <w:t>7.1</w:t>
      </w:r>
      <w:r w:rsidR="000428C3">
        <w:t>.2</w:t>
      </w:r>
    </w:p>
    <w:p w:rsidR="00F15306" w:rsidRDefault="00F15306" w:rsidP="00EA6907">
      <w:pPr>
        <w:jc w:val="right"/>
      </w:pPr>
    </w:p>
    <w:p w:rsidR="00E56A8A" w:rsidRDefault="00F15306" w:rsidP="00EA6907">
      <w:pPr>
        <w:jc w:val="center"/>
      </w:pPr>
      <w:r>
        <w:t>В</w:t>
      </w:r>
      <w:r w:rsidR="00EA6907">
        <w:t xml:space="preserve"> </w:t>
      </w:r>
      <w:r>
        <w:t>сфере</w:t>
      </w:r>
      <w:r w:rsidR="00EA6907">
        <w:t xml:space="preserve"> </w:t>
      </w:r>
      <w:r>
        <w:t>теплоснабжения</w:t>
      </w:r>
    </w:p>
    <w:p w:rsidR="00F15306" w:rsidRPr="00C9664A" w:rsidRDefault="00F15306" w:rsidP="00EA690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83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07"/>
      </w:tblGrid>
      <w:tr w:rsidR="00E56A8A" w:rsidRPr="006B0805" w:rsidTr="0057200E">
        <w:trPr>
          <w:trHeight w:val="68"/>
        </w:trPr>
        <w:tc>
          <w:tcPr>
            <w:tcW w:w="167" w:type="pct"/>
            <w:vMerge w:val="restart"/>
            <w:shd w:val="clear" w:color="auto" w:fill="auto"/>
            <w:hideMark/>
          </w:tcPr>
          <w:p w:rsidR="00E56A8A" w:rsidRPr="0057200E" w:rsidRDefault="00F15306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E56A8A"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4095" w:type="pct"/>
            <w:gridSpan w:val="1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Финансирование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годам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Концессион</w:t>
            </w:r>
            <w:r w:rsidR="007B5DC5" w:rsidRPr="0057200E">
              <w:rPr>
                <w:rFonts w:eastAsia="Calibri"/>
                <w:bCs/>
                <w:color w:val="000000"/>
                <w:sz w:val="16"/>
                <w:szCs w:val="16"/>
              </w:rPr>
              <w:t>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7B5DC5" w:rsidRPr="0057200E">
              <w:rPr>
                <w:rFonts w:eastAsia="Calibri"/>
                <w:bCs/>
                <w:color w:val="000000"/>
                <w:sz w:val="16"/>
                <w:szCs w:val="16"/>
              </w:rPr>
              <w:t>соглашения,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7B5DC5" w:rsidRPr="0057200E">
              <w:rPr>
                <w:rFonts w:eastAsia="Calibri"/>
                <w:bCs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7B5DC5" w:rsidRPr="0057200E">
              <w:rPr>
                <w:rFonts w:eastAsia="Calibri"/>
                <w:bCs/>
                <w:color w:val="000000"/>
                <w:sz w:val="16"/>
                <w:szCs w:val="16"/>
              </w:rPr>
              <w:t>руб.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="007B5DC5" w:rsidRPr="0057200E">
              <w:rPr>
                <w:rFonts w:eastAsia="Calibri"/>
                <w:bCs/>
                <w:color w:val="000000"/>
                <w:sz w:val="16"/>
                <w:szCs w:val="16"/>
              </w:rPr>
              <w:t>без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НДС</w:t>
            </w:r>
          </w:p>
        </w:tc>
      </w:tr>
      <w:tr w:rsidR="0057200E" w:rsidRPr="006B0805" w:rsidTr="0057200E">
        <w:trPr>
          <w:trHeight w:val="68"/>
        </w:trPr>
        <w:tc>
          <w:tcPr>
            <w:tcW w:w="167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7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2037</w:t>
            </w:r>
          </w:p>
        </w:tc>
      </w:tr>
      <w:tr w:rsidR="0057200E" w:rsidRPr="006B0805" w:rsidTr="0057200E">
        <w:trPr>
          <w:trHeight w:val="68"/>
        </w:trPr>
        <w:tc>
          <w:tcPr>
            <w:tcW w:w="16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7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</w:tr>
      <w:tr w:rsidR="0057200E" w:rsidRPr="006B0805" w:rsidTr="0057200E">
        <w:trPr>
          <w:trHeight w:val="68"/>
        </w:trPr>
        <w:tc>
          <w:tcPr>
            <w:tcW w:w="16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8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Сумма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валовой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выручки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729,39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236,80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647,64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250,22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823,74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463,00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022,27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709,53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348,71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152,00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817,07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696,01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137,56</w:t>
            </w:r>
          </w:p>
        </w:tc>
        <w:tc>
          <w:tcPr>
            <w:tcW w:w="272" w:type="pct"/>
            <w:shd w:val="clear" w:color="auto" w:fill="auto"/>
            <w:hideMark/>
          </w:tcPr>
          <w:p w:rsidR="00E56A8A" w:rsidRPr="0057200E" w:rsidRDefault="00E56A8A" w:rsidP="0057200E">
            <w:pPr>
              <w:ind w:left="-83" w:right="-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594,07</w:t>
            </w:r>
          </w:p>
        </w:tc>
      </w:tr>
      <w:tr w:rsidR="0057200E" w:rsidRPr="006B0805" w:rsidTr="0057200E">
        <w:trPr>
          <w:trHeight w:val="68"/>
        </w:trPr>
        <w:tc>
          <w:tcPr>
            <w:tcW w:w="16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F15306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8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Изменение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предыдущему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году,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29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-4,4</w:t>
            </w:r>
          </w:p>
        </w:tc>
        <w:tc>
          <w:tcPr>
            <w:tcW w:w="272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-12,7</w:t>
            </w:r>
          </w:p>
        </w:tc>
      </w:tr>
    </w:tbl>
    <w:p w:rsidR="00E56A8A" w:rsidRDefault="00E56A8A" w:rsidP="00E56A8A">
      <w:pPr>
        <w:spacing w:line="264" w:lineRule="auto"/>
        <w:jc w:val="center"/>
        <w:rPr>
          <w:b/>
        </w:rPr>
      </w:pPr>
    </w:p>
    <w:p w:rsidR="00E56A8A" w:rsidRDefault="00E56A8A" w:rsidP="00E56A8A">
      <w:pPr>
        <w:spacing w:line="264" w:lineRule="auto"/>
        <w:jc w:val="center"/>
        <w:rPr>
          <w:b/>
        </w:rPr>
      </w:pPr>
    </w:p>
    <w:p w:rsidR="00E56A8A" w:rsidRDefault="00E56A8A" w:rsidP="00E56A8A">
      <w:pPr>
        <w:spacing w:line="264" w:lineRule="auto"/>
        <w:jc w:val="center"/>
        <w:rPr>
          <w:b/>
        </w:rPr>
      </w:pPr>
    </w:p>
    <w:p w:rsidR="00E56A8A" w:rsidRDefault="00E56A8A" w:rsidP="00E56A8A">
      <w:pPr>
        <w:spacing w:line="264" w:lineRule="auto"/>
        <w:jc w:val="center"/>
        <w:rPr>
          <w:b/>
        </w:rPr>
      </w:pPr>
    </w:p>
    <w:p w:rsidR="00E56A8A" w:rsidRDefault="00E56A8A" w:rsidP="00E56A8A">
      <w:pPr>
        <w:spacing w:line="264" w:lineRule="auto"/>
        <w:jc w:val="center"/>
        <w:rPr>
          <w:b/>
        </w:rPr>
      </w:pPr>
    </w:p>
    <w:p w:rsidR="00EA6907" w:rsidRDefault="00EA6907" w:rsidP="00E56A8A">
      <w:pPr>
        <w:spacing w:line="264" w:lineRule="auto"/>
        <w:jc w:val="center"/>
        <w:rPr>
          <w:b/>
        </w:rPr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7B5DC5" w:rsidRDefault="007B5DC5" w:rsidP="007B5DC5">
      <w:pPr>
        <w:ind w:left="1020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</w:t>
      </w:r>
      <w:r w:rsidR="00EA6907">
        <w:rPr>
          <w:rFonts w:eastAsia="Calibri"/>
          <w:lang w:eastAsia="en-US"/>
        </w:rPr>
        <w:t xml:space="preserve"> </w:t>
      </w:r>
    </w:p>
    <w:p w:rsidR="007B5DC5" w:rsidRDefault="007B5DC5" w:rsidP="007B5DC5">
      <w:pPr>
        <w:ind w:left="10206"/>
        <w:contextualSpacing/>
      </w:pPr>
      <w:r>
        <w:t>к</w:t>
      </w:r>
      <w:r w:rsidR="00EA6907">
        <w:t xml:space="preserve"> </w:t>
      </w:r>
      <w:r>
        <w:t>приложению</w:t>
      </w:r>
      <w:r w:rsidR="00EA6907">
        <w:t xml:space="preserve"> </w:t>
      </w:r>
      <w:r w:rsidRPr="000C34F2">
        <w:t>7</w:t>
      </w:r>
      <w:r w:rsidR="00EA6907">
        <w:t xml:space="preserve"> </w:t>
      </w:r>
    </w:p>
    <w:p w:rsidR="007B5DC5" w:rsidRPr="000C34F2" w:rsidRDefault="007B5DC5" w:rsidP="007B5DC5">
      <w:pPr>
        <w:ind w:left="10206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Концессионного</w:t>
      </w:r>
      <w:r w:rsidR="00EA690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соглашения</w:t>
      </w:r>
    </w:p>
    <w:p w:rsidR="00E56A8A" w:rsidRPr="007B5DC5" w:rsidRDefault="00E56A8A" w:rsidP="00EA6907">
      <w:pPr>
        <w:contextualSpacing/>
        <w:jc w:val="right"/>
      </w:pPr>
    </w:p>
    <w:p w:rsidR="00E56A8A" w:rsidRPr="00EA6907" w:rsidRDefault="00E56A8A" w:rsidP="00EA6907">
      <w:pPr>
        <w:contextualSpacing/>
        <w:jc w:val="center"/>
      </w:pPr>
      <w:r w:rsidRPr="007B5DC5">
        <w:rPr>
          <w:bCs/>
        </w:rPr>
        <w:t>Исходные</w:t>
      </w:r>
      <w:r w:rsidR="00EA6907">
        <w:rPr>
          <w:bCs/>
        </w:rPr>
        <w:t xml:space="preserve"> </w:t>
      </w:r>
      <w:r w:rsidRPr="007B5DC5">
        <w:rPr>
          <w:bCs/>
        </w:rPr>
        <w:t>данные</w:t>
      </w:r>
      <w:r w:rsidR="00EA6907">
        <w:rPr>
          <w:bCs/>
        </w:rPr>
        <w:t xml:space="preserve"> </w:t>
      </w:r>
      <w:r w:rsidRPr="007B5DC5">
        <w:rPr>
          <w:bCs/>
        </w:rPr>
        <w:t>для</w:t>
      </w:r>
      <w:r w:rsidR="00EA6907">
        <w:rPr>
          <w:bCs/>
        </w:rPr>
        <w:t xml:space="preserve"> </w:t>
      </w:r>
      <w:r w:rsidRPr="007B5DC5">
        <w:rPr>
          <w:bCs/>
        </w:rPr>
        <w:t>расчета</w:t>
      </w:r>
      <w:r w:rsidR="00EA6907">
        <w:rPr>
          <w:bCs/>
        </w:rPr>
        <w:t xml:space="preserve"> </w:t>
      </w:r>
      <w:r w:rsidRPr="007B5DC5">
        <w:rPr>
          <w:bCs/>
        </w:rPr>
        <w:t>долгосрочных</w:t>
      </w:r>
      <w:r w:rsidR="00EA6907">
        <w:rPr>
          <w:bCs/>
        </w:rPr>
        <w:t xml:space="preserve"> </w:t>
      </w:r>
      <w:r w:rsidRPr="007B5DC5">
        <w:rPr>
          <w:bCs/>
        </w:rPr>
        <w:t>параметров</w:t>
      </w:r>
      <w:r w:rsidR="00EA6907">
        <w:rPr>
          <w:bCs/>
        </w:rPr>
        <w:t xml:space="preserve"> </w:t>
      </w:r>
      <w:r w:rsidRPr="007B5DC5">
        <w:rPr>
          <w:bCs/>
        </w:rPr>
        <w:t>регулирова</w:t>
      </w:r>
      <w:r w:rsidR="007B5DC5">
        <w:rPr>
          <w:bCs/>
        </w:rPr>
        <w:t>ния</w:t>
      </w:r>
      <w:r w:rsidR="00EA6907">
        <w:rPr>
          <w:bCs/>
        </w:rPr>
        <w:t xml:space="preserve"> </w:t>
      </w:r>
      <w:r w:rsidR="007B5DC5">
        <w:rPr>
          <w:bCs/>
        </w:rPr>
        <w:t>деятельности</w:t>
      </w:r>
      <w:r w:rsidR="00EA6907">
        <w:rPr>
          <w:bCs/>
        </w:rPr>
        <w:t xml:space="preserve"> </w:t>
      </w:r>
      <w:r w:rsidR="007B5DC5">
        <w:rPr>
          <w:bCs/>
        </w:rPr>
        <w:t>Концессионера</w:t>
      </w:r>
      <w:r w:rsidR="00EA6907">
        <w:rPr>
          <w:bCs/>
        </w:rPr>
        <w:t xml:space="preserve"> </w:t>
      </w:r>
      <w:r w:rsidRPr="00EA6907">
        <w:rPr>
          <w:bCs/>
        </w:rPr>
        <w:t>сп.</w:t>
      </w:r>
      <w:r w:rsidR="00EA6907">
        <w:rPr>
          <w:bCs/>
        </w:rPr>
        <w:t xml:space="preserve"> </w:t>
      </w:r>
      <w:r w:rsidRPr="00EA6907">
        <w:rPr>
          <w:bCs/>
        </w:rPr>
        <w:t>Леуши</w:t>
      </w:r>
    </w:p>
    <w:p w:rsidR="00E56A8A" w:rsidRPr="00EA6907" w:rsidRDefault="00E56A8A" w:rsidP="00EA6907">
      <w:pPr>
        <w:rPr>
          <w:bCs/>
        </w:rPr>
      </w:pPr>
    </w:p>
    <w:p w:rsidR="007B5DC5" w:rsidRDefault="00EA6907" w:rsidP="00EA6907">
      <w:pPr>
        <w:jc w:val="right"/>
        <w:rPr>
          <w:bCs/>
        </w:rPr>
      </w:pPr>
      <w:r w:rsidRPr="00EA6907">
        <w:rPr>
          <w:bCs/>
        </w:rPr>
        <w:t>Таблица</w:t>
      </w:r>
      <w:r>
        <w:rPr>
          <w:bCs/>
        </w:rPr>
        <w:t xml:space="preserve"> </w:t>
      </w:r>
      <w:r w:rsidR="000428C3">
        <w:rPr>
          <w:bCs/>
        </w:rPr>
        <w:t>7.2.1</w:t>
      </w:r>
      <w:r>
        <w:rPr>
          <w:bCs/>
        </w:rPr>
        <w:t xml:space="preserve"> </w:t>
      </w:r>
    </w:p>
    <w:p w:rsidR="007B5DC5" w:rsidRDefault="007B5DC5" w:rsidP="00EA6907">
      <w:pPr>
        <w:jc w:val="right"/>
        <w:rPr>
          <w:bCs/>
        </w:rPr>
      </w:pPr>
    </w:p>
    <w:p w:rsidR="00E56A8A" w:rsidRDefault="00E56A8A" w:rsidP="00EA6907">
      <w:pPr>
        <w:jc w:val="center"/>
        <w:rPr>
          <w:bCs/>
        </w:rPr>
      </w:pPr>
      <w:r w:rsidRPr="007B5DC5">
        <w:rPr>
          <w:bCs/>
        </w:rPr>
        <w:t>В</w:t>
      </w:r>
      <w:r w:rsidR="00EA6907">
        <w:rPr>
          <w:bCs/>
        </w:rPr>
        <w:t xml:space="preserve"> </w:t>
      </w:r>
      <w:r w:rsidRPr="007B5DC5">
        <w:rPr>
          <w:bCs/>
        </w:rPr>
        <w:t>сфере</w:t>
      </w:r>
      <w:r w:rsidR="00EA6907">
        <w:rPr>
          <w:bCs/>
        </w:rPr>
        <w:t xml:space="preserve"> </w:t>
      </w:r>
      <w:r w:rsidRPr="007B5DC5">
        <w:rPr>
          <w:bCs/>
        </w:rPr>
        <w:t>теплоснабжения</w:t>
      </w:r>
    </w:p>
    <w:p w:rsidR="007B5DC5" w:rsidRPr="007B5DC5" w:rsidRDefault="007B5DC5" w:rsidP="00EA6907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659"/>
        <w:gridCol w:w="917"/>
        <w:gridCol w:w="536"/>
        <w:gridCol w:w="612"/>
        <w:gridCol w:w="538"/>
        <w:gridCol w:w="742"/>
        <w:gridCol w:w="656"/>
        <w:gridCol w:w="656"/>
        <w:gridCol w:w="742"/>
        <w:gridCol w:w="656"/>
        <w:gridCol w:w="742"/>
        <w:gridCol w:w="742"/>
        <w:gridCol w:w="742"/>
        <w:gridCol w:w="730"/>
        <w:gridCol w:w="656"/>
        <w:gridCol w:w="656"/>
        <w:gridCol w:w="778"/>
        <w:gridCol w:w="786"/>
        <w:gridCol w:w="775"/>
      </w:tblGrid>
      <w:tr w:rsidR="0057200E" w:rsidRPr="007B5DC5" w:rsidTr="0057200E">
        <w:trPr>
          <w:trHeight w:val="68"/>
        </w:trPr>
        <w:tc>
          <w:tcPr>
            <w:tcW w:w="156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Ед.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изм.</w:t>
            </w:r>
          </w:p>
        </w:tc>
        <w:tc>
          <w:tcPr>
            <w:tcW w:w="570" w:type="pct"/>
            <w:gridSpan w:val="3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Предыдущий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период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(факт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неполный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год)*</w:t>
            </w:r>
            <w:proofErr w:type="gramEnd"/>
          </w:p>
        </w:tc>
        <w:tc>
          <w:tcPr>
            <w:tcW w:w="3403" w:type="pct"/>
            <w:gridSpan w:val="14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Период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Концессионного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соглашения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2037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Объем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полезного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0,734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0,763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Предельный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(максимальный)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рост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необходимой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валовой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выручки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концессионера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2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251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22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251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251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251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247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2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22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263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-10,1</w:t>
            </w:r>
          </w:p>
        </w:tc>
        <w:tc>
          <w:tcPr>
            <w:tcW w:w="266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3,4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Цены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энергетические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ресурсы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Топливо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7B5DC5" w:rsidP="0057200E">
            <w:pPr>
              <w:ind w:left="-134" w:right="-1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ind w:left="-42" w:right="-14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012,21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ind w:left="-121" w:right="-5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120,28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ind w:left="-164" w:right="-10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190,25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ind w:left="-111" w:right="-7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255,95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ind w:left="-145" w:right="-12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323,63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ind w:left="-92" w:right="-9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393,34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ind w:left="-267" w:right="-199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404,34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ind w:left="-158" w:right="-166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476,47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ind w:left="-50" w:right="-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474,24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ind w:left="-213" w:right="-19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548,47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ind w:left="-160" w:right="-109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495,25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518,71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594,27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672,10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руб./</w:t>
            </w:r>
            <w:proofErr w:type="spellStart"/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8,54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9,69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10,07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10,45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10,86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11,27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11,71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12,16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12,62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13,11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13,61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14,14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14,68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руб./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101,88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109,92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114,21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118,78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123,53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128,47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133,61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138,96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144,51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156,31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162,56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169,06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175,82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Покупная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тепловая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энергия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руб./Гкал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7B5DC5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7B5DC5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844" w:type="pct"/>
            <w:gridSpan w:val="19"/>
            <w:shd w:val="clear" w:color="auto" w:fill="auto"/>
            <w:hideMark/>
          </w:tcPr>
          <w:p w:rsidR="007B5DC5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энергосбережения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энергетической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эффективности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выработку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кВтч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/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62,27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62,27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62,27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62,27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62,27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59,78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59,78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59,78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59,78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59,78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59,78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58,58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58,58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58,58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сеть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кВтч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/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63,54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63,54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63,54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63,54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63,54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59,78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58,58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58,58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58,58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полезный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lastRenderedPageBreak/>
              <w:t>отпуск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lastRenderedPageBreak/>
              <w:t>кВтч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/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78,43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75,42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75,42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75,42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75,42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72,41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70,96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69,54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69,54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69,54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воды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выработку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м3/Гкал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0,498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0,488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0,488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0,488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Величина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неподконтрольных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(за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энергетические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ресурсы,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концессионной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платы,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налога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прибыль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организаций,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налога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имущество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организаций)</w:t>
            </w:r>
          </w:p>
        </w:tc>
        <w:tc>
          <w:tcPr>
            <w:tcW w:w="310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211,16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205,97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208,52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185,81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202,24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209,61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219,54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235,04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290,36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296,70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363,89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368,50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458,85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549,26</w:t>
            </w:r>
          </w:p>
        </w:tc>
      </w:tr>
      <w:tr w:rsidR="0057200E" w:rsidRPr="007B5DC5" w:rsidTr="0057200E">
        <w:trPr>
          <w:trHeight w:val="68"/>
        </w:trPr>
        <w:tc>
          <w:tcPr>
            <w:tcW w:w="15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1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Иные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цены,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величины,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значения,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параметры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7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1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</w:tbl>
    <w:p w:rsidR="00E56A8A" w:rsidRDefault="00E56A8A" w:rsidP="00EA6907">
      <w:pPr>
        <w:jc w:val="center"/>
        <w:rPr>
          <w:bCs/>
        </w:rPr>
      </w:pPr>
    </w:p>
    <w:p w:rsidR="00E56A8A" w:rsidRPr="00EA6907" w:rsidRDefault="00E56A8A" w:rsidP="00EA6907">
      <w:pPr>
        <w:jc w:val="center"/>
        <w:rPr>
          <w:bCs/>
        </w:rPr>
      </w:pPr>
      <w:r w:rsidRPr="00EA6907">
        <w:rPr>
          <w:bCs/>
        </w:rPr>
        <w:t>Исходные</w:t>
      </w:r>
      <w:r w:rsidR="00EA6907">
        <w:rPr>
          <w:bCs/>
        </w:rPr>
        <w:t xml:space="preserve"> </w:t>
      </w:r>
      <w:r w:rsidRPr="00EA6907">
        <w:rPr>
          <w:bCs/>
        </w:rPr>
        <w:t>данные</w:t>
      </w:r>
      <w:r w:rsidR="00EA6907">
        <w:rPr>
          <w:bCs/>
        </w:rPr>
        <w:t xml:space="preserve"> </w:t>
      </w:r>
      <w:r w:rsidRPr="00EA6907">
        <w:rPr>
          <w:bCs/>
        </w:rPr>
        <w:t>для</w:t>
      </w:r>
      <w:r w:rsidR="00EA6907">
        <w:rPr>
          <w:bCs/>
        </w:rPr>
        <w:t xml:space="preserve"> </w:t>
      </w:r>
      <w:r w:rsidRPr="00EA6907">
        <w:rPr>
          <w:bCs/>
        </w:rPr>
        <w:t>расчета</w:t>
      </w:r>
      <w:r w:rsidR="00EA6907">
        <w:rPr>
          <w:bCs/>
        </w:rPr>
        <w:t xml:space="preserve"> </w:t>
      </w:r>
      <w:r w:rsidRPr="00EA6907">
        <w:rPr>
          <w:bCs/>
        </w:rPr>
        <w:t>долгосрочных</w:t>
      </w:r>
      <w:r w:rsidR="00EA6907">
        <w:rPr>
          <w:bCs/>
        </w:rPr>
        <w:t xml:space="preserve"> </w:t>
      </w:r>
      <w:r w:rsidRPr="00EA6907">
        <w:rPr>
          <w:bCs/>
        </w:rPr>
        <w:t>параметров</w:t>
      </w:r>
      <w:r w:rsidR="00EA6907">
        <w:rPr>
          <w:bCs/>
        </w:rPr>
        <w:t xml:space="preserve"> </w:t>
      </w:r>
      <w:r w:rsidRPr="00EA6907">
        <w:rPr>
          <w:bCs/>
        </w:rPr>
        <w:t>регулирования</w:t>
      </w:r>
      <w:r w:rsidR="00EA6907">
        <w:rPr>
          <w:bCs/>
        </w:rPr>
        <w:t xml:space="preserve"> </w:t>
      </w:r>
      <w:r w:rsidRPr="00EA6907">
        <w:rPr>
          <w:bCs/>
        </w:rPr>
        <w:t>деятельности</w:t>
      </w:r>
      <w:r w:rsidR="00EA6907">
        <w:rPr>
          <w:bCs/>
        </w:rPr>
        <w:t xml:space="preserve"> </w:t>
      </w:r>
      <w:r w:rsidRPr="00EA6907">
        <w:rPr>
          <w:bCs/>
        </w:rPr>
        <w:t>Концессионера</w:t>
      </w:r>
      <w:r w:rsidR="00EA6907">
        <w:rPr>
          <w:bCs/>
        </w:rPr>
        <w:t xml:space="preserve"> </w:t>
      </w:r>
      <w:r w:rsidRPr="00EA6907">
        <w:rPr>
          <w:bCs/>
        </w:rPr>
        <w:t>-</w:t>
      </w:r>
      <w:r w:rsidR="00EA6907">
        <w:rPr>
          <w:bCs/>
        </w:rPr>
        <w:t xml:space="preserve"> </w:t>
      </w:r>
      <w:proofErr w:type="spellStart"/>
      <w:r w:rsidRPr="00EA6907">
        <w:rPr>
          <w:bCs/>
        </w:rPr>
        <w:t>гп</w:t>
      </w:r>
      <w:proofErr w:type="spellEnd"/>
      <w:r w:rsidRPr="00EA6907">
        <w:rPr>
          <w:bCs/>
        </w:rPr>
        <w:t>.</w:t>
      </w:r>
      <w:r w:rsidR="00EA6907">
        <w:rPr>
          <w:bCs/>
        </w:rPr>
        <w:t xml:space="preserve"> </w:t>
      </w:r>
      <w:r w:rsidRPr="00EA6907">
        <w:rPr>
          <w:bCs/>
        </w:rPr>
        <w:t>Луговой</w:t>
      </w:r>
    </w:p>
    <w:p w:rsidR="00E56A8A" w:rsidRPr="00EA6907" w:rsidRDefault="00E56A8A" w:rsidP="00EA6907">
      <w:pPr>
        <w:rPr>
          <w:bCs/>
        </w:rPr>
      </w:pPr>
    </w:p>
    <w:p w:rsidR="007B5DC5" w:rsidRDefault="00E56A8A" w:rsidP="00EA6907">
      <w:pPr>
        <w:jc w:val="right"/>
        <w:rPr>
          <w:bCs/>
        </w:rPr>
      </w:pPr>
      <w:r w:rsidRPr="00EA6907">
        <w:rPr>
          <w:bCs/>
        </w:rPr>
        <w:t>Таблица</w:t>
      </w:r>
      <w:r w:rsidR="00EA6907">
        <w:rPr>
          <w:bCs/>
        </w:rPr>
        <w:t xml:space="preserve"> </w:t>
      </w:r>
      <w:r w:rsidR="00932E2B" w:rsidRPr="00EA6907">
        <w:rPr>
          <w:bCs/>
        </w:rPr>
        <w:t>7.2</w:t>
      </w:r>
      <w:r w:rsidR="000428C3">
        <w:rPr>
          <w:bCs/>
        </w:rPr>
        <w:t>.2</w:t>
      </w:r>
    </w:p>
    <w:p w:rsidR="007B5DC5" w:rsidRDefault="007B5DC5" w:rsidP="00EA6907">
      <w:pPr>
        <w:jc w:val="right"/>
        <w:rPr>
          <w:bCs/>
        </w:rPr>
      </w:pPr>
    </w:p>
    <w:p w:rsidR="00E56A8A" w:rsidRDefault="007B5DC5" w:rsidP="00EA6907">
      <w:pPr>
        <w:jc w:val="center"/>
        <w:rPr>
          <w:bCs/>
        </w:rPr>
      </w:pPr>
      <w:r>
        <w:rPr>
          <w:bCs/>
        </w:rPr>
        <w:t>В</w:t>
      </w:r>
      <w:r w:rsidR="00EA6907">
        <w:rPr>
          <w:bCs/>
        </w:rPr>
        <w:t xml:space="preserve"> </w:t>
      </w:r>
      <w:r>
        <w:rPr>
          <w:bCs/>
        </w:rPr>
        <w:t>сфере</w:t>
      </w:r>
      <w:r w:rsidR="00EA6907">
        <w:rPr>
          <w:bCs/>
        </w:rPr>
        <w:t xml:space="preserve"> </w:t>
      </w:r>
      <w:r>
        <w:rPr>
          <w:bCs/>
        </w:rPr>
        <w:t>теплоснабжения</w:t>
      </w:r>
    </w:p>
    <w:p w:rsidR="007B5DC5" w:rsidRPr="00BC35DC" w:rsidRDefault="007B5DC5" w:rsidP="00EA6907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31"/>
        <w:gridCol w:w="927"/>
        <w:gridCol w:w="575"/>
        <w:gridCol w:w="576"/>
        <w:gridCol w:w="57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816"/>
      </w:tblGrid>
      <w:tr w:rsidR="0057200E" w:rsidRPr="007B5DC5" w:rsidTr="0057200E">
        <w:trPr>
          <w:trHeight w:val="68"/>
        </w:trPr>
        <w:tc>
          <w:tcPr>
            <w:tcW w:w="166" w:type="pct"/>
            <w:vMerge w:val="restart"/>
            <w:shd w:val="clear" w:color="auto" w:fill="auto"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№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552" w:type="pct"/>
            <w:vMerge w:val="restart"/>
            <w:shd w:val="clear" w:color="auto" w:fill="auto"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Ед.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изм.</w:t>
            </w:r>
          </w:p>
        </w:tc>
        <w:tc>
          <w:tcPr>
            <w:tcW w:w="585" w:type="pct"/>
            <w:gridSpan w:val="3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Предыдущий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период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(факт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за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неполный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год)*</w:t>
            </w:r>
            <w:proofErr w:type="gramEnd"/>
          </w:p>
        </w:tc>
        <w:tc>
          <w:tcPr>
            <w:tcW w:w="3383" w:type="pct"/>
            <w:gridSpan w:val="14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Период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действия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Концессионного</w:t>
            </w:r>
            <w:r w:rsidR="00EA6907" w:rsidRPr="0057200E">
              <w:rPr>
                <w:rFonts w:eastAsia="Calibri"/>
                <w:bCs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соглашения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vMerge/>
            <w:shd w:val="clear" w:color="auto" w:fill="auto"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E56A8A" w:rsidRPr="0057200E" w:rsidRDefault="00E56A8A" w:rsidP="00D92045">
            <w:pPr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95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95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bCs/>
                <w:color w:val="000000"/>
                <w:sz w:val="16"/>
                <w:szCs w:val="16"/>
              </w:rPr>
              <w:t>2037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Объем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полезного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0,427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Предельный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(максимальный)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рост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необходимой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валовой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выручки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концессионера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-4,4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-12,7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Цены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энергетические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ресурсы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Топливо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E56A8A" w:rsidP="0057200E">
            <w:pPr>
              <w:ind w:left="-136" w:right="-14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руб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лей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97" w:right="-12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064,11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95" w:right="-12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126,89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93" w:right="-12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123,34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92" w:right="-126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157,04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90" w:right="-12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191,75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88" w:right="-13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190,67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86" w:right="-13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226,39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85" w:right="-13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263,19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83" w:right="-13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301,08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81" w:right="-13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340,11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79" w:right="-13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380,32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7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421,73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ind w:left="-76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464,38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508,31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Электроэнергия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руб./</w:t>
            </w: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8,46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9,26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9,61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9,98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10,36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10,76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11,17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12,05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12,51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12,99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13,49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14,55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Вода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руб./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м³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107,36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115,84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120,36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125,17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130,18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135,38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140,80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146,43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152,29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158,38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164,72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171,30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178,16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185,28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Покупная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тепловая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энергия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руб./Гкал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  <w:tr w:rsidR="007B5DC5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</w:tcPr>
          <w:p w:rsidR="007B5DC5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552" w:type="pct"/>
            <w:gridSpan w:val="18"/>
            <w:shd w:val="clear" w:color="auto" w:fill="auto"/>
          </w:tcPr>
          <w:p w:rsidR="007B5DC5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энергосбережения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энергетической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эффективности</w:t>
            </w:r>
          </w:p>
        </w:tc>
        <w:tc>
          <w:tcPr>
            <w:tcW w:w="282" w:type="pct"/>
            <w:shd w:val="clear" w:color="auto" w:fill="auto"/>
          </w:tcPr>
          <w:p w:rsidR="007B5DC5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выработку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кВтч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/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119,11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119,11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119,11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119,11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119,11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117,92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сеть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кВтч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/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123,56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123,56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123,56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123,56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123,56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122,33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электрической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полезный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отпуск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7B5DC5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7200E">
              <w:rPr>
                <w:rFonts w:eastAsia="Calibri"/>
                <w:color w:val="000000"/>
                <w:sz w:val="16"/>
                <w:szCs w:val="16"/>
              </w:rPr>
              <w:t>кВтч</w:t>
            </w:r>
            <w:proofErr w:type="spellEnd"/>
            <w:r w:rsidRPr="0057200E">
              <w:rPr>
                <w:rFonts w:eastAsia="Calibri"/>
                <w:color w:val="000000"/>
                <w:sz w:val="16"/>
                <w:szCs w:val="16"/>
              </w:rPr>
              <w:t>/</w:t>
            </w:r>
            <w:r w:rsidR="00E56A8A" w:rsidRPr="0057200E">
              <w:rPr>
                <w:rFonts w:eastAsia="Calibri"/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134,49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132,92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132,92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132,92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132,92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131,59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Удельный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воды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выработку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единицы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тепловой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энергии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м3/Гкал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0,257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0,255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0,252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0,250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Величина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неподконтрольных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(за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исключением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расходов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энергетические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ресурсы,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концессионной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платы,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налога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прибыль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организаций,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налога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имущество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организаций)</w:t>
            </w:r>
          </w:p>
        </w:tc>
        <w:tc>
          <w:tcPr>
            <w:tcW w:w="314" w:type="pct"/>
            <w:shd w:val="clear" w:color="auto" w:fill="auto"/>
            <w:hideMark/>
          </w:tcPr>
          <w:p w:rsidR="00E56A8A" w:rsidRPr="0057200E" w:rsidRDefault="00E56A8A" w:rsidP="0057200E">
            <w:pPr>
              <w:ind w:left="-136" w:right="-145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тыс.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руб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лей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260,63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247,41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262,93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280,02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296,29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371,22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379,40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388,04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397,16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406,78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470,40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590,14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721,46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720,93</w:t>
            </w:r>
          </w:p>
        </w:tc>
      </w:tr>
      <w:tr w:rsidR="0057200E" w:rsidRPr="007B5DC5" w:rsidTr="0057200E">
        <w:trPr>
          <w:trHeight w:val="68"/>
        </w:trPr>
        <w:tc>
          <w:tcPr>
            <w:tcW w:w="166" w:type="pct"/>
            <w:shd w:val="clear" w:color="auto" w:fill="auto"/>
            <w:noWrap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="007B5DC5" w:rsidRPr="0057200E"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" w:type="pct"/>
            <w:shd w:val="clear" w:color="auto" w:fill="auto"/>
            <w:hideMark/>
          </w:tcPr>
          <w:p w:rsidR="00E56A8A" w:rsidRPr="0057200E" w:rsidRDefault="00E56A8A" w:rsidP="00D9204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Иные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цены,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величины,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значения,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параметры</w:t>
            </w:r>
          </w:p>
        </w:tc>
        <w:tc>
          <w:tcPr>
            <w:tcW w:w="314" w:type="pct"/>
            <w:shd w:val="clear" w:color="auto" w:fill="auto"/>
            <w:noWrap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hideMark/>
          </w:tcPr>
          <w:p w:rsidR="00E56A8A" w:rsidRPr="0057200E" w:rsidRDefault="00EA6907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9" w:type="pct"/>
            <w:shd w:val="clear" w:color="auto" w:fill="auto"/>
            <w:hideMark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82" w:type="pct"/>
            <w:shd w:val="clear" w:color="auto" w:fill="auto"/>
          </w:tcPr>
          <w:p w:rsidR="00E56A8A" w:rsidRPr="0057200E" w:rsidRDefault="00E56A8A" w:rsidP="0057200E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</w:tr>
    </w:tbl>
    <w:p w:rsidR="007B5DC5" w:rsidRDefault="007B5DC5" w:rsidP="00E56A8A">
      <w:pPr>
        <w:contextualSpacing/>
        <w:jc w:val="right"/>
      </w:pPr>
    </w:p>
    <w:p w:rsidR="007B5DC5" w:rsidRDefault="007B5DC5" w:rsidP="00E56A8A">
      <w:pPr>
        <w:contextualSpacing/>
        <w:jc w:val="right"/>
      </w:pPr>
    </w:p>
    <w:p w:rsidR="00932E2B" w:rsidRDefault="00932E2B" w:rsidP="00E56A8A">
      <w:pPr>
        <w:contextualSpacing/>
        <w:jc w:val="right"/>
      </w:pPr>
    </w:p>
    <w:p w:rsidR="00932E2B" w:rsidRDefault="00932E2B" w:rsidP="00E56A8A">
      <w:pPr>
        <w:contextualSpacing/>
        <w:jc w:val="right"/>
      </w:pPr>
    </w:p>
    <w:p w:rsidR="00932E2B" w:rsidRDefault="00932E2B" w:rsidP="00E56A8A">
      <w:pPr>
        <w:contextualSpacing/>
        <w:jc w:val="right"/>
      </w:pPr>
    </w:p>
    <w:p w:rsidR="00932E2B" w:rsidRDefault="00932E2B" w:rsidP="00E56A8A">
      <w:pPr>
        <w:contextualSpacing/>
        <w:jc w:val="right"/>
      </w:pPr>
    </w:p>
    <w:p w:rsidR="00932E2B" w:rsidRDefault="00932E2B" w:rsidP="00E56A8A">
      <w:pPr>
        <w:contextualSpacing/>
        <w:jc w:val="right"/>
      </w:pPr>
    </w:p>
    <w:p w:rsidR="00932E2B" w:rsidRDefault="00932E2B" w:rsidP="00E56A8A">
      <w:pPr>
        <w:contextualSpacing/>
        <w:jc w:val="right"/>
      </w:pPr>
    </w:p>
    <w:p w:rsidR="00932E2B" w:rsidRDefault="00932E2B" w:rsidP="00E56A8A">
      <w:pPr>
        <w:contextualSpacing/>
        <w:jc w:val="right"/>
      </w:pPr>
    </w:p>
    <w:p w:rsidR="00932E2B" w:rsidRPr="008E4470" w:rsidRDefault="00932E2B" w:rsidP="00EA690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8E4470">
        <w:t>Приложение</w:t>
      </w:r>
      <w:r w:rsidR="00EA6907">
        <w:t xml:space="preserve"> </w:t>
      </w:r>
      <w:r w:rsidRPr="008E4470">
        <w:t>8</w:t>
      </w:r>
    </w:p>
    <w:p w:rsidR="00932E2B" w:rsidRPr="008E4470" w:rsidRDefault="00932E2B" w:rsidP="00EA690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rFonts w:eastAsia="Calibri"/>
          <w:lang w:eastAsia="en-US"/>
        </w:rPr>
      </w:pPr>
      <w:r w:rsidRPr="008E4470">
        <w:t>к</w:t>
      </w:r>
      <w:r w:rsidR="00EA6907">
        <w:t xml:space="preserve"> </w:t>
      </w:r>
      <w:r w:rsidRPr="008E4470">
        <w:rPr>
          <w:rFonts w:eastAsia="Calibri"/>
          <w:lang w:eastAsia="en-US"/>
        </w:rPr>
        <w:t>Концессионному</w:t>
      </w:r>
      <w:r w:rsidR="00EA6907">
        <w:rPr>
          <w:rFonts w:eastAsia="Calibri"/>
          <w:lang w:eastAsia="en-US"/>
        </w:rPr>
        <w:t xml:space="preserve"> </w:t>
      </w:r>
      <w:r w:rsidRPr="008E4470">
        <w:rPr>
          <w:rFonts w:eastAsia="Calibri"/>
          <w:lang w:eastAsia="en-US"/>
        </w:rPr>
        <w:t>соглашению</w:t>
      </w:r>
    </w:p>
    <w:p w:rsidR="00E56A8A" w:rsidRPr="00932E2B" w:rsidRDefault="00E56A8A" w:rsidP="00EA6907">
      <w:pPr>
        <w:contextualSpacing/>
        <w:jc w:val="center"/>
      </w:pPr>
    </w:p>
    <w:p w:rsidR="00E56A8A" w:rsidRDefault="00E56A8A" w:rsidP="00EA6907">
      <w:pPr>
        <w:pStyle w:val="affffc"/>
        <w:spacing w:after="0" w:line="240" w:lineRule="auto"/>
        <w:rPr>
          <w:b w:val="0"/>
          <w:lang w:eastAsia="ru-RU"/>
        </w:rPr>
      </w:pPr>
      <w:r w:rsidRPr="00932E2B">
        <w:rPr>
          <w:b w:val="0"/>
          <w:lang w:eastAsia="ru-RU"/>
        </w:rPr>
        <w:t>Перечень</w:t>
      </w:r>
      <w:r w:rsidR="00EA6907">
        <w:rPr>
          <w:b w:val="0"/>
          <w:lang w:eastAsia="ru-RU"/>
        </w:rPr>
        <w:t xml:space="preserve"> </w:t>
      </w:r>
      <w:r w:rsidRPr="00932E2B">
        <w:rPr>
          <w:b w:val="0"/>
          <w:lang w:eastAsia="ru-RU"/>
        </w:rPr>
        <w:t>земельных</w:t>
      </w:r>
      <w:r w:rsidR="00EA6907">
        <w:rPr>
          <w:b w:val="0"/>
          <w:lang w:eastAsia="ru-RU"/>
        </w:rPr>
        <w:t xml:space="preserve"> </w:t>
      </w:r>
      <w:r w:rsidRPr="00932E2B">
        <w:rPr>
          <w:b w:val="0"/>
          <w:lang w:eastAsia="ru-RU"/>
        </w:rPr>
        <w:t>участков,</w:t>
      </w:r>
      <w:r w:rsidR="00EA6907">
        <w:rPr>
          <w:b w:val="0"/>
          <w:lang w:eastAsia="ru-RU"/>
        </w:rPr>
        <w:t xml:space="preserve"> </w:t>
      </w:r>
      <w:r w:rsidRPr="00932E2B">
        <w:rPr>
          <w:b w:val="0"/>
          <w:lang w:eastAsia="ru-RU"/>
        </w:rPr>
        <w:t>предоставляемых</w:t>
      </w:r>
      <w:r w:rsidR="00EA6907">
        <w:rPr>
          <w:b w:val="0"/>
          <w:lang w:eastAsia="ru-RU"/>
        </w:rPr>
        <w:t xml:space="preserve"> </w:t>
      </w:r>
      <w:r w:rsidRPr="00932E2B">
        <w:rPr>
          <w:b w:val="0"/>
          <w:lang w:eastAsia="ru-RU"/>
        </w:rPr>
        <w:t>Концессионеру</w:t>
      </w:r>
    </w:p>
    <w:p w:rsidR="00932E2B" w:rsidRPr="00932E2B" w:rsidRDefault="00932E2B" w:rsidP="00EA6907">
      <w:pPr>
        <w:pStyle w:val="affffc"/>
        <w:spacing w:after="0" w:line="240" w:lineRule="auto"/>
        <w:rPr>
          <w:b w:val="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1790"/>
        <w:gridCol w:w="2693"/>
        <w:gridCol w:w="1845"/>
        <w:gridCol w:w="1623"/>
        <w:gridCol w:w="2182"/>
        <w:gridCol w:w="2064"/>
        <w:gridCol w:w="1999"/>
      </w:tblGrid>
      <w:tr w:rsidR="00E56A8A" w:rsidRPr="00932E2B" w:rsidTr="00EA6907">
        <w:trPr>
          <w:trHeight w:val="68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8A" w:rsidRPr="00932E2B" w:rsidRDefault="00E56A8A" w:rsidP="00D92045">
            <w:pPr>
              <w:jc w:val="center"/>
              <w:rPr>
                <w:sz w:val="16"/>
                <w:szCs w:val="16"/>
              </w:rPr>
            </w:pPr>
            <w:r w:rsidRPr="00932E2B">
              <w:rPr>
                <w:bCs/>
                <w:color w:val="000000"/>
                <w:sz w:val="16"/>
                <w:szCs w:val="16"/>
              </w:rPr>
              <w:t>№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8A" w:rsidRPr="00932E2B" w:rsidRDefault="00E56A8A" w:rsidP="00D92045">
            <w:pPr>
              <w:jc w:val="center"/>
              <w:rPr>
                <w:sz w:val="16"/>
                <w:szCs w:val="16"/>
              </w:rPr>
            </w:pPr>
            <w:r w:rsidRPr="00932E2B">
              <w:rPr>
                <w:bCs/>
                <w:color w:val="000000"/>
                <w:sz w:val="16"/>
                <w:szCs w:val="16"/>
              </w:rPr>
              <w:t>Наименование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8A" w:rsidRPr="00932E2B" w:rsidRDefault="00E56A8A" w:rsidP="00D92045">
            <w:pPr>
              <w:jc w:val="center"/>
              <w:rPr>
                <w:sz w:val="16"/>
                <w:szCs w:val="16"/>
              </w:rPr>
            </w:pPr>
            <w:r w:rsidRPr="00932E2B">
              <w:rPr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8A" w:rsidRPr="00932E2B" w:rsidRDefault="00E56A8A" w:rsidP="00D92045">
            <w:pPr>
              <w:jc w:val="center"/>
              <w:rPr>
                <w:sz w:val="16"/>
                <w:szCs w:val="16"/>
              </w:rPr>
            </w:pPr>
            <w:r w:rsidRPr="00932E2B">
              <w:rPr>
                <w:bCs/>
                <w:color w:val="000000"/>
                <w:sz w:val="16"/>
                <w:szCs w:val="16"/>
              </w:rPr>
              <w:t>Кадастровый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номер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земельного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участка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8A" w:rsidRPr="00932E2B" w:rsidRDefault="00E56A8A" w:rsidP="00D92045">
            <w:pPr>
              <w:jc w:val="center"/>
              <w:rPr>
                <w:sz w:val="16"/>
                <w:szCs w:val="16"/>
              </w:rPr>
            </w:pPr>
            <w:r w:rsidRPr="00932E2B">
              <w:rPr>
                <w:bCs/>
                <w:color w:val="000000"/>
                <w:sz w:val="16"/>
                <w:szCs w:val="16"/>
              </w:rPr>
              <w:t>Площадь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земельного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участка,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кв.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м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8A" w:rsidRPr="00932E2B" w:rsidRDefault="00E56A8A" w:rsidP="00D92045">
            <w:pPr>
              <w:jc w:val="center"/>
              <w:rPr>
                <w:sz w:val="16"/>
                <w:szCs w:val="16"/>
              </w:rPr>
            </w:pPr>
            <w:r w:rsidRPr="00932E2B">
              <w:rPr>
                <w:bCs/>
                <w:color w:val="000000"/>
                <w:sz w:val="16"/>
                <w:szCs w:val="16"/>
              </w:rPr>
              <w:t>Сведения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о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правах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на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земельный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участок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6A8A" w:rsidRPr="00932E2B" w:rsidRDefault="00E56A8A" w:rsidP="00D92045">
            <w:pPr>
              <w:jc w:val="center"/>
              <w:rPr>
                <w:sz w:val="16"/>
                <w:szCs w:val="16"/>
              </w:rPr>
            </w:pPr>
            <w:r w:rsidRPr="00932E2B">
              <w:rPr>
                <w:bCs/>
                <w:color w:val="000000"/>
                <w:sz w:val="16"/>
                <w:szCs w:val="16"/>
              </w:rPr>
              <w:t>Вид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разрешенного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использования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земельного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участка</w:t>
            </w:r>
          </w:p>
        </w:tc>
        <w:tc>
          <w:tcPr>
            <w:tcW w:w="676" w:type="pct"/>
            <w:shd w:val="clear" w:color="auto" w:fill="auto"/>
          </w:tcPr>
          <w:p w:rsidR="00E56A8A" w:rsidRPr="00932E2B" w:rsidRDefault="00E56A8A" w:rsidP="00D92045">
            <w:pPr>
              <w:jc w:val="center"/>
              <w:rPr>
                <w:sz w:val="16"/>
                <w:szCs w:val="16"/>
              </w:rPr>
            </w:pPr>
            <w:r w:rsidRPr="00932E2B">
              <w:rPr>
                <w:bCs/>
                <w:color w:val="000000"/>
                <w:sz w:val="16"/>
                <w:szCs w:val="16"/>
              </w:rPr>
              <w:t>Категория</w:t>
            </w:r>
            <w:r w:rsidR="00EA690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32E2B">
              <w:rPr>
                <w:bCs/>
                <w:color w:val="000000"/>
                <w:sz w:val="16"/>
                <w:szCs w:val="16"/>
              </w:rPr>
              <w:t>земель</w:t>
            </w:r>
          </w:p>
        </w:tc>
      </w:tr>
      <w:tr w:rsidR="00E56A8A" w:rsidRPr="00932E2B" w:rsidTr="00EA6907">
        <w:trPr>
          <w:trHeight w:val="68"/>
        </w:trPr>
        <w:tc>
          <w:tcPr>
            <w:tcW w:w="198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  <w:lang w:val="en-US"/>
              </w:rPr>
              <w:t>1</w:t>
            </w:r>
            <w:r w:rsidR="00932E2B">
              <w:rPr>
                <w:sz w:val="16"/>
                <w:szCs w:val="16"/>
              </w:rPr>
              <w:t>.</w:t>
            </w:r>
          </w:p>
        </w:tc>
        <w:tc>
          <w:tcPr>
            <w:tcW w:w="605" w:type="pct"/>
            <w:shd w:val="clear" w:color="auto" w:fill="auto"/>
          </w:tcPr>
          <w:p w:rsidR="00E56A8A" w:rsidRPr="00932E2B" w:rsidRDefault="00E56A8A" w:rsidP="00D92045">
            <w:pPr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Земельный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участок</w:t>
            </w:r>
            <w:r w:rsidR="00EA69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pct"/>
            <w:shd w:val="clear" w:color="auto" w:fill="auto"/>
          </w:tcPr>
          <w:p w:rsidR="00E56A8A" w:rsidRPr="00932E2B" w:rsidRDefault="00932E2B" w:rsidP="00D92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</w:t>
            </w:r>
            <w:r w:rsidR="00EA69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автономный</w:t>
            </w:r>
            <w:r w:rsidR="00EA69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округ</w:t>
            </w:r>
            <w:r w:rsidR="00EA69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EA69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Югра,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Кондинский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район,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пгт.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Луговой,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ул.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Корповская</w:t>
            </w:r>
            <w:r w:rsidR="00E56A8A" w:rsidRPr="00932E2B">
              <w:rPr>
                <w:sz w:val="16"/>
                <w:szCs w:val="16"/>
              </w:rPr>
              <w:t>,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№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1</w:t>
            </w:r>
          </w:p>
        </w:tc>
        <w:tc>
          <w:tcPr>
            <w:tcW w:w="624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86:01:0905001:163</w:t>
            </w:r>
          </w:p>
        </w:tc>
        <w:tc>
          <w:tcPr>
            <w:tcW w:w="549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3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160,00</w:t>
            </w:r>
          </w:p>
        </w:tc>
        <w:tc>
          <w:tcPr>
            <w:tcW w:w="738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Правообладатель:</w:t>
            </w:r>
          </w:p>
          <w:p w:rsidR="00E56A8A" w:rsidRPr="00932E2B" w:rsidRDefault="00932E2B" w:rsidP="0093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E56A8A" w:rsidRPr="00932E2B">
              <w:rPr>
                <w:sz w:val="16"/>
                <w:szCs w:val="16"/>
              </w:rPr>
              <w:t>униципальное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образование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Кондинский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район,</w:t>
            </w:r>
          </w:p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вид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права: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698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Коммунальное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обслуживание</w:t>
            </w:r>
          </w:p>
        </w:tc>
        <w:tc>
          <w:tcPr>
            <w:tcW w:w="676" w:type="pct"/>
            <w:shd w:val="clear" w:color="auto" w:fill="auto"/>
          </w:tcPr>
          <w:p w:rsidR="00E56A8A" w:rsidRPr="00932E2B" w:rsidRDefault="00E56A8A" w:rsidP="00EA6907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Земли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населенных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пунктов</w:t>
            </w:r>
          </w:p>
        </w:tc>
      </w:tr>
      <w:tr w:rsidR="00E56A8A" w:rsidRPr="00932E2B" w:rsidTr="00EA6907">
        <w:trPr>
          <w:trHeight w:val="68"/>
        </w:trPr>
        <w:tc>
          <w:tcPr>
            <w:tcW w:w="198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  <w:lang w:val="en-US"/>
              </w:rPr>
              <w:t>2</w:t>
            </w:r>
            <w:r w:rsidR="00932E2B">
              <w:rPr>
                <w:sz w:val="16"/>
                <w:szCs w:val="16"/>
              </w:rPr>
              <w:t>.</w:t>
            </w:r>
          </w:p>
        </w:tc>
        <w:tc>
          <w:tcPr>
            <w:tcW w:w="605" w:type="pct"/>
            <w:shd w:val="clear" w:color="auto" w:fill="auto"/>
          </w:tcPr>
          <w:p w:rsidR="00E56A8A" w:rsidRPr="00932E2B" w:rsidRDefault="00E56A8A" w:rsidP="00D92045">
            <w:pPr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Земельный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участок</w:t>
            </w:r>
            <w:r w:rsidR="00EA69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11" w:type="pct"/>
            <w:shd w:val="clear" w:color="auto" w:fill="auto"/>
          </w:tcPr>
          <w:p w:rsidR="00E56A8A" w:rsidRPr="00932E2B" w:rsidRDefault="00932E2B" w:rsidP="00D92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</w:t>
            </w:r>
            <w:r w:rsidR="00EA69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автономный</w:t>
            </w:r>
            <w:r w:rsidR="00EA69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округ</w:t>
            </w:r>
            <w:r w:rsidR="00EA69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EA69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Югра,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Кондинский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район,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с.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Леуши,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ул.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Береговая,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№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53</w:t>
            </w:r>
          </w:p>
        </w:tc>
        <w:tc>
          <w:tcPr>
            <w:tcW w:w="624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86:01:0901001:2554</w:t>
            </w:r>
          </w:p>
        </w:tc>
        <w:tc>
          <w:tcPr>
            <w:tcW w:w="549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3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901,00</w:t>
            </w:r>
          </w:p>
        </w:tc>
        <w:tc>
          <w:tcPr>
            <w:tcW w:w="738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Правообладатель:</w:t>
            </w:r>
          </w:p>
          <w:p w:rsidR="00E56A8A" w:rsidRPr="00932E2B" w:rsidRDefault="00932E2B" w:rsidP="00932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E56A8A" w:rsidRPr="00932E2B">
              <w:rPr>
                <w:sz w:val="16"/>
                <w:szCs w:val="16"/>
              </w:rPr>
              <w:t>униципальное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образование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Кондинский</w:t>
            </w:r>
            <w:r w:rsidR="00EA6907">
              <w:rPr>
                <w:sz w:val="16"/>
                <w:szCs w:val="16"/>
              </w:rPr>
              <w:t xml:space="preserve"> </w:t>
            </w:r>
            <w:r w:rsidR="00E56A8A" w:rsidRPr="00932E2B">
              <w:rPr>
                <w:sz w:val="16"/>
                <w:szCs w:val="16"/>
              </w:rPr>
              <w:t>район,</w:t>
            </w:r>
          </w:p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вид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права: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698" w:type="pct"/>
            <w:shd w:val="clear" w:color="auto" w:fill="auto"/>
          </w:tcPr>
          <w:p w:rsidR="00E56A8A" w:rsidRPr="00932E2B" w:rsidRDefault="00E56A8A" w:rsidP="00932E2B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Коммунальное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обслуживание</w:t>
            </w:r>
          </w:p>
        </w:tc>
        <w:tc>
          <w:tcPr>
            <w:tcW w:w="676" w:type="pct"/>
            <w:shd w:val="clear" w:color="auto" w:fill="auto"/>
          </w:tcPr>
          <w:p w:rsidR="00E56A8A" w:rsidRPr="00932E2B" w:rsidRDefault="00E56A8A" w:rsidP="00EA6907">
            <w:pPr>
              <w:jc w:val="center"/>
              <w:rPr>
                <w:sz w:val="16"/>
                <w:szCs w:val="16"/>
              </w:rPr>
            </w:pPr>
            <w:r w:rsidRPr="00932E2B">
              <w:rPr>
                <w:sz w:val="16"/>
                <w:szCs w:val="16"/>
              </w:rPr>
              <w:t>Земли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населенных</w:t>
            </w:r>
            <w:r w:rsidR="00EA6907">
              <w:rPr>
                <w:sz w:val="16"/>
                <w:szCs w:val="16"/>
              </w:rPr>
              <w:t xml:space="preserve"> </w:t>
            </w:r>
            <w:r w:rsidRPr="00932E2B">
              <w:rPr>
                <w:sz w:val="16"/>
                <w:szCs w:val="16"/>
              </w:rPr>
              <w:t>пунктов</w:t>
            </w:r>
          </w:p>
        </w:tc>
      </w:tr>
    </w:tbl>
    <w:p w:rsidR="00E56A8A" w:rsidRPr="00AE3D2B" w:rsidRDefault="00E56A8A" w:rsidP="00E56A8A">
      <w:pPr>
        <w:pStyle w:val="affffc"/>
        <w:spacing w:line="240" w:lineRule="auto"/>
        <w:jc w:val="left"/>
        <w:rPr>
          <w:lang w:eastAsia="ru-RU"/>
        </w:rPr>
      </w:pPr>
    </w:p>
    <w:p w:rsidR="00E56A8A" w:rsidRDefault="00E56A8A" w:rsidP="00E56A8A">
      <w:pPr>
        <w:jc w:val="right"/>
        <w:rPr>
          <w:sz w:val="28"/>
          <w:szCs w:val="28"/>
        </w:rPr>
      </w:pPr>
    </w:p>
    <w:p w:rsidR="00E56A8A" w:rsidRDefault="00E56A8A" w:rsidP="00E56A8A">
      <w:pPr>
        <w:jc w:val="right"/>
        <w:rPr>
          <w:sz w:val="28"/>
          <w:szCs w:val="28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p w:rsidR="00E56A8A" w:rsidRDefault="00E56A8A" w:rsidP="0023731C">
      <w:pPr>
        <w:rPr>
          <w:color w:val="000000"/>
          <w:sz w:val="16"/>
          <w:szCs w:val="16"/>
        </w:rPr>
        <w:sectPr w:rsidR="00E56A8A" w:rsidSect="00E56A8A">
          <w:pgSz w:w="16834" w:h="11909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E56A8A" w:rsidRPr="00EA6907" w:rsidRDefault="00E56A8A" w:rsidP="00EA6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textAlignment w:val="baseline"/>
      </w:pPr>
      <w:r w:rsidRPr="00EA6907">
        <w:lastRenderedPageBreak/>
        <w:t>Приложение</w:t>
      </w:r>
      <w:r w:rsidR="00EA6907" w:rsidRPr="00EA6907">
        <w:t xml:space="preserve"> </w:t>
      </w:r>
      <w:r w:rsidRPr="00EA6907">
        <w:t>9</w:t>
      </w:r>
      <w:r w:rsidR="00EA6907" w:rsidRPr="00EA6907">
        <w:t xml:space="preserve"> </w:t>
      </w:r>
    </w:p>
    <w:p w:rsidR="00E56A8A" w:rsidRPr="00EA6907" w:rsidRDefault="00E56A8A" w:rsidP="00EA6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textAlignment w:val="baseline"/>
      </w:pPr>
      <w:r w:rsidRPr="00EA6907">
        <w:t>к</w:t>
      </w:r>
      <w:r w:rsidR="00EA6907" w:rsidRPr="00EA6907">
        <w:t xml:space="preserve"> </w:t>
      </w:r>
      <w:r w:rsidRPr="00EA6907">
        <w:t>Концессионному</w:t>
      </w:r>
      <w:r w:rsidR="00EA6907" w:rsidRPr="00EA6907">
        <w:t xml:space="preserve"> </w:t>
      </w:r>
      <w:r w:rsidRPr="00EA6907">
        <w:t>соглашению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p w:rsid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A6907">
        <w:rPr>
          <w:color w:val="000000"/>
        </w:rPr>
        <w:t>Проект договора аренды земельного участка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EA6907">
        <w:rPr>
          <w:color w:val="000000"/>
        </w:rPr>
        <w:t>пгт.Междуреченский</w:t>
      </w:r>
      <w:proofErr w:type="spellEnd"/>
      <w:r w:rsidRPr="00EA6907">
        <w:rPr>
          <w:color w:val="000000"/>
        </w:rPr>
        <w:t xml:space="preserve">                </w:t>
      </w:r>
      <w:r>
        <w:rPr>
          <w:color w:val="000000"/>
        </w:rPr>
        <w:t xml:space="preserve">      </w:t>
      </w:r>
      <w:r w:rsidRPr="00EA6907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</w:t>
      </w:r>
      <w:proofErr w:type="gramStart"/>
      <w:r>
        <w:rPr>
          <w:color w:val="000000"/>
        </w:rPr>
        <w:t xml:space="preserve"> </w:t>
      </w:r>
      <w:r w:rsidRPr="00EA6907">
        <w:rPr>
          <w:color w:val="000000"/>
        </w:rPr>
        <w:t xml:space="preserve">  </w:t>
      </w:r>
      <w:r>
        <w:rPr>
          <w:color w:val="000000"/>
        </w:rPr>
        <w:t>«</w:t>
      </w:r>
      <w:proofErr w:type="gramEnd"/>
      <w:r w:rsidRPr="00EA6907">
        <w:rPr>
          <w:color w:val="000000"/>
        </w:rPr>
        <w:t>__</w:t>
      </w:r>
      <w:r>
        <w:rPr>
          <w:color w:val="000000"/>
        </w:rPr>
        <w:t>»</w:t>
      </w:r>
      <w:r w:rsidRPr="00EA6907">
        <w:rPr>
          <w:color w:val="000000"/>
        </w:rPr>
        <w:t xml:space="preserve"> _____</w:t>
      </w:r>
      <w:r>
        <w:rPr>
          <w:color w:val="000000"/>
        </w:rPr>
        <w:t>__</w:t>
      </w:r>
      <w:r w:rsidRPr="00EA6907">
        <w:rPr>
          <w:color w:val="000000"/>
        </w:rPr>
        <w:t>__ 2024 года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 xml:space="preserve">Администрация Кондинского района, в лице главы </w:t>
      </w:r>
      <w:r>
        <w:rPr>
          <w:color w:val="000000"/>
        </w:rPr>
        <w:t xml:space="preserve">Кондинского </w:t>
      </w:r>
      <w:r w:rsidRPr="00EA6907">
        <w:rPr>
          <w:color w:val="000000"/>
        </w:rPr>
        <w:t xml:space="preserve">района </w:t>
      </w:r>
      <w:proofErr w:type="spellStart"/>
      <w:r w:rsidRPr="00EA6907">
        <w:rPr>
          <w:color w:val="000000"/>
        </w:rPr>
        <w:t>Зяблицева</w:t>
      </w:r>
      <w:proofErr w:type="spellEnd"/>
      <w:r w:rsidRPr="00EA6907">
        <w:rPr>
          <w:color w:val="000000"/>
        </w:rPr>
        <w:t xml:space="preserve"> Алексея Валерьевича, действующего на основании Устава муниципального образования Кондинский район, именуемая в дальнейшем «Арендодатель» и</w:t>
      </w:r>
      <w:r>
        <w:rPr>
          <w:color w:val="000000"/>
        </w:rPr>
        <w:t xml:space="preserve"> ________________________</w:t>
      </w:r>
      <w:r w:rsidRPr="00EA6907">
        <w:rPr>
          <w:color w:val="000000"/>
        </w:rPr>
        <w:t>, в лице __________________________________ действующего на основании Устава общества, именуемое в дальнейшем «Арендатор», а вместе именуемые «Стороны»,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в соответствии </w:t>
      </w:r>
      <w:r>
        <w:rPr>
          <w:color w:val="000000"/>
        </w:rPr>
        <w:br/>
        <w:t xml:space="preserve">со статьей 11, </w:t>
      </w:r>
      <w:r w:rsidRPr="00EA6907">
        <w:rPr>
          <w:color w:val="000000"/>
        </w:rPr>
        <w:t>подпунктом 4 пункта 2 статьи 39.6, подпунктом 17 пункта 8 статьи 39.8, пунктом 5 статьи 39.17 Земельного кодекса Российской Федерации, на основании заявления _______________________</w:t>
      </w:r>
      <w:r>
        <w:rPr>
          <w:color w:val="000000"/>
        </w:rPr>
        <w:t>__________</w:t>
      </w:r>
      <w:r w:rsidRPr="00EA6907">
        <w:rPr>
          <w:color w:val="000000"/>
        </w:rPr>
        <w:t xml:space="preserve">____, заключили настоящий договор (далее </w:t>
      </w:r>
      <w:r>
        <w:rPr>
          <w:color w:val="000000"/>
        </w:rPr>
        <w:t>-</w:t>
      </w:r>
      <w:r w:rsidRPr="00EA6907">
        <w:rPr>
          <w:color w:val="000000"/>
        </w:rPr>
        <w:t xml:space="preserve"> Договор) о нижеследующем: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A6907">
        <w:rPr>
          <w:color w:val="000000"/>
        </w:rPr>
        <w:t>1.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Предмет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1.1</w:t>
      </w:r>
      <w:r>
        <w:rPr>
          <w:color w:val="000000"/>
        </w:rPr>
        <w:t>.</w:t>
      </w:r>
      <w:r w:rsidRPr="00EA6907">
        <w:rPr>
          <w:color w:val="000000"/>
        </w:rPr>
        <w:t xml:space="preserve"> Арендодатель передает, а Арендатор принимает во временное владение и пользование земельный участок из состава земель населенных пунктов, с кадастровым номером _______________, находящийся по адресу: ___</w:t>
      </w:r>
      <w:r w:rsidR="00144006">
        <w:rPr>
          <w:color w:val="000000"/>
        </w:rPr>
        <w:t>_______________________________</w:t>
      </w:r>
      <w:r w:rsidRPr="00EA6907">
        <w:rPr>
          <w:color w:val="000000"/>
        </w:rPr>
        <w:t>, с разрешенным использованием: _________________</w:t>
      </w:r>
      <w:r w:rsidR="00144006">
        <w:rPr>
          <w:color w:val="000000"/>
        </w:rPr>
        <w:t xml:space="preserve">________, общей площадью _____ </w:t>
      </w:r>
      <w:r w:rsidRPr="00EA6907">
        <w:rPr>
          <w:color w:val="000000"/>
        </w:rPr>
        <w:t>кв.</w:t>
      </w:r>
      <w:r w:rsidR="00144006">
        <w:rPr>
          <w:color w:val="000000"/>
        </w:rPr>
        <w:t xml:space="preserve"> м.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1.2</w:t>
      </w:r>
      <w:r>
        <w:rPr>
          <w:color w:val="000000"/>
        </w:rPr>
        <w:t>.</w:t>
      </w:r>
      <w:r w:rsidRPr="00EA6907">
        <w:rPr>
          <w:color w:val="000000"/>
        </w:rPr>
        <w:t xml:space="preserve"> На момент подписания </w:t>
      </w:r>
      <w:r w:rsidR="00144006">
        <w:rPr>
          <w:color w:val="000000"/>
        </w:rPr>
        <w:t>Д</w:t>
      </w:r>
      <w:r w:rsidRPr="00EA6907">
        <w:rPr>
          <w:color w:val="000000"/>
        </w:rPr>
        <w:t xml:space="preserve">оговора земельный участок не заложен, не арестован, </w:t>
      </w:r>
      <w:r w:rsidR="00144006">
        <w:rPr>
          <w:color w:val="000000"/>
        </w:rPr>
        <w:br/>
      </w:r>
      <w:r w:rsidRPr="00EA6907">
        <w:rPr>
          <w:color w:val="000000"/>
        </w:rPr>
        <w:t>не передан в аренду или постоянное (бессрочное) пользование, не обременен правами третьих лиц.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1.3.</w:t>
      </w:r>
      <w:r w:rsidRPr="00EA6907">
        <w:rPr>
          <w:color w:val="000000"/>
        </w:rPr>
        <w:t xml:space="preserve"> Договор заключен на период с ________________ по __________________.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A6907">
        <w:rPr>
          <w:color w:val="000000"/>
        </w:rPr>
        <w:t>2.</w:t>
      </w:r>
      <w:r>
        <w:rPr>
          <w:color w:val="000000"/>
        </w:rPr>
        <w:t xml:space="preserve"> </w:t>
      </w:r>
      <w:r w:rsidRPr="00EA6907">
        <w:rPr>
          <w:color w:val="000000"/>
        </w:rPr>
        <w:t>Права и обязанности Сторон</w:t>
      </w:r>
    </w:p>
    <w:p w:rsidR="00144006" w:rsidRPr="00EA6907" w:rsidRDefault="00144006" w:rsidP="001440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2.1</w:t>
      </w:r>
      <w:r>
        <w:rPr>
          <w:color w:val="000000"/>
        </w:rPr>
        <w:t xml:space="preserve"> </w:t>
      </w:r>
      <w:r w:rsidRPr="00EA6907">
        <w:rPr>
          <w:color w:val="000000"/>
        </w:rPr>
        <w:t>Арендодатель имеет право: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2.1.1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На беспрепятственный доступ на территорию арендуемого земельного участка </w:t>
      </w:r>
      <w:r w:rsidR="00144006">
        <w:rPr>
          <w:color w:val="000000"/>
        </w:rPr>
        <w:br/>
      </w:r>
      <w:r w:rsidRPr="00EA6907">
        <w:rPr>
          <w:color w:val="000000"/>
        </w:rPr>
        <w:t>с целью его осмотра на предмет соблюдения у</w:t>
      </w:r>
      <w:r w:rsidR="00144006">
        <w:rPr>
          <w:color w:val="000000"/>
        </w:rPr>
        <w:t>словий Д</w:t>
      </w:r>
      <w:r w:rsidRPr="00EA6907">
        <w:rPr>
          <w:color w:val="000000"/>
        </w:rPr>
        <w:t>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2.1.2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На возмещение убытков, причиненных ухудшением качества участка </w:t>
      </w:r>
      <w:r w:rsidR="00144006">
        <w:rPr>
          <w:color w:val="000000"/>
        </w:rPr>
        <w:br/>
      </w:r>
      <w:r w:rsidRPr="00EA6907">
        <w:rPr>
          <w:color w:val="000000"/>
        </w:rPr>
        <w:t>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2.1.3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Требовать досрочного расторжения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 после направления Арендатору письменного предупреждения о необходимости исполнения им обязательств и расторжения договора в 30-дневный срок в случаях: использования земельных участков не по целевому назначению; использования земельных участков способами, приводящими к ухудшению экологической обстановки; невнесения арендной платы более чем за 6 месяцев подряд.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2.1.4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Вносить по согласованию с Арендатором в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</w:t>
      </w:r>
      <w:r w:rsidR="00144006">
        <w:rPr>
          <w:color w:val="000000"/>
        </w:rPr>
        <w:br/>
      </w:r>
      <w:r w:rsidRPr="00EA6907">
        <w:rPr>
          <w:color w:val="000000"/>
        </w:rPr>
        <w:t>округа – Югры.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2.2</w:t>
      </w:r>
      <w:r w:rsidR="00144006">
        <w:rPr>
          <w:color w:val="000000"/>
        </w:rPr>
        <w:t>.</w:t>
      </w:r>
      <w:r w:rsidRPr="00EA6907">
        <w:rPr>
          <w:color w:val="000000"/>
        </w:rPr>
        <w:t xml:space="preserve"> Обязанности Арендодателя: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2.2.1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Передать Арендатору земельный участок по передаточному акту после подписания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2.2.2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Направить Арендатору требование, не позднее чем за 1 месяц, о досрочном расторжении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2.2.3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Не вмешиваться в хозяйственную деятельность Арендатора, если она не противоречит законодательству и условиям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lastRenderedPageBreak/>
        <w:t>2.2.4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Обеспечить перерасчет размера арендной платы в случаях, предусмотренных п</w:t>
      </w:r>
      <w:r w:rsidR="00144006">
        <w:rPr>
          <w:color w:val="000000"/>
        </w:rPr>
        <w:t>унктом</w:t>
      </w:r>
      <w:r w:rsidRPr="00EA6907">
        <w:rPr>
          <w:color w:val="000000"/>
        </w:rPr>
        <w:t xml:space="preserve"> 3.3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оговора, уведомить об указанном изменении Арендатора.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2.2.5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2.3</w:t>
      </w:r>
      <w:r w:rsidR="00144006">
        <w:rPr>
          <w:color w:val="000000"/>
        </w:rPr>
        <w:t>.</w:t>
      </w:r>
      <w:r w:rsidRPr="00EA6907">
        <w:rPr>
          <w:color w:val="000000"/>
        </w:rPr>
        <w:t xml:space="preserve"> Права Арендатора: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2.3.1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Использовать Участок на условиях, установленных Договором.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2.3.2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С письменного согласия Арендодателя сдавать земельный участок в субаренду в пределах срока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2.3.3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Передавать свои права и обязанности по договору третьим лицам с письменного согласия Арендодателя.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</w:t>
      </w:r>
      <w:r w:rsidR="00144006">
        <w:rPr>
          <w:color w:val="000000"/>
        </w:rPr>
        <w:t>.</w:t>
      </w:r>
      <w:r w:rsidRPr="00EA6907">
        <w:rPr>
          <w:color w:val="000000"/>
        </w:rPr>
        <w:t xml:space="preserve"> Обязанности </w:t>
      </w:r>
      <w:r w:rsidR="00144006">
        <w:rPr>
          <w:color w:val="000000"/>
        </w:rPr>
        <w:t>А</w:t>
      </w:r>
      <w:r w:rsidRPr="00EA6907">
        <w:rPr>
          <w:color w:val="000000"/>
        </w:rPr>
        <w:t>рендатора: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2.4.1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Принять от Арендодателя земельный участок по передаточному акту.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2.4.2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Использовать земельный участок по назначению в соответствии с пунктом 1.1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2.4.3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Вносить арендную плату в порядке и сроки</w:t>
      </w:r>
      <w:r w:rsidR="00144006">
        <w:rPr>
          <w:color w:val="000000"/>
        </w:rPr>
        <w:t>, установленные пунктом</w:t>
      </w:r>
      <w:r w:rsidRPr="00EA6907">
        <w:rPr>
          <w:color w:val="000000"/>
        </w:rPr>
        <w:t xml:space="preserve"> 3.1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2.4.4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Обеспечить Арендодателю доступ на земельный участок в любое время.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2.4.5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2.4.6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Вернуть Арендодателю земельный участок по передаточному акту не позднее </w:t>
      </w:r>
      <w:r w:rsidR="00144006">
        <w:rPr>
          <w:color w:val="000000"/>
        </w:rPr>
        <w:br/>
      </w:r>
      <w:r w:rsidRPr="00EA6907">
        <w:rPr>
          <w:color w:val="000000"/>
        </w:rPr>
        <w:t>3 рабочих дней с</w:t>
      </w:r>
      <w:r w:rsidR="00144006">
        <w:rPr>
          <w:color w:val="000000"/>
        </w:rPr>
        <w:t>о дня истечения срока действия Д</w:t>
      </w:r>
      <w:r w:rsidRPr="00EA6907">
        <w:rPr>
          <w:color w:val="000000"/>
        </w:rPr>
        <w:t>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2.4.7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Вернуть Арендодателю земельный участок в том состоянии, в котором он его получил.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2.4.8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Письменно сообщить Арендодателю не позднее чем за 3 месяца о предстоящем освобождении земельного участка как в связи с окончанием срока действия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оговора, так и при досрочном его освобождении.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2.4.9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Своевременно письменно уведомить Арендодателя об изменении своих почтовых и банковских реквизитов.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2.4.10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2.4.11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Арендодатель и Арендатор имеют иные права и несут иные обязанности, установленные законодательством.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A6907">
        <w:rPr>
          <w:color w:val="000000"/>
        </w:rPr>
        <w:t>3.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Платежи и расчеты по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оговору</w:t>
      </w:r>
    </w:p>
    <w:p w:rsidR="00144006" w:rsidRPr="00EA6907" w:rsidRDefault="00144006" w:rsidP="001440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3.1</w:t>
      </w:r>
      <w:r w:rsidR="00144006">
        <w:rPr>
          <w:color w:val="000000"/>
        </w:rPr>
        <w:t>.</w:t>
      </w:r>
      <w:r w:rsidRPr="00EA6907">
        <w:rPr>
          <w:color w:val="000000"/>
        </w:rPr>
        <w:t xml:space="preserve"> Размер арендной платы за земельный участок составляет 7% от кадастровой стоимости земельного участка, предоставляемого в аренду. Арендная плата определена </w:t>
      </w:r>
      <w:r w:rsidR="00144006">
        <w:rPr>
          <w:color w:val="000000"/>
        </w:rPr>
        <w:br/>
      </w:r>
      <w:r w:rsidRPr="00EA6907">
        <w:rPr>
          <w:color w:val="000000"/>
        </w:rPr>
        <w:t xml:space="preserve">в соответствии с постановлением </w:t>
      </w:r>
      <w:r w:rsidR="00144006">
        <w:rPr>
          <w:color w:val="000000"/>
        </w:rPr>
        <w:t>а</w:t>
      </w:r>
      <w:r w:rsidRPr="00EA6907">
        <w:rPr>
          <w:color w:val="000000"/>
        </w:rPr>
        <w:t>дминистрации Кондинского района от 11 апреля 2016 года №</w:t>
      </w:r>
      <w:r w:rsidR="00144006">
        <w:rPr>
          <w:color w:val="000000"/>
        </w:rPr>
        <w:t xml:space="preserve"> </w:t>
      </w:r>
      <w:r w:rsidRPr="00EA6907">
        <w:rPr>
          <w:color w:val="000000"/>
        </w:rPr>
        <w:t>589 «Об утверждении Порядка определения размера арендной платы за земельные участки земель населенных пунктов, находящихся в собственности муниципального образов</w:t>
      </w:r>
      <w:r w:rsidR="00144006">
        <w:rPr>
          <w:color w:val="000000"/>
        </w:rPr>
        <w:t>ания Кондинский район, предоста</w:t>
      </w:r>
      <w:r w:rsidRPr="00EA6907">
        <w:rPr>
          <w:color w:val="000000"/>
        </w:rPr>
        <w:t>в</w:t>
      </w:r>
      <w:r w:rsidR="00144006">
        <w:rPr>
          <w:color w:val="000000"/>
        </w:rPr>
        <w:t>л</w:t>
      </w:r>
      <w:r w:rsidRPr="00EA6907">
        <w:rPr>
          <w:color w:val="000000"/>
        </w:rPr>
        <w:t xml:space="preserve">яемые в аренду без торгов», Арендатор вносит арендную плату за арендуемый земельный участок ежеквартально, не позднее 10 числа, следующего за кварталом месяца, а в </w:t>
      </w:r>
      <w:r w:rsidR="00144006">
        <w:rPr>
          <w:color w:val="000000"/>
          <w:lang w:val="en-US"/>
        </w:rPr>
        <w:t>IV</w:t>
      </w:r>
      <w:r w:rsidRPr="00EA6907">
        <w:rPr>
          <w:color w:val="000000"/>
        </w:rPr>
        <w:t xml:space="preserve"> квартале </w:t>
      </w:r>
      <w:r w:rsidR="00144006">
        <w:rPr>
          <w:color w:val="000000"/>
        </w:rPr>
        <w:t>-</w:t>
      </w:r>
      <w:r w:rsidRPr="00EA6907">
        <w:rPr>
          <w:color w:val="000000"/>
        </w:rPr>
        <w:t xml:space="preserve"> не позднее 10 декабря текущего года 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lastRenderedPageBreak/>
        <w:t>3.2</w:t>
      </w:r>
      <w:r w:rsidR="00144006">
        <w:rPr>
          <w:color w:val="000000"/>
        </w:rPr>
        <w:t>.</w:t>
      </w:r>
      <w:r w:rsidRPr="00EA6907">
        <w:rPr>
          <w:color w:val="000000"/>
        </w:rPr>
        <w:t xml:space="preserve"> Арендатор обязан вносить арендную плату по следующим реквизитам: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УФК по ХМАО-Югре (администрация Кондинского района), РКЦ Ханты-Мансийск//УФК по Ханты-Мансийскому автономному округу – Югре г. Ханты-Мансийск, БИК 007162163, ИНН 8616001630, КПП 861601001, единый казначейский счет 40102810245370000007, казначейский счет 03100643000000018700, ОКТМО 71816000 (Кондинский район), код бюджетной классификации 040 1 11 05013 05 0000 120.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Арендная плата начисляе</w:t>
      </w:r>
      <w:r w:rsidR="00144006">
        <w:rPr>
          <w:color w:val="000000"/>
        </w:rPr>
        <w:t>тся с _____</w:t>
      </w:r>
      <w:r w:rsidRPr="00EA6907">
        <w:rPr>
          <w:color w:val="000000"/>
        </w:rPr>
        <w:t xml:space="preserve"> года. Расчет арендной платы определен </w:t>
      </w:r>
      <w:r w:rsidR="00144006">
        <w:rPr>
          <w:color w:val="000000"/>
        </w:rPr>
        <w:br/>
      </w:r>
      <w:r w:rsidRPr="00EA6907">
        <w:rPr>
          <w:color w:val="000000"/>
        </w:rPr>
        <w:t>в приложении 2 к Договору, которое является неотъемлемой частью Договора.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3.3</w:t>
      </w:r>
      <w:r w:rsidR="00144006">
        <w:rPr>
          <w:color w:val="000000"/>
        </w:rPr>
        <w:t xml:space="preserve">. </w:t>
      </w:r>
      <w:r w:rsidRPr="00EA6907">
        <w:rPr>
          <w:color w:val="000000"/>
        </w:rPr>
        <w:t xml:space="preserve">Размер арендной платы может быть изменен Арендодателем в одностороннем порядке на основании решения Арендодателя в связи с изменением порядка определения размера арендной платы, категории земель, кадастровой стоимости земельных участков, разрешенного использования земельных участков, но не чаще </w:t>
      </w:r>
      <w:r w:rsidR="00144006">
        <w:rPr>
          <w:color w:val="000000"/>
        </w:rPr>
        <w:t>1</w:t>
      </w:r>
      <w:r w:rsidRPr="00EA6907">
        <w:rPr>
          <w:color w:val="000000"/>
        </w:rPr>
        <w:t xml:space="preserve"> раза в год.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3.4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Уведомление об изменении арендной платы направляется Арендодателем Арендатору письмом и является обязательным для Арендатора. Арендная плата в новом размере уплачивается Арендатором с первого числа первого месяца квартала, следующего за кварталом, в котором произошли такие изменения.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3.5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При изменении реквизитов для перечисления арендной платы за земельный участок Арендатору направляется Уведомление. Уведомление об изменении реквизитов направляется Арендодателем Арендатору письмом и является обязательным для Арендатора. Арендная плата на новые реквизиты уплачивается Арендатором с первого числа первого месяца квартала, следующего за кварталом, в котором произошли такие изменения.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3.6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Размер арендной платы изменяется ежегодно путем корректировки индекса инфляции на текущий финансовый год в соответствии с федеральным законодательством </w:t>
      </w:r>
      <w:r w:rsidR="00144006">
        <w:rPr>
          <w:color w:val="000000"/>
        </w:rPr>
        <w:br/>
      </w:r>
      <w:r w:rsidRPr="00EA6907">
        <w:rPr>
          <w:color w:val="000000"/>
        </w:rPr>
        <w:t>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Уведомлений. Уведомление об изменении арендной платы направляется Арендодателем Арендатору письмом и является обязательным для Арендатора. Арендная плата в новом размере уплачивается Арендатором с первого числа первого месяца квартала, следующего за кварталом, в котором произошли такие изменения</w:t>
      </w:r>
      <w:r w:rsidR="00144006">
        <w:rPr>
          <w:color w:val="000000"/>
        </w:rPr>
        <w:t>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A6907">
        <w:rPr>
          <w:color w:val="000000"/>
        </w:rPr>
        <w:t>4.</w:t>
      </w:r>
      <w:r>
        <w:rPr>
          <w:color w:val="000000"/>
        </w:rPr>
        <w:t xml:space="preserve"> </w:t>
      </w:r>
      <w:r w:rsidRPr="00EA6907">
        <w:rPr>
          <w:color w:val="000000"/>
        </w:rPr>
        <w:t>Ответственность Сторон и порядок рассмотрения споров</w:t>
      </w:r>
    </w:p>
    <w:p w:rsidR="00144006" w:rsidRPr="00EA6907" w:rsidRDefault="00144006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4.1</w:t>
      </w:r>
      <w:r w:rsidR="00144006">
        <w:rPr>
          <w:color w:val="000000"/>
        </w:rPr>
        <w:t xml:space="preserve">. </w:t>
      </w:r>
      <w:r w:rsidRPr="00EA6907">
        <w:rPr>
          <w:color w:val="000000"/>
        </w:rPr>
        <w:t xml:space="preserve">В случае неисполнения или ненадлежащего исполнения одной из Сторон обязательств по </w:t>
      </w:r>
      <w:r w:rsidR="00144006">
        <w:rPr>
          <w:color w:val="000000"/>
        </w:rPr>
        <w:t>Д</w:t>
      </w:r>
      <w:r w:rsidRPr="00EA6907">
        <w:rPr>
          <w:color w:val="000000"/>
        </w:rPr>
        <w:t xml:space="preserve">оговору, виновная </w:t>
      </w:r>
      <w:r w:rsidR="00144006">
        <w:rPr>
          <w:color w:val="000000"/>
        </w:rPr>
        <w:t>С</w:t>
      </w:r>
      <w:r w:rsidRPr="00EA6907">
        <w:rPr>
          <w:color w:val="000000"/>
        </w:rPr>
        <w:t xml:space="preserve">торона несет ответственность, предусмотренную </w:t>
      </w:r>
      <w:r w:rsidR="00144006">
        <w:rPr>
          <w:color w:val="000000"/>
        </w:rPr>
        <w:t>Д</w:t>
      </w:r>
      <w:r w:rsidRPr="00EA6907">
        <w:rPr>
          <w:color w:val="000000"/>
        </w:rPr>
        <w:t>оговором и законодательством Российской Федерации.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4.2</w:t>
      </w:r>
      <w:r w:rsidR="00144006">
        <w:rPr>
          <w:color w:val="000000"/>
        </w:rPr>
        <w:t>.</w:t>
      </w:r>
      <w:r w:rsidRPr="00EA6907">
        <w:rPr>
          <w:color w:val="000000"/>
        </w:rPr>
        <w:t xml:space="preserve"> За нарушение срока внесения арендной платы, предусмотренного пунктом 3.1 </w:t>
      </w:r>
      <w:r w:rsidR="003133E6">
        <w:rPr>
          <w:color w:val="000000"/>
        </w:rPr>
        <w:t>Д</w:t>
      </w:r>
      <w:r w:rsidRPr="00EA6907">
        <w:rPr>
          <w:color w:val="000000"/>
        </w:rPr>
        <w:t xml:space="preserve">оговора, с Арендатора взыскивается неустойка, которая начисляется в размере 1/300 (одной трехсотой) ключевой ставки Центрального Банка Российской Федерации, </w:t>
      </w:r>
      <w:proofErr w:type="gramStart"/>
      <w:r w:rsidRPr="00EA6907">
        <w:rPr>
          <w:color w:val="000000"/>
        </w:rPr>
        <w:t xml:space="preserve">действующей </w:t>
      </w:r>
      <w:r w:rsidR="003133E6">
        <w:rPr>
          <w:color w:val="000000"/>
        </w:rPr>
        <w:br/>
      </w:r>
      <w:r w:rsidRPr="00EA6907">
        <w:rPr>
          <w:color w:val="000000"/>
        </w:rPr>
        <w:t xml:space="preserve"> день</w:t>
      </w:r>
      <w:proofErr w:type="gramEnd"/>
      <w:r w:rsidRPr="00EA6907">
        <w:rPr>
          <w:color w:val="000000"/>
        </w:rPr>
        <w:t xml:space="preserve">, за который начисляется неустойка, от суммы задолженности по арендной плате </w:t>
      </w:r>
      <w:r w:rsidR="003133E6">
        <w:rPr>
          <w:color w:val="000000"/>
        </w:rPr>
        <w:br/>
      </w:r>
      <w:r w:rsidRPr="00EA6907">
        <w:rPr>
          <w:color w:val="000000"/>
        </w:rPr>
        <w:t>за каждые сутки, начиная со дня просрочки исполнения обязательства до дня полной оплаты суммы задолженности.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4.3</w:t>
      </w:r>
      <w:r w:rsidR="00144006">
        <w:rPr>
          <w:color w:val="000000"/>
        </w:rPr>
        <w:t>.</w:t>
      </w:r>
      <w:r w:rsidRPr="00EA6907">
        <w:rPr>
          <w:color w:val="000000"/>
        </w:rPr>
        <w:t xml:space="preserve"> Применение санкций 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4.4</w:t>
      </w:r>
      <w:r w:rsidR="0014400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Все споры или разногласия, возникающие между Сторонами настоящего Договора, разрешаются путем переговоров.</w:t>
      </w:r>
    </w:p>
    <w:p w:rsidR="00EA6907" w:rsidRP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4.5</w:t>
      </w:r>
      <w:r w:rsidR="00144006">
        <w:rPr>
          <w:color w:val="000000"/>
        </w:rPr>
        <w:t>.</w:t>
      </w:r>
      <w:r w:rsidRPr="00EA6907">
        <w:rPr>
          <w:color w:val="000000"/>
        </w:rPr>
        <w:t xml:space="preserve"> 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A6907" w:rsidRDefault="00EA6907" w:rsidP="001440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A6907">
        <w:rPr>
          <w:color w:val="000000"/>
        </w:rPr>
        <w:t>5.</w:t>
      </w:r>
      <w:r>
        <w:rPr>
          <w:color w:val="000000"/>
        </w:rPr>
        <w:t xml:space="preserve"> </w:t>
      </w:r>
      <w:r w:rsidRPr="00EA6907">
        <w:rPr>
          <w:color w:val="000000"/>
        </w:rPr>
        <w:t>Порядок изменения и расторжения Договора</w:t>
      </w:r>
    </w:p>
    <w:p w:rsidR="00144006" w:rsidRPr="00EA6907" w:rsidRDefault="00144006" w:rsidP="0014400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5.1</w:t>
      </w:r>
      <w:r w:rsidR="003133E6">
        <w:rPr>
          <w:color w:val="000000"/>
        </w:rPr>
        <w:t>.</w:t>
      </w:r>
      <w:r w:rsidRPr="00EA6907">
        <w:rPr>
          <w:color w:val="000000"/>
        </w:rPr>
        <w:t xml:space="preserve"> Условия </w:t>
      </w:r>
      <w:r w:rsidR="003133E6">
        <w:rPr>
          <w:color w:val="000000"/>
        </w:rPr>
        <w:t>Д</w:t>
      </w:r>
      <w:r w:rsidRPr="00EA6907">
        <w:rPr>
          <w:color w:val="000000"/>
        </w:rPr>
        <w:t xml:space="preserve">оговора могут быть изменены по соглашению Сторон. 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lastRenderedPageBreak/>
        <w:t xml:space="preserve">Вносимые любой из Сторон предложения об изменении условий </w:t>
      </w:r>
      <w:r w:rsidR="003133E6">
        <w:rPr>
          <w:color w:val="000000"/>
        </w:rPr>
        <w:t>Д</w:t>
      </w:r>
      <w:r w:rsidRPr="00EA6907">
        <w:rPr>
          <w:color w:val="000000"/>
        </w:rPr>
        <w:t>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5.2</w:t>
      </w:r>
      <w:r w:rsidR="003133E6">
        <w:rPr>
          <w:color w:val="000000"/>
        </w:rPr>
        <w:t>.</w:t>
      </w:r>
      <w:r w:rsidRPr="00EA6907">
        <w:rPr>
          <w:color w:val="000000"/>
        </w:rPr>
        <w:t xml:space="preserve"> 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5.2.1</w:t>
      </w:r>
      <w:r w:rsidR="003133E6">
        <w:rPr>
          <w:color w:val="000000"/>
        </w:rPr>
        <w:t>.</w:t>
      </w:r>
      <w:r>
        <w:rPr>
          <w:color w:val="000000"/>
        </w:rPr>
        <w:t xml:space="preserve"> </w:t>
      </w:r>
      <w:r w:rsidR="003133E6">
        <w:rPr>
          <w:color w:val="000000"/>
        </w:rPr>
        <w:t>Арендатор более 2</w:t>
      </w:r>
      <w:r w:rsidRPr="00EA6907">
        <w:rPr>
          <w:color w:val="000000"/>
        </w:rPr>
        <w:t xml:space="preserve"> раз подряд по истечении установленного </w:t>
      </w:r>
      <w:r w:rsidR="003133E6">
        <w:rPr>
          <w:color w:val="000000"/>
        </w:rPr>
        <w:t>Д</w:t>
      </w:r>
      <w:r w:rsidRPr="00EA6907">
        <w:rPr>
          <w:color w:val="000000"/>
        </w:rPr>
        <w:t>оговором срока платежа не внес арендную плату, независимо от ее последующего внесения.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5.2.2</w:t>
      </w:r>
      <w:r w:rsidR="003133E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При умышленном или неосторожном ухудшении Арендатором состояния земельного участка.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5.2.3</w:t>
      </w:r>
      <w:r w:rsidR="003133E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>Пользуется имуществом с существенным нарушением условий договора или назначения имущества либо с неоднократными нарушениями.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5.3</w:t>
      </w:r>
      <w:r w:rsidR="003133E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По требованию арендатора </w:t>
      </w:r>
      <w:r w:rsidR="003133E6">
        <w:rPr>
          <w:color w:val="000000"/>
        </w:rPr>
        <w:t>Д</w:t>
      </w:r>
      <w:r w:rsidRPr="00EA6907">
        <w:rPr>
          <w:color w:val="000000"/>
        </w:rPr>
        <w:t>оговор аренды может быть досрочно расторгнут судом в случаях, когда: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5.3.1</w:t>
      </w:r>
      <w:r w:rsidR="003133E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Арендодатель не предоставляет имущество в пользование </w:t>
      </w:r>
      <w:r w:rsidR="003133E6">
        <w:rPr>
          <w:color w:val="000000"/>
        </w:rPr>
        <w:t>А</w:t>
      </w:r>
      <w:r w:rsidRPr="00EA6907">
        <w:rPr>
          <w:color w:val="000000"/>
        </w:rPr>
        <w:t xml:space="preserve">рендатору либо создает препятствия пользованию имуществом в соответствии с условиями </w:t>
      </w:r>
      <w:r w:rsidR="003133E6">
        <w:rPr>
          <w:color w:val="000000"/>
        </w:rPr>
        <w:t>Д</w:t>
      </w:r>
      <w:r w:rsidRPr="00EA6907">
        <w:rPr>
          <w:color w:val="000000"/>
        </w:rPr>
        <w:t>оговора или назначением имущества;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5.3.2</w:t>
      </w:r>
      <w:r w:rsidR="003133E6">
        <w:rPr>
          <w:color w:val="000000"/>
        </w:rPr>
        <w:t>.</w:t>
      </w:r>
      <w:r>
        <w:rPr>
          <w:color w:val="000000"/>
        </w:rPr>
        <w:t xml:space="preserve"> </w:t>
      </w:r>
      <w:r w:rsidRPr="00EA6907">
        <w:rPr>
          <w:color w:val="000000"/>
        </w:rPr>
        <w:t xml:space="preserve">Переданное </w:t>
      </w:r>
      <w:r w:rsidR="003133E6">
        <w:rPr>
          <w:color w:val="000000"/>
        </w:rPr>
        <w:t>А</w:t>
      </w:r>
      <w:r w:rsidRPr="00EA6907">
        <w:rPr>
          <w:color w:val="000000"/>
        </w:rPr>
        <w:t xml:space="preserve">рендатору имущество имеет препятствующие пользованию им недостатки, которые не были оговорены </w:t>
      </w:r>
      <w:r w:rsidR="003133E6">
        <w:rPr>
          <w:color w:val="000000"/>
        </w:rPr>
        <w:t>А</w:t>
      </w:r>
      <w:r w:rsidRPr="00EA6907">
        <w:rPr>
          <w:color w:val="000000"/>
        </w:rPr>
        <w:t xml:space="preserve">рендодателем при заключении </w:t>
      </w:r>
      <w:r w:rsidR="003133E6">
        <w:rPr>
          <w:color w:val="000000"/>
        </w:rPr>
        <w:t>Д</w:t>
      </w:r>
      <w:r w:rsidRPr="00EA6907">
        <w:rPr>
          <w:color w:val="000000"/>
        </w:rPr>
        <w:t xml:space="preserve">оговора, не были заранее известны </w:t>
      </w:r>
      <w:r w:rsidR="003133E6">
        <w:rPr>
          <w:color w:val="000000"/>
        </w:rPr>
        <w:t>А</w:t>
      </w:r>
      <w:r w:rsidRPr="00EA6907">
        <w:rPr>
          <w:color w:val="000000"/>
        </w:rPr>
        <w:t xml:space="preserve">рендатору, и не должны были быть обнаружены </w:t>
      </w:r>
      <w:r w:rsidR="003133E6">
        <w:rPr>
          <w:color w:val="000000"/>
        </w:rPr>
        <w:t>А</w:t>
      </w:r>
      <w:r w:rsidRPr="00EA6907">
        <w:rPr>
          <w:color w:val="000000"/>
        </w:rPr>
        <w:t xml:space="preserve">рендатором во время осмотра имущества или проверки его исправности при заключении </w:t>
      </w:r>
      <w:r w:rsidR="003133E6">
        <w:rPr>
          <w:color w:val="000000"/>
        </w:rPr>
        <w:t>Д</w:t>
      </w:r>
      <w:r w:rsidRPr="00EA6907">
        <w:rPr>
          <w:color w:val="000000"/>
        </w:rPr>
        <w:t xml:space="preserve">оговора. 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A6907">
        <w:rPr>
          <w:color w:val="000000"/>
        </w:rPr>
        <w:t>6.</w:t>
      </w:r>
      <w:r>
        <w:rPr>
          <w:color w:val="000000"/>
        </w:rPr>
        <w:t xml:space="preserve"> </w:t>
      </w:r>
      <w:r w:rsidRPr="00EA6907">
        <w:rPr>
          <w:color w:val="000000"/>
        </w:rPr>
        <w:t>Прочие условия</w:t>
      </w:r>
    </w:p>
    <w:p w:rsidR="003133E6" w:rsidRPr="00EA6907" w:rsidRDefault="003133E6" w:rsidP="00313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6.1</w:t>
      </w:r>
      <w:r w:rsidR="003133E6">
        <w:rPr>
          <w:color w:val="000000"/>
        </w:rPr>
        <w:t>.</w:t>
      </w:r>
      <w:r w:rsidRPr="00EA6907">
        <w:rPr>
          <w:color w:val="000000"/>
        </w:rPr>
        <w:t xml:space="preserve"> Договор вступает в силу со дня его подписания Сторонами.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6.2</w:t>
      </w:r>
      <w:r w:rsidR="003133E6">
        <w:rPr>
          <w:color w:val="000000"/>
        </w:rPr>
        <w:t xml:space="preserve">. </w:t>
      </w:r>
      <w:r w:rsidRPr="00EA6907">
        <w:rPr>
          <w:color w:val="000000"/>
        </w:rPr>
        <w:t xml:space="preserve">Арендодатель не несет ответственности за недостатки земельного участка, которые оговорен при заключении </w:t>
      </w:r>
      <w:r w:rsidR="003133E6">
        <w:rPr>
          <w:color w:val="000000"/>
        </w:rPr>
        <w:t>Договора,</w:t>
      </w:r>
      <w:r w:rsidRPr="00EA6907">
        <w:rPr>
          <w:color w:val="000000"/>
        </w:rPr>
        <w:t xml:space="preserve"> либо должны быть обнаружены Арендатором во время осмотра и проверки земельного участка при его передаче. 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6.3</w:t>
      </w:r>
      <w:r w:rsidR="003133E6">
        <w:rPr>
          <w:color w:val="000000"/>
        </w:rPr>
        <w:t>.</w:t>
      </w:r>
      <w:r w:rsidRPr="00EA6907">
        <w:rPr>
          <w:color w:val="000000"/>
        </w:rPr>
        <w:t xml:space="preserve"> Стороны пришли к соглашению о том, что документы, которыми они будут обмениваться в процессе выполнения </w:t>
      </w:r>
      <w:r w:rsidR="003133E6">
        <w:rPr>
          <w:color w:val="000000"/>
        </w:rPr>
        <w:t>Д</w:t>
      </w:r>
      <w:r w:rsidRPr="00EA6907">
        <w:rPr>
          <w:color w:val="000000"/>
        </w:rPr>
        <w:t xml:space="preserve">оговора, переданные по факсимильной связи, признаются имеющими юридическую силу в случае, если на </w:t>
      </w:r>
      <w:proofErr w:type="spellStart"/>
      <w:r w:rsidRPr="00EA6907">
        <w:rPr>
          <w:color w:val="000000"/>
        </w:rPr>
        <w:t>факсограмме</w:t>
      </w:r>
      <w:proofErr w:type="spellEnd"/>
      <w:r w:rsidRPr="00EA6907">
        <w:rPr>
          <w:color w:val="000000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6.4</w:t>
      </w:r>
      <w:r w:rsidR="003133E6">
        <w:rPr>
          <w:color w:val="000000"/>
        </w:rPr>
        <w:t>.</w:t>
      </w:r>
      <w:r w:rsidRPr="00EA6907">
        <w:rPr>
          <w:color w:val="000000"/>
        </w:rPr>
        <w:t xml:space="preserve"> Сторона не позднее 10 календарных дней со дня изменения у нее наименования, местонахождения, адресов официальных сайтов в сети </w:t>
      </w:r>
      <w:r w:rsidR="003133E6">
        <w:rPr>
          <w:color w:val="000000"/>
        </w:rPr>
        <w:t>«</w:t>
      </w:r>
      <w:r w:rsidRPr="00EA6907">
        <w:rPr>
          <w:color w:val="000000"/>
        </w:rPr>
        <w:t>Интернет</w:t>
      </w:r>
      <w:r w:rsidR="003133E6">
        <w:rPr>
          <w:color w:val="000000"/>
        </w:rPr>
        <w:t>»</w:t>
      </w:r>
      <w:r w:rsidRPr="00EA6907">
        <w:rPr>
          <w:color w:val="000000"/>
        </w:rPr>
        <w:t>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6.5</w:t>
      </w:r>
      <w:r w:rsidR="003133E6">
        <w:rPr>
          <w:color w:val="000000"/>
        </w:rPr>
        <w:t>.</w:t>
      </w:r>
      <w:r w:rsidRPr="00EA6907">
        <w:rPr>
          <w:color w:val="000000"/>
        </w:rPr>
        <w:t xml:space="preserve"> В остальном, что не предусмотрено </w:t>
      </w:r>
      <w:r w:rsidR="003133E6">
        <w:rPr>
          <w:color w:val="000000"/>
        </w:rPr>
        <w:t>Д</w:t>
      </w:r>
      <w:r w:rsidRPr="00EA6907">
        <w:rPr>
          <w:color w:val="000000"/>
        </w:rPr>
        <w:t>оговором, Стороны руководствуются законодательством Российской Федерации.</w:t>
      </w: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6907">
        <w:rPr>
          <w:color w:val="000000"/>
        </w:rPr>
        <w:t>6.6</w:t>
      </w:r>
      <w:r w:rsidR="003133E6">
        <w:rPr>
          <w:color w:val="000000"/>
        </w:rPr>
        <w:t>.</w:t>
      </w:r>
      <w:r w:rsidRPr="00EA6907">
        <w:rPr>
          <w:color w:val="000000"/>
        </w:rPr>
        <w:t xml:space="preserve"> Настоящий договор составлен в 2 экземплярах, имеющих одинаковую юридическую силу, из которых один выдан Арендатору, второй Арендодателю. 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133E6" w:rsidRDefault="003133E6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Приложение</w:t>
      </w:r>
      <w:r w:rsidR="00EA6907" w:rsidRPr="00EA6907">
        <w:rPr>
          <w:color w:val="000000"/>
        </w:rPr>
        <w:t xml:space="preserve"> к договору: 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A6907">
        <w:rPr>
          <w:color w:val="000000"/>
        </w:rPr>
        <w:t>1. Схема земельного участка.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A6907">
        <w:rPr>
          <w:color w:val="000000"/>
        </w:rPr>
        <w:t>2. Расчет арендной платы.</w:t>
      </w:r>
    </w:p>
    <w:p w:rsidR="00EA6907" w:rsidRP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A6907">
        <w:rPr>
          <w:color w:val="000000"/>
        </w:rPr>
        <w:t>3. Акт приема-передачи.</w:t>
      </w:r>
    </w:p>
    <w:p w:rsidR="00EA6907" w:rsidRDefault="00EA6907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A6907">
        <w:rPr>
          <w:color w:val="000000"/>
        </w:rPr>
        <w:t xml:space="preserve">                                          </w:t>
      </w:r>
    </w:p>
    <w:p w:rsidR="003133E6" w:rsidRPr="00EA6907" w:rsidRDefault="003133E6" w:rsidP="00EA6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A6907" w:rsidRPr="00EA6907" w:rsidRDefault="00EA6907" w:rsidP="003133E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A6907">
        <w:rPr>
          <w:color w:val="000000"/>
        </w:rPr>
        <w:lastRenderedPageBreak/>
        <w:t>7. Реквизиты и подписи сторон.</w:t>
      </w:r>
    </w:p>
    <w:p w:rsidR="00EA6907" w:rsidRPr="00EA6907" w:rsidRDefault="00EA6907" w:rsidP="00E56A8A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E56A8A" w:rsidRPr="008F6C92" w:rsidTr="00D92045">
        <w:tc>
          <w:tcPr>
            <w:tcW w:w="4786" w:type="dxa"/>
            <w:shd w:val="clear" w:color="auto" w:fill="auto"/>
          </w:tcPr>
          <w:p w:rsidR="00E56A8A" w:rsidRPr="003133E6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33E6">
              <w:rPr>
                <w:iCs/>
                <w:color w:val="000000"/>
              </w:rPr>
              <w:t>Арендодатель:</w:t>
            </w:r>
          </w:p>
        </w:tc>
        <w:tc>
          <w:tcPr>
            <w:tcW w:w="5103" w:type="dxa"/>
            <w:shd w:val="clear" w:color="auto" w:fill="auto"/>
          </w:tcPr>
          <w:p w:rsidR="00E56A8A" w:rsidRPr="003133E6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133E6">
              <w:rPr>
                <w:iCs/>
                <w:color w:val="000000"/>
              </w:rPr>
              <w:t>Арендатор:</w:t>
            </w:r>
          </w:p>
        </w:tc>
      </w:tr>
      <w:tr w:rsidR="00E56A8A" w:rsidRPr="008F6C92" w:rsidTr="00D92045">
        <w:tc>
          <w:tcPr>
            <w:tcW w:w="4786" w:type="dxa"/>
            <w:shd w:val="clear" w:color="auto" w:fill="auto"/>
          </w:tcPr>
          <w:p w:rsidR="003133E6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C92">
              <w:t>Юридический</w:t>
            </w:r>
            <w:r w:rsidR="00EA6907">
              <w:t xml:space="preserve"> </w:t>
            </w:r>
            <w:r w:rsidRPr="008F6C92">
              <w:t>адрес:</w:t>
            </w:r>
            <w:r w:rsidR="00EA6907">
              <w:t xml:space="preserve"> </w:t>
            </w:r>
            <w:r w:rsidRPr="008F6C92">
              <w:t>628200,</w:t>
            </w:r>
            <w:r w:rsidR="00EA6907">
              <w:t xml:space="preserve"> </w:t>
            </w: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C92">
              <w:t>пгт.</w:t>
            </w:r>
            <w:r w:rsidR="00EA6907">
              <w:t xml:space="preserve"> </w:t>
            </w:r>
            <w:r w:rsidRPr="008F6C92">
              <w:t>Междуреченский,</w:t>
            </w:r>
            <w:r w:rsidR="00EA6907">
              <w:t xml:space="preserve"> </w:t>
            </w:r>
            <w:r w:rsidRPr="008F6C92">
              <w:t>ул.</w:t>
            </w:r>
            <w:r w:rsidR="00EA6907">
              <w:t xml:space="preserve"> </w:t>
            </w:r>
            <w:r w:rsidRPr="008F6C92">
              <w:t>Титова,</w:t>
            </w:r>
            <w:r w:rsidR="00EA6907">
              <w:t xml:space="preserve"> </w:t>
            </w:r>
            <w:r w:rsidRPr="008F6C92">
              <w:t>д.</w:t>
            </w:r>
            <w:r w:rsidR="003133E6">
              <w:t xml:space="preserve"> </w:t>
            </w:r>
            <w:r w:rsidRPr="008F6C92">
              <w:t>21,</w:t>
            </w:r>
            <w:r w:rsidR="00EA6907">
              <w:t xml:space="preserve"> </w:t>
            </w:r>
            <w:r w:rsidRPr="008F6C92">
              <w:t>Кондинский</w:t>
            </w:r>
            <w:r w:rsidR="00EA6907">
              <w:t xml:space="preserve"> </w:t>
            </w:r>
            <w:r w:rsidRPr="008F6C92">
              <w:t>район,</w:t>
            </w:r>
            <w:r w:rsidR="00EA6907">
              <w:t xml:space="preserve"> </w:t>
            </w:r>
            <w:r w:rsidRPr="008F6C92">
              <w:t>Ханты-Мансийский</w:t>
            </w:r>
            <w:r w:rsidR="00EA6907">
              <w:t xml:space="preserve"> </w:t>
            </w:r>
            <w:r w:rsidRPr="008F6C92">
              <w:t>автономный</w:t>
            </w:r>
            <w:r w:rsidR="00EA6907">
              <w:t xml:space="preserve"> </w:t>
            </w:r>
            <w:r w:rsidRPr="008F6C92">
              <w:t>округ</w:t>
            </w:r>
            <w:r w:rsidR="00EA6907">
              <w:t xml:space="preserve"> </w:t>
            </w:r>
            <w:r w:rsidRPr="008F6C92">
              <w:t>–</w:t>
            </w:r>
            <w:r w:rsidR="00EA6907">
              <w:t xml:space="preserve"> </w:t>
            </w:r>
            <w:r w:rsidRPr="008F6C92">
              <w:t>Югра,</w:t>
            </w: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C92">
              <w:t>Тюменская</w:t>
            </w:r>
            <w:r w:rsidR="00EA6907">
              <w:t xml:space="preserve"> </w:t>
            </w:r>
            <w:r w:rsidRPr="008F6C92">
              <w:t>область</w:t>
            </w: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C92">
              <w:t>ИНН</w:t>
            </w:r>
            <w:r w:rsidR="00EA6907">
              <w:t xml:space="preserve"> </w:t>
            </w:r>
            <w:r w:rsidRPr="008F6C92">
              <w:t>8616001630,</w:t>
            </w:r>
            <w:r w:rsidR="00EA6907">
              <w:t xml:space="preserve"> </w:t>
            </w:r>
            <w:r w:rsidRPr="008F6C92">
              <w:t>КПП</w:t>
            </w:r>
            <w:r w:rsidR="00EA6907">
              <w:t xml:space="preserve"> </w:t>
            </w:r>
            <w:r w:rsidRPr="008F6C92">
              <w:t>861601001</w:t>
            </w: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C92">
              <w:t>УФК</w:t>
            </w:r>
            <w:r w:rsidR="00EA6907">
              <w:t xml:space="preserve"> </w:t>
            </w:r>
            <w:r w:rsidRPr="008F6C92">
              <w:t>по</w:t>
            </w:r>
            <w:r w:rsidR="00EA6907">
              <w:t xml:space="preserve"> </w:t>
            </w:r>
            <w:r w:rsidRPr="008F6C92">
              <w:t>ХМАО</w:t>
            </w:r>
            <w:r w:rsidR="00EA6907">
              <w:t xml:space="preserve"> </w:t>
            </w:r>
            <w:r w:rsidRPr="008F6C92">
              <w:t>–</w:t>
            </w:r>
            <w:r w:rsidR="00EA6907">
              <w:t xml:space="preserve"> </w:t>
            </w:r>
            <w:r w:rsidRPr="008F6C92">
              <w:t>Югре</w:t>
            </w:r>
            <w:r w:rsidR="00EA6907">
              <w:t xml:space="preserve"> </w:t>
            </w:r>
            <w:r w:rsidRPr="008F6C92">
              <w:t>(администрация</w:t>
            </w:r>
            <w:r w:rsidR="00EA6907">
              <w:t xml:space="preserve"> </w:t>
            </w:r>
            <w:r w:rsidRPr="008F6C92">
              <w:t>Кондинского</w:t>
            </w:r>
            <w:r w:rsidR="00EA6907">
              <w:t xml:space="preserve"> </w:t>
            </w:r>
            <w:r w:rsidRPr="008F6C92">
              <w:t>района)</w:t>
            </w:r>
            <w:r w:rsidR="00EA6907">
              <w:t xml:space="preserve"> </w:t>
            </w:r>
            <w:r w:rsidRPr="008F6C92">
              <w:t>РКЦ</w:t>
            </w:r>
          </w:p>
          <w:p w:rsidR="003133E6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C92">
              <w:t>Ханты-Мансийск//УФК</w:t>
            </w:r>
            <w:r w:rsidR="00EA6907">
              <w:t xml:space="preserve"> </w:t>
            </w:r>
            <w:r w:rsidR="003133E6">
              <w:t>по Ханты-Мансийскому автономному округу – Югре</w:t>
            </w:r>
            <w:r w:rsidR="00EA6907">
              <w:t xml:space="preserve"> </w:t>
            </w:r>
            <w:r w:rsidRPr="008F6C92">
              <w:t>г.</w:t>
            </w:r>
            <w:r w:rsidR="00EA6907">
              <w:t xml:space="preserve"> </w:t>
            </w:r>
            <w:r w:rsidRPr="008F6C92">
              <w:t>Ханты-Мансийск,</w:t>
            </w:r>
            <w:r w:rsidR="00EA6907">
              <w:t xml:space="preserve"> </w:t>
            </w:r>
            <w:r w:rsidRPr="008F6C92">
              <w:t>единый</w:t>
            </w:r>
            <w:r w:rsidR="00EA6907">
              <w:t xml:space="preserve"> </w:t>
            </w:r>
            <w:r w:rsidRPr="008F6C92">
              <w:t>казначейский</w:t>
            </w:r>
            <w:r w:rsidR="00EA6907">
              <w:t xml:space="preserve"> </w:t>
            </w:r>
            <w:r w:rsidRPr="008F6C92">
              <w:t>счет</w:t>
            </w:r>
            <w:r w:rsidR="00EA6907">
              <w:t xml:space="preserve"> </w:t>
            </w:r>
            <w:r w:rsidRPr="008F6C92">
              <w:t>40102810245370000007,</w:t>
            </w:r>
            <w:r w:rsidR="00EA6907">
              <w:t xml:space="preserve"> </w:t>
            </w: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F6C92">
              <w:t>казначейский</w:t>
            </w:r>
            <w:r w:rsidR="00EA6907">
              <w:t xml:space="preserve"> </w:t>
            </w:r>
            <w:r w:rsidRPr="008F6C92">
              <w:t>счет</w:t>
            </w:r>
            <w:r w:rsidR="00EA6907">
              <w:t xml:space="preserve"> </w:t>
            </w:r>
            <w:r w:rsidRPr="008F6C92">
              <w:t>03100643000000018700,</w:t>
            </w:r>
            <w:r w:rsidR="00EA6907">
              <w:t xml:space="preserve"> </w:t>
            </w:r>
            <w:r w:rsidRPr="008F6C92">
              <w:t>БИК</w:t>
            </w:r>
            <w:r w:rsidR="00EA6907">
              <w:t xml:space="preserve"> </w:t>
            </w:r>
            <w:r w:rsidRPr="008F6C92">
              <w:t>007162163</w:t>
            </w:r>
          </w:p>
          <w:p w:rsidR="00E56A8A" w:rsidRPr="008F6C92" w:rsidRDefault="00E56A8A" w:rsidP="00D92045">
            <w:pPr>
              <w:widowControl w:val="0"/>
              <w:autoSpaceDE w:val="0"/>
              <w:autoSpaceDN w:val="0"/>
              <w:adjustRightInd w:val="0"/>
            </w:pPr>
          </w:p>
          <w:p w:rsidR="00E56A8A" w:rsidRPr="008F6C92" w:rsidRDefault="00E56A8A" w:rsidP="00D92045">
            <w:pPr>
              <w:widowControl w:val="0"/>
              <w:autoSpaceDE w:val="0"/>
              <w:autoSpaceDN w:val="0"/>
              <w:adjustRightInd w:val="0"/>
            </w:pPr>
            <w:r w:rsidRPr="008F6C92">
              <w:t>Глава</w:t>
            </w:r>
            <w:r w:rsidR="00EA6907">
              <w:t xml:space="preserve"> </w:t>
            </w:r>
            <w:r w:rsidRPr="008F6C92">
              <w:t>Кондинского</w:t>
            </w:r>
            <w:r w:rsidR="00EA6907">
              <w:t xml:space="preserve"> </w:t>
            </w:r>
            <w:r w:rsidRPr="008F6C92">
              <w:t>района</w:t>
            </w:r>
          </w:p>
          <w:p w:rsidR="00E56A8A" w:rsidRPr="008F6C92" w:rsidRDefault="00EA6907" w:rsidP="00D92045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:rsidR="00E56A8A" w:rsidRPr="008F6C92" w:rsidRDefault="00E56A8A" w:rsidP="00D92045">
            <w:pPr>
              <w:widowControl w:val="0"/>
              <w:autoSpaceDE w:val="0"/>
              <w:autoSpaceDN w:val="0"/>
              <w:adjustRightInd w:val="0"/>
            </w:pPr>
            <w:r w:rsidRPr="008F6C92">
              <w:t>_____________</w:t>
            </w:r>
            <w:r w:rsidR="003133E6">
              <w:t xml:space="preserve"> А.В. </w:t>
            </w:r>
            <w:proofErr w:type="spellStart"/>
            <w:r w:rsidR="003133E6">
              <w:t>Зяблицев</w:t>
            </w:r>
            <w:proofErr w:type="spellEnd"/>
          </w:p>
          <w:p w:rsidR="00E56A8A" w:rsidRPr="008F6C92" w:rsidRDefault="00E56A8A" w:rsidP="00D92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shd w:val="clear" w:color="auto" w:fill="auto"/>
          </w:tcPr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56A8A" w:rsidRPr="008F6C92" w:rsidRDefault="00E56A8A" w:rsidP="00D920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56A8A" w:rsidRPr="00F204E5" w:rsidRDefault="00E56A8A" w:rsidP="00E56A8A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b/>
          <w:i/>
          <w:color w:val="000000"/>
          <w:sz w:val="26"/>
          <w:szCs w:val="26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3133E6" w:rsidRDefault="003133E6" w:rsidP="00E56A8A">
      <w:pPr>
        <w:ind w:left="7371"/>
        <w:rPr>
          <w:sz w:val="20"/>
          <w:szCs w:val="20"/>
        </w:rPr>
      </w:pPr>
    </w:p>
    <w:p w:rsidR="00E56A8A" w:rsidRDefault="00E56A8A" w:rsidP="003133E6">
      <w:pPr>
        <w:ind w:left="4962"/>
      </w:pPr>
      <w:r w:rsidRPr="008F6C92">
        <w:lastRenderedPageBreak/>
        <w:t>Приложение</w:t>
      </w:r>
      <w:r w:rsidR="00EA6907">
        <w:t xml:space="preserve"> </w:t>
      </w:r>
      <w:r w:rsidRPr="008F6C92">
        <w:t>1</w:t>
      </w:r>
      <w:r w:rsidR="00EA6907">
        <w:t xml:space="preserve"> </w:t>
      </w:r>
      <w:r w:rsidRPr="008F6C92">
        <w:t>к</w:t>
      </w:r>
      <w:r w:rsidR="00EA6907">
        <w:t xml:space="preserve"> </w:t>
      </w:r>
      <w:r w:rsidR="003133E6">
        <w:t>Д</w:t>
      </w:r>
      <w:r w:rsidRPr="008F6C92">
        <w:t>оговору</w:t>
      </w:r>
      <w:r w:rsidR="00EA6907">
        <w:t xml:space="preserve"> </w:t>
      </w:r>
    </w:p>
    <w:p w:rsidR="003133E6" w:rsidRPr="008F6C92" w:rsidRDefault="003133E6" w:rsidP="003133E6">
      <w:pPr>
        <w:ind w:left="4962"/>
      </w:pPr>
    </w:p>
    <w:p w:rsidR="00E56A8A" w:rsidRDefault="00E56A8A" w:rsidP="003133E6">
      <w:pPr>
        <w:keepNext/>
        <w:jc w:val="center"/>
        <w:outlineLvl w:val="3"/>
        <w:rPr>
          <w:bCs/>
        </w:rPr>
      </w:pPr>
      <w:r w:rsidRPr="003133E6">
        <w:rPr>
          <w:bCs/>
        </w:rPr>
        <w:t>С</w:t>
      </w:r>
      <w:r w:rsidR="00EA6907" w:rsidRPr="003133E6">
        <w:rPr>
          <w:bCs/>
        </w:rPr>
        <w:t xml:space="preserve"> </w:t>
      </w:r>
      <w:r w:rsidRPr="003133E6">
        <w:rPr>
          <w:bCs/>
        </w:rPr>
        <w:t>Х</w:t>
      </w:r>
      <w:r w:rsidR="00EA6907" w:rsidRPr="003133E6">
        <w:rPr>
          <w:bCs/>
        </w:rPr>
        <w:t xml:space="preserve"> </w:t>
      </w:r>
      <w:r w:rsidRPr="003133E6">
        <w:rPr>
          <w:bCs/>
        </w:rPr>
        <w:t>Е</w:t>
      </w:r>
      <w:r w:rsidR="00EA6907" w:rsidRPr="003133E6">
        <w:rPr>
          <w:bCs/>
        </w:rPr>
        <w:t xml:space="preserve"> </w:t>
      </w:r>
      <w:r w:rsidRPr="003133E6">
        <w:rPr>
          <w:bCs/>
        </w:rPr>
        <w:t>М</w:t>
      </w:r>
      <w:r w:rsidR="00EA6907" w:rsidRPr="003133E6">
        <w:rPr>
          <w:bCs/>
        </w:rPr>
        <w:t xml:space="preserve"> </w:t>
      </w:r>
      <w:r w:rsidRPr="003133E6">
        <w:rPr>
          <w:bCs/>
        </w:rPr>
        <w:t>А</w:t>
      </w:r>
    </w:p>
    <w:p w:rsidR="003133E6" w:rsidRPr="003133E6" w:rsidRDefault="003133E6" w:rsidP="003133E6">
      <w:pPr>
        <w:keepNext/>
        <w:jc w:val="center"/>
        <w:outlineLvl w:val="3"/>
        <w:rPr>
          <w:bCs/>
        </w:rPr>
      </w:pPr>
    </w:p>
    <w:p w:rsidR="00E56A8A" w:rsidRPr="008F6C92" w:rsidRDefault="00E56A8A" w:rsidP="003133E6">
      <w:pPr>
        <w:jc w:val="both"/>
      </w:pPr>
      <w:r w:rsidRPr="008F6C92">
        <w:t>земельного</w:t>
      </w:r>
      <w:r w:rsidR="00EA6907">
        <w:t xml:space="preserve"> </w:t>
      </w:r>
      <w:r w:rsidRPr="008F6C92">
        <w:t>участка</w:t>
      </w:r>
      <w:r w:rsidR="00EA6907">
        <w:t xml:space="preserve"> </w:t>
      </w:r>
      <w:r w:rsidRPr="008F6C92">
        <w:t>с</w:t>
      </w:r>
      <w:r w:rsidR="00EA6907">
        <w:t xml:space="preserve"> </w:t>
      </w:r>
      <w:r w:rsidRPr="008F6C92">
        <w:t>кадастровым</w:t>
      </w:r>
      <w:r w:rsidR="00EA6907">
        <w:t xml:space="preserve"> </w:t>
      </w:r>
      <w:r w:rsidRPr="008F6C92">
        <w:t>номером</w:t>
      </w:r>
      <w:r w:rsidR="00EA6907">
        <w:t xml:space="preserve"> </w:t>
      </w:r>
      <w:r w:rsidRPr="008F6C92">
        <w:t>______________</w:t>
      </w:r>
      <w:r w:rsidR="003133E6">
        <w:t>________________________</w:t>
      </w:r>
      <w:r w:rsidRPr="008F6C92">
        <w:t>___,</w:t>
      </w:r>
      <w:r w:rsidR="00EA6907">
        <w:t xml:space="preserve"> </w:t>
      </w:r>
    </w:p>
    <w:p w:rsidR="00E56A8A" w:rsidRPr="008F6C92" w:rsidRDefault="00E56A8A" w:rsidP="003133E6">
      <w:pPr>
        <w:jc w:val="both"/>
      </w:pPr>
      <w:r w:rsidRPr="008F6C92">
        <w:t>предоставленного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аренду</w:t>
      </w:r>
      <w:r w:rsidR="00EA6907">
        <w:t xml:space="preserve"> </w:t>
      </w:r>
      <w:r w:rsidRPr="008F6C92">
        <w:t>_______</w:t>
      </w:r>
      <w:r w:rsidR="003133E6">
        <w:t>__________________________</w:t>
      </w:r>
      <w:r w:rsidRPr="008F6C92">
        <w:t>_______________________</w:t>
      </w:r>
    </w:p>
    <w:p w:rsidR="00E56A8A" w:rsidRPr="008F6C92" w:rsidRDefault="00E56A8A" w:rsidP="003133E6">
      <w:pPr>
        <w:jc w:val="both"/>
        <w:rPr>
          <w:bCs/>
        </w:rPr>
      </w:pPr>
      <w:r w:rsidRPr="008F6C92">
        <w:rPr>
          <w:bCs/>
        </w:rPr>
        <w:t>расположенного</w:t>
      </w:r>
      <w:r w:rsidR="00EA6907">
        <w:rPr>
          <w:bCs/>
        </w:rPr>
        <w:t xml:space="preserve"> </w:t>
      </w:r>
      <w:r w:rsidRPr="008F6C92">
        <w:rPr>
          <w:bCs/>
        </w:rPr>
        <w:t>по</w:t>
      </w:r>
      <w:r w:rsidR="00EA6907">
        <w:rPr>
          <w:bCs/>
        </w:rPr>
        <w:t xml:space="preserve"> </w:t>
      </w:r>
      <w:r w:rsidRPr="008F6C92">
        <w:rPr>
          <w:bCs/>
        </w:rPr>
        <w:t>адресу:</w:t>
      </w:r>
      <w:r w:rsidR="00EA6907">
        <w:rPr>
          <w:bCs/>
        </w:rPr>
        <w:t xml:space="preserve"> </w:t>
      </w:r>
      <w:r w:rsidRPr="008F6C92">
        <w:rPr>
          <w:bCs/>
        </w:rPr>
        <w:t>__________________</w:t>
      </w:r>
      <w:r w:rsidR="003133E6">
        <w:rPr>
          <w:bCs/>
        </w:rPr>
        <w:t>__________</w:t>
      </w:r>
      <w:r w:rsidRPr="008F6C92">
        <w:rPr>
          <w:bCs/>
        </w:rPr>
        <w:t>___________________________,</w:t>
      </w:r>
      <w:r w:rsidR="00EA6907">
        <w:rPr>
          <w:bCs/>
        </w:rPr>
        <w:t xml:space="preserve"> </w:t>
      </w:r>
      <w:r w:rsidRPr="008F6C92">
        <w:rPr>
          <w:bCs/>
        </w:rPr>
        <w:t>площадью</w:t>
      </w:r>
      <w:r w:rsidR="00EA6907">
        <w:rPr>
          <w:bCs/>
        </w:rPr>
        <w:t xml:space="preserve"> </w:t>
      </w:r>
      <w:r w:rsidRPr="008F6C92">
        <w:rPr>
          <w:bCs/>
        </w:rPr>
        <w:t>____</w:t>
      </w:r>
      <w:r w:rsidR="00EA6907">
        <w:rPr>
          <w:bCs/>
        </w:rPr>
        <w:t xml:space="preserve"> </w:t>
      </w:r>
      <w:r w:rsidRPr="008F6C92">
        <w:rPr>
          <w:bCs/>
        </w:rPr>
        <w:t>кв.</w:t>
      </w:r>
      <w:r w:rsidR="003133E6">
        <w:rPr>
          <w:bCs/>
        </w:rPr>
        <w:t xml:space="preserve"> </w:t>
      </w:r>
      <w:r w:rsidRPr="008F6C92">
        <w:rPr>
          <w:bCs/>
        </w:rPr>
        <w:t>м.</w:t>
      </w:r>
    </w:p>
    <w:p w:rsidR="00E56A8A" w:rsidRPr="008F6C92" w:rsidRDefault="00E56A8A" w:rsidP="003133E6">
      <w:pPr>
        <w:jc w:val="center"/>
        <w:rPr>
          <w:bCs/>
        </w:rPr>
      </w:pPr>
    </w:p>
    <w:p w:rsidR="00E56A8A" w:rsidRPr="008F6C92" w:rsidRDefault="00E56A8A" w:rsidP="003133E6">
      <w:pPr>
        <w:shd w:val="clear" w:color="auto" w:fill="FFFFFF"/>
        <w:jc w:val="right"/>
        <w:rPr>
          <w:color w:val="000000"/>
        </w:rPr>
      </w:pPr>
      <w:r w:rsidRPr="008F6C92">
        <w:rPr>
          <w:color w:val="000000"/>
        </w:rPr>
        <w:t>Масштаб</w:t>
      </w:r>
      <w:r w:rsidR="00EA6907">
        <w:rPr>
          <w:color w:val="000000"/>
        </w:rPr>
        <w:t xml:space="preserve"> </w:t>
      </w:r>
      <w:proofErr w:type="gramStart"/>
      <w:r w:rsidRPr="008F6C92">
        <w:rPr>
          <w:color w:val="000000"/>
        </w:rPr>
        <w:t>1:_</w:t>
      </w:r>
      <w:proofErr w:type="gramEnd"/>
      <w:r w:rsidRPr="008F6C92">
        <w:rPr>
          <w:color w:val="000000"/>
        </w:rPr>
        <w:t>____</w:t>
      </w:r>
    </w:p>
    <w:p w:rsidR="00E56A8A" w:rsidRPr="008F6C92" w:rsidRDefault="00E56A8A" w:rsidP="00E56A8A">
      <w:pPr>
        <w:shd w:val="clear" w:color="auto" w:fill="FFFFFF"/>
        <w:jc w:val="center"/>
        <w:rPr>
          <w:noProof/>
          <w:color w:val="000000"/>
        </w:rPr>
      </w:pPr>
    </w:p>
    <w:p w:rsidR="00E56A8A" w:rsidRPr="008F6C92" w:rsidRDefault="00E56A8A" w:rsidP="00E56A8A">
      <w:pPr>
        <w:ind w:left="7371"/>
      </w:pPr>
    </w:p>
    <w:p w:rsidR="00E56A8A" w:rsidRPr="008F6C92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E56A8A" w:rsidRDefault="00E56A8A" w:rsidP="00E56A8A">
      <w:pPr>
        <w:ind w:left="7371"/>
      </w:pPr>
    </w:p>
    <w:p w:rsidR="003133E6" w:rsidRDefault="003133E6" w:rsidP="003133E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2 к Договору</w:t>
      </w:r>
    </w:p>
    <w:p w:rsidR="00E56A8A" w:rsidRPr="008F6C92" w:rsidRDefault="00E56A8A" w:rsidP="00E56A8A">
      <w:pPr>
        <w:pStyle w:val="a5"/>
        <w:jc w:val="right"/>
        <w:rPr>
          <w:b/>
          <w:sz w:val="22"/>
          <w:szCs w:val="22"/>
        </w:rPr>
      </w:pPr>
    </w:p>
    <w:p w:rsidR="003133E6" w:rsidRDefault="00E56A8A" w:rsidP="003133E6">
      <w:pPr>
        <w:jc w:val="center"/>
      </w:pPr>
      <w:r w:rsidRPr="003133E6">
        <w:t>Р</w:t>
      </w:r>
      <w:r w:rsidR="00EA6907" w:rsidRPr="003133E6">
        <w:t xml:space="preserve"> </w:t>
      </w:r>
      <w:r w:rsidRPr="003133E6">
        <w:t>А</w:t>
      </w:r>
      <w:r w:rsidR="00EA6907" w:rsidRPr="003133E6">
        <w:t xml:space="preserve"> </w:t>
      </w:r>
      <w:r w:rsidRPr="003133E6">
        <w:t>С</w:t>
      </w:r>
      <w:r w:rsidR="00EA6907" w:rsidRPr="003133E6">
        <w:t xml:space="preserve"> </w:t>
      </w:r>
      <w:r w:rsidRPr="003133E6">
        <w:t>Ч</w:t>
      </w:r>
      <w:r w:rsidR="00EA6907" w:rsidRPr="003133E6">
        <w:t xml:space="preserve"> </w:t>
      </w:r>
      <w:r w:rsidRPr="003133E6">
        <w:t>Е</w:t>
      </w:r>
      <w:r w:rsidR="00EA6907" w:rsidRPr="003133E6">
        <w:t xml:space="preserve"> </w:t>
      </w:r>
      <w:r w:rsidRPr="003133E6">
        <w:t>Т</w:t>
      </w:r>
    </w:p>
    <w:p w:rsidR="003133E6" w:rsidRDefault="003133E6" w:rsidP="003133E6">
      <w:pPr>
        <w:jc w:val="center"/>
      </w:pPr>
    </w:p>
    <w:p w:rsidR="00E56A8A" w:rsidRPr="003133E6" w:rsidRDefault="00E56A8A" w:rsidP="003133E6">
      <w:pPr>
        <w:jc w:val="both"/>
      </w:pP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земельный</w:t>
      </w:r>
      <w:r w:rsidR="00EA6907">
        <w:t xml:space="preserve"> </w:t>
      </w:r>
      <w:r w:rsidRPr="008F6C92">
        <w:t>участок</w:t>
      </w:r>
      <w:r w:rsidR="00EA6907">
        <w:t xml:space="preserve"> </w:t>
      </w:r>
      <w:r w:rsidRPr="008F6C92">
        <w:t>с</w:t>
      </w:r>
      <w:r w:rsidR="00EA6907">
        <w:t xml:space="preserve"> </w:t>
      </w:r>
      <w:r w:rsidRPr="008F6C92">
        <w:t>кадастровым</w:t>
      </w:r>
      <w:r w:rsidR="00EA6907">
        <w:t xml:space="preserve"> </w:t>
      </w:r>
      <w:r w:rsidRPr="008F6C92">
        <w:t>номером</w:t>
      </w:r>
      <w:r w:rsidR="00EA6907">
        <w:t xml:space="preserve"> </w:t>
      </w:r>
      <w:r w:rsidRPr="008F6C92">
        <w:t>_______</w:t>
      </w:r>
      <w:r w:rsidR="003133E6">
        <w:t>___________</w:t>
      </w:r>
      <w:r w:rsidRPr="008F6C92">
        <w:t>________</w:t>
      </w:r>
      <w:r w:rsidR="00EA6907">
        <w:t xml:space="preserve"> </w:t>
      </w:r>
    </w:p>
    <w:p w:rsidR="00E56A8A" w:rsidRPr="008F6C92" w:rsidRDefault="00E56A8A" w:rsidP="003133E6">
      <w:pPr>
        <w:jc w:val="both"/>
      </w:pPr>
      <w:r w:rsidRPr="008F6C92">
        <w:t>расположенный</w:t>
      </w:r>
      <w:r w:rsidR="00EA6907">
        <w:t xml:space="preserve"> </w:t>
      </w:r>
      <w:r w:rsidRPr="008F6C92">
        <w:t>по</w:t>
      </w:r>
      <w:r w:rsidR="00EA6907">
        <w:t xml:space="preserve"> </w:t>
      </w:r>
      <w:r w:rsidRPr="008F6C92">
        <w:t>адресу:</w:t>
      </w:r>
      <w:r w:rsidR="00EA6907">
        <w:t xml:space="preserve"> </w:t>
      </w:r>
      <w:r w:rsidRPr="008F6C92">
        <w:t>___________</w:t>
      </w:r>
      <w:r w:rsidR="003133E6">
        <w:t>___________</w:t>
      </w:r>
      <w:r w:rsidRPr="008F6C92">
        <w:t>__________________________________,</w:t>
      </w:r>
      <w:r w:rsidR="00EA6907">
        <w:t xml:space="preserve"> </w:t>
      </w:r>
      <w:r w:rsidRPr="008F6C92">
        <w:t>площадью</w:t>
      </w:r>
      <w:r w:rsidR="00EA6907">
        <w:t xml:space="preserve"> </w:t>
      </w:r>
      <w:r w:rsidRPr="008F6C92">
        <w:t>____</w:t>
      </w:r>
      <w:r w:rsidR="00EA6907">
        <w:t xml:space="preserve"> </w:t>
      </w:r>
      <w:r w:rsidRPr="008F6C92">
        <w:t>кв.</w:t>
      </w:r>
      <w:r w:rsidR="003133E6">
        <w:t xml:space="preserve"> </w:t>
      </w:r>
      <w:r w:rsidRPr="008F6C92">
        <w:t>м.</w:t>
      </w:r>
    </w:p>
    <w:p w:rsidR="00E56A8A" w:rsidRPr="008F6C92" w:rsidRDefault="00E56A8A" w:rsidP="00E56A8A"/>
    <w:p w:rsidR="00E56A8A" w:rsidRPr="008F6C92" w:rsidRDefault="00E56A8A" w:rsidP="003133E6">
      <w:pPr>
        <w:ind w:firstLine="709"/>
        <w:jc w:val="both"/>
      </w:pPr>
      <w:r w:rsidRPr="008F6C92">
        <w:t>Арендная</w:t>
      </w:r>
      <w:r w:rsidR="00EA6907">
        <w:t xml:space="preserve"> </w:t>
      </w:r>
      <w:r w:rsidRPr="008F6C92">
        <w:t>плата</w:t>
      </w:r>
      <w:r w:rsidR="00EA6907">
        <w:t xml:space="preserve"> </w:t>
      </w:r>
      <w:r w:rsidRPr="008F6C92">
        <w:t>определена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соответствии</w:t>
      </w:r>
      <w:r w:rsidR="00EA6907">
        <w:t xml:space="preserve"> </w:t>
      </w:r>
      <w:r w:rsidRPr="008F6C92">
        <w:t>с</w:t>
      </w:r>
      <w:r w:rsidR="00EA6907">
        <w:t xml:space="preserve"> </w:t>
      </w:r>
      <w:r w:rsidRPr="008F6C92">
        <w:t>постановлением</w:t>
      </w:r>
      <w:r w:rsidR="00EA6907">
        <w:t xml:space="preserve"> </w:t>
      </w:r>
      <w:r w:rsidRPr="008F6C92">
        <w:t>администрации</w:t>
      </w:r>
      <w:r w:rsidR="00EA6907">
        <w:t xml:space="preserve"> </w:t>
      </w:r>
      <w:r w:rsidRPr="008F6C92">
        <w:t>Кондинского</w:t>
      </w:r>
      <w:r w:rsidR="00EA6907">
        <w:t xml:space="preserve"> </w:t>
      </w:r>
      <w:r w:rsidRPr="008F6C92">
        <w:t>района</w:t>
      </w:r>
      <w:r w:rsidR="00EA6907">
        <w:t xml:space="preserve"> </w:t>
      </w:r>
      <w:r w:rsidRPr="008F6C92">
        <w:t>от</w:t>
      </w:r>
      <w:r w:rsidR="00EA6907">
        <w:t xml:space="preserve"> </w:t>
      </w:r>
      <w:r w:rsidRPr="008F6C92">
        <w:t>11</w:t>
      </w:r>
      <w:r w:rsidR="00EA6907">
        <w:t xml:space="preserve"> </w:t>
      </w:r>
      <w:r w:rsidRPr="008F6C92">
        <w:t>апреля</w:t>
      </w:r>
      <w:r w:rsidR="00EA6907">
        <w:t xml:space="preserve"> </w:t>
      </w:r>
      <w:r w:rsidRPr="008F6C92">
        <w:t>2016</w:t>
      </w:r>
      <w:r w:rsidR="00EA6907">
        <w:t xml:space="preserve"> </w:t>
      </w:r>
      <w:r w:rsidRPr="008F6C92">
        <w:t>года</w:t>
      </w:r>
      <w:r w:rsidR="00EA6907">
        <w:t xml:space="preserve"> </w:t>
      </w:r>
      <w:r w:rsidRPr="008F6C92">
        <w:t>№</w:t>
      </w:r>
      <w:r w:rsidR="00237523">
        <w:t xml:space="preserve"> </w:t>
      </w:r>
      <w:r w:rsidRPr="008F6C92">
        <w:t>589</w:t>
      </w:r>
      <w:r w:rsidR="00EA6907">
        <w:t xml:space="preserve"> </w:t>
      </w:r>
      <w:r w:rsidRPr="008F6C92">
        <w:t>«Об</w:t>
      </w:r>
      <w:r w:rsidR="00EA6907">
        <w:t xml:space="preserve"> </w:t>
      </w:r>
      <w:r w:rsidRPr="008F6C92">
        <w:t>утверждении</w:t>
      </w:r>
      <w:r w:rsidR="00EA6907">
        <w:t xml:space="preserve"> </w:t>
      </w:r>
      <w:r w:rsidRPr="008F6C92">
        <w:t>порядка</w:t>
      </w:r>
      <w:r w:rsidR="00EA6907">
        <w:t xml:space="preserve"> </w:t>
      </w:r>
      <w:r w:rsidRPr="008F6C92">
        <w:t>определения</w:t>
      </w:r>
      <w:r w:rsidR="00EA6907">
        <w:t xml:space="preserve"> </w:t>
      </w:r>
      <w:r w:rsidRPr="008F6C92">
        <w:t>размера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земельные</w:t>
      </w:r>
      <w:r w:rsidR="00EA6907">
        <w:t xml:space="preserve"> </w:t>
      </w:r>
      <w:r w:rsidRPr="008F6C92">
        <w:t>участки</w:t>
      </w:r>
      <w:r w:rsidR="00EA6907">
        <w:t xml:space="preserve"> </w:t>
      </w:r>
      <w:r w:rsidRPr="008F6C92">
        <w:t>земель</w:t>
      </w:r>
      <w:r w:rsidR="00EA6907">
        <w:t xml:space="preserve"> </w:t>
      </w:r>
      <w:r w:rsidRPr="008F6C92">
        <w:t>населенных</w:t>
      </w:r>
      <w:r w:rsidR="00EA6907">
        <w:t xml:space="preserve"> </w:t>
      </w:r>
      <w:r w:rsidRPr="008F6C92">
        <w:t>пунктов,</w:t>
      </w:r>
      <w:r w:rsidR="00EA6907">
        <w:t xml:space="preserve"> </w:t>
      </w:r>
      <w:r w:rsidRPr="008F6C92">
        <w:t>находящихся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собственности</w:t>
      </w:r>
      <w:r w:rsidR="00EA6907">
        <w:t xml:space="preserve"> </w:t>
      </w:r>
      <w:r w:rsidRPr="008F6C92">
        <w:t>муниципального</w:t>
      </w:r>
      <w:r w:rsidR="00EA6907">
        <w:t xml:space="preserve"> </w:t>
      </w:r>
      <w:r w:rsidRPr="008F6C92">
        <w:t>образования</w:t>
      </w:r>
      <w:r w:rsidR="00EA6907">
        <w:t xml:space="preserve"> </w:t>
      </w:r>
      <w:r w:rsidRPr="008F6C92">
        <w:t>Кондинский</w:t>
      </w:r>
      <w:r w:rsidR="00EA6907">
        <w:t xml:space="preserve"> </w:t>
      </w:r>
      <w:r w:rsidRPr="008F6C92">
        <w:t>район,</w:t>
      </w:r>
      <w:r w:rsidR="00EA6907">
        <w:t xml:space="preserve"> </w:t>
      </w:r>
      <w:r w:rsidRPr="008F6C92">
        <w:t>предоставляемый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аренду</w:t>
      </w:r>
      <w:r w:rsidR="00EA6907">
        <w:t xml:space="preserve"> </w:t>
      </w:r>
      <w:r w:rsidRPr="008F6C92">
        <w:t>без</w:t>
      </w:r>
      <w:r w:rsidR="00EA6907">
        <w:t xml:space="preserve"> </w:t>
      </w:r>
      <w:r w:rsidRPr="008F6C92">
        <w:t>торгов».</w:t>
      </w:r>
    </w:p>
    <w:p w:rsidR="00E56A8A" w:rsidRPr="008F6C92" w:rsidRDefault="00E56A8A" w:rsidP="003133E6">
      <w:pPr>
        <w:ind w:firstLine="709"/>
        <w:jc w:val="both"/>
      </w:pPr>
      <w:r w:rsidRPr="008F6C92">
        <w:t>Земельный</w:t>
      </w:r>
      <w:r w:rsidR="00EA6907">
        <w:t xml:space="preserve"> </w:t>
      </w:r>
      <w:r w:rsidRPr="008F6C92">
        <w:t>участок</w:t>
      </w:r>
      <w:r w:rsidR="00EA6907">
        <w:t xml:space="preserve"> </w:t>
      </w:r>
      <w:r w:rsidRPr="008F6C92">
        <w:t>по</w:t>
      </w:r>
      <w:r w:rsidR="00EA6907">
        <w:t xml:space="preserve"> </w:t>
      </w:r>
      <w:r w:rsidRPr="008F6C92">
        <w:t>договору</w:t>
      </w:r>
      <w:r w:rsidR="00EA6907">
        <w:t xml:space="preserve"> </w:t>
      </w:r>
      <w:r w:rsidRPr="008F6C92">
        <w:t>аренды</w:t>
      </w:r>
      <w:r w:rsidR="00EA6907">
        <w:t xml:space="preserve"> </w:t>
      </w:r>
      <w:r w:rsidRPr="008F6C92">
        <w:t>от</w:t>
      </w:r>
      <w:r w:rsidR="00EA6907">
        <w:t xml:space="preserve"> </w:t>
      </w:r>
      <w:r w:rsidRPr="008F6C92">
        <w:t>________</w:t>
      </w:r>
      <w:r w:rsidR="00EA6907">
        <w:t xml:space="preserve"> </w:t>
      </w:r>
      <w:r w:rsidRPr="008F6C92">
        <w:t>года</w:t>
      </w:r>
      <w:r w:rsidR="00EA6907">
        <w:t xml:space="preserve"> </w:t>
      </w:r>
      <w:r w:rsidRPr="008F6C92">
        <w:t>№____</w:t>
      </w:r>
      <w:r w:rsidR="00EA6907">
        <w:t xml:space="preserve"> </w:t>
      </w:r>
      <w:r w:rsidRPr="008F6C92">
        <w:t>относится</w:t>
      </w:r>
      <w:r w:rsidR="00EA6907">
        <w:t xml:space="preserve"> </w:t>
      </w:r>
      <w:r w:rsidRPr="008F6C92">
        <w:t>к</w:t>
      </w:r>
      <w:r w:rsidR="00EA6907">
        <w:t xml:space="preserve"> </w:t>
      </w:r>
      <w:r w:rsidRPr="008F6C92">
        <w:t>9</w:t>
      </w:r>
      <w:r w:rsidR="00EA6907">
        <w:t xml:space="preserve"> </w:t>
      </w:r>
      <w:r w:rsidRPr="008F6C92">
        <w:t>виду</w:t>
      </w:r>
      <w:r w:rsidR="00EA6907">
        <w:t xml:space="preserve"> </w:t>
      </w:r>
      <w:r w:rsidRPr="008F6C92">
        <w:t>разрешенного</w:t>
      </w:r>
      <w:r w:rsidR="00EA6907">
        <w:t xml:space="preserve"> </w:t>
      </w:r>
      <w:r w:rsidRPr="008F6C92">
        <w:t>использования</w:t>
      </w:r>
      <w:r w:rsidR="00EA6907">
        <w:t xml:space="preserve"> </w:t>
      </w:r>
      <w:r w:rsidRPr="008F6C92">
        <w:t>земель</w:t>
      </w:r>
      <w:r w:rsidR="00EA6907">
        <w:t xml:space="preserve"> </w:t>
      </w:r>
      <w:r w:rsidR="000326C0">
        <w:t>-</w:t>
      </w:r>
      <w:r w:rsidR="00EA6907">
        <w:t xml:space="preserve"> </w:t>
      </w:r>
      <w:r w:rsidRPr="008F6C92">
        <w:t>земельные</w:t>
      </w:r>
      <w:r w:rsidR="00EA6907">
        <w:t xml:space="preserve"> </w:t>
      </w:r>
      <w:r w:rsidRPr="008F6C92">
        <w:t>участки,</w:t>
      </w:r>
      <w:r w:rsidR="00EA6907">
        <w:t xml:space="preserve"> </w:t>
      </w:r>
      <w:r w:rsidRPr="008F6C92">
        <w:t>предназначенные</w:t>
      </w:r>
      <w:r w:rsidR="00EA6907">
        <w:t xml:space="preserve"> </w:t>
      </w:r>
      <w:r w:rsidRPr="008F6C92">
        <w:t>для</w:t>
      </w:r>
      <w:r w:rsidR="00EA6907">
        <w:t xml:space="preserve"> </w:t>
      </w:r>
      <w:r w:rsidRPr="008F6C92">
        <w:t>размещения</w:t>
      </w:r>
      <w:r w:rsidR="00EA6907">
        <w:t xml:space="preserve"> </w:t>
      </w:r>
      <w:r w:rsidRPr="008F6C92">
        <w:t>производственных</w:t>
      </w:r>
      <w:r w:rsidR="00EA6907">
        <w:t xml:space="preserve"> </w:t>
      </w:r>
      <w:r w:rsidRPr="008F6C92">
        <w:t>и</w:t>
      </w:r>
      <w:r w:rsidR="00EA6907">
        <w:t xml:space="preserve"> </w:t>
      </w:r>
      <w:r w:rsidRPr="008F6C92">
        <w:t>административных</w:t>
      </w:r>
      <w:r w:rsidR="00EA6907">
        <w:t xml:space="preserve"> </w:t>
      </w:r>
      <w:r w:rsidRPr="008F6C92">
        <w:t>зданий,</w:t>
      </w:r>
      <w:r w:rsidR="00EA6907">
        <w:t xml:space="preserve"> </w:t>
      </w:r>
      <w:r w:rsidRPr="008F6C92">
        <w:t>строений,</w:t>
      </w:r>
      <w:r w:rsidR="00EA6907">
        <w:t xml:space="preserve"> </w:t>
      </w:r>
      <w:r w:rsidRPr="008F6C92">
        <w:t>сооружений</w:t>
      </w:r>
      <w:r w:rsidR="00EA6907">
        <w:t xml:space="preserve"> </w:t>
      </w:r>
      <w:r w:rsidRPr="008F6C92">
        <w:t>промышленности,</w:t>
      </w:r>
      <w:r w:rsidR="00EA6907">
        <w:t xml:space="preserve"> </w:t>
      </w:r>
      <w:r w:rsidRPr="008F6C92">
        <w:t>коммунального</w:t>
      </w:r>
      <w:r w:rsidR="00EA6907">
        <w:t xml:space="preserve"> </w:t>
      </w:r>
      <w:r w:rsidRPr="008F6C92">
        <w:t>хозяйства,</w:t>
      </w:r>
      <w:r w:rsidR="00EA6907">
        <w:t xml:space="preserve"> </w:t>
      </w:r>
      <w:r w:rsidRPr="008F6C92">
        <w:t>материально-технического,</w:t>
      </w:r>
      <w:r w:rsidR="00EA6907">
        <w:t xml:space="preserve"> </w:t>
      </w:r>
      <w:r w:rsidRPr="008F6C92">
        <w:t>продовольственного</w:t>
      </w:r>
      <w:r w:rsidR="00EA6907">
        <w:t xml:space="preserve"> </w:t>
      </w:r>
      <w:r w:rsidRPr="008F6C92">
        <w:t>снабжения,</w:t>
      </w:r>
      <w:r w:rsidR="00EA6907">
        <w:t xml:space="preserve"> </w:t>
      </w:r>
      <w:r w:rsidRPr="008F6C92">
        <w:t>сбыта</w:t>
      </w:r>
      <w:r w:rsidR="00EA6907">
        <w:t xml:space="preserve"> </w:t>
      </w:r>
      <w:r w:rsidRPr="008F6C92">
        <w:t>и</w:t>
      </w:r>
      <w:r w:rsidR="00EA6907">
        <w:t xml:space="preserve"> </w:t>
      </w:r>
      <w:r w:rsidRPr="008F6C92">
        <w:t>заготовок.</w:t>
      </w:r>
    </w:p>
    <w:p w:rsidR="00E56A8A" w:rsidRPr="008F6C92" w:rsidRDefault="00E56A8A" w:rsidP="003133E6">
      <w:pPr>
        <w:ind w:firstLine="709"/>
        <w:jc w:val="both"/>
      </w:pPr>
      <w:r w:rsidRPr="008F6C92">
        <w:t>В</w:t>
      </w:r>
      <w:r w:rsidR="00EA6907">
        <w:t xml:space="preserve"> </w:t>
      </w:r>
      <w:r w:rsidRPr="008F6C92">
        <w:t>соответствии</w:t>
      </w:r>
      <w:r w:rsidR="00EA6907">
        <w:t xml:space="preserve"> </w:t>
      </w:r>
      <w:r w:rsidRPr="008F6C92">
        <w:t>постановлением</w:t>
      </w:r>
      <w:r w:rsidR="00EA6907">
        <w:t xml:space="preserve"> </w:t>
      </w:r>
      <w:r w:rsidRPr="008F6C92">
        <w:t>администрации</w:t>
      </w:r>
      <w:r w:rsidR="00EA6907">
        <w:t xml:space="preserve"> </w:t>
      </w:r>
      <w:r w:rsidRPr="008F6C92">
        <w:t>Кондинского</w:t>
      </w:r>
      <w:r w:rsidR="00EA6907">
        <w:t xml:space="preserve"> </w:t>
      </w:r>
      <w:r w:rsidRPr="008F6C92">
        <w:t>района</w:t>
      </w:r>
      <w:r w:rsidR="00EA6907">
        <w:t xml:space="preserve"> </w:t>
      </w:r>
      <w:r w:rsidRPr="008F6C92">
        <w:t>от</w:t>
      </w:r>
      <w:r w:rsidR="00EA6907">
        <w:t xml:space="preserve"> </w:t>
      </w:r>
      <w:r w:rsidRPr="008F6C92">
        <w:t>11</w:t>
      </w:r>
      <w:r w:rsidR="00EA6907">
        <w:t xml:space="preserve"> </w:t>
      </w:r>
      <w:r w:rsidRPr="008F6C92">
        <w:t>апреля</w:t>
      </w:r>
      <w:r w:rsidR="00EA6907">
        <w:t xml:space="preserve"> </w:t>
      </w:r>
      <w:r w:rsidRPr="008F6C92">
        <w:t>2016</w:t>
      </w:r>
      <w:r w:rsidR="00EA6907">
        <w:t xml:space="preserve"> </w:t>
      </w:r>
      <w:r w:rsidRPr="008F6C92">
        <w:t>года</w:t>
      </w:r>
      <w:r w:rsidR="00EA6907">
        <w:t xml:space="preserve"> </w:t>
      </w:r>
      <w:r w:rsidRPr="008F6C92">
        <w:t>№</w:t>
      </w:r>
      <w:r w:rsidR="000326C0">
        <w:t xml:space="preserve"> </w:t>
      </w:r>
      <w:r w:rsidRPr="008F6C92">
        <w:t>589</w:t>
      </w:r>
      <w:r w:rsidR="00EA6907">
        <w:t xml:space="preserve"> </w:t>
      </w:r>
      <w:r w:rsidRPr="008F6C92">
        <w:t>«Об</w:t>
      </w:r>
      <w:r w:rsidR="00EA6907">
        <w:t xml:space="preserve"> </w:t>
      </w:r>
      <w:r w:rsidRPr="008F6C92">
        <w:t>утверждении</w:t>
      </w:r>
      <w:r w:rsidR="00EA6907">
        <w:t xml:space="preserve"> </w:t>
      </w:r>
      <w:r w:rsidRPr="008F6C92">
        <w:t>порядка</w:t>
      </w:r>
      <w:r w:rsidR="00EA6907">
        <w:t xml:space="preserve"> </w:t>
      </w:r>
      <w:r w:rsidRPr="008F6C92">
        <w:t>определения</w:t>
      </w:r>
      <w:r w:rsidR="00EA6907">
        <w:t xml:space="preserve"> </w:t>
      </w:r>
      <w:r w:rsidRPr="008F6C92">
        <w:t>размера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земельные</w:t>
      </w:r>
      <w:r w:rsidR="00EA6907">
        <w:t xml:space="preserve"> </w:t>
      </w:r>
      <w:r w:rsidRPr="008F6C92">
        <w:t>участки</w:t>
      </w:r>
      <w:r w:rsidR="00EA6907">
        <w:t xml:space="preserve"> </w:t>
      </w:r>
      <w:r w:rsidRPr="008F6C92">
        <w:t>земель</w:t>
      </w:r>
      <w:r w:rsidR="00EA6907">
        <w:t xml:space="preserve"> </w:t>
      </w:r>
      <w:r w:rsidRPr="008F6C92">
        <w:t>населенных</w:t>
      </w:r>
      <w:r w:rsidR="00EA6907">
        <w:t xml:space="preserve"> </w:t>
      </w:r>
      <w:r w:rsidRPr="008F6C92">
        <w:t>пунктов,</w:t>
      </w:r>
      <w:r w:rsidR="00EA6907">
        <w:t xml:space="preserve"> </w:t>
      </w:r>
      <w:r w:rsidRPr="008F6C92">
        <w:t>находящихся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собственности</w:t>
      </w:r>
      <w:r w:rsidR="00EA6907">
        <w:t xml:space="preserve"> </w:t>
      </w:r>
      <w:r w:rsidRPr="008F6C92">
        <w:t>муниципального</w:t>
      </w:r>
      <w:r w:rsidR="00EA6907">
        <w:t xml:space="preserve"> </w:t>
      </w:r>
      <w:r w:rsidRPr="008F6C92">
        <w:t>образования</w:t>
      </w:r>
      <w:r w:rsidR="00EA6907">
        <w:t xml:space="preserve"> </w:t>
      </w:r>
      <w:r w:rsidRPr="008F6C92">
        <w:t>Кондинский</w:t>
      </w:r>
      <w:r w:rsidR="00EA6907">
        <w:t xml:space="preserve"> </w:t>
      </w:r>
      <w:r w:rsidRPr="008F6C92">
        <w:t>район,</w:t>
      </w:r>
      <w:r w:rsidR="00EA6907">
        <w:t xml:space="preserve"> </w:t>
      </w:r>
      <w:r w:rsidRPr="008F6C92">
        <w:t>предоставляемый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аренду</w:t>
      </w:r>
      <w:r w:rsidR="00EA6907">
        <w:t xml:space="preserve"> </w:t>
      </w:r>
      <w:r w:rsidRPr="008F6C92">
        <w:t>без</w:t>
      </w:r>
      <w:r w:rsidR="00EA6907">
        <w:t xml:space="preserve"> </w:t>
      </w:r>
      <w:r w:rsidRPr="008F6C92">
        <w:t>торгов»,</w:t>
      </w:r>
      <w:r w:rsidR="00EA6907">
        <w:t xml:space="preserve"> </w:t>
      </w:r>
      <w:r w:rsidRPr="008F6C92">
        <w:t>ставка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земельные</w:t>
      </w:r>
      <w:r w:rsidR="00EA6907">
        <w:t xml:space="preserve"> </w:t>
      </w:r>
      <w:r w:rsidRPr="008F6C92">
        <w:t>участки,</w:t>
      </w:r>
      <w:r w:rsidR="00EA6907">
        <w:t xml:space="preserve"> </w:t>
      </w:r>
      <w:r w:rsidRPr="008F6C92">
        <w:t>расположенные</w:t>
      </w:r>
      <w:r w:rsidR="00EA6907">
        <w:t xml:space="preserve"> </w:t>
      </w:r>
      <w:r w:rsidRPr="008F6C92">
        <w:t>на</w:t>
      </w:r>
      <w:r w:rsidR="00EA6907">
        <w:t xml:space="preserve"> </w:t>
      </w:r>
      <w:r w:rsidRPr="008F6C92">
        <w:t>землях</w:t>
      </w:r>
      <w:r w:rsidR="00EA6907">
        <w:t xml:space="preserve"> </w:t>
      </w:r>
      <w:r w:rsidRPr="008F6C92">
        <w:t>населенных</w:t>
      </w:r>
      <w:r w:rsidR="00EA6907">
        <w:t xml:space="preserve"> </w:t>
      </w:r>
      <w:r w:rsidRPr="008F6C92">
        <w:t>пунктов</w:t>
      </w:r>
      <w:r w:rsidR="00EA6907">
        <w:t xml:space="preserve"> </w:t>
      </w:r>
      <w:r w:rsidRPr="008F6C92">
        <w:t>городских</w:t>
      </w:r>
      <w:r w:rsidR="00EA6907">
        <w:t xml:space="preserve"> </w:t>
      </w:r>
      <w:r w:rsidRPr="008F6C92">
        <w:t>и</w:t>
      </w:r>
      <w:r w:rsidR="00EA6907">
        <w:t xml:space="preserve"> </w:t>
      </w:r>
      <w:r w:rsidRPr="008F6C92">
        <w:t>сельских</w:t>
      </w:r>
      <w:r w:rsidR="00EA6907">
        <w:t xml:space="preserve"> </w:t>
      </w:r>
      <w:r w:rsidRPr="008F6C92">
        <w:t>поселений</w:t>
      </w:r>
      <w:r w:rsidR="00EA6907">
        <w:t xml:space="preserve"> </w:t>
      </w:r>
      <w:r w:rsidRPr="008F6C92">
        <w:t>Кондинского</w:t>
      </w:r>
      <w:r w:rsidR="00EA6907">
        <w:t xml:space="preserve"> </w:t>
      </w:r>
      <w:r w:rsidRPr="008F6C92">
        <w:t>муниципального</w:t>
      </w:r>
      <w:r w:rsidR="00EA6907">
        <w:t xml:space="preserve"> </w:t>
      </w:r>
      <w:r w:rsidRPr="008F6C92">
        <w:t>района,</w:t>
      </w:r>
      <w:r w:rsidR="00EA6907">
        <w:t xml:space="preserve"> </w:t>
      </w:r>
      <w:r w:rsidRPr="008F6C92">
        <w:t>отнесенных</w:t>
      </w:r>
      <w:r w:rsidR="00EA6907">
        <w:t xml:space="preserve"> </w:t>
      </w:r>
      <w:r w:rsidRPr="008F6C92">
        <w:t>к</w:t>
      </w:r>
      <w:r w:rsidR="00EA6907">
        <w:t xml:space="preserve"> </w:t>
      </w:r>
      <w:r w:rsidRPr="008F6C92">
        <w:t>9</w:t>
      </w:r>
      <w:r w:rsidR="00EA6907">
        <w:t xml:space="preserve"> </w:t>
      </w:r>
      <w:r w:rsidRPr="008F6C92">
        <w:t>виду</w:t>
      </w:r>
      <w:r w:rsidR="00EA6907">
        <w:t xml:space="preserve"> </w:t>
      </w:r>
      <w:r w:rsidRPr="008F6C92">
        <w:t>разрешенного</w:t>
      </w:r>
      <w:r w:rsidR="00EA6907">
        <w:t xml:space="preserve"> </w:t>
      </w:r>
      <w:r w:rsidRPr="008F6C92">
        <w:t>использования</w:t>
      </w:r>
      <w:r w:rsidR="00EA6907">
        <w:t xml:space="preserve"> </w:t>
      </w:r>
      <w:r w:rsidRPr="008F6C92">
        <w:t>составляет</w:t>
      </w:r>
      <w:r w:rsidR="00EA6907">
        <w:t xml:space="preserve"> </w:t>
      </w:r>
      <w:r w:rsidRPr="008F6C92">
        <w:t>7%</w:t>
      </w:r>
      <w:r w:rsidR="00EA6907">
        <w:t xml:space="preserve"> </w:t>
      </w:r>
      <w:r w:rsidRPr="008F6C92">
        <w:t>от</w:t>
      </w:r>
      <w:r w:rsidR="00EA6907">
        <w:t xml:space="preserve"> </w:t>
      </w:r>
      <w:r w:rsidRPr="008F6C92">
        <w:t>кадастровой</w:t>
      </w:r>
      <w:r w:rsidR="00EA6907">
        <w:t xml:space="preserve"> </w:t>
      </w:r>
      <w:r w:rsidRPr="008F6C92">
        <w:t>стоимости</w:t>
      </w:r>
      <w:r w:rsidR="00EA6907">
        <w:t xml:space="preserve"> </w:t>
      </w:r>
      <w:r w:rsidRPr="008F6C92">
        <w:t>земельного</w:t>
      </w:r>
      <w:r w:rsidR="00EA6907">
        <w:t xml:space="preserve"> </w:t>
      </w:r>
      <w:r w:rsidRPr="008F6C92">
        <w:t>участка.</w:t>
      </w:r>
    </w:p>
    <w:p w:rsidR="00E56A8A" w:rsidRDefault="00E56A8A" w:rsidP="003133E6">
      <w:pPr>
        <w:ind w:firstLine="709"/>
        <w:jc w:val="both"/>
      </w:pPr>
      <w:r w:rsidRPr="008F6C92">
        <w:t>Арендная</w:t>
      </w:r>
      <w:r w:rsidR="00EA6907">
        <w:t xml:space="preserve"> </w:t>
      </w:r>
      <w:r w:rsidRPr="008F6C92">
        <w:t>плата</w:t>
      </w:r>
      <w:r w:rsidR="00EA6907">
        <w:t xml:space="preserve"> </w:t>
      </w:r>
      <w:r w:rsidRPr="008F6C92">
        <w:t>рассчитывается</w:t>
      </w:r>
      <w:r w:rsidR="00EA6907">
        <w:t xml:space="preserve"> </w:t>
      </w:r>
      <w:r w:rsidRPr="008F6C92">
        <w:t>по</w:t>
      </w:r>
      <w:r w:rsidR="00EA6907">
        <w:t xml:space="preserve"> </w:t>
      </w:r>
      <w:r w:rsidRPr="008F6C92">
        <w:t>формуле:</w:t>
      </w:r>
    </w:p>
    <w:p w:rsidR="003133E6" w:rsidRPr="008F6C92" w:rsidRDefault="003133E6" w:rsidP="00E56A8A">
      <w:pPr>
        <w:ind w:firstLine="567"/>
      </w:pPr>
    </w:p>
    <w:p w:rsidR="00E56A8A" w:rsidRDefault="00E56A8A" w:rsidP="003133E6">
      <w:pPr>
        <w:jc w:val="center"/>
      </w:pPr>
      <w:r w:rsidRPr="008F6C92">
        <w:t>А</w:t>
      </w:r>
      <w:r w:rsidR="00EA6907">
        <w:t xml:space="preserve"> </w:t>
      </w:r>
      <w:r w:rsidRPr="008F6C92">
        <w:t>=</w:t>
      </w:r>
      <w:r w:rsidR="00EA6907">
        <w:t xml:space="preserve"> </w:t>
      </w:r>
      <w:r w:rsidRPr="008F6C92">
        <w:t>КС</w:t>
      </w:r>
      <w:r w:rsidR="00EA6907">
        <w:t xml:space="preserve"> </w:t>
      </w:r>
      <w:r w:rsidRPr="008F6C92">
        <w:t>×</w:t>
      </w:r>
      <w:r w:rsidR="00EA6907">
        <w:t xml:space="preserve"> </w:t>
      </w:r>
      <w:r w:rsidRPr="008F6C92">
        <w:t>С/100</w:t>
      </w:r>
      <w:r w:rsidR="00EA6907">
        <w:t xml:space="preserve"> </w:t>
      </w:r>
      <w:r w:rsidRPr="008F6C92">
        <w:t>×</w:t>
      </w:r>
      <w:r w:rsidR="00EA6907">
        <w:t xml:space="preserve"> </w:t>
      </w:r>
      <w:proofErr w:type="spellStart"/>
      <w:r w:rsidRPr="008F6C92">
        <w:t>Кп</w:t>
      </w:r>
      <w:proofErr w:type="spellEnd"/>
      <w:r w:rsidR="00EA6907">
        <w:t xml:space="preserve"> </w:t>
      </w:r>
      <w:r w:rsidRPr="008F6C92">
        <w:t>х</w:t>
      </w:r>
      <w:r w:rsidR="00EA6907">
        <w:t xml:space="preserve"> </w:t>
      </w:r>
      <w:proofErr w:type="spellStart"/>
      <w:r w:rsidRPr="008F6C92">
        <w:t>Ксп</w:t>
      </w:r>
      <w:proofErr w:type="spellEnd"/>
      <w:r w:rsidRPr="008F6C92">
        <w:t>,</w:t>
      </w:r>
      <w:r w:rsidR="00EA6907">
        <w:t xml:space="preserve"> </w:t>
      </w:r>
      <w:r w:rsidRPr="008F6C92">
        <w:t>где:</w:t>
      </w:r>
    </w:p>
    <w:p w:rsidR="003133E6" w:rsidRPr="008F6C92" w:rsidRDefault="003133E6" w:rsidP="00E56A8A">
      <w:pPr>
        <w:ind w:firstLine="567"/>
      </w:pPr>
    </w:p>
    <w:p w:rsidR="00E56A8A" w:rsidRPr="008F6C92" w:rsidRDefault="00E56A8A" w:rsidP="000326C0">
      <w:pPr>
        <w:ind w:firstLine="709"/>
        <w:jc w:val="both"/>
      </w:pPr>
      <w:r w:rsidRPr="008F6C92">
        <w:t>А</w:t>
      </w:r>
      <w:r w:rsidR="00EA6907">
        <w:t xml:space="preserve"> </w:t>
      </w:r>
      <w:r w:rsidR="003133E6">
        <w:t>-</w:t>
      </w:r>
      <w:r w:rsidR="00EA6907">
        <w:t xml:space="preserve"> </w:t>
      </w:r>
      <w:r w:rsidRPr="008F6C92">
        <w:t>годовой</w:t>
      </w:r>
      <w:r w:rsidR="00EA6907">
        <w:t xml:space="preserve"> </w:t>
      </w:r>
      <w:r w:rsidRPr="008F6C92">
        <w:t>размер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земельный</w:t>
      </w:r>
      <w:r w:rsidR="00EA6907">
        <w:t xml:space="preserve"> </w:t>
      </w:r>
      <w:r w:rsidRPr="008F6C92">
        <w:t>участок,</w:t>
      </w:r>
      <w:r w:rsidR="00EA6907">
        <w:t xml:space="preserve"> </w:t>
      </w:r>
      <w:r w:rsidR="000326C0">
        <w:t>рублей</w:t>
      </w:r>
      <w:r w:rsidRPr="008F6C92">
        <w:t>;</w:t>
      </w:r>
    </w:p>
    <w:p w:rsidR="00E56A8A" w:rsidRPr="008F6C92" w:rsidRDefault="00E56A8A" w:rsidP="000326C0">
      <w:pPr>
        <w:ind w:firstLine="709"/>
        <w:jc w:val="both"/>
      </w:pPr>
      <w:r w:rsidRPr="008F6C92">
        <w:t>КС</w:t>
      </w:r>
      <w:r w:rsidR="00EA6907">
        <w:t xml:space="preserve"> </w:t>
      </w:r>
      <w:r w:rsidR="003133E6">
        <w:t>-</w:t>
      </w:r>
      <w:r w:rsidR="00EA6907">
        <w:t xml:space="preserve"> </w:t>
      </w:r>
      <w:r w:rsidRPr="008F6C92">
        <w:t>кадастровая</w:t>
      </w:r>
      <w:r w:rsidR="00EA6907">
        <w:t xml:space="preserve"> </w:t>
      </w:r>
      <w:r w:rsidRPr="008F6C92">
        <w:t>стоимость</w:t>
      </w:r>
      <w:r w:rsidR="00EA6907">
        <w:t xml:space="preserve"> </w:t>
      </w:r>
      <w:r w:rsidRPr="008F6C92">
        <w:t>земельного</w:t>
      </w:r>
      <w:r w:rsidR="00EA6907">
        <w:t xml:space="preserve"> </w:t>
      </w:r>
      <w:r w:rsidRPr="008F6C92">
        <w:t>участка,</w:t>
      </w:r>
      <w:r w:rsidR="00EA6907">
        <w:t xml:space="preserve"> </w:t>
      </w:r>
      <w:r w:rsidRPr="008F6C92">
        <w:t>руб</w:t>
      </w:r>
      <w:r w:rsidR="000326C0">
        <w:t>лей</w:t>
      </w:r>
      <w:r w:rsidRPr="008F6C92">
        <w:t>;</w:t>
      </w:r>
      <w:r w:rsidR="00EA6907">
        <w:t xml:space="preserve">                         </w:t>
      </w:r>
    </w:p>
    <w:p w:rsidR="00E56A8A" w:rsidRPr="008F6C92" w:rsidRDefault="003133E6" w:rsidP="000326C0">
      <w:pPr>
        <w:ind w:firstLine="709"/>
        <w:jc w:val="both"/>
      </w:pPr>
      <w:r>
        <w:t>С -</w:t>
      </w:r>
      <w:r w:rsidR="00EA6907">
        <w:t xml:space="preserve"> </w:t>
      </w:r>
      <w:r w:rsidR="00E56A8A" w:rsidRPr="008F6C92">
        <w:t>ставка</w:t>
      </w:r>
      <w:r w:rsidR="00EA6907">
        <w:t xml:space="preserve"> </w:t>
      </w:r>
      <w:r w:rsidR="00E56A8A" w:rsidRPr="008F6C92">
        <w:t>арендной</w:t>
      </w:r>
      <w:r w:rsidR="00EA6907">
        <w:t xml:space="preserve"> </w:t>
      </w:r>
      <w:r w:rsidR="00E56A8A" w:rsidRPr="008F6C92">
        <w:t>платы;</w:t>
      </w:r>
    </w:p>
    <w:p w:rsidR="00E56A8A" w:rsidRPr="008F6C92" w:rsidRDefault="00E56A8A" w:rsidP="000326C0">
      <w:pPr>
        <w:ind w:firstLine="709"/>
        <w:jc w:val="both"/>
      </w:pPr>
      <w:proofErr w:type="spellStart"/>
      <w:r w:rsidRPr="008F6C92">
        <w:t>Кп</w:t>
      </w:r>
      <w:proofErr w:type="spellEnd"/>
      <w:r w:rsidR="00EA6907">
        <w:t xml:space="preserve"> </w:t>
      </w:r>
      <w:r w:rsidR="003133E6">
        <w:t>-</w:t>
      </w:r>
      <w:r w:rsidR="00EA6907">
        <w:t xml:space="preserve"> </w:t>
      </w:r>
      <w:r w:rsidRPr="008F6C92">
        <w:t>коэффициент</w:t>
      </w:r>
      <w:r w:rsidR="00EA6907">
        <w:t xml:space="preserve"> </w:t>
      </w:r>
      <w:r w:rsidRPr="008F6C92">
        <w:t>переходного</w:t>
      </w:r>
      <w:r w:rsidR="00EA6907">
        <w:t xml:space="preserve"> </w:t>
      </w:r>
      <w:r w:rsidRPr="008F6C92">
        <w:t>периода;</w:t>
      </w:r>
    </w:p>
    <w:p w:rsidR="00E56A8A" w:rsidRPr="008F6C92" w:rsidRDefault="00E56A8A" w:rsidP="000326C0">
      <w:pPr>
        <w:ind w:firstLine="709"/>
        <w:jc w:val="both"/>
      </w:pPr>
      <w:proofErr w:type="spellStart"/>
      <w:r w:rsidRPr="008F6C92">
        <w:t>Ксп</w:t>
      </w:r>
      <w:proofErr w:type="spellEnd"/>
      <w:r w:rsidR="00EA6907">
        <w:t xml:space="preserve"> </w:t>
      </w:r>
      <w:r w:rsidR="003133E6">
        <w:t>-</w:t>
      </w:r>
      <w:r w:rsidR="00EA6907">
        <w:t xml:space="preserve"> </w:t>
      </w:r>
      <w:r w:rsidRPr="008F6C92">
        <w:t>коэффициент</w:t>
      </w:r>
      <w:r w:rsidR="00EA6907">
        <w:t xml:space="preserve"> </w:t>
      </w:r>
      <w:r w:rsidRPr="008F6C92">
        <w:t>субъектов</w:t>
      </w:r>
      <w:r w:rsidR="00EA6907">
        <w:t xml:space="preserve"> </w:t>
      </w:r>
      <w:r w:rsidRPr="008F6C92">
        <w:t>малого</w:t>
      </w:r>
      <w:r w:rsidR="00EA6907">
        <w:t xml:space="preserve"> </w:t>
      </w:r>
      <w:r w:rsidRPr="008F6C92">
        <w:t>и</w:t>
      </w:r>
      <w:r w:rsidR="00EA6907">
        <w:t xml:space="preserve"> </w:t>
      </w:r>
      <w:r w:rsidRPr="008F6C92">
        <w:t>среднего</w:t>
      </w:r>
      <w:r w:rsidR="00EA6907">
        <w:t xml:space="preserve"> </w:t>
      </w:r>
      <w:r w:rsidRPr="008F6C92">
        <w:t>предпринимательства,</w:t>
      </w:r>
      <w:r w:rsidR="00EA6907">
        <w:t xml:space="preserve"> </w:t>
      </w:r>
      <w:r w:rsidRPr="008F6C92">
        <w:t>устанавливается</w:t>
      </w:r>
      <w:r w:rsidR="00EA6907">
        <w:t xml:space="preserve"> </w:t>
      </w:r>
      <w:r w:rsidRPr="008F6C92">
        <w:t>равным</w:t>
      </w:r>
      <w:r w:rsidR="00EA6907">
        <w:t xml:space="preserve"> </w:t>
      </w:r>
      <w:r w:rsidRPr="008F6C92">
        <w:t>0,5.</w:t>
      </w:r>
    </w:p>
    <w:p w:rsidR="00E56A8A" w:rsidRPr="008F6C92" w:rsidRDefault="00E56A8A" w:rsidP="000326C0">
      <w:pPr>
        <w:ind w:firstLine="709"/>
        <w:jc w:val="both"/>
      </w:pPr>
      <w:r w:rsidRPr="008F6C92">
        <w:t>Коэффициент</w:t>
      </w:r>
      <w:r w:rsidR="00EA6907">
        <w:t xml:space="preserve"> </w:t>
      </w:r>
      <w:r w:rsidRPr="008F6C92">
        <w:t>переходного</w:t>
      </w:r>
      <w:r w:rsidR="00EA6907">
        <w:t xml:space="preserve"> </w:t>
      </w:r>
      <w:r w:rsidRPr="008F6C92">
        <w:t>периода</w:t>
      </w:r>
      <w:r w:rsidR="00EA6907">
        <w:t xml:space="preserve"> </w:t>
      </w:r>
      <w:r w:rsidRPr="008F6C92">
        <w:t>установлен</w:t>
      </w:r>
      <w:r w:rsidR="00EA6907">
        <w:t xml:space="preserve"> </w:t>
      </w:r>
      <w:r w:rsidRPr="008F6C92">
        <w:t>постановлением</w:t>
      </w:r>
      <w:r w:rsidR="00EA6907">
        <w:t xml:space="preserve"> </w:t>
      </w:r>
      <w:r w:rsidRPr="008F6C92">
        <w:t>администрации</w:t>
      </w:r>
      <w:r w:rsidR="00EA6907">
        <w:t xml:space="preserve"> </w:t>
      </w:r>
      <w:r w:rsidRPr="008F6C92">
        <w:t>Кондинского</w:t>
      </w:r>
      <w:r w:rsidR="00EA6907">
        <w:t xml:space="preserve"> </w:t>
      </w:r>
      <w:r w:rsidRPr="008F6C92">
        <w:t>района</w:t>
      </w:r>
      <w:r w:rsidR="00EA6907">
        <w:t xml:space="preserve"> </w:t>
      </w:r>
      <w:r w:rsidRPr="008F6C92">
        <w:t>от</w:t>
      </w:r>
      <w:r w:rsidR="00EA6907">
        <w:t xml:space="preserve"> </w:t>
      </w:r>
      <w:r w:rsidRPr="008F6C92">
        <w:t>_________________</w:t>
      </w:r>
      <w:r w:rsidR="00EA6907">
        <w:t xml:space="preserve"> </w:t>
      </w:r>
      <w:r w:rsidRPr="008F6C92">
        <w:t>«О</w:t>
      </w:r>
      <w:r w:rsidR="00EA6907">
        <w:t xml:space="preserve"> </w:t>
      </w:r>
      <w:r w:rsidRPr="008F6C92">
        <w:t>коэффициентах</w:t>
      </w:r>
      <w:r w:rsidR="00EA6907">
        <w:t xml:space="preserve"> </w:t>
      </w:r>
      <w:r w:rsidRPr="008F6C92">
        <w:t>переходного</w:t>
      </w:r>
      <w:r w:rsidR="00EA6907">
        <w:t xml:space="preserve"> </w:t>
      </w:r>
      <w:r w:rsidRPr="008F6C92">
        <w:t>периода</w:t>
      </w:r>
      <w:r w:rsidR="000326C0">
        <w:br/>
      </w:r>
      <w:r w:rsidRPr="008F6C92">
        <w:t>на</w:t>
      </w:r>
      <w:r w:rsidR="00EA6907">
        <w:t xml:space="preserve"> </w:t>
      </w:r>
      <w:r w:rsidRPr="008F6C92">
        <w:t>2023</w:t>
      </w:r>
      <w:r w:rsidR="00EA6907">
        <w:t xml:space="preserve"> </w:t>
      </w:r>
      <w:r w:rsidRPr="008F6C92">
        <w:t>год</w:t>
      </w:r>
      <w:r w:rsidR="00EA6907">
        <w:t xml:space="preserve"> </w:t>
      </w:r>
      <w:r w:rsidRPr="008F6C92">
        <w:t>к</w:t>
      </w:r>
      <w:r w:rsidR="00EA6907">
        <w:t xml:space="preserve"> </w:t>
      </w:r>
      <w:r w:rsidRPr="008F6C92">
        <w:t>ставкам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земельные</w:t>
      </w:r>
      <w:r w:rsidR="00EA6907">
        <w:t xml:space="preserve"> </w:t>
      </w:r>
      <w:r w:rsidRPr="008F6C92">
        <w:t>участки»</w:t>
      </w:r>
      <w:r w:rsidR="00EA6907">
        <w:t xml:space="preserve"> </w:t>
      </w:r>
      <w:r w:rsidRPr="008F6C92">
        <w:t>и</w:t>
      </w:r>
      <w:r w:rsidR="00EA6907">
        <w:t xml:space="preserve"> </w:t>
      </w:r>
      <w:r w:rsidRPr="008F6C92">
        <w:t>принимается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размере</w:t>
      </w:r>
      <w:r w:rsidR="00EA6907">
        <w:t xml:space="preserve"> </w:t>
      </w:r>
      <w:r w:rsidRPr="008F6C92">
        <w:t>___</w:t>
      </w:r>
      <w:r w:rsidR="000326C0">
        <w:t>_</w:t>
      </w:r>
      <w:r w:rsidRPr="008F6C92">
        <w:t>_.</w:t>
      </w:r>
    </w:p>
    <w:p w:rsidR="00E56A8A" w:rsidRPr="008F6C92" w:rsidRDefault="00E56A8A" w:rsidP="000326C0">
      <w:pPr>
        <w:ind w:firstLine="709"/>
        <w:jc w:val="both"/>
      </w:pPr>
      <w:r w:rsidRPr="008F6C92">
        <w:t>Кадастровая</w:t>
      </w:r>
      <w:r w:rsidR="00EA6907">
        <w:t xml:space="preserve"> </w:t>
      </w:r>
      <w:r w:rsidRPr="008F6C92">
        <w:t>стоимость</w:t>
      </w:r>
      <w:r w:rsidR="00EA6907">
        <w:t xml:space="preserve"> </w:t>
      </w:r>
      <w:r w:rsidRPr="008F6C92">
        <w:t>земельного</w:t>
      </w:r>
      <w:r w:rsidR="00EA6907">
        <w:t xml:space="preserve"> </w:t>
      </w:r>
      <w:r w:rsidRPr="008F6C92">
        <w:t>участка</w:t>
      </w:r>
      <w:r w:rsidR="00EA6907">
        <w:t xml:space="preserve"> </w:t>
      </w:r>
      <w:r w:rsidRPr="008F6C92">
        <w:t>с</w:t>
      </w:r>
      <w:r w:rsidR="00EA6907">
        <w:t xml:space="preserve"> </w:t>
      </w:r>
      <w:r w:rsidRPr="008F6C92">
        <w:t>кадастровым</w:t>
      </w:r>
      <w:r w:rsidR="00EA6907">
        <w:t xml:space="preserve"> </w:t>
      </w:r>
      <w:r w:rsidRPr="008F6C92">
        <w:t>номером</w:t>
      </w:r>
      <w:r w:rsidR="00EA6907">
        <w:t xml:space="preserve"> </w:t>
      </w:r>
      <w:r w:rsidRPr="008F6C92">
        <w:t>_____________</w:t>
      </w:r>
      <w:r w:rsidR="00EA6907">
        <w:t xml:space="preserve"> </w:t>
      </w:r>
      <w:r w:rsidRPr="008F6C92">
        <w:t>составляет</w:t>
      </w:r>
      <w:r w:rsidR="00EA6907">
        <w:t xml:space="preserve"> </w:t>
      </w:r>
      <w:r w:rsidRPr="008F6C92">
        <w:t>_________</w:t>
      </w:r>
      <w:r w:rsidR="00EA6907">
        <w:t xml:space="preserve"> </w:t>
      </w:r>
      <w:r w:rsidRPr="008F6C92">
        <w:t>руб</w:t>
      </w:r>
      <w:r w:rsidR="000326C0">
        <w:t>лей</w:t>
      </w:r>
      <w:r w:rsidRPr="008F6C92">
        <w:t>.</w:t>
      </w:r>
    </w:p>
    <w:p w:rsidR="00E56A8A" w:rsidRPr="008F6C92" w:rsidRDefault="00E56A8A" w:rsidP="000326C0">
      <w:pPr>
        <w:ind w:firstLine="709"/>
        <w:jc w:val="both"/>
      </w:pPr>
      <w:r w:rsidRPr="008F6C92">
        <w:t>Годовой</w:t>
      </w:r>
      <w:r w:rsidR="00EA6907">
        <w:t xml:space="preserve"> </w:t>
      </w:r>
      <w:r w:rsidRPr="008F6C92">
        <w:t>размер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по</w:t>
      </w:r>
      <w:r w:rsidR="00EA6907">
        <w:t xml:space="preserve"> </w:t>
      </w:r>
      <w:r w:rsidRPr="008F6C92">
        <w:t>договору</w:t>
      </w:r>
      <w:r w:rsidR="00EA6907">
        <w:t xml:space="preserve"> </w:t>
      </w:r>
      <w:r w:rsidRPr="008F6C92">
        <w:t>аренды</w:t>
      </w:r>
      <w:r w:rsidR="00EA6907">
        <w:t xml:space="preserve"> </w:t>
      </w:r>
      <w:r w:rsidRPr="008F6C92">
        <w:t>от</w:t>
      </w:r>
      <w:r w:rsidR="00EA6907">
        <w:t xml:space="preserve"> </w:t>
      </w:r>
      <w:r w:rsidRPr="008F6C92">
        <w:t>_________</w:t>
      </w:r>
      <w:r w:rsidR="00EA6907">
        <w:t xml:space="preserve"> </w:t>
      </w:r>
      <w:r w:rsidRPr="008F6C92">
        <w:t>года</w:t>
      </w:r>
      <w:r w:rsidR="00EA6907">
        <w:t xml:space="preserve"> </w:t>
      </w:r>
      <w:r w:rsidRPr="008F6C92">
        <w:t>№____</w:t>
      </w:r>
      <w:r w:rsidR="00EA6907">
        <w:t xml:space="preserve"> </w:t>
      </w:r>
      <w:r w:rsidR="000326C0">
        <w:br/>
      </w:r>
      <w:r w:rsidRPr="008F6C92">
        <w:t>за</w:t>
      </w:r>
      <w:r w:rsidR="00EA6907">
        <w:t xml:space="preserve"> </w:t>
      </w:r>
      <w:r w:rsidRPr="008F6C92">
        <w:t>____</w:t>
      </w:r>
      <w:r w:rsidR="00EA6907">
        <w:t xml:space="preserve"> </w:t>
      </w:r>
      <w:r w:rsidRPr="008F6C92">
        <w:t>год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участок</w:t>
      </w:r>
      <w:r w:rsidR="00EA6907">
        <w:t xml:space="preserve"> </w:t>
      </w:r>
      <w:r w:rsidRPr="008F6C92">
        <w:t>площадью</w:t>
      </w:r>
      <w:r w:rsidR="00EA6907">
        <w:t xml:space="preserve"> </w:t>
      </w:r>
      <w:r w:rsidRPr="008F6C92">
        <w:t>_____</w:t>
      </w:r>
      <w:r w:rsidR="00EA6907">
        <w:t xml:space="preserve"> </w:t>
      </w:r>
      <w:r w:rsidRPr="008F6C92">
        <w:t>кв.</w:t>
      </w:r>
      <w:r w:rsidR="00EA6907">
        <w:t xml:space="preserve"> </w:t>
      </w:r>
      <w:r w:rsidRPr="008F6C92">
        <w:t>м</w:t>
      </w:r>
      <w:r w:rsidR="00EA6907">
        <w:t xml:space="preserve"> </w:t>
      </w:r>
      <w:r w:rsidRPr="008F6C92">
        <w:t>составит:</w:t>
      </w:r>
    </w:p>
    <w:p w:rsidR="00E56A8A" w:rsidRPr="008F6C92" w:rsidRDefault="00E56A8A" w:rsidP="000326C0">
      <w:pPr>
        <w:ind w:firstLine="709"/>
        <w:jc w:val="both"/>
        <w:rPr>
          <w:b/>
        </w:rPr>
      </w:pPr>
      <w:r w:rsidRPr="008F6C92">
        <w:t>____________</w:t>
      </w:r>
      <w:r w:rsidR="00EA6907">
        <w:t xml:space="preserve"> </w:t>
      </w:r>
      <w:r w:rsidRPr="000326C0">
        <w:t>руб.</w:t>
      </w:r>
      <w:r w:rsidR="00EA6907" w:rsidRPr="000326C0">
        <w:t xml:space="preserve"> </w:t>
      </w:r>
      <w:r w:rsidRPr="000326C0">
        <w:t>х</w:t>
      </w:r>
      <w:r w:rsidR="00EA6907" w:rsidRPr="000326C0">
        <w:t xml:space="preserve"> </w:t>
      </w:r>
      <w:r w:rsidRPr="000326C0">
        <w:t>7/100</w:t>
      </w:r>
      <w:r w:rsidR="00EA6907" w:rsidRPr="000326C0">
        <w:t xml:space="preserve"> </w:t>
      </w:r>
      <w:r w:rsidRPr="000326C0">
        <w:t>х</w:t>
      </w:r>
      <w:r w:rsidR="00EA6907" w:rsidRPr="000326C0">
        <w:t xml:space="preserve"> </w:t>
      </w:r>
      <w:r w:rsidRPr="000326C0">
        <w:t>___</w:t>
      </w:r>
      <w:r w:rsidR="00EA6907" w:rsidRPr="000326C0">
        <w:t xml:space="preserve"> </w:t>
      </w:r>
      <w:proofErr w:type="spellStart"/>
      <w:r w:rsidRPr="000326C0">
        <w:t>х</w:t>
      </w:r>
      <w:proofErr w:type="spellEnd"/>
      <w:r w:rsidR="00EA6907" w:rsidRPr="000326C0">
        <w:t xml:space="preserve"> </w:t>
      </w:r>
      <w:r w:rsidRPr="000326C0">
        <w:t>0,5</w:t>
      </w:r>
      <w:r w:rsidR="00EA6907" w:rsidRPr="000326C0">
        <w:t xml:space="preserve"> </w:t>
      </w:r>
      <w:r w:rsidRPr="000326C0">
        <w:t>=</w:t>
      </w:r>
      <w:r w:rsidR="00EA6907" w:rsidRPr="000326C0">
        <w:t xml:space="preserve"> </w:t>
      </w:r>
      <w:r w:rsidRPr="000326C0">
        <w:t>_______</w:t>
      </w:r>
      <w:r w:rsidR="00EA6907" w:rsidRPr="000326C0">
        <w:t xml:space="preserve"> </w:t>
      </w:r>
      <w:r w:rsidRPr="000326C0">
        <w:t>руб.</w:t>
      </w:r>
      <w:r w:rsidR="00EA6907" w:rsidRPr="000326C0">
        <w:t xml:space="preserve"> </w:t>
      </w:r>
      <w:r w:rsidRPr="000326C0">
        <w:t>в</w:t>
      </w:r>
      <w:r w:rsidR="00EA6907" w:rsidRPr="000326C0">
        <w:t xml:space="preserve"> </w:t>
      </w:r>
      <w:r w:rsidRPr="000326C0">
        <w:t>год.</w:t>
      </w:r>
      <w:r w:rsidR="00EA6907">
        <w:rPr>
          <w:b/>
        </w:rPr>
        <w:t xml:space="preserve">  </w:t>
      </w:r>
    </w:p>
    <w:p w:rsidR="00E56A8A" w:rsidRPr="008F6C92" w:rsidRDefault="00E56A8A" w:rsidP="000326C0">
      <w:pPr>
        <w:tabs>
          <w:tab w:val="left" w:pos="2880"/>
        </w:tabs>
        <w:ind w:firstLine="709"/>
        <w:jc w:val="both"/>
      </w:pPr>
      <w:r w:rsidRPr="008F6C92">
        <w:t>Арендная</w:t>
      </w:r>
      <w:r w:rsidR="00EA6907">
        <w:t xml:space="preserve"> </w:t>
      </w:r>
      <w:r w:rsidRPr="008F6C92">
        <w:t>плата</w:t>
      </w:r>
      <w:r w:rsidR="00EA6907">
        <w:t xml:space="preserve"> </w:t>
      </w:r>
      <w:r w:rsidRPr="008F6C92">
        <w:t>ежегодно</w:t>
      </w:r>
      <w:r w:rsidR="00EA6907">
        <w:t xml:space="preserve"> </w:t>
      </w:r>
      <w:r w:rsidRPr="008F6C92">
        <w:t>изменяется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одностороннем</w:t>
      </w:r>
      <w:r w:rsidR="00EA6907">
        <w:t xml:space="preserve"> </w:t>
      </w:r>
      <w:r w:rsidRPr="008F6C92">
        <w:t>порядке</w:t>
      </w:r>
      <w:r w:rsidR="00EA6907">
        <w:t xml:space="preserve"> </w:t>
      </w:r>
      <w:r w:rsidRPr="008F6C92">
        <w:t>арендодателем</w:t>
      </w:r>
      <w:r w:rsidR="00EA6907">
        <w:t xml:space="preserve"> </w:t>
      </w:r>
      <w:r w:rsidRPr="008F6C92">
        <w:t>на</w:t>
      </w:r>
      <w:r w:rsidR="00EA6907">
        <w:t xml:space="preserve"> </w:t>
      </w:r>
      <w:r w:rsidRPr="008F6C92">
        <w:t>размер</w:t>
      </w:r>
      <w:r w:rsidR="00EA6907">
        <w:t xml:space="preserve"> </w:t>
      </w:r>
      <w:r w:rsidRPr="008F6C92">
        <w:t>уровня</w:t>
      </w:r>
      <w:r w:rsidR="00EA6907">
        <w:t xml:space="preserve"> </w:t>
      </w:r>
      <w:r w:rsidRPr="008F6C92">
        <w:t>инфляции,</w:t>
      </w:r>
      <w:r w:rsidR="00EA6907">
        <w:t xml:space="preserve"> </w:t>
      </w:r>
      <w:r w:rsidRPr="008F6C92">
        <w:t>установленного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федеральном</w:t>
      </w:r>
      <w:r w:rsidR="00EA6907">
        <w:t xml:space="preserve"> </w:t>
      </w:r>
      <w:r w:rsidRPr="008F6C92">
        <w:t>законе</w:t>
      </w:r>
      <w:r w:rsidR="00EA6907">
        <w:t xml:space="preserve"> </w:t>
      </w:r>
      <w:r w:rsidRPr="008F6C92">
        <w:t>о</w:t>
      </w:r>
      <w:r w:rsidR="00EA6907">
        <w:t xml:space="preserve"> </w:t>
      </w:r>
      <w:r w:rsidRPr="008F6C92">
        <w:t>федеральном</w:t>
      </w:r>
      <w:r w:rsidR="00EA6907">
        <w:t xml:space="preserve"> </w:t>
      </w:r>
      <w:r w:rsidRPr="008F6C92">
        <w:t>бюджете</w:t>
      </w:r>
      <w:r w:rsidR="00EA6907">
        <w:t xml:space="preserve"> </w:t>
      </w:r>
      <w:r w:rsidRPr="008F6C92">
        <w:t>на</w:t>
      </w:r>
      <w:r w:rsidR="00EA6907">
        <w:t xml:space="preserve"> </w:t>
      </w:r>
      <w:r w:rsidRPr="008F6C92">
        <w:t>очередной</w:t>
      </w:r>
      <w:r w:rsidR="00EA6907">
        <w:t xml:space="preserve"> </w:t>
      </w:r>
      <w:r w:rsidRPr="008F6C92">
        <w:t>финансовый</w:t>
      </w:r>
      <w:r w:rsidR="00EA6907">
        <w:t xml:space="preserve"> </w:t>
      </w:r>
      <w:r w:rsidRPr="008F6C92">
        <w:t>год</w:t>
      </w:r>
      <w:r w:rsidR="00EA6907">
        <w:t xml:space="preserve"> </w:t>
      </w:r>
      <w:r w:rsidRPr="008F6C92">
        <w:t>и</w:t>
      </w:r>
      <w:r w:rsidR="00EA6907">
        <w:t xml:space="preserve"> </w:t>
      </w:r>
      <w:r w:rsidRPr="008F6C92">
        <w:t>плановый</w:t>
      </w:r>
      <w:r w:rsidR="00EA6907">
        <w:t xml:space="preserve"> </w:t>
      </w:r>
      <w:r w:rsidRPr="008F6C92">
        <w:t>период.</w:t>
      </w:r>
      <w:r w:rsidR="00EA6907">
        <w:t xml:space="preserve"> </w:t>
      </w:r>
      <w:r w:rsidRPr="008F6C92">
        <w:t>Уровень</w:t>
      </w:r>
      <w:r w:rsidR="00EA6907">
        <w:t xml:space="preserve"> </w:t>
      </w:r>
      <w:r w:rsidRPr="008F6C92">
        <w:t>инфляции</w:t>
      </w:r>
      <w:r w:rsidR="00EA6907">
        <w:t xml:space="preserve"> </w:t>
      </w:r>
      <w:r w:rsidRPr="008F6C92">
        <w:t>применяется</w:t>
      </w:r>
      <w:r w:rsidR="00EA6907">
        <w:t xml:space="preserve"> </w:t>
      </w:r>
      <w:r w:rsidRPr="008F6C92">
        <w:t>ежегодно</w:t>
      </w:r>
      <w:r w:rsidR="00EA6907">
        <w:t xml:space="preserve"> </w:t>
      </w:r>
      <w:r w:rsidRPr="008F6C92">
        <w:t>по</w:t>
      </w:r>
      <w:r w:rsidR="00EA6907">
        <w:t xml:space="preserve"> </w:t>
      </w:r>
      <w:r w:rsidRPr="008F6C92">
        <w:t>состоянию</w:t>
      </w:r>
      <w:r w:rsidR="00EA6907">
        <w:t xml:space="preserve"> </w:t>
      </w:r>
      <w:r w:rsidRPr="008F6C92">
        <w:t>на</w:t>
      </w:r>
      <w:r w:rsidR="00EA6907">
        <w:t xml:space="preserve"> </w:t>
      </w:r>
      <w:r w:rsidRPr="008F6C92">
        <w:t>начало</w:t>
      </w:r>
      <w:r w:rsidR="00EA6907">
        <w:t xml:space="preserve"> </w:t>
      </w:r>
      <w:r w:rsidRPr="008F6C92">
        <w:t>очередного</w:t>
      </w:r>
      <w:r w:rsidR="00EA6907">
        <w:t xml:space="preserve"> </w:t>
      </w:r>
      <w:r w:rsidRPr="008F6C92">
        <w:t>финансового</w:t>
      </w:r>
      <w:r w:rsidR="00EA6907">
        <w:t xml:space="preserve"> </w:t>
      </w:r>
      <w:r w:rsidRPr="008F6C92">
        <w:t>года,</w:t>
      </w:r>
      <w:r w:rsidR="00EA6907">
        <w:t xml:space="preserve"> </w:t>
      </w:r>
      <w:r w:rsidRPr="008F6C92">
        <w:t>начиная</w:t>
      </w:r>
      <w:r w:rsidR="00EA6907">
        <w:t xml:space="preserve"> </w:t>
      </w:r>
      <w:r w:rsidRPr="008F6C92">
        <w:t>с</w:t>
      </w:r>
      <w:r w:rsidR="00EA6907">
        <w:t xml:space="preserve"> </w:t>
      </w:r>
      <w:r w:rsidRPr="008F6C92">
        <w:t>года,</w:t>
      </w:r>
      <w:r w:rsidR="00EA6907">
        <w:t xml:space="preserve"> </w:t>
      </w:r>
      <w:r w:rsidRPr="008F6C92">
        <w:t>следующего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тем,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котором</w:t>
      </w:r>
      <w:r w:rsidR="00EA6907">
        <w:t xml:space="preserve"> </w:t>
      </w:r>
      <w:r w:rsidRPr="008F6C92">
        <w:t>земельный</w:t>
      </w:r>
      <w:r w:rsidR="00EA6907">
        <w:t xml:space="preserve"> </w:t>
      </w:r>
      <w:r w:rsidRPr="008F6C92">
        <w:t>участок</w:t>
      </w:r>
      <w:r w:rsidR="00EA6907">
        <w:t xml:space="preserve"> </w:t>
      </w:r>
      <w:r w:rsidRPr="008F6C92">
        <w:t>передан</w:t>
      </w:r>
      <w:r w:rsidR="00EA6907">
        <w:t xml:space="preserve"> </w:t>
      </w:r>
      <w:r w:rsidRPr="008F6C92">
        <w:t>в</w:t>
      </w:r>
      <w:r w:rsidR="00EA6907">
        <w:t xml:space="preserve"> </w:t>
      </w:r>
      <w:r w:rsidRPr="008F6C92">
        <w:t>аренду.</w:t>
      </w:r>
    </w:p>
    <w:p w:rsidR="00E56A8A" w:rsidRPr="008F6C92" w:rsidRDefault="00E56A8A" w:rsidP="000326C0">
      <w:pPr>
        <w:tabs>
          <w:tab w:val="left" w:pos="2880"/>
        </w:tabs>
        <w:ind w:firstLine="709"/>
        <w:jc w:val="both"/>
      </w:pPr>
      <w:r w:rsidRPr="008F6C92">
        <w:t>При</w:t>
      </w:r>
      <w:r w:rsidR="00EA6907">
        <w:t xml:space="preserve"> </w:t>
      </w:r>
      <w:r w:rsidRPr="008F6C92">
        <w:t>заключении</w:t>
      </w:r>
      <w:r w:rsidR="00EA6907">
        <w:t xml:space="preserve"> </w:t>
      </w:r>
      <w:r w:rsidRPr="008F6C92">
        <w:t>нового</w:t>
      </w:r>
      <w:r w:rsidR="00EA6907">
        <w:t xml:space="preserve"> </w:t>
      </w:r>
      <w:r w:rsidRPr="008F6C92">
        <w:t>договора</w:t>
      </w:r>
      <w:r w:rsidR="00EA6907">
        <w:t xml:space="preserve"> </w:t>
      </w:r>
      <w:r w:rsidRPr="008F6C92">
        <w:t>аренды</w:t>
      </w:r>
      <w:r w:rsidR="00EA6907">
        <w:t xml:space="preserve"> </w:t>
      </w:r>
      <w:r w:rsidRPr="008F6C92">
        <w:t>земельного</w:t>
      </w:r>
      <w:r w:rsidR="00EA6907">
        <w:t xml:space="preserve"> </w:t>
      </w:r>
      <w:r w:rsidRPr="008F6C92">
        <w:t>участка</w:t>
      </w:r>
      <w:r w:rsidR="00EA6907">
        <w:t xml:space="preserve"> </w:t>
      </w:r>
      <w:r w:rsidRPr="008F6C92">
        <w:t>без</w:t>
      </w:r>
      <w:r w:rsidR="00EA6907">
        <w:t xml:space="preserve"> </w:t>
      </w:r>
      <w:r w:rsidRPr="008F6C92">
        <w:t>проведения</w:t>
      </w:r>
      <w:r w:rsidR="00EA6907">
        <w:t xml:space="preserve"> </w:t>
      </w:r>
      <w:r w:rsidRPr="008F6C92">
        <w:t>торгов</w:t>
      </w:r>
      <w:r w:rsidR="00EA6907">
        <w:t xml:space="preserve"> </w:t>
      </w:r>
      <w:r w:rsidRPr="008F6C92">
        <w:t>для</w:t>
      </w:r>
      <w:r w:rsidR="00EA6907">
        <w:t xml:space="preserve"> </w:t>
      </w:r>
      <w:r w:rsidRPr="008F6C92">
        <w:t>целей</w:t>
      </w:r>
      <w:r w:rsidR="00EA6907">
        <w:t xml:space="preserve"> </w:t>
      </w:r>
      <w:r w:rsidRPr="008F6C92">
        <w:t>применения</w:t>
      </w:r>
      <w:r w:rsidR="00EA6907">
        <w:t xml:space="preserve"> </w:t>
      </w:r>
      <w:r w:rsidRPr="008F6C92">
        <w:t>уровня</w:t>
      </w:r>
      <w:r w:rsidR="00EA6907">
        <w:t xml:space="preserve"> </w:t>
      </w:r>
      <w:r w:rsidRPr="008F6C92">
        <w:t>инфляции,</w:t>
      </w:r>
      <w:r w:rsidR="00EA6907">
        <w:t xml:space="preserve"> </w:t>
      </w:r>
      <w:r w:rsidRPr="008F6C92">
        <w:t>предусмотренного</w:t>
      </w:r>
      <w:r w:rsidR="00EA6907">
        <w:t xml:space="preserve"> </w:t>
      </w:r>
      <w:r w:rsidRPr="008F6C92">
        <w:t>настоящим</w:t>
      </w:r>
      <w:r w:rsidR="00EA6907">
        <w:t xml:space="preserve"> </w:t>
      </w:r>
      <w:r w:rsidRPr="008F6C92">
        <w:t>пунктом,</w:t>
      </w:r>
      <w:r w:rsidR="00EA6907">
        <w:t xml:space="preserve"> </w:t>
      </w:r>
      <w:r w:rsidRPr="008F6C92">
        <w:t>период</w:t>
      </w:r>
      <w:r w:rsidR="00EA6907">
        <w:t xml:space="preserve"> </w:t>
      </w:r>
      <w:r w:rsidRPr="008F6C92">
        <w:t>пользования</w:t>
      </w:r>
      <w:r w:rsidR="00EA6907">
        <w:t xml:space="preserve"> </w:t>
      </w:r>
      <w:r w:rsidRPr="008F6C92">
        <w:t>земельным</w:t>
      </w:r>
      <w:r w:rsidR="00EA6907">
        <w:t xml:space="preserve"> </w:t>
      </w:r>
      <w:r w:rsidRPr="008F6C92">
        <w:t>участком</w:t>
      </w:r>
      <w:r w:rsidR="00EA6907">
        <w:t xml:space="preserve"> </w:t>
      </w:r>
      <w:r w:rsidRPr="008F6C92">
        <w:t>определяется</w:t>
      </w:r>
      <w:r w:rsidR="00EA6907">
        <w:t xml:space="preserve"> </w:t>
      </w:r>
      <w:r w:rsidRPr="008F6C92">
        <w:t>с</w:t>
      </w:r>
      <w:r w:rsidR="00EA6907">
        <w:t xml:space="preserve"> </w:t>
      </w:r>
      <w:r w:rsidRPr="008F6C92">
        <w:t>учетом</w:t>
      </w:r>
      <w:r w:rsidR="00EA6907">
        <w:t xml:space="preserve"> </w:t>
      </w:r>
      <w:r w:rsidRPr="008F6C92">
        <w:t>всех</w:t>
      </w:r>
      <w:r w:rsidR="00EA6907">
        <w:t xml:space="preserve"> </w:t>
      </w:r>
      <w:r w:rsidRPr="008F6C92">
        <w:t>ранее</w:t>
      </w:r>
      <w:r w:rsidR="00EA6907">
        <w:t xml:space="preserve"> </w:t>
      </w:r>
      <w:r w:rsidRPr="008F6C92">
        <w:t>установленных</w:t>
      </w:r>
      <w:r w:rsidR="00EA6907">
        <w:t xml:space="preserve"> </w:t>
      </w:r>
      <w:r w:rsidRPr="008F6C92">
        <w:t>периодов</w:t>
      </w:r>
      <w:r w:rsidR="00EA6907">
        <w:t xml:space="preserve"> </w:t>
      </w:r>
      <w:r w:rsidRPr="008F6C92">
        <w:t>его</w:t>
      </w:r>
      <w:r w:rsidR="00EA6907">
        <w:t xml:space="preserve"> </w:t>
      </w:r>
      <w:r w:rsidRPr="008F6C92">
        <w:t>пользования.</w:t>
      </w:r>
    </w:p>
    <w:p w:rsidR="00E56A8A" w:rsidRPr="008F6C92" w:rsidRDefault="00E56A8A" w:rsidP="000326C0">
      <w:pPr>
        <w:ind w:firstLine="709"/>
        <w:jc w:val="both"/>
      </w:pPr>
      <w:r w:rsidRPr="008F6C92">
        <w:lastRenderedPageBreak/>
        <w:t>Расчет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_____</w:t>
      </w:r>
      <w:r w:rsidR="00EA6907">
        <w:t xml:space="preserve"> </w:t>
      </w:r>
      <w:r w:rsidRPr="008F6C92">
        <w:t>год</w:t>
      </w:r>
      <w:r w:rsidR="00EA6907">
        <w:t xml:space="preserve"> </w:t>
      </w:r>
      <w:r w:rsidRPr="008F6C92">
        <w:t>(с</w:t>
      </w:r>
      <w:r w:rsidR="00EA6907">
        <w:t xml:space="preserve"> </w:t>
      </w:r>
      <w:r w:rsidRPr="008F6C92">
        <w:t>________</w:t>
      </w:r>
      <w:r w:rsidR="00EA6907">
        <w:t xml:space="preserve"> </w:t>
      </w:r>
      <w:r w:rsidRPr="008F6C92">
        <w:t>по</w:t>
      </w:r>
      <w:r w:rsidR="00EA6907">
        <w:t xml:space="preserve"> </w:t>
      </w:r>
      <w:r w:rsidRPr="008F6C92">
        <w:t>__________,</w:t>
      </w:r>
      <w:r w:rsidR="00EA6907">
        <w:t xml:space="preserve"> </w:t>
      </w:r>
      <w:r w:rsidRPr="008F6C92">
        <w:t>___</w:t>
      </w:r>
      <w:r w:rsidR="00EA6907">
        <w:t xml:space="preserve"> </w:t>
      </w:r>
      <w:proofErr w:type="spellStart"/>
      <w:r w:rsidRPr="008F6C92">
        <w:t>дн</w:t>
      </w:r>
      <w:proofErr w:type="spellEnd"/>
      <w:r w:rsidRPr="008F6C92">
        <w:t>.):</w:t>
      </w:r>
    </w:p>
    <w:p w:rsidR="00E56A8A" w:rsidRPr="008F6C92" w:rsidRDefault="00E56A8A" w:rsidP="000326C0">
      <w:pPr>
        <w:ind w:firstLine="709"/>
        <w:jc w:val="both"/>
      </w:pPr>
      <w:r w:rsidRPr="008F6C92">
        <w:t>___________</w:t>
      </w:r>
      <w:r w:rsidR="00EA6907">
        <w:t xml:space="preserve"> </w:t>
      </w:r>
      <w:r w:rsidRPr="008F6C92">
        <w:t>руб./365</w:t>
      </w:r>
      <w:r w:rsidR="00EA6907">
        <w:t xml:space="preserve"> </w:t>
      </w:r>
      <w:proofErr w:type="spellStart"/>
      <w:r w:rsidRPr="008F6C92">
        <w:t>дн</w:t>
      </w:r>
      <w:proofErr w:type="spellEnd"/>
      <w:r w:rsidRPr="008F6C92">
        <w:t>.</w:t>
      </w:r>
      <w:r w:rsidR="00EA6907">
        <w:t xml:space="preserve"> </w:t>
      </w:r>
      <w:r w:rsidRPr="008F6C92">
        <w:t>×</w:t>
      </w:r>
      <w:r w:rsidR="00EA6907">
        <w:t xml:space="preserve"> </w:t>
      </w:r>
      <w:r w:rsidRPr="008F6C92">
        <w:t>___</w:t>
      </w:r>
      <w:r w:rsidR="00EA6907">
        <w:t xml:space="preserve"> </w:t>
      </w:r>
      <w:proofErr w:type="spellStart"/>
      <w:r w:rsidRPr="008F6C92">
        <w:t>дн</w:t>
      </w:r>
      <w:proofErr w:type="spellEnd"/>
      <w:r w:rsidRPr="008F6C92">
        <w:t>.</w:t>
      </w:r>
      <w:r w:rsidR="00EA6907">
        <w:t xml:space="preserve"> </w:t>
      </w:r>
      <w:r w:rsidRPr="008F6C92">
        <w:t>=</w:t>
      </w:r>
      <w:r w:rsidR="00EA6907">
        <w:t xml:space="preserve"> </w:t>
      </w:r>
      <w:r w:rsidRPr="008F6C92">
        <w:t>__________</w:t>
      </w:r>
      <w:r w:rsidR="00EA6907">
        <w:t xml:space="preserve"> </w:t>
      </w:r>
      <w:r w:rsidRPr="008F6C92">
        <w:t>(____________________</w:t>
      </w:r>
      <w:r w:rsidR="00EA6907">
        <w:t xml:space="preserve"> </w:t>
      </w:r>
      <w:r w:rsidRPr="008F6C92">
        <w:t>руб.</w:t>
      </w:r>
      <w:r w:rsidR="00EA6907">
        <w:t xml:space="preserve"> </w:t>
      </w:r>
      <w:r w:rsidRPr="008F6C92">
        <w:t>__</w:t>
      </w:r>
      <w:r w:rsidR="00EA6907">
        <w:t xml:space="preserve"> </w:t>
      </w:r>
      <w:r w:rsidRPr="008F6C92">
        <w:t>коп.)</w:t>
      </w:r>
      <w:r w:rsidR="00EA6907">
        <w:t xml:space="preserve"> </w:t>
      </w:r>
      <w:r w:rsidRPr="008F6C92">
        <w:t>руб.</w:t>
      </w:r>
    </w:p>
    <w:p w:rsidR="00E56A8A" w:rsidRPr="008F6C92" w:rsidRDefault="00E56A8A" w:rsidP="000326C0">
      <w:pPr>
        <w:ind w:firstLine="709"/>
        <w:jc w:val="both"/>
      </w:pPr>
      <w:r w:rsidRPr="008F6C92">
        <w:t>Годовой</w:t>
      </w:r>
      <w:r w:rsidR="00EA6907">
        <w:t xml:space="preserve"> </w:t>
      </w:r>
      <w:r w:rsidRPr="008F6C92">
        <w:t>размер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без</w:t>
      </w:r>
      <w:r w:rsidR="00EA6907">
        <w:t xml:space="preserve"> </w:t>
      </w:r>
      <w:r w:rsidRPr="008F6C92">
        <w:t>применения</w:t>
      </w:r>
      <w:r w:rsidR="00EA6907">
        <w:t xml:space="preserve"> </w:t>
      </w:r>
      <w:r w:rsidRPr="008F6C92">
        <w:t>коэффициента</w:t>
      </w:r>
      <w:r w:rsidR="00EA6907">
        <w:t xml:space="preserve"> </w:t>
      </w:r>
      <w:r w:rsidRPr="008F6C92">
        <w:t>переходного</w:t>
      </w:r>
      <w:r w:rsidR="00EA6907">
        <w:t xml:space="preserve"> </w:t>
      </w:r>
      <w:r w:rsidRPr="008F6C92">
        <w:t>периода</w:t>
      </w:r>
      <w:r w:rsidR="00EA6907">
        <w:t xml:space="preserve"> </w:t>
      </w:r>
      <w:r w:rsidRPr="008F6C92">
        <w:t>и</w:t>
      </w:r>
      <w:r w:rsidR="00EA6907">
        <w:t xml:space="preserve"> </w:t>
      </w:r>
      <w:r w:rsidRPr="008F6C92">
        <w:t>коэффициента</w:t>
      </w:r>
      <w:r w:rsidR="00EA6907">
        <w:t xml:space="preserve"> </w:t>
      </w:r>
      <w:r w:rsidRPr="008F6C92">
        <w:t>инфляции</w:t>
      </w:r>
      <w:r w:rsidR="00EA6907">
        <w:t xml:space="preserve"> </w:t>
      </w:r>
      <w:r w:rsidRPr="008F6C92">
        <w:t>по</w:t>
      </w:r>
      <w:r w:rsidR="00EA6907">
        <w:t xml:space="preserve"> </w:t>
      </w:r>
      <w:r w:rsidRPr="008F6C92">
        <w:t>договору</w:t>
      </w:r>
      <w:r w:rsidR="00EA6907">
        <w:t xml:space="preserve"> </w:t>
      </w:r>
      <w:r w:rsidRPr="008F6C92">
        <w:t>аренды</w:t>
      </w:r>
      <w:r w:rsidR="00EA6907">
        <w:t xml:space="preserve"> </w:t>
      </w:r>
      <w:r w:rsidRPr="008F6C92">
        <w:t>от</w:t>
      </w:r>
      <w:r w:rsidR="00EA6907">
        <w:t xml:space="preserve"> </w:t>
      </w:r>
      <w:r w:rsidRPr="008F6C92">
        <w:t>___________</w:t>
      </w:r>
      <w:r w:rsidR="00EA6907">
        <w:t xml:space="preserve"> </w:t>
      </w:r>
      <w:r w:rsidRPr="008F6C92">
        <w:t>года</w:t>
      </w:r>
      <w:r w:rsidR="00EA6907">
        <w:t xml:space="preserve"> </w:t>
      </w:r>
      <w:r w:rsidRPr="008F6C92">
        <w:t>№____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_______</w:t>
      </w:r>
      <w:r w:rsidR="00EA6907">
        <w:t xml:space="preserve"> </w:t>
      </w:r>
      <w:r w:rsidRPr="008F6C92">
        <w:t>год</w:t>
      </w:r>
      <w:r w:rsidR="00EA6907">
        <w:t xml:space="preserve"> </w:t>
      </w:r>
      <w:r w:rsidRPr="008F6C92">
        <w:t>за</w:t>
      </w:r>
      <w:r w:rsidR="00EA6907">
        <w:t xml:space="preserve"> </w:t>
      </w:r>
      <w:r w:rsidRPr="008F6C92">
        <w:t>участок</w:t>
      </w:r>
      <w:r w:rsidR="00EA6907">
        <w:t xml:space="preserve"> </w:t>
      </w:r>
      <w:r w:rsidRPr="008F6C92">
        <w:t>площадью</w:t>
      </w:r>
      <w:r w:rsidR="00EA6907">
        <w:t xml:space="preserve"> </w:t>
      </w:r>
      <w:r w:rsidRPr="008F6C92">
        <w:t>_____</w:t>
      </w:r>
      <w:r w:rsidR="00EA6907">
        <w:t xml:space="preserve"> </w:t>
      </w:r>
      <w:r w:rsidRPr="008F6C92">
        <w:t>кв.</w:t>
      </w:r>
      <w:r w:rsidR="00EA6907">
        <w:t xml:space="preserve"> </w:t>
      </w:r>
      <w:r w:rsidRPr="008F6C92">
        <w:t>м</w:t>
      </w:r>
      <w:r w:rsidR="00EA6907">
        <w:t xml:space="preserve"> </w:t>
      </w:r>
      <w:r w:rsidRPr="008F6C92">
        <w:t>составит:</w:t>
      </w:r>
    </w:p>
    <w:p w:rsidR="00E56A8A" w:rsidRPr="008F6C92" w:rsidRDefault="00E56A8A" w:rsidP="000326C0">
      <w:pPr>
        <w:ind w:firstLine="709"/>
        <w:jc w:val="both"/>
      </w:pPr>
      <w:r w:rsidRPr="008F6C92">
        <w:t>______________</w:t>
      </w:r>
      <w:r w:rsidR="00EA6907">
        <w:t xml:space="preserve"> </w:t>
      </w:r>
      <w:r w:rsidRPr="000326C0">
        <w:t>руб.</w:t>
      </w:r>
      <w:r w:rsidR="00EA6907" w:rsidRPr="000326C0">
        <w:t xml:space="preserve"> </w:t>
      </w:r>
      <w:r w:rsidRPr="000326C0">
        <w:t>х</w:t>
      </w:r>
      <w:r w:rsidR="00EA6907" w:rsidRPr="000326C0">
        <w:t xml:space="preserve"> </w:t>
      </w:r>
      <w:r w:rsidRPr="000326C0">
        <w:t>7/100</w:t>
      </w:r>
      <w:r w:rsidR="00EA6907" w:rsidRPr="000326C0">
        <w:t xml:space="preserve"> </w:t>
      </w:r>
      <w:r w:rsidRPr="000326C0">
        <w:t>х</w:t>
      </w:r>
      <w:r w:rsidR="00EA6907" w:rsidRPr="000326C0">
        <w:t xml:space="preserve"> </w:t>
      </w:r>
      <w:r w:rsidRPr="000326C0">
        <w:t>0,5</w:t>
      </w:r>
      <w:r w:rsidR="00EA6907" w:rsidRPr="000326C0">
        <w:t xml:space="preserve"> </w:t>
      </w:r>
      <w:r w:rsidRPr="000326C0">
        <w:t>=</w:t>
      </w:r>
      <w:r w:rsidR="00EA6907" w:rsidRPr="000326C0">
        <w:t xml:space="preserve"> </w:t>
      </w:r>
      <w:r w:rsidRPr="000326C0">
        <w:t>___________</w:t>
      </w:r>
      <w:r w:rsidR="00EA6907" w:rsidRPr="000326C0">
        <w:t xml:space="preserve"> </w:t>
      </w:r>
      <w:r w:rsidRPr="000326C0">
        <w:t>руб.</w:t>
      </w:r>
      <w:r w:rsidR="00EA6907" w:rsidRPr="000326C0">
        <w:t xml:space="preserve"> </w:t>
      </w:r>
      <w:r w:rsidRPr="000326C0">
        <w:t>в</w:t>
      </w:r>
      <w:r w:rsidR="00EA6907" w:rsidRPr="000326C0">
        <w:t xml:space="preserve"> </w:t>
      </w:r>
      <w:r w:rsidRPr="000326C0">
        <w:t>год</w:t>
      </w:r>
      <w:r w:rsidR="000326C0">
        <w:t>.</w:t>
      </w:r>
    </w:p>
    <w:p w:rsidR="00E56A8A" w:rsidRPr="008F6C92" w:rsidRDefault="00E56A8A" w:rsidP="000326C0">
      <w:pPr>
        <w:ind w:firstLine="709"/>
        <w:jc w:val="both"/>
      </w:pPr>
      <w:r w:rsidRPr="008F6C92">
        <w:t>Расчет</w:t>
      </w:r>
      <w:r w:rsidR="00EA6907">
        <w:t xml:space="preserve"> </w:t>
      </w:r>
      <w:r w:rsidRPr="008F6C92">
        <w:t>арендной</w:t>
      </w:r>
      <w:r w:rsidR="00EA6907">
        <w:t xml:space="preserve"> </w:t>
      </w:r>
      <w:r w:rsidRPr="008F6C92">
        <w:t>платы</w:t>
      </w:r>
      <w:r w:rsidR="00EA6907">
        <w:t xml:space="preserve"> </w:t>
      </w:r>
      <w:r w:rsidRPr="008F6C92">
        <w:t>на</w:t>
      </w:r>
      <w:r w:rsidR="00EA6907">
        <w:t xml:space="preserve"> </w:t>
      </w:r>
      <w:r w:rsidRPr="008F6C92">
        <w:t>____</w:t>
      </w:r>
      <w:r w:rsidR="00EA6907">
        <w:t xml:space="preserve"> </w:t>
      </w:r>
      <w:r w:rsidRPr="008F6C92">
        <w:t>год</w:t>
      </w:r>
      <w:r w:rsidR="00EA6907">
        <w:t xml:space="preserve"> </w:t>
      </w:r>
      <w:r w:rsidRPr="008F6C92">
        <w:t>(с</w:t>
      </w:r>
      <w:r w:rsidR="00EA6907">
        <w:t xml:space="preserve"> </w:t>
      </w:r>
      <w:r w:rsidRPr="008F6C92">
        <w:t>_________</w:t>
      </w:r>
      <w:r w:rsidR="00EA6907">
        <w:t xml:space="preserve"> </w:t>
      </w:r>
      <w:r w:rsidRPr="008F6C92">
        <w:t>по</w:t>
      </w:r>
      <w:r w:rsidR="00EA6907">
        <w:t xml:space="preserve"> </w:t>
      </w:r>
      <w:r w:rsidRPr="008F6C92">
        <w:t>_________,</w:t>
      </w:r>
      <w:r w:rsidR="00EA6907">
        <w:t xml:space="preserve"> </w:t>
      </w:r>
      <w:r w:rsidRPr="008F6C92">
        <w:t>___</w:t>
      </w:r>
      <w:r w:rsidR="00EA6907">
        <w:t xml:space="preserve"> </w:t>
      </w:r>
      <w:proofErr w:type="spellStart"/>
      <w:r w:rsidRPr="008F6C92">
        <w:t>дн</w:t>
      </w:r>
      <w:proofErr w:type="spellEnd"/>
      <w:r w:rsidRPr="008F6C92">
        <w:t>.):</w:t>
      </w:r>
    </w:p>
    <w:p w:rsidR="00E56A8A" w:rsidRPr="008F6C92" w:rsidRDefault="00E56A8A" w:rsidP="000326C0">
      <w:pPr>
        <w:ind w:firstLine="709"/>
        <w:jc w:val="both"/>
      </w:pPr>
      <w:r w:rsidRPr="008F6C92">
        <w:t>_____________</w:t>
      </w:r>
      <w:r w:rsidR="00EA6907">
        <w:t xml:space="preserve"> </w:t>
      </w:r>
      <w:r w:rsidRPr="008F6C92">
        <w:t>руб./365</w:t>
      </w:r>
      <w:r w:rsidR="00EA6907">
        <w:t xml:space="preserve"> </w:t>
      </w:r>
      <w:proofErr w:type="spellStart"/>
      <w:r w:rsidRPr="008F6C92">
        <w:t>дн</w:t>
      </w:r>
      <w:proofErr w:type="spellEnd"/>
      <w:r w:rsidRPr="008F6C92">
        <w:t>.</w:t>
      </w:r>
      <w:r w:rsidR="00EA6907">
        <w:t xml:space="preserve"> </w:t>
      </w:r>
      <w:r w:rsidRPr="008F6C92">
        <w:t>×</w:t>
      </w:r>
      <w:r w:rsidR="00EA6907">
        <w:t xml:space="preserve"> </w:t>
      </w:r>
      <w:r w:rsidRPr="008F6C92">
        <w:t>___</w:t>
      </w:r>
      <w:r w:rsidR="00EA6907">
        <w:t xml:space="preserve"> </w:t>
      </w:r>
      <w:proofErr w:type="spellStart"/>
      <w:r w:rsidRPr="008F6C92">
        <w:t>дн</w:t>
      </w:r>
      <w:proofErr w:type="spellEnd"/>
      <w:r w:rsidRPr="008F6C92">
        <w:t>.</w:t>
      </w:r>
      <w:r w:rsidR="00EA6907">
        <w:t xml:space="preserve"> </w:t>
      </w:r>
      <w:r w:rsidRPr="008F6C92">
        <w:t>=</w:t>
      </w:r>
      <w:r w:rsidR="00EA6907">
        <w:t xml:space="preserve"> </w:t>
      </w:r>
      <w:r w:rsidRPr="008F6C92">
        <w:t>_____________</w:t>
      </w:r>
      <w:r w:rsidR="00EA6907">
        <w:t xml:space="preserve"> </w:t>
      </w:r>
      <w:r w:rsidRPr="008F6C92">
        <w:t>(________________________</w:t>
      </w:r>
      <w:r w:rsidR="00EA6907">
        <w:t xml:space="preserve"> </w:t>
      </w:r>
      <w:r w:rsidRPr="008F6C92">
        <w:t>руб.</w:t>
      </w:r>
      <w:r w:rsidR="00EA6907">
        <w:t xml:space="preserve"> </w:t>
      </w:r>
      <w:r w:rsidRPr="008F6C92">
        <w:t>__</w:t>
      </w:r>
      <w:r w:rsidR="00EA6907">
        <w:t xml:space="preserve"> </w:t>
      </w:r>
      <w:r w:rsidRPr="008F6C92">
        <w:t>коп.)</w:t>
      </w:r>
      <w:r w:rsidR="00EA6907">
        <w:t xml:space="preserve"> </w:t>
      </w:r>
      <w:r w:rsidRPr="008F6C92">
        <w:t>руб.</w:t>
      </w:r>
    </w:p>
    <w:p w:rsidR="00E56A8A" w:rsidRPr="008F6C92" w:rsidRDefault="000326C0" w:rsidP="00E56A8A">
      <w:pPr>
        <w:tabs>
          <w:tab w:val="left" w:pos="2880"/>
        </w:tabs>
        <w:jc w:val="right"/>
      </w:pPr>
      <w:r>
        <w:t>рублей</w:t>
      </w:r>
      <w:r w:rsidR="00EA690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46"/>
        <w:gridCol w:w="1647"/>
        <w:gridCol w:w="1647"/>
        <w:gridCol w:w="1647"/>
        <w:gridCol w:w="1640"/>
      </w:tblGrid>
      <w:tr w:rsidR="000326C0" w:rsidRPr="002D4972" w:rsidTr="00C07814">
        <w:tc>
          <w:tcPr>
            <w:tcW w:w="1670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  <w:r w:rsidRPr="002D4972">
              <w:t>Год</w:t>
            </w:r>
          </w:p>
        </w:tc>
        <w:tc>
          <w:tcPr>
            <w:tcW w:w="1670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  <w:r>
              <w:rPr>
                <w:lang w:val="en-US"/>
              </w:rPr>
              <w:t>I</w:t>
            </w:r>
            <w:r w:rsidRPr="002D4972">
              <w:t xml:space="preserve"> квартал</w:t>
            </w: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  <w:r>
              <w:rPr>
                <w:lang w:val="en-US"/>
              </w:rPr>
              <w:t>II</w:t>
            </w:r>
            <w:r w:rsidRPr="002D4972">
              <w:t xml:space="preserve"> квартал</w:t>
            </w: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  <w:r>
              <w:rPr>
                <w:lang w:val="en-US"/>
              </w:rPr>
              <w:t>III</w:t>
            </w:r>
            <w:r w:rsidRPr="002D4972">
              <w:t xml:space="preserve"> квартал</w:t>
            </w: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  <w:r>
              <w:rPr>
                <w:lang w:val="en-US"/>
              </w:rPr>
              <w:t>IV</w:t>
            </w:r>
            <w:r w:rsidRPr="002D4972">
              <w:t xml:space="preserve"> квартал</w:t>
            </w: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  <w:r>
              <w:t>В</w:t>
            </w:r>
            <w:r w:rsidRPr="002D4972">
              <w:t>сего</w:t>
            </w:r>
          </w:p>
        </w:tc>
      </w:tr>
      <w:tr w:rsidR="000326C0" w:rsidRPr="002D4972" w:rsidTr="00C07814">
        <w:tc>
          <w:tcPr>
            <w:tcW w:w="1670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0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</w:tr>
      <w:tr w:rsidR="000326C0" w:rsidRPr="002D4972" w:rsidTr="00C07814">
        <w:trPr>
          <w:trHeight w:val="77"/>
        </w:trPr>
        <w:tc>
          <w:tcPr>
            <w:tcW w:w="1670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0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  <w:tc>
          <w:tcPr>
            <w:tcW w:w="1671" w:type="dxa"/>
          </w:tcPr>
          <w:p w:rsidR="000326C0" w:rsidRPr="002D4972" w:rsidRDefault="000326C0" w:rsidP="00C07814">
            <w:pPr>
              <w:tabs>
                <w:tab w:val="left" w:pos="2880"/>
              </w:tabs>
              <w:jc w:val="center"/>
            </w:pPr>
          </w:p>
        </w:tc>
      </w:tr>
    </w:tbl>
    <w:p w:rsidR="00E56A8A" w:rsidRPr="008F6C92" w:rsidRDefault="00E56A8A" w:rsidP="00E56A8A">
      <w:pPr>
        <w:tabs>
          <w:tab w:val="left" w:pos="288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0326C0" w:rsidRPr="001B7298" w:rsidTr="00C07814">
        <w:tc>
          <w:tcPr>
            <w:tcW w:w="2428" w:type="pct"/>
          </w:tcPr>
          <w:p w:rsidR="000326C0" w:rsidRPr="007E44C8" w:rsidRDefault="000326C0" w:rsidP="00C07814">
            <w:pPr>
              <w:rPr>
                <w:sz w:val="26"/>
                <w:szCs w:val="26"/>
              </w:rPr>
            </w:pPr>
            <w:r w:rsidRPr="007E44C8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</w:t>
            </w:r>
            <w:r w:rsidRPr="007E44C8">
              <w:rPr>
                <w:sz w:val="26"/>
                <w:szCs w:val="26"/>
              </w:rPr>
              <w:t>Кондинского</w:t>
            </w:r>
            <w:r>
              <w:rPr>
                <w:sz w:val="26"/>
                <w:szCs w:val="26"/>
              </w:rPr>
              <w:t xml:space="preserve"> </w:t>
            </w:r>
            <w:r w:rsidRPr="007E44C8">
              <w:rPr>
                <w:sz w:val="26"/>
                <w:szCs w:val="26"/>
              </w:rPr>
              <w:t>района</w:t>
            </w:r>
          </w:p>
          <w:p w:rsidR="000326C0" w:rsidRPr="007E44C8" w:rsidRDefault="000326C0" w:rsidP="00C078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0326C0" w:rsidRPr="007E44C8" w:rsidRDefault="000326C0" w:rsidP="00C07814">
            <w:pPr>
              <w:rPr>
                <w:sz w:val="26"/>
                <w:szCs w:val="26"/>
              </w:rPr>
            </w:pPr>
            <w:r w:rsidRPr="007E44C8">
              <w:rPr>
                <w:sz w:val="26"/>
                <w:szCs w:val="26"/>
              </w:rPr>
              <w:t>_____________А.</w:t>
            </w:r>
            <w:r>
              <w:rPr>
                <w:sz w:val="26"/>
                <w:szCs w:val="26"/>
              </w:rPr>
              <w:t xml:space="preserve">В. </w:t>
            </w:r>
            <w:proofErr w:type="spellStart"/>
            <w:r>
              <w:rPr>
                <w:sz w:val="26"/>
                <w:szCs w:val="26"/>
              </w:rPr>
              <w:t>Зяблицев</w:t>
            </w:r>
            <w:proofErr w:type="spellEnd"/>
          </w:p>
          <w:p w:rsidR="000326C0" w:rsidRPr="001B7298" w:rsidRDefault="000326C0" w:rsidP="00C078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72" w:type="pct"/>
          </w:tcPr>
          <w:p w:rsidR="000326C0" w:rsidRPr="00B620CE" w:rsidRDefault="000326C0" w:rsidP="00C0781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0326C0" w:rsidRPr="00B620CE" w:rsidRDefault="000326C0" w:rsidP="00C0781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0326C0" w:rsidRPr="007E44C8" w:rsidRDefault="000326C0" w:rsidP="00C0781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7E44C8">
              <w:rPr>
                <w:color w:val="000000"/>
                <w:sz w:val="26"/>
                <w:szCs w:val="26"/>
              </w:rPr>
              <w:t>________________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326C0" w:rsidRPr="001B7298" w:rsidRDefault="000326C0" w:rsidP="00C078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Default="00E56A8A" w:rsidP="00E56A8A">
      <w:pPr>
        <w:ind w:left="7371"/>
        <w:rPr>
          <w:sz w:val="20"/>
          <w:szCs w:val="20"/>
        </w:rPr>
      </w:pPr>
    </w:p>
    <w:p w:rsidR="00E56A8A" w:rsidRPr="007C7424" w:rsidRDefault="00E56A8A" w:rsidP="007C7424">
      <w:pPr>
        <w:ind w:left="4962"/>
        <w:rPr>
          <w:bCs/>
        </w:rPr>
      </w:pPr>
      <w:r w:rsidRPr="007C7424">
        <w:lastRenderedPageBreak/>
        <w:t>Приложение</w:t>
      </w:r>
      <w:r w:rsidR="00EA6907" w:rsidRPr="007C7424">
        <w:t xml:space="preserve"> </w:t>
      </w:r>
      <w:r w:rsidRPr="007C7424">
        <w:t>3</w:t>
      </w:r>
      <w:r w:rsidR="007C7424">
        <w:t xml:space="preserve"> </w:t>
      </w:r>
      <w:r w:rsidRPr="007C7424">
        <w:t>к</w:t>
      </w:r>
      <w:r w:rsidR="00EA6907" w:rsidRPr="007C7424">
        <w:t xml:space="preserve"> </w:t>
      </w:r>
      <w:r w:rsidR="007C7424" w:rsidRPr="007C7424">
        <w:t>Д</w:t>
      </w:r>
      <w:r w:rsidRPr="007C7424">
        <w:t>оговору</w:t>
      </w:r>
      <w:r w:rsidR="00EA6907" w:rsidRPr="007C7424">
        <w:t xml:space="preserve"> </w:t>
      </w:r>
    </w:p>
    <w:p w:rsidR="00E56A8A" w:rsidRPr="007C7424" w:rsidRDefault="00E56A8A" w:rsidP="00E56A8A">
      <w:pPr>
        <w:jc w:val="center"/>
        <w:rPr>
          <w:bCs/>
        </w:rPr>
      </w:pPr>
    </w:p>
    <w:p w:rsidR="007C7424" w:rsidRPr="007C7424" w:rsidRDefault="007C7424" w:rsidP="007C7424">
      <w:pPr>
        <w:jc w:val="center"/>
      </w:pPr>
      <w:r w:rsidRPr="007C7424">
        <w:t>А К Т</w:t>
      </w:r>
    </w:p>
    <w:p w:rsidR="007C7424" w:rsidRPr="007C7424" w:rsidRDefault="007C7424" w:rsidP="007C7424">
      <w:pPr>
        <w:jc w:val="center"/>
      </w:pPr>
      <w:r>
        <w:t>п</w:t>
      </w:r>
      <w:r w:rsidRPr="007C7424">
        <w:t>риема-передачи</w:t>
      </w:r>
    </w:p>
    <w:p w:rsidR="007C7424" w:rsidRPr="007C7424" w:rsidRDefault="007C7424" w:rsidP="007C7424">
      <w:pPr>
        <w:jc w:val="center"/>
      </w:pPr>
      <w:r w:rsidRPr="007C7424">
        <w:t>к договору аренды земельного участка от ____________ года №</w:t>
      </w:r>
      <w:r>
        <w:t xml:space="preserve"> </w:t>
      </w:r>
      <w:r w:rsidRPr="007C7424">
        <w:t>____</w:t>
      </w:r>
    </w:p>
    <w:p w:rsidR="007C7424" w:rsidRPr="007C7424" w:rsidRDefault="007C7424" w:rsidP="007C7424">
      <w:pPr>
        <w:jc w:val="both"/>
      </w:pPr>
    </w:p>
    <w:p w:rsidR="007C7424" w:rsidRPr="007C7424" w:rsidRDefault="007C7424" w:rsidP="007C7424">
      <w:pPr>
        <w:jc w:val="both"/>
      </w:pPr>
      <w:r w:rsidRPr="007C7424">
        <w:t xml:space="preserve">пгт. Междуреченский                                                         </w:t>
      </w:r>
      <w:r>
        <w:t xml:space="preserve">          </w:t>
      </w:r>
      <w:r w:rsidRPr="007C7424">
        <w:t xml:space="preserve">    </w:t>
      </w:r>
      <w:proofErr w:type="gramStart"/>
      <w:r w:rsidRPr="007C7424">
        <w:t xml:space="preserve">   </w:t>
      </w:r>
      <w:r>
        <w:t>«</w:t>
      </w:r>
      <w:proofErr w:type="gramEnd"/>
      <w:r w:rsidRPr="007C7424">
        <w:t>___</w:t>
      </w:r>
      <w:r>
        <w:t>»</w:t>
      </w:r>
      <w:r w:rsidRPr="007C7424">
        <w:t xml:space="preserve"> __________ 202</w:t>
      </w:r>
      <w:r>
        <w:t>4</w:t>
      </w:r>
      <w:r w:rsidRPr="007C7424">
        <w:t xml:space="preserve"> года</w:t>
      </w:r>
    </w:p>
    <w:p w:rsidR="00E56A8A" w:rsidRPr="007C7424" w:rsidRDefault="00E56A8A" w:rsidP="00E56A8A">
      <w:pPr>
        <w:rPr>
          <w:bCs/>
        </w:rPr>
      </w:pPr>
    </w:p>
    <w:p w:rsidR="00E56A8A" w:rsidRPr="007C7424" w:rsidRDefault="00E56A8A" w:rsidP="007C7424">
      <w:pPr>
        <w:ind w:firstLine="709"/>
        <w:jc w:val="both"/>
        <w:rPr>
          <w:bCs/>
          <w:color w:val="000000"/>
        </w:rPr>
      </w:pPr>
      <w:r w:rsidRPr="007C7424">
        <w:rPr>
          <w:bCs/>
        </w:rPr>
        <w:t>Мы:</w:t>
      </w:r>
      <w:r w:rsidR="00EA6907" w:rsidRPr="007C7424">
        <w:rPr>
          <w:bCs/>
        </w:rPr>
        <w:t xml:space="preserve"> </w:t>
      </w:r>
      <w:r w:rsidRPr="007C7424">
        <w:rPr>
          <w:bCs/>
        </w:rPr>
        <w:t>Администрация</w:t>
      </w:r>
      <w:r w:rsidR="00EA6907" w:rsidRPr="007C7424">
        <w:rPr>
          <w:bCs/>
        </w:rPr>
        <w:t xml:space="preserve"> </w:t>
      </w:r>
      <w:r w:rsidRPr="007C7424">
        <w:rPr>
          <w:bCs/>
        </w:rPr>
        <w:t>Кондинского</w:t>
      </w:r>
      <w:r w:rsidR="00EA6907" w:rsidRPr="007C7424">
        <w:rPr>
          <w:bCs/>
        </w:rPr>
        <w:t xml:space="preserve"> </w:t>
      </w:r>
      <w:r w:rsidRPr="007C7424">
        <w:rPr>
          <w:bCs/>
        </w:rPr>
        <w:t>района,</w:t>
      </w:r>
      <w:r w:rsidR="00EA6907" w:rsidRPr="007C7424">
        <w:rPr>
          <w:bCs/>
        </w:rPr>
        <w:t xml:space="preserve"> </w:t>
      </w:r>
      <w:r w:rsidRPr="007C7424">
        <w:rPr>
          <w:bCs/>
        </w:rPr>
        <w:t>в</w:t>
      </w:r>
      <w:r w:rsidR="00EA6907" w:rsidRPr="007C7424">
        <w:rPr>
          <w:bCs/>
        </w:rPr>
        <w:t xml:space="preserve"> </w:t>
      </w:r>
      <w:r w:rsidRPr="007C7424">
        <w:rPr>
          <w:bCs/>
        </w:rPr>
        <w:t>лице</w:t>
      </w:r>
      <w:r w:rsidR="00EA6907" w:rsidRPr="007C7424">
        <w:rPr>
          <w:bCs/>
        </w:rPr>
        <w:t xml:space="preserve"> </w:t>
      </w:r>
      <w:r w:rsidRPr="007C7424">
        <w:rPr>
          <w:bCs/>
        </w:rPr>
        <w:t>главы</w:t>
      </w:r>
      <w:r w:rsidR="00EA6907" w:rsidRPr="007C7424">
        <w:rPr>
          <w:bCs/>
        </w:rPr>
        <w:t xml:space="preserve"> </w:t>
      </w:r>
      <w:r w:rsidR="007C7424">
        <w:rPr>
          <w:bCs/>
        </w:rPr>
        <w:t xml:space="preserve">Кондинского </w:t>
      </w:r>
      <w:r w:rsidRPr="007C7424">
        <w:rPr>
          <w:bCs/>
        </w:rPr>
        <w:t>района</w:t>
      </w:r>
      <w:r w:rsidR="00EA6907" w:rsidRPr="007C7424">
        <w:rPr>
          <w:bCs/>
        </w:rPr>
        <w:t xml:space="preserve"> </w:t>
      </w:r>
      <w:proofErr w:type="spellStart"/>
      <w:r w:rsidR="007C7424" w:rsidRPr="007C7424">
        <w:rPr>
          <w:bCs/>
        </w:rPr>
        <w:t>Зяблицева</w:t>
      </w:r>
      <w:proofErr w:type="spellEnd"/>
      <w:r w:rsidR="007C7424" w:rsidRPr="007C7424">
        <w:rPr>
          <w:bCs/>
        </w:rPr>
        <w:t xml:space="preserve"> </w:t>
      </w:r>
      <w:r w:rsidRPr="007C7424">
        <w:rPr>
          <w:bCs/>
        </w:rPr>
        <w:t>Алексея</w:t>
      </w:r>
      <w:r w:rsidR="00EA6907" w:rsidRPr="007C7424">
        <w:rPr>
          <w:bCs/>
        </w:rPr>
        <w:t xml:space="preserve"> </w:t>
      </w:r>
      <w:r w:rsidRPr="007C7424">
        <w:rPr>
          <w:bCs/>
        </w:rPr>
        <w:t>Валерьевича,</w:t>
      </w:r>
      <w:r w:rsidR="00EA6907" w:rsidRPr="007C7424">
        <w:rPr>
          <w:bCs/>
        </w:rPr>
        <w:t xml:space="preserve"> </w:t>
      </w:r>
      <w:r w:rsidRPr="007C7424">
        <w:rPr>
          <w:bCs/>
        </w:rPr>
        <w:t>действующего</w:t>
      </w:r>
      <w:r w:rsidR="00EA6907" w:rsidRPr="007C7424">
        <w:rPr>
          <w:bCs/>
        </w:rPr>
        <w:t xml:space="preserve"> </w:t>
      </w:r>
      <w:r w:rsidRPr="007C7424">
        <w:rPr>
          <w:bCs/>
        </w:rPr>
        <w:t>на</w:t>
      </w:r>
      <w:r w:rsidR="00EA6907" w:rsidRPr="007C7424">
        <w:rPr>
          <w:bCs/>
        </w:rPr>
        <w:t xml:space="preserve"> </w:t>
      </w:r>
      <w:r w:rsidRPr="007C7424">
        <w:rPr>
          <w:bCs/>
        </w:rPr>
        <w:t>основании</w:t>
      </w:r>
      <w:r w:rsidR="00EA6907" w:rsidRPr="007C7424">
        <w:rPr>
          <w:bCs/>
        </w:rPr>
        <w:t xml:space="preserve"> </w:t>
      </w:r>
      <w:r w:rsidRPr="007C7424">
        <w:rPr>
          <w:bCs/>
        </w:rPr>
        <w:t>Устава</w:t>
      </w:r>
      <w:r w:rsidR="00EA6907" w:rsidRPr="007C7424">
        <w:rPr>
          <w:bCs/>
        </w:rPr>
        <w:t xml:space="preserve"> </w:t>
      </w:r>
      <w:r w:rsidRPr="007C7424">
        <w:rPr>
          <w:bCs/>
        </w:rPr>
        <w:t>муниципального</w:t>
      </w:r>
      <w:r w:rsidR="00EA6907" w:rsidRPr="007C7424">
        <w:rPr>
          <w:bCs/>
        </w:rPr>
        <w:t xml:space="preserve"> </w:t>
      </w:r>
      <w:r w:rsidRPr="007C7424">
        <w:rPr>
          <w:bCs/>
        </w:rPr>
        <w:t>образования</w:t>
      </w:r>
      <w:r w:rsidR="00EA6907" w:rsidRPr="007C7424">
        <w:rPr>
          <w:bCs/>
        </w:rPr>
        <w:t xml:space="preserve"> </w:t>
      </w:r>
      <w:r w:rsidRPr="007C7424">
        <w:rPr>
          <w:bCs/>
        </w:rPr>
        <w:t>Кондинский</w:t>
      </w:r>
      <w:r w:rsidR="00EA6907" w:rsidRPr="007C7424">
        <w:rPr>
          <w:bCs/>
        </w:rPr>
        <w:t xml:space="preserve"> </w:t>
      </w:r>
      <w:r w:rsidRPr="007C7424">
        <w:rPr>
          <w:bCs/>
        </w:rPr>
        <w:t>район</w:t>
      </w:r>
      <w:r w:rsidRPr="007C7424">
        <w:rPr>
          <w:bCs/>
          <w:color w:val="000000"/>
        </w:rPr>
        <w:t>,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именуемая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в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дальнейшем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«Арендодатель»</w:t>
      </w:r>
      <w:r w:rsidR="00EA6907" w:rsidRPr="007C7424">
        <w:rPr>
          <w:bCs/>
          <w:color w:val="000000"/>
        </w:rPr>
        <w:t xml:space="preserve"> </w:t>
      </w:r>
      <w:r w:rsidR="007C7424">
        <w:rPr>
          <w:bCs/>
          <w:color w:val="000000"/>
        </w:rPr>
        <w:br/>
      </w:r>
      <w:r w:rsidRPr="007C7424">
        <w:rPr>
          <w:bCs/>
          <w:color w:val="000000"/>
        </w:rPr>
        <w:t>и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_______________</w:t>
      </w:r>
      <w:r w:rsidR="007C7424">
        <w:rPr>
          <w:bCs/>
          <w:color w:val="000000"/>
        </w:rPr>
        <w:t>___________</w:t>
      </w:r>
      <w:r w:rsidRPr="007C7424">
        <w:rPr>
          <w:bCs/>
          <w:color w:val="000000"/>
        </w:rPr>
        <w:t>__,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в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лице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____________________________,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действующего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на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основании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Устава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  <w:color w:val="000000"/>
        </w:rPr>
        <w:t>общества,</w:t>
      </w:r>
      <w:r w:rsidR="00EA6907" w:rsidRPr="007C7424">
        <w:rPr>
          <w:bCs/>
        </w:rPr>
        <w:t xml:space="preserve"> </w:t>
      </w:r>
      <w:r w:rsidRPr="007C7424">
        <w:rPr>
          <w:bCs/>
        </w:rPr>
        <w:t>именуемое</w:t>
      </w:r>
      <w:r w:rsidR="00EA6907" w:rsidRPr="007C7424">
        <w:rPr>
          <w:bCs/>
        </w:rPr>
        <w:t xml:space="preserve"> </w:t>
      </w:r>
      <w:r w:rsidRPr="007C7424">
        <w:rPr>
          <w:bCs/>
        </w:rPr>
        <w:t>в</w:t>
      </w:r>
      <w:r w:rsidR="00EA6907" w:rsidRPr="007C7424">
        <w:rPr>
          <w:bCs/>
        </w:rPr>
        <w:t xml:space="preserve"> </w:t>
      </w:r>
      <w:r w:rsidRPr="007C7424">
        <w:rPr>
          <w:bCs/>
        </w:rPr>
        <w:t>настоящем</w:t>
      </w:r>
      <w:r w:rsidR="00EA6907" w:rsidRPr="007C7424">
        <w:rPr>
          <w:bCs/>
        </w:rPr>
        <w:t xml:space="preserve"> </w:t>
      </w:r>
      <w:r w:rsidRPr="007C7424">
        <w:rPr>
          <w:bCs/>
        </w:rPr>
        <w:t>Акте</w:t>
      </w:r>
      <w:r w:rsidR="00EA6907" w:rsidRPr="007C7424">
        <w:rPr>
          <w:bCs/>
        </w:rPr>
        <w:t xml:space="preserve"> </w:t>
      </w:r>
      <w:r w:rsidRPr="007C7424">
        <w:rPr>
          <w:bCs/>
        </w:rPr>
        <w:t>«Арендатор»,</w:t>
      </w:r>
      <w:r w:rsidR="00EA6907" w:rsidRPr="007C7424">
        <w:rPr>
          <w:bCs/>
        </w:rPr>
        <w:t xml:space="preserve"> </w:t>
      </w:r>
      <w:r w:rsidRPr="007C7424">
        <w:rPr>
          <w:bCs/>
        </w:rPr>
        <w:t>с</w:t>
      </w:r>
      <w:r w:rsidR="00EA6907" w:rsidRPr="007C7424">
        <w:rPr>
          <w:bCs/>
        </w:rPr>
        <w:t xml:space="preserve"> </w:t>
      </w:r>
      <w:r w:rsidRPr="007C7424">
        <w:rPr>
          <w:bCs/>
        </w:rPr>
        <w:t>другой</w:t>
      </w:r>
      <w:r w:rsidR="00EA6907" w:rsidRPr="007C7424">
        <w:rPr>
          <w:bCs/>
        </w:rPr>
        <w:t xml:space="preserve"> </w:t>
      </w:r>
      <w:r w:rsidRPr="007C7424">
        <w:rPr>
          <w:bCs/>
        </w:rPr>
        <w:t>стороны,</w:t>
      </w:r>
      <w:r w:rsidR="00EA6907" w:rsidRPr="007C7424">
        <w:rPr>
          <w:bCs/>
          <w:color w:val="000000"/>
        </w:rPr>
        <w:t xml:space="preserve"> </w:t>
      </w:r>
      <w:r w:rsidRPr="007C7424">
        <w:rPr>
          <w:bCs/>
        </w:rPr>
        <w:t>в</w:t>
      </w:r>
      <w:r w:rsidR="00EA6907" w:rsidRPr="007C7424">
        <w:rPr>
          <w:bCs/>
        </w:rPr>
        <w:t xml:space="preserve"> </w:t>
      </w:r>
      <w:r w:rsidRPr="007C7424">
        <w:rPr>
          <w:bCs/>
        </w:rPr>
        <w:t>соответствии</w:t>
      </w:r>
      <w:r w:rsidR="00EA6907" w:rsidRPr="007C7424">
        <w:rPr>
          <w:bCs/>
        </w:rPr>
        <w:t xml:space="preserve"> </w:t>
      </w:r>
      <w:r w:rsidRPr="007C7424">
        <w:rPr>
          <w:bCs/>
        </w:rPr>
        <w:t>со</w:t>
      </w:r>
      <w:r w:rsidR="00EA6907" w:rsidRPr="007C7424">
        <w:rPr>
          <w:bCs/>
        </w:rPr>
        <w:t xml:space="preserve"> </w:t>
      </w:r>
      <w:r w:rsidRPr="007C7424">
        <w:rPr>
          <w:bCs/>
        </w:rPr>
        <w:t>статьей</w:t>
      </w:r>
      <w:r w:rsidR="00EA6907" w:rsidRPr="007C7424">
        <w:rPr>
          <w:bCs/>
        </w:rPr>
        <w:t xml:space="preserve"> </w:t>
      </w:r>
      <w:r w:rsidRPr="007C7424">
        <w:rPr>
          <w:bCs/>
        </w:rPr>
        <w:t>611</w:t>
      </w:r>
      <w:r w:rsidR="00EA6907" w:rsidRPr="007C7424">
        <w:rPr>
          <w:bCs/>
        </w:rPr>
        <w:t xml:space="preserve"> </w:t>
      </w:r>
      <w:r w:rsidR="007C7424" w:rsidRPr="007C7424">
        <w:t xml:space="preserve">Гражданского кодекса Российской Федерации </w:t>
      </w:r>
      <w:r w:rsidRPr="007C7424">
        <w:rPr>
          <w:bCs/>
        </w:rPr>
        <w:t>составили</w:t>
      </w:r>
      <w:r w:rsidR="00EA6907" w:rsidRPr="007C7424">
        <w:rPr>
          <w:bCs/>
        </w:rPr>
        <w:t xml:space="preserve"> </w:t>
      </w:r>
      <w:r w:rsidRPr="007C7424">
        <w:rPr>
          <w:bCs/>
        </w:rPr>
        <w:t>настоящий</w:t>
      </w:r>
      <w:r w:rsidR="00EA6907" w:rsidRPr="007C7424">
        <w:rPr>
          <w:bCs/>
        </w:rPr>
        <w:t xml:space="preserve"> </w:t>
      </w:r>
      <w:r w:rsidRPr="007C7424">
        <w:rPr>
          <w:bCs/>
        </w:rPr>
        <w:t>Акт</w:t>
      </w:r>
      <w:r w:rsidR="00EA6907" w:rsidRPr="007C7424">
        <w:rPr>
          <w:bCs/>
        </w:rPr>
        <w:t xml:space="preserve"> </w:t>
      </w:r>
      <w:r w:rsidRPr="007C7424">
        <w:rPr>
          <w:bCs/>
        </w:rPr>
        <w:t>о</w:t>
      </w:r>
      <w:r w:rsidR="00EA6907" w:rsidRPr="007C7424">
        <w:rPr>
          <w:bCs/>
        </w:rPr>
        <w:t xml:space="preserve"> </w:t>
      </w:r>
      <w:r w:rsidRPr="007C7424">
        <w:rPr>
          <w:bCs/>
        </w:rPr>
        <w:t>нижеследующем:</w:t>
      </w:r>
    </w:p>
    <w:p w:rsidR="007C7424" w:rsidRPr="007C7424" w:rsidRDefault="007C7424" w:rsidP="007C7424">
      <w:pPr>
        <w:ind w:firstLine="709"/>
        <w:jc w:val="both"/>
        <w:rPr>
          <w:bCs/>
        </w:rPr>
      </w:pPr>
      <w:r w:rsidRPr="007C7424">
        <w:rPr>
          <w:bCs/>
        </w:rPr>
        <w:t xml:space="preserve">1. Настоящий Акт составлен сторонами во исполнение договора аренды земельного участка от _____________ года №____ и является его неотъемлемой частью. </w:t>
      </w:r>
    </w:p>
    <w:p w:rsidR="007C7424" w:rsidRPr="007C7424" w:rsidRDefault="007C7424" w:rsidP="007C7424">
      <w:pPr>
        <w:ind w:firstLine="709"/>
        <w:jc w:val="both"/>
        <w:rPr>
          <w:bCs/>
        </w:rPr>
      </w:pPr>
      <w:r w:rsidRPr="007C7424">
        <w:rPr>
          <w:bCs/>
        </w:rPr>
        <w:t>2.</w:t>
      </w:r>
      <w:r>
        <w:rPr>
          <w:bCs/>
        </w:rPr>
        <w:t xml:space="preserve"> По настоящему акту приема-</w:t>
      </w:r>
      <w:r w:rsidRPr="007C7424">
        <w:rPr>
          <w:bCs/>
        </w:rPr>
        <w:t>передачи Арендодатель передал, а Арендатор принял земельный участок из состава земель населенных пунктов, с кадастровым номером _____________</w:t>
      </w:r>
      <w:r>
        <w:rPr>
          <w:bCs/>
        </w:rPr>
        <w:t>__</w:t>
      </w:r>
      <w:r w:rsidRPr="007C7424">
        <w:rPr>
          <w:bCs/>
        </w:rPr>
        <w:t>___, находящийся по адресу: __________</w:t>
      </w:r>
      <w:r>
        <w:rPr>
          <w:bCs/>
        </w:rPr>
        <w:t>______</w:t>
      </w:r>
      <w:r w:rsidRPr="007C7424">
        <w:rPr>
          <w:bCs/>
        </w:rPr>
        <w:t>_______________________, с разрешенным использованием: _________</w:t>
      </w:r>
      <w:r w:rsidR="00687FFD">
        <w:rPr>
          <w:bCs/>
        </w:rPr>
        <w:t xml:space="preserve">_________________, общей площадью ____ </w:t>
      </w:r>
      <w:r w:rsidRPr="007C7424">
        <w:rPr>
          <w:bCs/>
        </w:rPr>
        <w:t>кв.</w:t>
      </w:r>
      <w:r w:rsidR="00687FFD">
        <w:rPr>
          <w:bCs/>
        </w:rPr>
        <w:t xml:space="preserve"> м.</w:t>
      </w:r>
    </w:p>
    <w:p w:rsidR="007C7424" w:rsidRPr="007C7424" w:rsidRDefault="007C7424" w:rsidP="007C7424">
      <w:pPr>
        <w:ind w:firstLine="709"/>
        <w:jc w:val="both"/>
        <w:rPr>
          <w:bCs/>
        </w:rPr>
      </w:pPr>
      <w:r w:rsidRPr="007C7424">
        <w:rPr>
          <w:bCs/>
        </w:rPr>
        <w:t>3.</w:t>
      </w:r>
      <w:r>
        <w:rPr>
          <w:bCs/>
        </w:rPr>
        <w:t xml:space="preserve"> </w:t>
      </w:r>
      <w:r w:rsidRPr="007C7424">
        <w:rPr>
          <w:bCs/>
        </w:rPr>
        <w:t>Настоящий Акт подтверждает отсутствие претензий Арендатора к Арендодателю по техническому состоянию в отношении переданного ей вышеуказанного участка.</w:t>
      </w:r>
    </w:p>
    <w:p w:rsidR="007C7424" w:rsidRPr="007C7424" w:rsidRDefault="007C7424" w:rsidP="007C7424">
      <w:pPr>
        <w:ind w:firstLine="709"/>
        <w:jc w:val="both"/>
        <w:rPr>
          <w:bCs/>
        </w:rPr>
      </w:pPr>
      <w:r w:rsidRPr="007C7424">
        <w:rPr>
          <w:bCs/>
        </w:rPr>
        <w:t>4.</w:t>
      </w:r>
      <w:r>
        <w:rPr>
          <w:bCs/>
        </w:rPr>
        <w:t xml:space="preserve"> </w:t>
      </w:r>
      <w:r w:rsidRPr="007C7424">
        <w:rPr>
          <w:bCs/>
        </w:rPr>
        <w:t>Настоящий Акт на момент подписания не противоречит условиям договора аренды земельного участка от ___________ года №</w:t>
      </w:r>
      <w:r w:rsidR="00687FFD">
        <w:rPr>
          <w:bCs/>
        </w:rPr>
        <w:t xml:space="preserve"> </w:t>
      </w:r>
      <w:r w:rsidRPr="007C7424">
        <w:rPr>
          <w:bCs/>
        </w:rPr>
        <w:t>____ и действующему законодательству Российской Федерации.</w:t>
      </w:r>
    </w:p>
    <w:p w:rsidR="007C7424" w:rsidRPr="007C7424" w:rsidRDefault="007C7424" w:rsidP="007C7424">
      <w:pPr>
        <w:ind w:firstLine="709"/>
        <w:jc w:val="both"/>
        <w:rPr>
          <w:bCs/>
        </w:rPr>
      </w:pPr>
      <w:r w:rsidRPr="007C7424">
        <w:rPr>
          <w:bCs/>
        </w:rPr>
        <w:t>5.</w:t>
      </w:r>
      <w:r>
        <w:rPr>
          <w:bCs/>
        </w:rPr>
        <w:t xml:space="preserve"> </w:t>
      </w:r>
      <w:r w:rsidRPr="007C7424">
        <w:rPr>
          <w:bCs/>
        </w:rPr>
        <w:t>Настоящий Акт составлен в двух экземплярах, один из которых</w:t>
      </w:r>
      <w:r w:rsidR="00687FFD">
        <w:rPr>
          <w:bCs/>
        </w:rPr>
        <w:t xml:space="preserve"> выдается Арендодателю, второй -</w:t>
      </w:r>
      <w:r w:rsidRPr="007C7424">
        <w:rPr>
          <w:bCs/>
        </w:rPr>
        <w:t xml:space="preserve"> Арендатору.  </w:t>
      </w:r>
    </w:p>
    <w:p w:rsidR="00E56A8A" w:rsidRDefault="007C7424" w:rsidP="007C7424">
      <w:pPr>
        <w:ind w:firstLine="709"/>
        <w:jc w:val="both"/>
        <w:rPr>
          <w:bCs/>
        </w:rPr>
      </w:pPr>
      <w:r w:rsidRPr="007C7424">
        <w:rPr>
          <w:bCs/>
        </w:rPr>
        <w:t>6.</w:t>
      </w:r>
      <w:r>
        <w:rPr>
          <w:bCs/>
        </w:rPr>
        <w:t xml:space="preserve"> </w:t>
      </w:r>
      <w:r w:rsidRPr="007C7424">
        <w:rPr>
          <w:bCs/>
        </w:rPr>
        <w:t>Подписи сторон:</w:t>
      </w:r>
    </w:p>
    <w:p w:rsidR="007C7424" w:rsidRDefault="007C7424" w:rsidP="007C7424"/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687FFD" w:rsidRPr="00687FFD" w:rsidTr="00C07814">
        <w:tc>
          <w:tcPr>
            <w:tcW w:w="2428" w:type="pct"/>
          </w:tcPr>
          <w:p w:rsidR="00687FFD" w:rsidRPr="00687FFD" w:rsidRDefault="00687FFD" w:rsidP="00C07814">
            <w:r w:rsidRPr="00687FFD">
              <w:t xml:space="preserve">Арендодатель  </w:t>
            </w:r>
          </w:p>
          <w:p w:rsidR="00687FFD" w:rsidRPr="00687FFD" w:rsidRDefault="00687FFD" w:rsidP="00C07814">
            <w:r w:rsidRPr="00687FFD">
              <w:t>передал:</w:t>
            </w:r>
          </w:p>
          <w:p w:rsidR="00687FFD" w:rsidRPr="00687FFD" w:rsidRDefault="00687FFD" w:rsidP="00C07814">
            <w:r w:rsidRPr="00687FFD">
              <w:t>_____________А.</w:t>
            </w:r>
            <w:r>
              <w:t xml:space="preserve">В. </w:t>
            </w:r>
            <w:proofErr w:type="spellStart"/>
            <w:r>
              <w:t>Зяблицев</w:t>
            </w:r>
            <w:proofErr w:type="spellEnd"/>
          </w:p>
          <w:p w:rsidR="00687FFD" w:rsidRPr="00687FFD" w:rsidRDefault="00687FFD" w:rsidP="00C07814">
            <w:pPr>
              <w:autoSpaceDE w:val="0"/>
              <w:autoSpaceDN w:val="0"/>
              <w:adjustRightInd w:val="0"/>
            </w:pPr>
          </w:p>
        </w:tc>
        <w:tc>
          <w:tcPr>
            <w:tcW w:w="2572" w:type="pct"/>
          </w:tcPr>
          <w:p w:rsidR="00687FFD" w:rsidRPr="00687FFD" w:rsidRDefault="00687FFD" w:rsidP="00C07814">
            <w:pPr>
              <w:shd w:val="clear" w:color="auto" w:fill="FFFFFF"/>
              <w:rPr>
                <w:color w:val="000000"/>
              </w:rPr>
            </w:pPr>
            <w:r w:rsidRPr="00687FFD">
              <w:t>Арендатор</w:t>
            </w:r>
          </w:p>
          <w:p w:rsidR="00687FFD" w:rsidRPr="00687FFD" w:rsidRDefault="00687FFD" w:rsidP="00C07814">
            <w:pPr>
              <w:shd w:val="clear" w:color="auto" w:fill="FFFFFF"/>
              <w:rPr>
                <w:color w:val="000000"/>
              </w:rPr>
            </w:pPr>
            <w:r w:rsidRPr="00687FFD">
              <w:t>принял:</w:t>
            </w:r>
          </w:p>
          <w:p w:rsidR="00687FFD" w:rsidRPr="00687FFD" w:rsidRDefault="00687FFD" w:rsidP="00C07814">
            <w:pPr>
              <w:shd w:val="clear" w:color="auto" w:fill="FFFFFF"/>
              <w:rPr>
                <w:color w:val="000000"/>
              </w:rPr>
            </w:pPr>
            <w:r w:rsidRPr="00687FFD">
              <w:rPr>
                <w:color w:val="000000"/>
              </w:rPr>
              <w:t xml:space="preserve">________________ </w:t>
            </w:r>
          </w:p>
          <w:p w:rsidR="00687FFD" w:rsidRPr="00687FFD" w:rsidRDefault="00687FFD" w:rsidP="00C0781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687FFD" w:rsidRDefault="00687FFD" w:rsidP="007C7424"/>
    <w:p w:rsidR="00E56A8A" w:rsidRPr="008F6C92" w:rsidRDefault="00E56A8A" w:rsidP="00E56A8A">
      <w:pPr>
        <w:ind w:left="3828"/>
        <w:jc w:val="right"/>
      </w:pPr>
    </w:p>
    <w:p w:rsidR="00E56A8A" w:rsidRPr="008F6C92" w:rsidRDefault="00E56A8A" w:rsidP="00E56A8A">
      <w:pPr>
        <w:ind w:left="3828"/>
        <w:jc w:val="right"/>
      </w:pPr>
    </w:p>
    <w:p w:rsidR="00E56A8A" w:rsidRPr="008F6C92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Default="00E56A8A" w:rsidP="00E56A8A">
      <w:pPr>
        <w:ind w:left="3828"/>
        <w:jc w:val="right"/>
      </w:pPr>
    </w:p>
    <w:p w:rsidR="00E56A8A" w:rsidRPr="00687FFD" w:rsidRDefault="00E56A8A" w:rsidP="00687FFD">
      <w:pPr>
        <w:ind w:left="4962"/>
      </w:pPr>
      <w:r w:rsidRPr="00687FFD">
        <w:lastRenderedPageBreak/>
        <w:t>Приложение</w:t>
      </w:r>
      <w:r w:rsidR="00EA6907" w:rsidRPr="00687FFD">
        <w:t xml:space="preserve"> </w:t>
      </w:r>
      <w:r w:rsidRPr="00687FFD">
        <w:t>10</w:t>
      </w:r>
    </w:p>
    <w:p w:rsidR="00E56A8A" w:rsidRPr="00687FFD" w:rsidRDefault="00E56A8A" w:rsidP="00687FFD">
      <w:pPr>
        <w:ind w:left="4962"/>
        <w:rPr>
          <w:bCs/>
        </w:rPr>
      </w:pPr>
      <w:r w:rsidRPr="00687FFD">
        <w:t>к</w:t>
      </w:r>
      <w:r w:rsidR="00EA6907" w:rsidRPr="00687FFD">
        <w:t xml:space="preserve"> </w:t>
      </w:r>
      <w:r w:rsidRPr="00687FFD">
        <w:t>Концессионному</w:t>
      </w:r>
      <w:r w:rsidR="00EA6907" w:rsidRPr="00687FFD">
        <w:t xml:space="preserve"> </w:t>
      </w:r>
      <w:r w:rsidRPr="00687FFD">
        <w:t>соглашению</w:t>
      </w:r>
      <w:r w:rsidR="00EA6907" w:rsidRPr="00687FFD">
        <w:t xml:space="preserve"> </w:t>
      </w:r>
    </w:p>
    <w:p w:rsidR="00E56A8A" w:rsidRPr="00687FFD" w:rsidRDefault="00E56A8A" w:rsidP="00E56A8A">
      <w:pPr>
        <w:ind w:firstLine="720"/>
        <w:jc w:val="center"/>
        <w:rPr>
          <w:color w:val="000000"/>
          <w:shd w:val="clear" w:color="auto" w:fill="FFFFFF"/>
        </w:rPr>
      </w:pPr>
    </w:p>
    <w:p w:rsidR="00E56A8A" w:rsidRPr="00687FFD" w:rsidRDefault="00E56A8A" w:rsidP="00E56A8A">
      <w:pPr>
        <w:ind w:firstLine="720"/>
        <w:jc w:val="center"/>
        <w:rPr>
          <w:color w:val="000000"/>
          <w:shd w:val="clear" w:color="auto" w:fill="FFFFFF"/>
        </w:rPr>
      </w:pPr>
      <w:r w:rsidRPr="00687FFD">
        <w:rPr>
          <w:color w:val="000000"/>
          <w:shd w:val="clear" w:color="auto" w:fill="FFFFFF"/>
        </w:rPr>
        <w:t>Порядок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и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условия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возмещения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расходов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сторон,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связанных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с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досрочным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расторжением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Концессионного</w:t>
      </w:r>
      <w:r w:rsidR="00EA6907" w:rsidRPr="00687FFD">
        <w:rPr>
          <w:color w:val="000000"/>
          <w:shd w:val="clear" w:color="auto" w:fill="FFFFFF"/>
        </w:rPr>
        <w:t xml:space="preserve"> </w:t>
      </w:r>
      <w:r w:rsidRPr="00687FFD">
        <w:rPr>
          <w:color w:val="000000"/>
          <w:shd w:val="clear" w:color="auto" w:fill="FFFFFF"/>
        </w:rPr>
        <w:t>соглашения</w:t>
      </w:r>
    </w:p>
    <w:p w:rsidR="00E56A8A" w:rsidRPr="00687FFD" w:rsidRDefault="00E56A8A" w:rsidP="00E56A8A">
      <w:pPr>
        <w:ind w:firstLine="720"/>
        <w:jc w:val="center"/>
        <w:rPr>
          <w:bCs/>
        </w:rPr>
      </w:pPr>
    </w:p>
    <w:p w:rsidR="00E56A8A" w:rsidRPr="00687FFD" w:rsidRDefault="00E56A8A" w:rsidP="00687FFD">
      <w:pPr>
        <w:autoSpaceDE w:val="0"/>
        <w:autoSpaceDN w:val="0"/>
        <w:adjustRightInd w:val="0"/>
        <w:ind w:firstLine="720"/>
        <w:jc w:val="both"/>
      </w:pPr>
      <w:r w:rsidRPr="00687FFD">
        <w:t>1.</w:t>
      </w:r>
      <w:r w:rsidR="00687FFD">
        <w:t xml:space="preserve"> </w:t>
      </w:r>
      <w:r w:rsidRPr="00687FFD">
        <w:t>В</w:t>
      </w:r>
      <w:r w:rsidR="00EA6907" w:rsidRPr="00687FFD">
        <w:t xml:space="preserve"> </w:t>
      </w:r>
      <w:r w:rsidRPr="00687FFD">
        <w:t>случае</w:t>
      </w:r>
      <w:r w:rsidR="00EA6907" w:rsidRPr="00687FFD">
        <w:t xml:space="preserve"> </w:t>
      </w:r>
      <w:r w:rsidRPr="00687FFD">
        <w:t>досрочного</w:t>
      </w:r>
      <w:r w:rsidR="00EA6907" w:rsidRPr="00687FFD">
        <w:t xml:space="preserve"> </w:t>
      </w:r>
      <w:r w:rsidRPr="00687FFD">
        <w:t>расторжения</w:t>
      </w:r>
      <w:r w:rsidR="00EA6907" w:rsidRPr="00687FFD">
        <w:t xml:space="preserve"> </w:t>
      </w:r>
      <w:r w:rsidRPr="00687FFD">
        <w:t>Концессионного</w:t>
      </w:r>
      <w:r w:rsidR="00EA6907" w:rsidRPr="00687FFD">
        <w:t xml:space="preserve"> </w:t>
      </w:r>
      <w:r w:rsidRPr="00687FFD">
        <w:t>соглашения</w:t>
      </w:r>
      <w:r w:rsidR="00EA6907" w:rsidRPr="00687FFD">
        <w:t xml:space="preserve"> </w:t>
      </w:r>
      <w:r w:rsidRPr="00687FFD">
        <w:t>Концессионер</w:t>
      </w:r>
      <w:r w:rsidR="00EA6907" w:rsidRPr="00687FFD">
        <w:t xml:space="preserve"> </w:t>
      </w:r>
      <w:r w:rsidRPr="00687FFD">
        <w:t>вправе</w:t>
      </w:r>
      <w:r w:rsidR="00EA6907" w:rsidRPr="00687FFD">
        <w:t xml:space="preserve"> </w:t>
      </w:r>
      <w:r w:rsidRPr="00687FFD">
        <w:t>потребовать</w:t>
      </w:r>
      <w:r w:rsidR="00EA6907" w:rsidRPr="00687FFD">
        <w:t xml:space="preserve"> </w:t>
      </w:r>
      <w:r w:rsidRPr="00687FFD">
        <w:t>от</w:t>
      </w:r>
      <w:r w:rsidR="00EA6907" w:rsidRPr="00687FFD">
        <w:t xml:space="preserve"> </w:t>
      </w:r>
      <w:r w:rsidRPr="00687FFD">
        <w:t>Концедента</w:t>
      </w:r>
      <w:r w:rsidR="00EA6907" w:rsidRPr="00687FFD">
        <w:t xml:space="preserve"> </w:t>
      </w:r>
      <w:r w:rsidRPr="00687FFD">
        <w:t>возмещения</w:t>
      </w:r>
      <w:r w:rsidR="00EA6907" w:rsidRPr="00687FFD">
        <w:t xml:space="preserve"> </w:t>
      </w:r>
      <w:r w:rsidRPr="00687FFD">
        <w:t>расходов</w:t>
      </w:r>
      <w:r w:rsidR="00EA6907" w:rsidRPr="00687FFD">
        <w:t xml:space="preserve"> </w:t>
      </w:r>
      <w:r w:rsidRPr="00687FFD">
        <w:t>на</w:t>
      </w:r>
      <w:r w:rsidR="00EA6907" w:rsidRPr="00687FFD">
        <w:t xml:space="preserve"> </w:t>
      </w:r>
      <w:r w:rsidRPr="00687FFD">
        <w:t>создание</w:t>
      </w:r>
      <w:r w:rsidR="00EA6907" w:rsidRPr="00687FFD">
        <w:t xml:space="preserve"> </w:t>
      </w:r>
      <w:r w:rsidRPr="00687FFD">
        <w:t>и</w:t>
      </w:r>
      <w:r w:rsidR="00EA6907" w:rsidRPr="00687FFD">
        <w:t xml:space="preserve"> </w:t>
      </w:r>
      <w:r w:rsidRPr="00687FFD">
        <w:t>реконструкцию</w:t>
      </w:r>
      <w:r w:rsidR="00EA6907" w:rsidRPr="00687FFD">
        <w:t xml:space="preserve"> </w:t>
      </w:r>
      <w:r w:rsidRPr="00687FFD">
        <w:t>Объектов,</w:t>
      </w:r>
      <w:r w:rsidR="00EA6907" w:rsidRPr="00687FFD">
        <w:t xml:space="preserve"> </w:t>
      </w:r>
      <w:r w:rsidRPr="00687FFD">
        <w:t>за</w:t>
      </w:r>
      <w:r w:rsidR="00EA6907" w:rsidRPr="00687FFD">
        <w:t xml:space="preserve"> </w:t>
      </w:r>
      <w:r w:rsidRPr="00687FFD">
        <w:t>исключением</w:t>
      </w:r>
      <w:r w:rsidR="00EA6907" w:rsidRPr="00687FFD">
        <w:t xml:space="preserve"> </w:t>
      </w:r>
      <w:r w:rsidRPr="00687FFD">
        <w:t>понесенных</w:t>
      </w:r>
      <w:r w:rsidR="00EA6907" w:rsidRPr="00687FFD">
        <w:t xml:space="preserve"> </w:t>
      </w:r>
      <w:r w:rsidRPr="00687FFD">
        <w:t>Концедентом</w:t>
      </w:r>
      <w:r w:rsidR="00EA6907" w:rsidRPr="00687FFD">
        <w:t xml:space="preserve"> </w:t>
      </w:r>
      <w:r w:rsidRPr="00687FFD">
        <w:t>расходов</w:t>
      </w:r>
      <w:r w:rsidR="00EA6907" w:rsidRPr="00687FFD">
        <w:t xml:space="preserve"> </w:t>
      </w:r>
      <w:r w:rsidRPr="00687FFD">
        <w:t>на</w:t>
      </w:r>
      <w:r w:rsidR="00EA6907" w:rsidRPr="00687FFD">
        <w:t xml:space="preserve"> </w:t>
      </w:r>
      <w:r w:rsidRPr="00687FFD">
        <w:t>создание</w:t>
      </w:r>
      <w:r w:rsidR="00EA6907" w:rsidRPr="00687FFD">
        <w:t xml:space="preserve"> </w:t>
      </w:r>
      <w:r w:rsidRPr="00687FFD">
        <w:t>и</w:t>
      </w:r>
      <w:r w:rsidR="00EA6907" w:rsidRPr="00687FFD">
        <w:t xml:space="preserve"> </w:t>
      </w:r>
      <w:r w:rsidRPr="00687FFD">
        <w:t>реконструкцию</w:t>
      </w:r>
      <w:r w:rsidR="00EA6907" w:rsidRPr="00687FFD">
        <w:t xml:space="preserve"> </w:t>
      </w:r>
      <w:r w:rsidRPr="00687FFD">
        <w:t>Объектов</w:t>
      </w:r>
      <w:r w:rsidR="00EA6907" w:rsidRPr="00687FFD">
        <w:t xml:space="preserve"> </w:t>
      </w:r>
      <w:r w:rsidRPr="00687FFD">
        <w:t>в</w:t>
      </w:r>
      <w:r w:rsidR="00EA6907" w:rsidRPr="00687FFD">
        <w:t xml:space="preserve"> </w:t>
      </w:r>
      <w:r w:rsidRPr="00687FFD">
        <w:t>соответствии</w:t>
      </w:r>
      <w:r w:rsidR="00EA6907" w:rsidRPr="00687FFD">
        <w:t xml:space="preserve"> </w:t>
      </w:r>
      <w:r w:rsidRPr="00687FFD">
        <w:t>с</w:t>
      </w:r>
      <w:r w:rsidR="00EA6907" w:rsidRPr="00687FFD">
        <w:t xml:space="preserve"> </w:t>
      </w:r>
      <w:r w:rsidRPr="00687FFD">
        <w:t>действующим</w:t>
      </w:r>
      <w:r w:rsidR="00EA6907" w:rsidRPr="00687FFD">
        <w:t xml:space="preserve"> </w:t>
      </w:r>
      <w:r w:rsidRPr="00687FFD">
        <w:t>законодательством</w:t>
      </w:r>
    </w:p>
    <w:p w:rsidR="00E56A8A" w:rsidRPr="00687FFD" w:rsidRDefault="00E56A8A" w:rsidP="00687FFD">
      <w:pPr>
        <w:ind w:firstLine="720"/>
        <w:jc w:val="both"/>
        <w:rPr>
          <w:bCs/>
        </w:rPr>
      </w:pPr>
      <w:r w:rsidRPr="00687FFD">
        <w:rPr>
          <w:bCs/>
        </w:rPr>
        <w:t>2.</w:t>
      </w:r>
      <w:r w:rsidR="00EA6907" w:rsidRPr="00687FFD">
        <w:rPr>
          <w:bCs/>
        </w:rPr>
        <w:t xml:space="preserve"> </w:t>
      </w:r>
      <w:r w:rsidRPr="00687FFD">
        <w:rPr>
          <w:bCs/>
        </w:rPr>
        <w:t>Расходы</w:t>
      </w:r>
      <w:r w:rsidR="00EA6907" w:rsidRPr="00687FFD">
        <w:rPr>
          <w:bCs/>
        </w:rPr>
        <w:t xml:space="preserve"> </w:t>
      </w:r>
      <w:r w:rsidRPr="00687FFD">
        <w:rPr>
          <w:bCs/>
        </w:rPr>
        <w:t>Концессионера</w:t>
      </w:r>
      <w:r w:rsidR="00EA6907" w:rsidRPr="00687FFD">
        <w:rPr>
          <w:bCs/>
        </w:rPr>
        <w:t xml:space="preserve"> </w:t>
      </w:r>
      <w:r w:rsidRPr="00687FFD">
        <w:rPr>
          <w:bCs/>
        </w:rPr>
        <w:t>возмещаются</w:t>
      </w:r>
      <w:r w:rsidR="00EA6907" w:rsidRPr="00687FFD">
        <w:rPr>
          <w:bCs/>
        </w:rPr>
        <w:t xml:space="preserve"> </w:t>
      </w:r>
      <w:r w:rsidRPr="00687FFD">
        <w:rPr>
          <w:bCs/>
        </w:rPr>
        <w:t>на</w:t>
      </w:r>
      <w:r w:rsidR="00EA6907" w:rsidRPr="00687FFD">
        <w:rPr>
          <w:bCs/>
        </w:rPr>
        <w:t xml:space="preserve"> </w:t>
      </w:r>
      <w:r w:rsidRPr="00687FFD">
        <w:rPr>
          <w:bCs/>
        </w:rPr>
        <w:t>основании</w:t>
      </w:r>
      <w:r w:rsidR="00EA6907" w:rsidRPr="00687FFD">
        <w:rPr>
          <w:bCs/>
        </w:rPr>
        <w:t xml:space="preserve"> </w:t>
      </w:r>
      <w:r w:rsidRPr="00687FFD">
        <w:rPr>
          <w:bCs/>
        </w:rPr>
        <w:t>муниципального</w:t>
      </w:r>
      <w:r w:rsidR="00EA6907" w:rsidRPr="00687FFD">
        <w:rPr>
          <w:bCs/>
        </w:rPr>
        <w:t xml:space="preserve"> </w:t>
      </w:r>
      <w:r w:rsidRPr="00687FFD">
        <w:rPr>
          <w:bCs/>
        </w:rPr>
        <w:t>правового</w:t>
      </w:r>
      <w:r w:rsidR="00EA6907" w:rsidRPr="00687FFD">
        <w:rPr>
          <w:bCs/>
        </w:rPr>
        <w:t xml:space="preserve"> </w:t>
      </w:r>
      <w:r w:rsidRPr="00687FFD">
        <w:rPr>
          <w:bCs/>
        </w:rPr>
        <w:t>акта,</w:t>
      </w:r>
      <w:r w:rsidR="00EA6907" w:rsidRPr="00687FFD">
        <w:rPr>
          <w:bCs/>
        </w:rPr>
        <w:t xml:space="preserve"> </w:t>
      </w:r>
      <w:r w:rsidRPr="00687FFD">
        <w:rPr>
          <w:bCs/>
        </w:rPr>
        <w:t>принятого</w:t>
      </w:r>
      <w:r w:rsidR="00EA6907" w:rsidRPr="00687FFD">
        <w:rPr>
          <w:bCs/>
        </w:rPr>
        <w:t xml:space="preserve"> </w:t>
      </w:r>
      <w:r w:rsidRPr="00687FFD">
        <w:rPr>
          <w:bCs/>
        </w:rPr>
        <w:t>Концедентом</w:t>
      </w:r>
      <w:r w:rsidR="00EA6907" w:rsidRPr="00687FFD">
        <w:rPr>
          <w:bCs/>
        </w:rPr>
        <w:t xml:space="preserve"> </w:t>
      </w:r>
      <w:r w:rsidRPr="00687FFD">
        <w:rPr>
          <w:bCs/>
        </w:rPr>
        <w:t>на</w:t>
      </w:r>
      <w:r w:rsidR="00EA6907" w:rsidRPr="00687FFD">
        <w:rPr>
          <w:bCs/>
        </w:rPr>
        <w:t xml:space="preserve"> </w:t>
      </w:r>
      <w:r w:rsidRPr="00687FFD">
        <w:rPr>
          <w:bCs/>
        </w:rPr>
        <w:t>основании</w:t>
      </w:r>
      <w:r w:rsidR="00EA6907" w:rsidRPr="00687FFD">
        <w:rPr>
          <w:bCs/>
        </w:rPr>
        <w:t xml:space="preserve"> </w:t>
      </w:r>
      <w:r w:rsidRPr="00687FFD">
        <w:rPr>
          <w:bCs/>
        </w:rPr>
        <w:t>решения</w:t>
      </w:r>
      <w:r w:rsidR="00EA6907" w:rsidRPr="00687FFD">
        <w:rPr>
          <w:bCs/>
        </w:rPr>
        <w:t xml:space="preserve"> </w:t>
      </w:r>
      <w:r w:rsidRPr="00687FFD">
        <w:rPr>
          <w:bCs/>
        </w:rPr>
        <w:t>Думы</w:t>
      </w:r>
      <w:r w:rsidR="00EA6907" w:rsidRPr="00687FFD">
        <w:rPr>
          <w:bCs/>
        </w:rPr>
        <w:t xml:space="preserve"> </w:t>
      </w:r>
      <w:r w:rsidR="00687FFD">
        <w:rPr>
          <w:bCs/>
        </w:rPr>
        <w:t xml:space="preserve">Кондинского района                                    </w:t>
      </w:r>
      <w:r w:rsidRPr="00687FFD">
        <w:rPr>
          <w:bCs/>
        </w:rPr>
        <w:t>о</w:t>
      </w:r>
      <w:r w:rsidR="00EA6907" w:rsidRPr="00687FFD">
        <w:rPr>
          <w:bCs/>
        </w:rPr>
        <w:t xml:space="preserve"> </w:t>
      </w:r>
      <w:r w:rsidRPr="00687FFD">
        <w:rPr>
          <w:bCs/>
        </w:rPr>
        <w:t>бюджете</w:t>
      </w:r>
      <w:r w:rsidR="00EA6907" w:rsidRPr="00687FFD">
        <w:rPr>
          <w:bCs/>
        </w:rPr>
        <w:t xml:space="preserve"> </w:t>
      </w:r>
      <w:r w:rsidRPr="00687FFD">
        <w:rPr>
          <w:iCs/>
        </w:rPr>
        <w:t>__________</w:t>
      </w:r>
      <w:r w:rsidR="00EA6907" w:rsidRPr="00687FFD">
        <w:rPr>
          <w:bCs/>
        </w:rPr>
        <w:t xml:space="preserve"> </w:t>
      </w:r>
      <w:r w:rsidRPr="00687FFD">
        <w:rPr>
          <w:bCs/>
        </w:rPr>
        <w:t>на</w:t>
      </w:r>
      <w:r w:rsidR="00EA6907" w:rsidRPr="00687FFD">
        <w:rPr>
          <w:bCs/>
        </w:rPr>
        <w:t xml:space="preserve"> </w:t>
      </w:r>
      <w:r w:rsidRPr="00687FFD">
        <w:rPr>
          <w:bCs/>
        </w:rPr>
        <w:t>текущий</w:t>
      </w:r>
      <w:r w:rsidR="00EA6907" w:rsidRPr="00687FFD">
        <w:rPr>
          <w:bCs/>
        </w:rPr>
        <w:t xml:space="preserve"> </w:t>
      </w:r>
      <w:r w:rsidRPr="00687FFD">
        <w:rPr>
          <w:bCs/>
        </w:rPr>
        <w:t>год</w:t>
      </w:r>
      <w:r w:rsidR="00EA6907" w:rsidRPr="00687FFD">
        <w:rPr>
          <w:bCs/>
        </w:rPr>
        <w:t xml:space="preserve"> </w:t>
      </w:r>
      <w:r w:rsidRPr="00687FFD">
        <w:rPr>
          <w:bCs/>
        </w:rPr>
        <w:t>и</w:t>
      </w:r>
      <w:r w:rsidR="00EA6907" w:rsidRPr="00687FFD">
        <w:rPr>
          <w:bCs/>
        </w:rPr>
        <w:t xml:space="preserve"> </w:t>
      </w:r>
      <w:r w:rsidRPr="00687FFD">
        <w:rPr>
          <w:bCs/>
        </w:rPr>
        <w:t>плановый</w:t>
      </w:r>
      <w:r w:rsidR="00EA6907" w:rsidRPr="00687FFD">
        <w:rPr>
          <w:bCs/>
        </w:rPr>
        <w:t xml:space="preserve"> </w:t>
      </w:r>
      <w:r w:rsidRPr="00687FFD">
        <w:rPr>
          <w:bCs/>
        </w:rPr>
        <w:t>период.</w:t>
      </w:r>
    </w:p>
    <w:p w:rsidR="00E56A8A" w:rsidRPr="00687FFD" w:rsidRDefault="00E56A8A" w:rsidP="00687FFD">
      <w:pPr>
        <w:ind w:firstLine="720"/>
        <w:jc w:val="both"/>
        <w:rPr>
          <w:bCs/>
        </w:rPr>
      </w:pPr>
      <w:r w:rsidRPr="00687FFD">
        <w:rPr>
          <w:bCs/>
        </w:rPr>
        <w:t>3.</w:t>
      </w:r>
      <w:r w:rsidR="00EA6907" w:rsidRPr="00687FFD">
        <w:rPr>
          <w:bCs/>
        </w:rPr>
        <w:t xml:space="preserve"> </w:t>
      </w:r>
      <w:r w:rsidRPr="00687FFD">
        <w:rPr>
          <w:bCs/>
        </w:rPr>
        <w:t>В</w:t>
      </w:r>
      <w:r w:rsidR="00EA6907" w:rsidRPr="00687FFD">
        <w:rPr>
          <w:bCs/>
        </w:rPr>
        <w:t xml:space="preserve"> </w:t>
      </w:r>
      <w:r w:rsidRPr="00687FFD">
        <w:rPr>
          <w:bCs/>
        </w:rPr>
        <w:t>случае</w:t>
      </w:r>
      <w:r w:rsidR="00EA6907" w:rsidRPr="00687FFD">
        <w:rPr>
          <w:bCs/>
        </w:rPr>
        <w:t xml:space="preserve"> </w:t>
      </w:r>
      <w:proofErr w:type="spellStart"/>
      <w:r w:rsidRPr="00687FFD">
        <w:rPr>
          <w:bCs/>
        </w:rPr>
        <w:t>недостижения</w:t>
      </w:r>
      <w:proofErr w:type="spellEnd"/>
      <w:r w:rsidR="00EA6907" w:rsidRPr="00687FFD">
        <w:rPr>
          <w:bCs/>
        </w:rPr>
        <w:t xml:space="preserve"> </w:t>
      </w:r>
      <w:r w:rsidRPr="00687FFD">
        <w:rPr>
          <w:bCs/>
        </w:rPr>
        <w:t>Сторонами</w:t>
      </w:r>
      <w:r w:rsidR="00EA6907" w:rsidRPr="00687FFD">
        <w:rPr>
          <w:bCs/>
        </w:rPr>
        <w:t xml:space="preserve"> </w:t>
      </w:r>
      <w:r w:rsidRPr="00687FFD">
        <w:rPr>
          <w:bCs/>
        </w:rPr>
        <w:t>согласия</w:t>
      </w:r>
      <w:r w:rsidR="00EA6907" w:rsidRPr="00687FFD">
        <w:rPr>
          <w:bCs/>
        </w:rPr>
        <w:t xml:space="preserve"> </w:t>
      </w:r>
      <w:r w:rsidRPr="00687FFD">
        <w:rPr>
          <w:bCs/>
        </w:rPr>
        <w:t>по</w:t>
      </w:r>
      <w:r w:rsidR="00EA6907" w:rsidRPr="00687FFD">
        <w:rPr>
          <w:bCs/>
        </w:rPr>
        <w:t xml:space="preserve"> </w:t>
      </w:r>
      <w:r w:rsidRPr="00687FFD">
        <w:rPr>
          <w:bCs/>
        </w:rPr>
        <w:t>вопросу</w:t>
      </w:r>
      <w:r w:rsidR="00EA6907" w:rsidRPr="00687FFD">
        <w:rPr>
          <w:bCs/>
        </w:rPr>
        <w:t xml:space="preserve"> </w:t>
      </w:r>
      <w:r w:rsidRPr="00687FFD">
        <w:rPr>
          <w:bCs/>
        </w:rPr>
        <w:t>размера</w:t>
      </w:r>
      <w:r w:rsidR="00EA6907" w:rsidRPr="00687FFD">
        <w:rPr>
          <w:bCs/>
        </w:rPr>
        <w:t xml:space="preserve"> </w:t>
      </w:r>
      <w:r w:rsidRPr="00687FFD">
        <w:rPr>
          <w:bCs/>
        </w:rPr>
        <w:t>подлежащих</w:t>
      </w:r>
      <w:r w:rsidR="00EA6907" w:rsidRPr="00687FFD">
        <w:rPr>
          <w:bCs/>
        </w:rPr>
        <w:t xml:space="preserve"> </w:t>
      </w:r>
      <w:r w:rsidRPr="00687FFD">
        <w:rPr>
          <w:bCs/>
        </w:rPr>
        <w:t>возмещению</w:t>
      </w:r>
      <w:r w:rsidR="00EA6907" w:rsidRPr="00687FFD">
        <w:rPr>
          <w:bCs/>
        </w:rPr>
        <w:t xml:space="preserve"> </w:t>
      </w:r>
      <w:r w:rsidRPr="00687FFD">
        <w:rPr>
          <w:bCs/>
        </w:rPr>
        <w:t>расходов</w:t>
      </w:r>
      <w:r w:rsidR="00EA6907" w:rsidRPr="00687FFD">
        <w:rPr>
          <w:bCs/>
        </w:rPr>
        <w:t xml:space="preserve"> </w:t>
      </w:r>
      <w:r w:rsidRPr="00687FFD">
        <w:rPr>
          <w:bCs/>
        </w:rPr>
        <w:t>спор</w:t>
      </w:r>
      <w:r w:rsidR="00EA6907" w:rsidRPr="00687FFD">
        <w:rPr>
          <w:bCs/>
        </w:rPr>
        <w:t xml:space="preserve"> </w:t>
      </w:r>
      <w:r w:rsidRPr="00687FFD">
        <w:rPr>
          <w:bCs/>
        </w:rPr>
        <w:t>разрешается</w:t>
      </w:r>
      <w:r w:rsidR="00EA6907" w:rsidRPr="00687FFD">
        <w:rPr>
          <w:bCs/>
        </w:rPr>
        <w:t xml:space="preserve"> </w:t>
      </w:r>
      <w:r w:rsidRPr="00687FFD">
        <w:rPr>
          <w:bCs/>
        </w:rPr>
        <w:t>в</w:t>
      </w:r>
      <w:r w:rsidR="00EA6907" w:rsidRPr="00687FFD">
        <w:rPr>
          <w:bCs/>
        </w:rPr>
        <w:t xml:space="preserve"> </w:t>
      </w:r>
      <w:r w:rsidRPr="00687FFD">
        <w:rPr>
          <w:bCs/>
        </w:rPr>
        <w:t>судебном</w:t>
      </w:r>
      <w:r w:rsidR="00EA6907" w:rsidRPr="00687FFD">
        <w:rPr>
          <w:bCs/>
        </w:rPr>
        <w:t xml:space="preserve"> </w:t>
      </w:r>
      <w:r w:rsidRPr="00687FFD">
        <w:rPr>
          <w:bCs/>
        </w:rPr>
        <w:t>порядке.</w:t>
      </w:r>
    </w:p>
    <w:p w:rsidR="00E56A8A" w:rsidRPr="008F6C92" w:rsidRDefault="00E56A8A" w:rsidP="00E56A8A">
      <w:pPr>
        <w:ind w:left="4536"/>
        <w:jc w:val="right"/>
      </w:pPr>
    </w:p>
    <w:p w:rsidR="00E56A8A" w:rsidRPr="00942A02" w:rsidRDefault="00E56A8A" w:rsidP="00E56A8A">
      <w:pPr>
        <w:ind w:left="4536"/>
        <w:jc w:val="right"/>
      </w:pPr>
    </w:p>
    <w:p w:rsidR="00E56A8A" w:rsidRPr="00942A02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Default="00E56A8A" w:rsidP="00E56A8A">
      <w:pPr>
        <w:ind w:left="4536"/>
        <w:jc w:val="right"/>
      </w:pPr>
    </w:p>
    <w:p w:rsidR="00E56A8A" w:rsidRPr="00C13717" w:rsidRDefault="00E56A8A" w:rsidP="00E56A8A">
      <w:pPr>
        <w:contextualSpacing/>
        <w:jc w:val="right"/>
        <w:rPr>
          <w:color w:val="FF0000"/>
        </w:rPr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Pr="008F6C92" w:rsidRDefault="00E56A8A" w:rsidP="00687FFD">
      <w:pPr>
        <w:ind w:left="4962"/>
        <w:contextualSpacing/>
      </w:pPr>
      <w:r w:rsidRPr="008F6C92">
        <w:lastRenderedPageBreak/>
        <w:t>Приложение</w:t>
      </w:r>
      <w:r w:rsidR="00EA6907">
        <w:t xml:space="preserve"> </w:t>
      </w:r>
      <w:r w:rsidRPr="008F6C92">
        <w:t>11</w:t>
      </w:r>
    </w:p>
    <w:p w:rsidR="00E56A8A" w:rsidRPr="008F6C92" w:rsidRDefault="00E56A8A" w:rsidP="00687FFD">
      <w:pPr>
        <w:ind w:left="4962"/>
        <w:contextualSpacing/>
      </w:pPr>
      <w:r w:rsidRPr="008F6C92">
        <w:t>к</w:t>
      </w:r>
      <w:r w:rsidR="00EA6907">
        <w:t xml:space="preserve"> </w:t>
      </w:r>
      <w:r w:rsidRPr="008F6C92">
        <w:t>Концессионному</w:t>
      </w:r>
      <w:r w:rsidR="00EA6907">
        <w:t xml:space="preserve"> </w:t>
      </w:r>
      <w:r w:rsidRPr="008F6C92">
        <w:t>соглашению</w:t>
      </w:r>
    </w:p>
    <w:p w:rsidR="00E56A8A" w:rsidRPr="008F6C92" w:rsidRDefault="00E56A8A" w:rsidP="00E56A8A"/>
    <w:p w:rsidR="00E56A8A" w:rsidRDefault="00E56A8A" w:rsidP="00687FFD">
      <w:pPr>
        <w:jc w:val="center"/>
      </w:pPr>
      <w:r w:rsidRPr="00687FFD">
        <w:t>Сведения</w:t>
      </w:r>
      <w:r w:rsidR="00EA6907" w:rsidRPr="00687FFD">
        <w:t xml:space="preserve"> </w:t>
      </w:r>
      <w:r w:rsidRPr="00687FFD">
        <w:t>конфиденциального</w:t>
      </w:r>
      <w:r w:rsidR="00EA6907" w:rsidRPr="00687FFD">
        <w:t xml:space="preserve"> </w:t>
      </w:r>
      <w:r w:rsidRPr="00687FFD">
        <w:t>характера</w:t>
      </w:r>
    </w:p>
    <w:p w:rsidR="00687FFD" w:rsidRPr="008F6C92" w:rsidRDefault="00687FFD" w:rsidP="00687FFD">
      <w:pPr>
        <w:jc w:val="center"/>
      </w:pP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1. Все документы, материалы и иные сведения, как технические, так и коммерческие, предоставленные любой Стороной или третьими лицами в целях исполнения или в связи с Концессионным соглашением, включая любые сведения, представленные или ставшие известными в результате разрешения спора, являются конфиденциальной информацией.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2. Стороны договорились, что любая информация, в том числе указанная в пункте 1 настоящего приложения, может быть предоставлена Стороной без получения письменного согласия представляющей информацию Стороны следующим лицам: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любому аффилированному лицу Стороны при обязательном получении от такого аффилированного лица письменной гарантии соблюдения режима конфиденциальности передаваемой информации;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любым внешним консультантам или экспертам, привлеченным такой Стороной или от лица такой Стороны и действующим в таком качестве, после получения от таких консультантов или экспертов письменной гарантии соблюдения режима конфиденциальности передаваемой информации;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любой финансирующей организации, от которой Сторона желает получить или получает финансирование;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любым лицам, имеющим право в соответствии с законодательством требовать представления конфиденциальной информации.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3. Концедент вправе по своему усмотрению без получения согласия Концессионера в любое время публиковать информацию, связанную с заключением и исполнением Концессионного соглашения, в случаях, когда обязанность по опубликованию такой информации предусмотрена законодательством.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4. Режим конфиденциальности, предусмотренный настоящим приложением, продолжает действовать в отношении информации, указанной в пункте 1 настоящего приложения, в течение 5 лет после прекращения Концессионного соглашения.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contextualSpacing/>
        <w:jc w:val="right"/>
      </w:pPr>
      <w:bookmarkStart w:id="1" w:name="_Toc468217672"/>
      <w:bookmarkStart w:id="2" w:name="_Toc468892639"/>
      <w:bookmarkStart w:id="3" w:name="_Toc473692376"/>
      <w:bookmarkStart w:id="4" w:name="_Toc476857557"/>
      <w:bookmarkStart w:id="5" w:name="_Toc350977291"/>
      <w:bookmarkStart w:id="6" w:name="_Toc481181862"/>
      <w:bookmarkStart w:id="7" w:name="_Toc477970522"/>
    </w:p>
    <w:p w:rsidR="00E56A8A" w:rsidRDefault="00E56A8A" w:rsidP="00E56A8A">
      <w:pPr>
        <w:contextualSpacing/>
        <w:jc w:val="right"/>
      </w:pPr>
    </w:p>
    <w:p w:rsidR="00E56A8A" w:rsidRPr="00B22F4D" w:rsidRDefault="00E56A8A" w:rsidP="00687FFD">
      <w:pPr>
        <w:ind w:left="4962"/>
        <w:contextualSpacing/>
      </w:pPr>
      <w:r w:rsidRPr="00B22F4D">
        <w:lastRenderedPageBreak/>
        <w:t>Приложение</w:t>
      </w:r>
      <w:r w:rsidR="00EA6907">
        <w:t xml:space="preserve"> </w:t>
      </w:r>
      <w:r w:rsidRPr="00B22F4D">
        <w:t>12</w:t>
      </w:r>
    </w:p>
    <w:p w:rsidR="00E56A8A" w:rsidRPr="00B22F4D" w:rsidRDefault="00E56A8A" w:rsidP="00687FFD">
      <w:pPr>
        <w:ind w:left="4962"/>
        <w:contextualSpacing/>
      </w:pPr>
      <w:r w:rsidRPr="00B22F4D">
        <w:t>к</w:t>
      </w:r>
      <w:r w:rsidR="00EA6907">
        <w:t xml:space="preserve"> </w:t>
      </w:r>
      <w:r w:rsidRPr="00B22F4D">
        <w:t>Концессионному</w:t>
      </w:r>
      <w:r w:rsidR="00EA6907">
        <w:t xml:space="preserve"> </w:t>
      </w:r>
      <w:r w:rsidRPr="00B22F4D">
        <w:t>соглашению</w:t>
      </w:r>
    </w:p>
    <w:bookmarkEnd w:id="1"/>
    <w:bookmarkEnd w:id="2"/>
    <w:bookmarkEnd w:id="3"/>
    <w:bookmarkEnd w:id="4"/>
    <w:bookmarkEnd w:id="5"/>
    <w:bookmarkEnd w:id="6"/>
    <w:bookmarkEnd w:id="7"/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t>Перечень документов, подлежащих передаче Концедентом Концессионеру*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Следующие документы в отношении имущества, входящего в состав Объекта соглашения, Иного имущества должны быть переданы Концедентом Концессионеру в сроки, указанные в Концессионном соглашении: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1. Документы в отношении объектов капитального строительства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1.1. Свидетельства о государственной регистрации права собственности на объекты капитального строительства.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1.2. Кадастровые и технические паспорта (планы) на объекты капитального строительства.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1.3. Разрешения на ввод в эксплуатацию объектов капитального строительства.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2. Прочие документы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2.1. Документы, удостоверяющие право собственности Концедента на земельные участки.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  <w:r>
        <w:t>2.2. Иные документы, необходимость передачи которых будет согласована Концессионером и Концедентом или указана в требовании Концессионера.</w:t>
      </w:r>
    </w:p>
    <w:p w:rsid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</w:pPr>
    </w:p>
    <w:p w:rsidR="00687FFD" w:rsidRP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0"/>
          <w:szCs w:val="20"/>
        </w:rPr>
      </w:pPr>
      <w:r w:rsidRPr="00687FFD">
        <w:rPr>
          <w:sz w:val="20"/>
          <w:szCs w:val="20"/>
        </w:rPr>
        <w:t>*Примечание: предоставляются копии документов, заверенные в установленном порядке.</w:t>
      </w:r>
    </w:p>
    <w:p w:rsidR="00687FFD" w:rsidRPr="00687FFD" w:rsidRDefault="00687FFD" w:rsidP="00687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0"/>
          <w:szCs w:val="20"/>
        </w:rPr>
      </w:pPr>
      <w:r w:rsidRPr="00687FFD">
        <w:rPr>
          <w:sz w:val="20"/>
          <w:szCs w:val="20"/>
        </w:rPr>
        <w:t>В случаях, установленных нормативными правовыми актами Российской Федерации, Ханты-Мансийского автономного округа – Югры, актами органов государственного контроля (надзора) или органов муниципального контроля, когда Концессионеру требуется оригинал документа, Концедент обязуется выдать документы в течени</w:t>
      </w:r>
      <w:r>
        <w:rPr>
          <w:sz w:val="20"/>
          <w:szCs w:val="20"/>
        </w:rPr>
        <w:t>е</w:t>
      </w:r>
      <w:r w:rsidRPr="00687FFD">
        <w:rPr>
          <w:sz w:val="20"/>
          <w:szCs w:val="20"/>
        </w:rPr>
        <w:t xml:space="preserve"> 5 рабочих дней с момента обращения.</w:t>
      </w: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Pr="00942A02" w:rsidRDefault="00E56A8A" w:rsidP="00E56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</w:pPr>
    </w:p>
    <w:p w:rsidR="00E56A8A" w:rsidRDefault="00E56A8A" w:rsidP="00E56A8A">
      <w:pPr>
        <w:contextualSpacing/>
        <w:jc w:val="right"/>
      </w:pPr>
      <w:bookmarkStart w:id="8" w:name="_Toc468892638"/>
      <w:bookmarkStart w:id="9" w:name="_Toc473692375"/>
      <w:bookmarkStart w:id="10" w:name="_Toc476857556"/>
      <w:bookmarkStart w:id="11" w:name="_Toc350977290"/>
      <w:bookmarkStart w:id="12" w:name="_Toc481181861"/>
      <w:bookmarkStart w:id="13" w:name="_Toc477970521"/>
      <w:bookmarkStart w:id="14" w:name="_Toc468217670"/>
      <w:bookmarkStart w:id="15" w:name="_Toc485514169"/>
      <w:bookmarkStart w:id="16" w:name="_Toc484822146"/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Pr="00942A02" w:rsidRDefault="00E56A8A" w:rsidP="00687FFD">
      <w:pPr>
        <w:ind w:left="4962"/>
        <w:contextualSpacing/>
      </w:pPr>
      <w:r w:rsidRPr="00942A02">
        <w:lastRenderedPageBreak/>
        <w:t>Приложение</w:t>
      </w:r>
      <w:r w:rsidR="00EA6907">
        <w:t xml:space="preserve"> </w:t>
      </w:r>
      <w:r w:rsidRPr="00942A02">
        <w:t>1</w:t>
      </w:r>
      <w:r>
        <w:t>3</w:t>
      </w:r>
    </w:p>
    <w:p w:rsidR="00E56A8A" w:rsidRPr="00942A02" w:rsidRDefault="00E56A8A" w:rsidP="00687FFD">
      <w:pPr>
        <w:ind w:left="4962"/>
        <w:contextualSpacing/>
      </w:pPr>
      <w:r w:rsidRPr="00942A02">
        <w:t>к</w:t>
      </w:r>
      <w:r w:rsidR="00EA6907">
        <w:t xml:space="preserve"> </w:t>
      </w:r>
      <w:r w:rsidRPr="00942A02">
        <w:t>Концессионному</w:t>
      </w:r>
      <w:r w:rsidR="00EA6907">
        <w:t xml:space="preserve"> </w:t>
      </w:r>
      <w:r w:rsidRPr="00942A02">
        <w:t>соглашению</w:t>
      </w:r>
    </w:p>
    <w:p w:rsidR="00E56A8A" w:rsidRPr="00687FFD" w:rsidRDefault="00E56A8A" w:rsidP="00E56A8A">
      <w:pPr>
        <w:contextualSpacing/>
        <w:jc w:val="right"/>
      </w:pPr>
    </w:p>
    <w:p w:rsidR="00E56A8A" w:rsidRPr="00687FFD" w:rsidRDefault="00E56A8A" w:rsidP="00E56A8A">
      <w:pPr>
        <w:pStyle w:val="affffc"/>
        <w:spacing w:line="240" w:lineRule="auto"/>
        <w:contextualSpacing/>
        <w:rPr>
          <w:b w:val="0"/>
          <w:lang w:eastAsia="ru-RU"/>
        </w:rPr>
      </w:pPr>
      <w:r w:rsidRPr="00687FFD">
        <w:rPr>
          <w:b w:val="0"/>
          <w:lang w:eastAsia="ru-RU"/>
        </w:rPr>
        <w:t>Форма</w:t>
      </w:r>
      <w:r w:rsidR="00EA6907" w:rsidRPr="00687FFD">
        <w:rPr>
          <w:b w:val="0"/>
          <w:lang w:eastAsia="ru-RU"/>
        </w:rPr>
        <w:t xml:space="preserve"> </w:t>
      </w:r>
      <w:r w:rsidRPr="00687FFD">
        <w:rPr>
          <w:b w:val="0"/>
          <w:lang w:eastAsia="ru-RU"/>
        </w:rPr>
        <w:t>Акта</w:t>
      </w:r>
      <w:r w:rsidR="00EA6907" w:rsidRPr="00687FFD">
        <w:rPr>
          <w:b w:val="0"/>
          <w:lang w:eastAsia="ru-RU"/>
        </w:rPr>
        <w:t xml:space="preserve"> </w:t>
      </w:r>
      <w:r w:rsidRPr="00687FFD">
        <w:rPr>
          <w:b w:val="0"/>
          <w:lang w:eastAsia="ru-RU"/>
        </w:rPr>
        <w:t>приема-передачи</w:t>
      </w:r>
      <w:r w:rsidR="00EA6907" w:rsidRPr="00687FFD">
        <w:rPr>
          <w:b w:val="0"/>
          <w:lang w:eastAsia="ru-RU"/>
        </w:rPr>
        <w:t xml:space="preserve"> </w:t>
      </w:r>
      <w:r w:rsidRPr="00687FFD">
        <w:rPr>
          <w:b w:val="0"/>
          <w:lang w:eastAsia="ru-RU"/>
        </w:rPr>
        <w:t>Объекта</w:t>
      </w:r>
      <w:r w:rsidR="00EA6907" w:rsidRPr="00687FFD">
        <w:rPr>
          <w:b w:val="0"/>
          <w:lang w:eastAsia="ru-RU"/>
        </w:rPr>
        <w:t xml:space="preserve"> </w:t>
      </w:r>
      <w:r w:rsidRPr="00687FFD">
        <w:rPr>
          <w:b w:val="0"/>
          <w:lang w:eastAsia="ru-RU"/>
        </w:rPr>
        <w:t>соглашения</w:t>
      </w:r>
      <w:bookmarkEnd w:id="8"/>
      <w:bookmarkEnd w:id="9"/>
      <w:bookmarkEnd w:id="10"/>
      <w:bookmarkEnd w:id="11"/>
      <w:bookmarkEnd w:id="12"/>
      <w:bookmarkEnd w:id="13"/>
      <w:bookmarkEnd w:id="14"/>
      <w:r w:rsidRPr="00687FFD">
        <w:rPr>
          <w:b w:val="0"/>
          <w:lang w:eastAsia="ru-RU"/>
        </w:rPr>
        <w:t>,</w:t>
      </w:r>
      <w:r w:rsidR="00EA6907" w:rsidRPr="00687FFD">
        <w:rPr>
          <w:b w:val="0"/>
          <w:lang w:eastAsia="ru-RU"/>
        </w:rPr>
        <w:t xml:space="preserve"> </w:t>
      </w:r>
      <w:r w:rsidRPr="00687FFD">
        <w:rPr>
          <w:b w:val="0"/>
          <w:lang w:eastAsia="ru-RU"/>
        </w:rPr>
        <w:t>Иного</w:t>
      </w:r>
      <w:r w:rsidR="00EA6907" w:rsidRPr="00687FFD">
        <w:rPr>
          <w:b w:val="0"/>
          <w:lang w:eastAsia="ru-RU"/>
        </w:rPr>
        <w:t xml:space="preserve"> </w:t>
      </w:r>
      <w:bookmarkEnd w:id="15"/>
      <w:bookmarkEnd w:id="16"/>
      <w:r w:rsidRPr="00687FFD">
        <w:rPr>
          <w:b w:val="0"/>
          <w:lang w:eastAsia="ru-RU"/>
        </w:rPr>
        <w:t>и</w:t>
      </w:r>
      <w:r w:rsidR="00EA6907" w:rsidRPr="00687FFD">
        <w:rPr>
          <w:b w:val="0"/>
          <w:lang w:eastAsia="ru-RU"/>
        </w:rPr>
        <w:t xml:space="preserve"> </w:t>
      </w:r>
      <w:r w:rsidR="00687FFD">
        <w:rPr>
          <w:b w:val="0"/>
          <w:iCs/>
          <w:lang w:eastAsia="ru-RU"/>
        </w:rPr>
        <w:t>н</w:t>
      </w:r>
      <w:r w:rsidRPr="00687FFD">
        <w:rPr>
          <w:b w:val="0"/>
          <w:iCs/>
          <w:lang w:eastAsia="ru-RU"/>
        </w:rPr>
        <w:t>езарегистрированного</w:t>
      </w:r>
      <w:r w:rsidR="00EA6907" w:rsidRPr="00687FFD">
        <w:rPr>
          <w:b w:val="0"/>
          <w:iCs/>
          <w:lang w:eastAsia="ru-RU"/>
        </w:rPr>
        <w:t xml:space="preserve"> </w:t>
      </w:r>
      <w:r w:rsidRPr="00687FFD">
        <w:rPr>
          <w:b w:val="0"/>
          <w:iCs/>
          <w:lang w:eastAsia="ru-RU"/>
        </w:rPr>
        <w:t>имущества</w:t>
      </w:r>
    </w:p>
    <w:p w:rsidR="00687FFD" w:rsidRDefault="00687FFD" w:rsidP="00687FFD">
      <w:pPr>
        <w:keepNext/>
        <w:keepLines/>
        <w:contextualSpacing/>
        <w:jc w:val="center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>АКТ ПРИЕМА-ПЕРЕДАЧИ</w:t>
      </w:r>
    </w:p>
    <w:p w:rsidR="00303EB3" w:rsidRPr="00687FFD" w:rsidRDefault="00303EB3" w:rsidP="00687FFD">
      <w:pPr>
        <w:keepNext/>
        <w:keepLines/>
        <w:contextualSpacing/>
        <w:jc w:val="center"/>
        <w:rPr>
          <w:rFonts w:eastAsia="Arial Unicode MS"/>
          <w:lang w:eastAsia="en-GB"/>
        </w:rPr>
      </w:pPr>
    </w:p>
    <w:p w:rsidR="00687FFD" w:rsidRPr="00687FFD" w:rsidRDefault="00687FFD" w:rsidP="00687FFD">
      <w:pPr>
        <w:tabs>
          <w:tab w:val="left" w:pos="6521"/>
        </w:tabs>
        <w:contextualSpacing/>
        <w:rPr>
          <w:i/>
        </w:rPr>
      </w:pPr>
      <w:bookmarkStart w:id="17" w:name="_Hlk503337451"/>
      <w:r w:rsidRPr="00687FFD">
        <w:rPr>
          <w:rFonts w:eastAsia="Arial Unicode MS"/>
          <w:lang w:eastAsia="en-GB"/>
        </w:rPr>
        <w:t>__________________</w:t>
      </w:r>
      <w:bookmarkEnd w:id="17"/>
      <w:r w:rsidRPr="00687FFD">
        <w:tab/>
        <w:t xml:space="preserve">          ___________________ г.</w:t>
      </w:r>
    </w:p>
    <w:p w:rsidR="00687FFD" w:rsidRPr="00687FFD" w:rsidRDefault="00687FFD" w:rsidP="00687FFD">
      <w:pPr>
        <w:contextualSpacing/>
        <w:rPr>
          <w:rFonts w:eastAsia="Calibri"/>
          <w:b/>
          <w:bCs/>
          <w:i/>
          <w:iCs/>
          <w:lang w:eastAsia="en-US"/>
        </w:rPr>
      </w:pPr>
    </w:p>
    <w:p w:rsidR="00687FFD" w:rsidRDefault="00687FFD" w:rsidP="00687FFD">
      <w:pPr>
        <w:contextualSpacing/>
        <w:jc w:val="both"/>
        <w:rPr>
          <w:rFonts w:eastAsia="Arial Unicode MS"/>
          <w:lang w:eastAsia="en-GB"/>
        </w:rPr>
      </w:pPr>
      <w:r w:rsidRPr="00687FFD">
        <w:rPr>
          <w:rFonts w:eastAsia="Calibri"/>
          <w:bCs/>
          <w:iCs/>
          <w:lang w:eastAsia="en-US"/>
        </w:rPr>
        <w:t xml:space="preserve">(Муниципальное образование </w:t>
      </w:r>
      <w:r>
        <w:rPr>
          <w:rFonts w:eastAsia="Calibri"/>
          <w:bCs/>
          <w:iCs/>
          <w:lang w:eastAsia="en-US"/>
        </w:rPr>
        <w:t>Кондинский район</w:t>
      </w:r>
      <w:r w:rsidRPr="00687FFD">
        <w:rPr>
          <w:rFonts w:eastAsia="Calibri"/>
          <w:bCs/>
          <w:iCs/>
          <w:lang w:eastAsia="en-US"/>
        </w:rPr>
        <w:t>)</w:t>
      </w:r>
      <w:r w:rsidRPr="00687FFD">
        <w:rPr>
          <w:rFonts w:eastAsia="Arial Unicode MS"/>
          <w:lang w:eastAsia="en-GB"/>
        </w:rPr>
        <w:t xml:space="preserve">, в лице </w:t>
      </w:r>
      <w:r w:rsidRPr="00687FFD">
        <w:rPr>
          <w:rFonts w:eastAsia="Calibri"/>
          <w:lang w:eastAsia="en-US"/>
        </w:rPr>
        <w:t>(_______________________)</w:t>
      </w:r>
      <w:r w:rsidRPr="00687FFD">
        <w:rPr>
          <w:rFonts w:eastAsia="Arial Unicode MS"/>
          <w:lang w:eastAsia="en-GB"/>
        </w:rPr>
        <w:t xml:space="preserve">, действующего на основании </w:t>
      </w:r>
      <w:bookmarkStart w:id="18" w:name="_Hlk503337018"/>
      <w:r w:rsidRPr="00687FFD">
        <w:rPr>
          <w:rFonts w:eastAsia="Calibri"/>
          <w:lang w:eastAsia="en-US"/>
        </w:rPr>
        <w:t>(_______________________</w:t>
      </w:r>
      <w:bookmarkEnd w:id="18"/>
      <w:r w:rsidRPr="00687FFD">
        <w:rPr>
          <w:rFonts w:eastAsia="Calibri"/>
          <w:lang w:eastAsia="en-US"/>
        </w:rPr>
        <w:t>)</w:t>
      </w:r>
      <w:r w:rsidRPr="00687FFD">
        <w:rPr>
          <w:rFonts w:eastAsia="Arial Unicode MS"/>
          <w:lang w:eastAsia="en-GB"/>
        </w:rPr>
        <w:t xml:space="preserve">, именуемое в дальнейшем «Концедент», с одной стороны, </w:t>
      </w:r>
    </w:p>
    <w:p w:rsidR="00687FFD" w:rsidRPr="00687FFD" w:rsidRDefault="00687FFD" w:rsidP="00687FFD">
      <w:pPr>
        <w:contextualSpacing/>
        <w:jc w:val="both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 xml:space="preserve">и </w:t>
      </w:r>
      <w:bookmarkStart w:id="19" w:name="_Hlk503337550"/>
      <w:r w:rsidRPr="00687FFD">
        <w:rPr>
          <w:rFonts w:eastAsia="Arial Unicode MS"/>
          <w:lang w:eastAsia="en-GB"/>
        </w:rPr>
        <w:t xml:space="preserve">(_______________ - </w:t>
      </w:r>
      <w:r w:rsidRPr="00687FFD">
        <w:rPr>
          <w:rFonts w:eastAsia="Arial Unicode MS"/>
          <w:bCs/>
          <w:lang w:eastAsia="en-GB"/>
        </w:rPr>
        <w:t>указать наименование Концессионера)</w:t>
      </w:r>
      <w:r w:rsidRPr="00687FFD">
        <w:rPr>
          <w:rFonts w:eastAsia="Arial Unicode MS"/>
          <w:lang w:eastAsia="en-GB"/>
        </w:rPr>
        <w:t xml:space="preserve">, в лице </w:t>
      </w:r>
      <w:r w:rsidRPr="00687FFD">
        <w:rPr>
          <w:rFonts w:eastAsia="Calibri"/>
          <w:lang w:eastAsia="en-US"/>
        </w:rPr>
        <w:t>(_______________________)</w:t>
      </w:r>
      <w:r w:rsidRPr="00687FFD">
        <w:rPr>
          <w:rFonts w:eastAsia="Arial Unicode MS"/>
          <w:lang w:eastAsia="en-GB"/>
        </w:rPr>
        <w:t xml:space="preserve">, действующего на основании </w:t>
      </w:r>
      <w:r w:rsidRPr="00687FFD">
        <w:rPr>
          <w:rFonts w:eastAsia="Calibri"/>
          <w:lang w:eastAsia="en-US"/>
        </w:rPr>
        <w:t>(_______________________)</w:t>
      </w:r>
      <w:r w:rsidRPr="00687FFD">
        <w:rPr>
          <w:rFonts w:eastAsia="Arial Unicode MS"/>
          <w:lang w:eastAsia="en-GB"/>
        </w:rPr>
        <w:t>, именуемое в дальнейшем «Концессионер», с другой стороны, далее совместно именуемые «Стороны» и по отдельности - «Сторона»</w:t>
      </w:r>
      <w:bookmarkEnd w:id="19"/>
      <w:r w:rsidRPr="00687FFD">
        <w:rPr>
          <w:rFonts w:eastAsia="Arial Unicode MS"/>
          <w:lang w:eastAsia="en-GB"/>
        </w:rPr>
        <w:t>,</w:t>
      </w:r>
    </w:p>
    <w:p w:rsidR="00687FFD" w:rsidRPr="00687FFD" w:rsidRDefault="00687FFD" w:rsidP="00687FFD">
      <w:pPr>
        <w:ind w:firstLine="708"/>
        <w:contextualSpacing/>
        <w:jc w:val="both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 xml:space="preserve">составили настоящий Акт приема-передачи о нижеследующем.  </w:t>
      </w:r>
    </w:p>
    <w:p w:rsidR="00687FFD" w:rsidRPr="00687FFD" w:rsidRDefault="00687FFD" w:rsidP="00687FFD">
      <w:pPr>
        <w:spacing w:after="200"/>
        <w:ind w:firstLine="709"/>
        <w:contextualSpacing/>
        <w:jc w:val="both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 xml:space="preserve">1. В соответствии с Концессионным соглашением в отношении объектов теплоснабжения от (_____________ - указать дату) (____________________ - указать наименование передающей Стороны) передал, а (____________________ - указать наименование принимающей Стороны) принял следующее имущество, входящее в состав Объекта соглашения, Иного имущества, незарегистрированного имущества: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730"/>
        <w:gridCol w:w="2381"/>
      </w:tblGrid>
      <w:tr w:rsidR="00687FFD" w:rsidRPr="00687FFD" w:rsidTr="0057200E">
        <w:tc>
          <w:tcPr>
            <w:tcW w:w="378" w:type="pct"/>
            <w:shd w:val="clear" w:color="auto" w:fill="auto"/>
          </w:tcPr>
          <w:p w:rsidR="00687FFD" w:rsidRPr="0057200E" w:rsidRDefault="00687FFD" w:rsidP="0057200E">
            <w:pPr>
              <w:contextualSpacing/>
              <w:jc w:val="center"/>
              <w:rPr>
                <w:rFonts w:eastAsia="Arial Unicode MS"/>
                <w:lang w:val="en-GB" w:eastAsia="en-GB"/>
              </w:rPr>
            </w:pPr>
            <w:r w:rsidRPr="0057200E">
              <w:rPr>
                <w:rFonts w:eastAsia="Arial Unicode MS"/>
                <w:lang w:val="en-GB" w:eastAsia="en-GB"/>
              </w:rPr>
              <w:t>№ п/п</w:t>
            </w:r>
          </w:p>
        </w:tc>
        <w:tc>
          <w:tcPr>
            <w:tcW w:w="3414" w:type="pct"/>
            <w:shd w:val="clear" w:color="auto" w:fill="auto"/>
          </w:tcPr>
          <w:p w:rsidR="00687FFD" w:rsidRPr="0057200E" w:rsidRDefault="00687FFD" w:rsidP="0057200E">
            <w:pPr>
              <w:contextualSpacing/>
              <w:jc w:val="center"/>
              <w:rPr>
                <w:rFonts w:eastAsia="Arial Unicode MS"/>
                <w:lang w:val="en-GB" w:eastAsia="en-GB"/>
              </w:rPr>
            </w:pPr>
            <w:proofErr w:type="spellStart"/>
            <w:r w:rsidRPr="0057200E">
              <w:rPr>
                <w:rFonts w:eastAsia="Arial Unicode MS"/>
                <w:lang w:val="en-GB" w:eastAsia="en-GB"/>
              </w:rPr>
              <w:t>Наименование</w:t>
            </w:r>
            <w:proofErr w:type="spellEnd"/>
            <w:r w:rsidRPr="0057200E">
              <w:rPr>
                <w:rFonts w:eastAsia="Arial Unicode MS"/>
                <w:lang w:val="en-GB" w:eastAsia="en-GB"/>
              </w:rPr>
              <w:t xml:space="preserve"> и </w:t>
            </w:r>
            <w:proofErr w:type="spellStart"/>
            <w:r w:rsidRPr="0057200E">
              <w:rPr>
                <w:rFonts w:eastAsia="Arial Unicode MS"/>
                <w:lang w:val="en-GB" w:eastAsia="en-GB"/>
              </w:rPr>
              <w:t>описание</w:t>
            </w:r>
            <w:proofErr w:type="spellEnd"/>
            <w:r w:rsidRPr="0057200E">
              <w:rPr>
                <w:rFonts w:eastAsia="Arial Unicode MS"/>
                <w:lang w:val="en-GB" w:eastAsia="en-GB"/>
              </w:rPr>
              <w:t xml:space="preserve"> </w:t>
            </w:r>
            <w:proofErr w:type="spellStart"/>
            <w:r w:rsidRPr="0057200E">
              <w:rPr>
                <w:rFonts w:eastAsia="Arial Unicode MS"/>
                <w:lang w:val="en-GB" w:eastAsia="en-GB"/>
              </w:rPr>
              <w:t>имущества</w:t>
            </w:r>
            <w:proofErr w:type="spellEnd"/>
          </w:p>
        </w:tc>
        <w:tc>
          <w:tcPr>
            <w:tcW w:w="1208" w:type="pct"/>
            <w:shd w:val="clear" w:color="auto" w:fill="auto"/>
          </w:tcPr>
          <w:p w:rsidR="00687FFD" w:rsidRPr="0057200E" w:rsidRDefault="00687FFD" w:rsidP="0057200E">
            <w:pPr>
              <w:contextualSpacing/>
              <w:jc w:val="center"/>
              <w:rPr>
                <w:rFonts w:eastAsia="Arial Unicode MS"/>
                <w:lang w:val="en-GB" w:eastAsia="en-GB"/>
              </w:rPr>
            </w:pPr>
            <w:proofErr w:type="spellStart"/>
            <w:r w:rsidRPr="0057200E">
              <w:rPr>
                <w:rFonts w:eastAsia="Arial Unicode MS"/>
                <w:lang w:val="en-GB" w:eastAsia="en-GB"/>
              </w:rPr>
              <w:t>Остаточная</w:t>
            </w:r>
            <w:proofErr w:type="spellEnd"/>
            <w:r w:rsidRPr="0057200E">
              <w:rPr>
                <w:rFonts w:eastAsia="Arial Unicode MS"/>
                <w:lang w:val="en-GB" w:eastAsia="en-GB"/>
              </w:rPr>
              <w:t xml:space="preserve"> </w:t>
            </w:r>
            <w:proofErr w:type="spellStart"/>
            <w:r w:rsidRPr="0057200E">
              <w:rPr>
                <w:rFonts w:eastAsia="Arial Unicode MS"/>
                <w:lang w:val="en-GB" w:eastAsia="en-GB"/>
              </w:rPr>
              <w:t>стоимость</w:t>
            </w:r>
            <w:proofErr w:type="spellEnd"/>
            <w:r w:rsidRPr="0057200E">
              <w:rPr>
                <w:rFonts w:eastAsia="Arial Unicode MS"/>
                <w:lang w:val="en-GB" w:eastAsia="en-GB"/>
              </w:rPr>
              <w:t xml:space="preserve"> </w:t>
            </w:r>
            <w:proofErr w:type="spellStart"/>
            <w:r w:rsidRPr="0057200E">
              <w:rPr>
                <w:rFonts w:eastAsia="Arial Unicode MS"/>
                <w:lang w:val="en-GB" w:eastAsia="en-GB"/>
              </w:rPr>
              <w:t>на</w:t>
            </w:r>
            <w:proofErr w:type="spellEnd"/>
            <w:r w:rsidRPr="0057200E">
              <w:rPr>
                <w:rFonts w:eastAsia="Arial Unicode MS"/>
                <w:lang w:val="en-GB" w:eastAsia="en-GB"/>
              </w:rPr>
              <w:t xml:space="preserve"> </w:t>
            </w:r>
            <w:r w:rsidRPr="0057200E">
              <w:rPr>
                <w:rFonts w:eastAsia="Arial Unicode MS"/>
                <w:lang w:val="en-US" w:eastAsia="en-GB"/>
              </w:rPr>
              <w:t xml:space="preserve">____ </w:t>
            </w:r>
            <w:r w:rsidRPr="0057200E">
              <w:rPr>
                <w:rFonts w:eastAsia="Arial Unicode MS"/>
                <w:lang w:val="en-GB" w:eastAsia="en-GB"/>
              </w:rPr>
              <w:t>г.</w:t>
            </w:r>
          </w:p>
        </w:tc>
      </w:tr>
      <w:tr w:rsidR="00687FFD" w:rsidRPr="00687FFD" w:rsidTr="0057200E">
        <w:tc>
          <w:tcPr>
            <w:tcW w:w="378" w:type="pct"/>
            <w:shd w:val="clear" w:color="auto" w:fill="auto"/>
          </w:tcPr>
          <w:p w:rsidR="00687FFD" w:rsidRPr="0057200E" w:rsidRDefault="00687FFD" w:rsidP="0057200E">
            <w:pPr>
              <w:contextualSpacing/>
              <w:jc w:val="center"/>
              <w:rPr>
                <w:rFonts w:eastAsia="Arial Unicode MS"/>
                <w:lang w:eastAsia="en-GB"/>
              </w:rPr>
            </w:pPr>
            <w:r w:rsidRPr="0057200E">
              <w:rPr>
                <w:rFonts w:eastAsia="Arial Unicode MS"/>
                <w:lang w:eastAsia="en-GB"/>
              </w:rPr>
              <w:t>1.</w:t>
            </w:r>
          </w:p>
        </w:tc>
        <w:tc>
          <w:tcPr>
            <w:tcW w:w="3414" w:type="pct"/>
            <w:shd w:val="clear" w:color="auto" w:fill="auto"/>
          </w:tcPr>
          <w:p w:rsidR="00687FFD" w:rsidRPr="0057200E" w:rsidRDefault="00687FFD" w:rsidP="00C07814">
            <w:pPr>
              <w:contextualSpacing/>
              <w:rPr>
                <w:rFonts w:eastAsia="Arial Unicode MS"/>
                <w:lang w:val="en-GB" w:eastAsia="en-GB"/>
              </w:rPr>
            </w:pPr>
          </w:p>
        </w:tc>
        <w:tc>
          <w:tcPr>
            <w:tcW w:w="1208" w:type="pct"/>
            <w:shd w:val="clear" w:color="auto" w:fill="auto"/>
          </w:tcPr>
          <w:p w:rsidR="00687FFD" w:rsidRPr="0057200E" w:rsidRDefault="00687FFD" w:rsidP="00C07814">
            <w:pPr>
              <w:contextualSpacing/>
              <w:rPr>
                <w:rFonts w:eastAsia="Arial Unicode MS"/>
                <w:lang w:val="en-GB" w:eastAsia="en-GB"/>
              </w:rPr>
            </w:pPr>
          </w:p>
        </w:tc>
      </w:tr>
      <w:tr w:rsidR="00687FFD" w:rsidRPr="00687FFD" w:rsidTr="0057200E">
        <w:tc>
          <w:tcPr>
            <w:tcW w:w="378" w:type="pct"/>
            <w:shd w:val="clear" w:color="auto" w:fill="auto"/>
          </w:tcPr>
          <w:p w:rsidR="00687FFD" w:rsidRPr="0057200E" w:rsidRDefault="00687FFD" w:rsidP="0057200E">
            <w:pPr>
              <w:contextualSpacing/>
              <w:jc w:val="center"/>
              <w:rPr>
                <w:rFonts w:eastAsia="Arial Unicode MS"/>
                <w:lang w:eastAsia="en-GB"/>
              </w:rPr>
            </w:pPr>
            <w:r w:rsidRPr="0057200E">
              <w:rPr>
                <w:rFonts w:eastAsia="Arial Unicode MS"/>
                <w:lang w:eastAsia="en-GB"/>
              </w:rPr>
              <w:t>2.</w:t>
            </w:r>
          </w:p>
        </w:tc>
        <w:tc>
          <w:tcPr>
            <w:tcW w:w="3414" w:type="pct"/>
            <w:shd w:val="clear" w:color="auto" w:fill="auto"/>
          </w:tcPr>
          <w:p w:rsidR="00687FFD" w:rsidRPr="0057200E" w:rsidRDefault="00687FFD" w:rsidP="00C07814">
            <w:pPr>
              <w:contextualSpacing/>
              <w:rPr>
                <w:rFonts w:eastAsia="Arial Unicode MS"/>
                <w:lang w:val="en-GB" w:eastAsia="en-GB"/>
              </w:rPr>
            </w:pPr>
          </w:p>
        </w:tc>
        <w:tc>
          <w:tcPr>
            <w:tcW w:w="1208" w:type="pct"/>
            <w:shd w:val="clear" w:color="auto" w:fill="auto"/>
          </w:tcPr>
          <w:p w:rsidR="00687FFD" w:rsidRPr="0057200E" w:rsidRDefault="00687FFD" w:rsidP="00C07814">
            <w:pPr>
              <w:contextualSpacing/>
              <w:rPr>
                <w:rFonts w:eastAsia="Arial Unicode MS"/>
                <w:lang w:val="en-GB" w:eastAsia="en-GB"/>
              </w:rPr>
            </w:pPr>
          </w:p>
        </w:tc>
      </w:tr>
      <w:tr w:rsidR="00687FFD" w:rsidRPr="00687FFD" w:rsidTr="0057200E">
        <w:tc>
          <w:tcPr>
            <w:tcW w:w="378" w:type="pct"/>
            <w:shd w:val="clear" w:color="auto" w:fill="auto"/>
          </w:tcPr>
          <w:p w:rsidR="00687FFD" w:rsidRPr="0057200E" w:rsidRDefault="00687FFD" w:rsidP="0057200E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Arial Unicode MS"/>
                <w:lang w:val="en-GB" w:eastAsia="en-GB"/>
              </w:rPr>
            </w:pPr>
            <w:r w:rsidRPr="0057200E">
              <w:rPr>
                <w:rFonts w:eastAsia="Arial Unicode MS"/>
                <w:lang w:val="en-GB" w:eastAsia="en-GB"/>
              </w:rPr>
              <w:t>…</w:t>
            </w:r>
          </w:p>
        </w:tc>
        <w:tc>
          <w:tcPr>
            <w:tcW w:w="3414" w:type="pct"/>
            <w:shd w:val="clear" w:color="auto" w:fill="auto"/>
          </w:tcPr>
          <w:p w:rsidR="00687FFD" w:rsidRPr="0057200E" w:rsidRDefault="00687FFD" w:rsidP="00C07814">
            <w:pPr>
              <w:contextualSpacing/>
              <w:rPr>
                <w:rFonts w:eastAsia="Arial Unicode MS"/>
                <w:lang w:val="en-GB" w:eastAsia="en-GB"/>
              </w:rPr>
            </w:pPr>
          </w:p>
        </w:tc>
        <w:tc>
          <w:tcPr>
            <w:tcW w:w="1208" w:type="pct"/>
            <w:shd w:val="clear" w:color="auto" w:fill="auto"/>
          </w:tcPr>
          <w:p w:rsidR="00687FFD" w:rsidRPr="0057200E" w:rsidRDefault="00687FFD" w:rsidP="00C07814">
            <w:pPr>
              <w:contextualSpacing/>
              <w:rPr>
                <w:rFonts w:eastAsia="Arial Unicode MS"/>
                <w:lang w:val="en-GB" w:eastAsia="en-GB"/>
              </w:rPr>
            </w:pPr>
          </w:p>
        </w:tc>
      </w:tr>
    </w:tbl>
    <w:p w:rsidR="00687FFD" w:rsidRPr="00687FFD" w:rsidRDefault="00687FFD" w:rsidP="00687FFD">
      <w:pPr>
        <w:spacing w:before="240" w:after="200"/>
        <w:ind w:firstLine="709"/>
        <w:contextualSpacing/>
        <w:jc w:val="both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>2. При внешнем осмотре передаваемого имущества дефекты обнаружены не были/были обнаружены следующие дефекты (нужное подчеркнуть): _______________________.</w:t>
      </w:r>
    </w:p>
    <w:p w:rsidR="00687FFD" w:rsidRPr="00687FFD" w:rsidRDefault="00687FFD" w:rsidP="00687FFD">
      <w:pPr>
        <w:spacing w:after="200"/>
        <w:ind w:firstLine="709"/>
        <w:contextualSpacing/>
        <w:jc w:val="both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>3. (____________________ - указать наименование передающей Стороны) передал, а (____________________ - указать наименование принимающей Стороны) принял следующие документы, относящиеся к передаваемому имуществу: ________________________________.</w:t>
      </w:r>
    </w:p>
    <w:p w:rsidR="00687FFD" w:rsidRPr="00687FFD" w:rsidRDefault="00687FFD" w:rsidP="00687FFD">
      <w:pPr>
        <w:spacing w:after="200"/>
        <w:ind w:firstLine="709"/>
        <w:contextualSpacing/>
        <w:jc w:val="both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>4. Настоящий Акт составлен в 3 экземплярах, по одному для Концедента, Концессионера и Предприятия.</w:t>
      </w:r>
    </w:p>
    <w:p w:rsidR="00687FFD" w:rsidRPr="00687FFD" w:rsidRDefault="00687FFD" w:rsidP="00687FFD">
      <w:pPr>
        <w:spacing w:after="200"/>
        <w:ind w:firstLine="709"/>
        <w:contextualSpacing/>
        <w:jc w:val="both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>5. Подписи сторон.</w:t>
      </w:r>
    </w:p>
    <w:p w:rsidR="00687FFD" w:rsidRPr="00687FFD" w:rsidRDefault="00687FFD" w:rsidP="00687FFD">
      <w:pPr>
        <w:rPr>
          <w:rFonts w:eastAsia="Calibri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5"/>
        <w:gridCol w:w="4932"/>
      </w:tblGrid>
      <w:tr w:rsidR="00687FFD" w:rsidRPr="00687FFD" w:rsidTr="00687FFD">
        <w:tc>
          <w:tcPr>
            <w:tcW w:w="2498" w:type="pct"/>
          </w:tcPr>
          <w:p w:rsidR="00687FFD" w:rsidRPr="00687FFD" w:rsidRDefault="00687FFD" w:rsidP="00C07814">
            <w:pPr>
              <w:tabs>
                <w:tab w:val="left" w:pos="426"/>
              </w:tabs>
              <w:contextualSpacing/>
              <w:rPr>
                <w:lang w:eastAsia="en-US"/>
              </w:rPr>
            </w:pPr>
            <w:r w:rsidRPr="00687FFD">
              <w:rPr>
                <w:lang w:eastAsia="en-US"/>
              </w:rPr>
              <w:t>От имени Концедента</w:t>
            </w:r>
          </w:p>
          <w:p w:rsidR="00687FFD" w:rsidRPr="00687FFD" w:rsidRDefault="00687FFD" w:rsidP="00C07814"/>
          <w:p w:rsidR="00687FFD" w:rsidRPr="00687FFD" w:rsidRDefault="00687FFD" w:rsidP="00C07814">
            <w:pPr>
              <w:shd w:val="clear" w:color="auto" w:fill="FFFFFF"/>
              <w:rPr>
                <w:color w:val="000000"/>
              </w:rPr>
            </w:pPr>
            <w:r w:rsidRPr="00687FFD">
              <w:rPr>
                <w:color w:val="000000"/>
              </w:rPr>
              <w:t xml:space="preserve">________________ </w:t>
            </w:r>
          </w:p>
          <w:p w:rsidR="00687FFD" w:rsidRPr="00687FFD" w:rsidRDefault="00687FFD" w:rsidP="00C07814">
            <w:r w:rsidRPr="00687FFD">
              <w:rPr>
                <w:lang w:eastAsia="en-US"/>
              </w:rPr>
              <w:t>М.П.</w:t>
            </w:r>
          </w:p>
        </w:tc>
        <w:tc>
          <w:tcPr>
            <w:tcW w:w="2502" w:type="pct"/>
          </w:tcPr>
          <w:p w:rsidR="00687FFD" w:rsidRPr="00687FFD" w:rsidRDefault="00687FFD" w:rsidP="00C07814">
            <w:pPr>
              <w:shd w:val="clear" w:color="auto" w:fill="FFFFFF"/>
              <w:rPr>
                <w:lang w:eastAsia="en-US"/>
              </w:rPr>
            </w:pPr>
            <w:r w:rsidRPr="00687FFD">
              <w:rPr>
                <w:lang w:eastAsia="en-US"/>
              </w:rPr>
              <w:t>От имени Концессионера</w:t>
            </w:r>
          </w:p>
          <w:p w:rsidR="00687FFD" w:rsidRPr="00687FFD" w:rsidRDefault="00687FFD" w:rsidP="00C07814">
            <w:pPr>
              <w:shd w:val="clear" w:color="auto" w:fill="FFFFFF"/>
            </w:pPr>
          </w:p>
          <w:p w:rsidR="00687FFD" w:rsidRPr="00687FFD" w:rsidRDefault="00687FFD" w:rsidP="00C07814">
            <w:pPr>
              <w:shd w:val="clear" w:color="auto" w:fill="FFFFFF"/>
              <w:rPr>
                <w:color w:val="000000"/>
              </w:rPr>
            </w:pPr>
            <w:r w:rsidRPr="00687FFD">
              <w:rPr>
                <w:color w:val="000000"/>
              </w:rPr>
              <w:t xml:space="preserve">________________ </w:t>
            </w:r>
          </w:p>
          <w:p w:rsidR="00687FFD" w:rsidRPr="00687FFD" w:rsidRDefault="00687FFD" w:rsidP="00C0781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7FFD">
              <w:rPr>
                <w:lang w:eastAsia="en-US"/>
              </w:rPr>
              <w:t>М.П.</w:t>
            </w:r>
          </w:p>
        </w:tc>
      </w:tr>
    </w:tbl>
    <w:p w:rsidR="00E56A8A" w:rsidRPr="00942A02" w:rsidRDefault="00E56A8A" w:rsidP="00E56A8A">
      <w:pPr>
        <w:contextualSpacing/>
      </w:pPr>
    </w:p>
    <w:p w:rsidR="00E56A8A" w:rsidRPr="00942A02" w:rsidRDefault="00E56A8A" w:rsidP="00E56A8A"/>
    <w:p w:rsidR="00E56A8A" w:rsidRPr="00942A02" w:rsidRDefault="00E56A8A" w:rsidP="00E56A8A">
      <w:pPr>
        <w:contextualSpacing/>
        <w:jc w:val="right"/>
      </w:pPr>
      <w:bookmarkStart w:id="20" w:name="_Toc468217674"/>
      <w:bookmarkStart w:id="21" w:name="_Toc468892640"/>
      <w:bookmarkStart w:id="22" w:name="_Toc473692377"/>
      <w:bookmarkStart w:id="23" w:name="_Toc476857558"/>
      <w:bookmarkStart w:id="24" w:name="_Toc350977292"/>
      <w:bookmarkStart w:id="25" w:name="_Toc481181863"/>
      <w:bookmarkStart w:id="26" w:name="_Toc477970523"/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Pr="00B22F4D" w:rsidRDefault="00E56A8A" w:rsidP="00687FFD">
      <w:pPr>
        <w:ind w:left="4962"/>
        <w:contextualSpacing/>
      </w:pPr>
      <w:r w:rsidRPr="00B22F4D">
        <w:lastRenderedPageBreak/>
        <w:t>Приложение</w:t>
      </w:r>
      <w:r w:rsidR="00EA6907">
        <w:t xml:space="preserve"> </w:t>
      </w:r>
      <w:r w:rsidRPr="00B22F4D">
        <w:t>14</w:t>
      </w:r>
    </w:p>
    <w:p w:rsidR="00E56A8A" w:rsidRPr="00B22F4D" w:rsidRDefault="00E56A8A" w:rsidP="00687FFD">
      <w:pPr>
        <w:ind w:left="4962"/>
        <w:contextualSpacing/>
      </w:pPr>
      <w:r w:rsidRPr="00B22F4D">
        <w:t>к</w:t>
      </w:r>
      <w:r w:rsidR="00EA6907">
        <w:t xml:space="preserve"> </w:t>
      </w:r>
      <w:r w:rsidRPr="00B22F4D">
        <w:t>Концессионному</w:t>
      </w:r>
      <w:r w:rsidR="00EA6907">
        <w:t xml:space="preserve"> </w:t>
      </w:r>
      <w:r w:rsidRPr="00B22F4D">
        <w:t>соглашению</w:t>
      </w:r>
    </w:p>
    <w:p w:rsidR="00E56A8A" w:rsidRPr="00B22F4D" w:rsidRDefault="00E56A8A" w:rsidP="00E56A8A">
      <w:pPr>
        <w:contextualSpacing/>
        <w:jc w:val="right"/>
      </w:pPr>
    </w:p>
    <w:bookmarkEnd w:id="20"/>
    <w:bookmarkEnd w:id="21"/>
    <w:bookmarkEnd w:id="22"/>
    <w:bookmarkEnd w:id="23"/>
    <w:bookmarkEnd w:id="24"/>
    <w:bookmarkEnd w:id="25"/>
    <w:bookmarkEnd w:id="26"/>
    <w:p w:rsidR="00E56A8A" w:rsidRPr="00687FFD" w:rsidRDefault="00E56A8A" w:rsidP="00E56A8A">
      <w:pPr>
        <w:pStyle w:val="affffc"/>
        <w:spacing w:line="240" w:lineRule="auto"/>
        <w:rPr>
          <w:b w:val="0"/>
          <w:sz w:val="22"/>
          <w:szCs w:val="22"/>
        </w:rPr>
      </w:pPr>
      <w:r w:rsidRPr="00687FFD">
        <w:rPr>
          <w:b w:val="0"/>
          <w:sz w:val="22"/>
          <w:szCs w:val="22"/>
        </w:rPr>
        <w:t>Форма</w:t>
      </w:r>
      <w:r w:rsidR="00EA6907" w:rsidRPr="00687FFD">
        <w:rPr>
          <w:b w:val="0"/>
          <w:sz w:val="22"/>
          <w:szCs w:val="22"/>
        </w:rPr>
        <w:t xml:space="preserve"> </w:t>
      </w:r>
      <w:r w:rsidRPr="00687FFD">
        <w:rPr>
          <w:b w:val="0"/>
          <w:sz w:val="22"/>
          <w:szCs w:val="22"/>
        </w:rPr>
        <w:t>акта</w:t>
      </w:r>
      <w:r w:rsidR="00EA6907" w:rsidRPr="00687FFD">
        <w:rPr>
          <w:b w:val="0"/>
          <w:sz w:val="22"/>
          <w:szCs w:val="22"/>
        </w:rPr>
        <w:t xml:space="preserve"> </w:t>
      </w:r>
      <w:r w:rsidRPr="00687FFD">
        <w:rPr>
          <w:b w:val="0"/>
          <w:sz w:val="22"/>
          <w:szCs w:val="22"/>
        </w:rPr>
        <w:t>об</w:t>
      </w:r>
      <w:r w:rsidR="00EA6907" w:rsidRPr="00687FFD">
        <w:rPr>
          <w:b w:val="0"/>
          <w:sz w:val="22"/>
          <w:szCs w:val="22"/>
        </w:rPr>
        <w:t xml:space="preserve"> </w:t>
      </w:r>
      <w:r w:rsidRPr="00687FFD">
        <w:rPr>
          <w:b w:val="0"/>
          <w:sz w:val="22"/>
          <w:szCs w:val="22"/>
        </w:rPr>
        <w:t>исполнении</w:t>
      </w:r>
      <w:r w:rsidR="00EA6907" w:rsidRPr="00687FFD">
        <w:rPr>
          <w:b w:val="0"/>
          <w:sz w:val="22"/>
          <w:szCs w:val="22"/>
        </w:rPr>
        <w:t xml:space="preserve"> </w:t>
      </w:r>
      <w:r w:rsidRPr="00687FFD">
        <w:rPr>
          <w:b w:val="0"/>
          <w:sz w:val="22"/>
          <w:szCs w:val="22"/>
        </w:rPr>
        <w:t>обязательств</w:t>
      </w:r>
      <w:r w:rsidR="00EA6907" w:rsidRPr="00687FFD">
        <w:rPr>
          <w:b w:val="0"/>
          <w:sz w:val="22"/>
          <w:szCs w:val="22"/>
        </w:rPr>
        <w:t xml:space="preserve"> </w:t>
      </w:r>
    </w:p>
    <w:p w:rsidR="00E56A8A" w:rsidRDefault="00E56A8A" w:rsidP="00E56A8A">
      <w:pPr>
        <w:keepNext/>
        <w:keepLines/>
        <w:jc w:val="center"/>
        <w:rPr>
          <w:rFonts w:eastAsia="Arial Unicode MS"/>
          <w:lang w:eastAsia="en-GB"/>
        </w:rPr>
      </w:pPr>
      <w:r w:rsidRPr="00687FFD">
        <w:rPr>
          <w:rFonts w:eastAsia="Arial Unicode MS"/>
          <w:lang w:eastAsia="en-GB"/>
        </w:rPr>
        <w:t>АКТ</w:t>
      </w:r>
      <w:r w:rsidR="00EA6907" w:rsidRPr="00687FFD">
        <w:rPr>
          <w:rFonts w:eastAsia="Arial Unicode MS"/>
          <w:lang w:eastAsia="en-GB"/>
        </w:rPr>
        <w:t xml:space="preserve"> </w:t>
      </w:r>
      <w:r w:rsidRPr="00687FFD">
        <w:rPr>
          <w:rFonts w:eastAsia="Arial Unicode MS"/>
          <w:lang w:eastAsia="en-GB"/>
        </w:rPr>
        <w:t>ОБ</w:t>
      </w:r>
      <w:r w:rsidR="00EA6907" w:rsidRPr="00687FFD">
        <w:rPr>
          <w:rFonts w:eastAsia="Arial Unicode MS"/>
          <w:lang w:eastAsia="en-GB"/>
        </w:rPr>
        <w:t xml:space="preserve"> </w:t>
      </w:r>
      <w:r w:rsidRPr="00687FFD">
        <w:rPr>
          <w:rFonts w:eastAsia="Arial Unicode MS"/>
          <w:lang w:eastAsia="en-GB"/>
        </w:rPr>
        <w:t>ИСПОЛНЕНИИ</w:t>
      </w:r>
      <w:r w:rsidR="00EA6907" w:rsidRPr="00687FFD">
        <w:rPr>
          <w:rFonts w:eastAsia="Arial Unicode MS"/>
          <w:lang w:eastAsia="en-GB"/>
        </w:rPr>
        <w:t xml:space="preserve"> </w:t>
      </w:r>
      <w:r w:rsidRPr="00687FFD">
        <w:rPr>
          <w:rFonts w:eastAsia="Arial Unicode MS"/>
          <w:lang w:eastAsia="en-GB"/>
        </w:rPr>
        <w:t>ОБЯЗАТЕЛЬСТВ</w:t>
      </w:r>
      <w:r w:rsidR="00EA6907" w:rsidRPr="00687FFD">
        <w:rPr>
          <w:rFonts w:eastAsia="Arial Unicode MS"/>
          <w:lang w:eastAsia="en-GB"/>
        </w:rPr>
        <w:t xml:space="preserve"> </w:t>
      </w:r>
      <w:r w:rsidRPr="00687FFD">
        <w:rPr>
          <w:rFonts w:eastAsia="Arial Unicode MS"/>
          <w:lang w:eastAsia="en-GB"/>
        </w:rPr>
        <w:t>КОНЦЕССИОНЕРА</w:t>
      </w:r>
      <w:r w:rsidR="00EA6907" w:rsidRPr="00687FFD">
        <w:rPr>
          <w:rFonts w:eastAsia="Arial Unicode MS"/>
          <w:lang w:eastAsia="en-GB"/>
        </w:rPr>
        <w:t xml:space="preserve"> </w:t>
      </w:r>
      <w:r w:rsidRPr="00687FFD">
        <w:rPr>
          <w:rFonts w:eastAsia="Arial Unicode MS"/>
          <w:lang w:eastAsia="en-GB"/>
        </w:rPr>
        <w:t>ПО</w:t>
      </w:r>
      <w:r w:rsidR="00EA6907" w:rsidRPr="00687FFD">
        <w:rPr>
          <w:rFonts w:eastAsia="Arial Unicode MS"/>
          <w:lang w:eastAsia="en-GB"/>
        </w:rPr>
        <w:t xml:space="preserve"> </w:t>
      </w:r>
      <w:r w:rsidRPr="00687FFD">
        <w:rPr>
          <w:rFonts w:eastAsia="Arial Unicode MS"/>
          <w:lang w:eastAsia="en-GB"/>
        </w:rPr>
        <w:t>РЕКОНСТРУКЦИИ</w:t>
      </w:r>
      <w:r w:rsidR="00EA6907" w:rsidRPr="00687FFD">
        <w:rPr>
          <w:rFonts w:eastAsia="Arial Unicode MS"/>
          <w:lang w:eastAsia="en-GB"/>
        </w:rPr>
        <w:t xml:space="preserve"> </w:t>
      </w:r>
      <w:r w:rsidRPr="00687FFD">
        <w:rPr>
          <w:rFonts w:eastAsia="Arial Unicode MS"/>
          <w:lang w:eastAsia="en-GB"/>
        </w:rPr>
        <w:t>ОБЪЕКТОВ</w:t>
      </w:r>
    </w:p>
    <w:p w:rsidR="00687FFD" w:rsidRPr="00687FFD" w:rsidRDefault="00687FFD" w:rsidP="00E56A8A">
      <w:pPr>
        <w:keepNext/>
        <w:keepLines/>
        <w:jc w:val="center"/>
        <w:rPr>
          <w:rFonts w:eastAsia="Arial Unicode MS"/>
          <w:strike/>
          <w:lang w:eastAsia="en-GB"/>
        </w:rPr>
      </w:pPr>
    </w:p>
    <w:p w:rsidR="00E56A8A" w:rsidRDefault="00E56A8A" w:rsidP="00E56A8A">
      <w:pPr>
        <w:tabs>
          <w:tab w:val="left" w:pos="6521"/>
        </w:tabs>
      </w:pPr>
      <w:r w:rsidRPr="00573091">
        <w:rPr>
          <w:rFonts w:eastAsia="Arial Unicode MS"/>
          <w:lang w:eastAsia="en-GB"/>
        </w:rPr>
        <w:t>________________</w:t>
      </w:r>
      <w:r w:rsidR="00EA6907" w:rsidRPr="00573091">
        <w:t xml:space="preserve"> </w:t>
      </w:r>
      <w:r w:rsidR="00687FFD" w:rsidRPr="00573091">
        <w:t xml:space="preserve">                                                                                      </w:t>
      </w:r>
      <w:r w:rsidRPr="00573091">
        <w:t>___________________</w:t>
      </w:r>
      <w:r w:rsidR="00EA6907" w:rsidRPr="00573091">
        <w:t xml:space="preserve"> </w:t>
      </w:r>
      <w:r w:rsidRPr="00573091">
        <w:t>г.</w:t>
      </w:r>
    </w:p>
    <w:p w:rsidR="00573091" w:rsidRPr="00573091" w:rsidRDefault="00573091" w:rsidP="00E56A8A">
      <w:pPr>
        <w:tabs>
          <w:tab w:val="left" w:pos="6521"/>
        </w:tabs>
      </w:pPr>
    </w:p>
    <w:p w:rsidR="00E56A8A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  <w:r w:rsidRPr="00573091">
        <w:rPr>
          <w:bCs/>
          <w:iCs/>
        </w:rPr>
        <w:t>(</w:t>
      </w:r>
      <w:r w:rsidR="00E56A8A" w:rsidRPr="00573091">
        <w:rPr>
          <w:bCs/>
          <w:iCs/>
        </w:rPr>
        <w:t>Муниципальное</w:t>
      </w:r>
      <w:r w:rsidR="00EA6907" w:rsidRPr="00573091">
        <w:rPr>
          <w:bCs/>
          <w:iCs/>
        </w:rPr>
        <w:t xml:space="preserve"> </w:t>
      </w:r>
      <w:r w:rsidR="00E56A8A" w:rsidRPr="00573091">
        <w:rPr>
          <w:bCs/>
          <w:iCs/>
        </w:rPr>
        <w:t>образование</w:t>
      </w:r>
      <w:r w:rsidR="00EA6907" w:rsidRPr="00573091">
        <w:rPr>
          <w:bCs/>
          <w:iCs/>
        </w:rPr>
        <w:t xml:space="preserve"> </w:t>
      </w:r>
      <w:r w:rsidR="00E56A8A" w:rsidRPr="00573091">
        <w:rPr>
          <w:bCs/>
          <w:iCs/>
        </w:rPr>
        <w:t>Кондинский</w:t>
      </w:r>
      <w:r w:rsidR="00EA6907" w:rsidRPr="00573091">
        <w:rPr>
          <w:bCs/>
          <w:iCs/>
        </w:rPr>
        <w:t xml:space="preserve"> </w:t>
      </w:r>
      <w:r w:rsidR="00E56A8A" w:rsidRPr="00573091">
        <w:rPr>
          <w:bCs/>
          <w:iCs/>
        </w:rPr>
        <w:t>район</w:t>
      </w:r>
      <w:r>
        <w:rPr>
          <w:bCs/>
          <w:iCs/>
        </w:rPr>
        <w:t>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лице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уполномоченного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органа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t>управление</w:t>
      </w:r>
      <w:r w:rsidR="00EA6907" w:rsidRPr="00573091">
        <w:t xml:space="preserve"> </w:t>
      </w:r>
      <w:r w:rsidR="00E56A8A" w:rsidRPr="00573091">
        <w:t>жилищно-коммунального</w:t>
      </w:r>
      <w:r w:rsidR="00EA6907" w:rsidRPr="00573091">
        <w:t xml:space="preserve"> </w:t>
      </w:r>
      <w:r w:rsidR="00E56A8A" w:rsidRPr="00573091">
        <w:t>хозяйства</w:t>
      </w:r>
      <w:r>
        <w:t xml:space="preserve"> администрации Кондинского района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действующего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основании</w:t>
      </w:r>
      <w:r w:rsidR="00EA6907" w:rsidRPr="00573091">
        <w:rPr>
          <w:rFonts w:eastAsia="Arial Unicode MS"/>
          <w:lang w:eastAsia="en-GB"/>
        </w:rPr>
        <w:t xml:space="preserve"> </w:t>
      </w:r>
      <w:r>
        <w:t>(_______________________)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именуемое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дальнейшем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представитель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Концедента,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одной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стороны,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</w:p>
    <w:p w:rsidR="00E56A8A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>(</w:t>
      </w:r>
      <w:r w:rsidR="00E56A8A" w:rsidRPr="00573091">
        <w:rPr>
          <w:rFonts w:eastAsia="Arial Unicode MS"/>
          <w:lang w:eastAsia="en-GB"/>
        </w:rPr>
        <w:t>_______________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-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bCs/>
          <w:lang w:eastAsia="en-GB"/>
        </w:rPr>
        <w:t>указать</w:t>
      </w:r>
      <w:r w:rsidR="00EA6907" w:rsidRPr="00573091">
        <w:rPr>
          <w:rFonts w:eastAsia="Arial Unicode MS"/>
          <w:bCs/>
          <w:lang w:eastAsia="en-GB"/>
        </w:rPr>
        <w:t xml:space="preserve"> </w:t>
      </w:r>
      <w:r w:rsidR="00E56A8A" w:rsidRPr="00573091">
        <w:rPr>
          <w:rFonts w:eastAsia="Arial Unicode MS"/>
          <w:bCs/>
          <w:lang w:eastAsia="en-GB"/>
        </w:rPr>
        <w:t>наименование</w:t>
      </w:r>
      <w:r w:rsidR="00EA6907" w:rsidRPr="00573091">
        <w:rPr>
          <w:rFonts w:eastAsia="Arial Unicode MS"/>
          <w:bCs/>
          <w:lang w:eastAsia="en-GB"/>
        </w:rPr>
        <w:t xml:space="preserve"> </w:t>
      </w:r>
      <w:r w:rsidR="00E56A8A" w:rsidRPr="00573091">
        <w:rPr>
          <w:rFonts w:eastAsia="Arial Unicode MS"/>
          <w:bCs/>
          <w:lang w:eastAsia="en-GB"/>
        </w:rPr>
        <w:t>Концессионера</w:t>
      </w:r>
      <w:r w:rsidR="00E56A8A" w:rsidRPr="00573091">
        <w:rPr>
          <w:rFonts w:eastAsia="Arial Unicode MS"/>
          <w:lang w:eastAsia="en-GB"/>
        </w:rPr>
        <w:t>&gt;,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лице</w:t>
      </w:r>
      <w:r w:rsidR="00EA6907" w:rsidRPr="00573091">
        <w:rPr>
          <w:rFonts w:eastAsia="Arial Unicode MS"/>
          <w:lang w:eastAsia="en-GB"/>
        </w:rPr>
        <w:t xml:space="preserve"> </w:t>
      </w:r>
      <w:r>
        <w:t>(</w:t>
      </w:r>
      <w:r w:rsidR="00E56A8A" w:rsidRPr="00573091">
        <w:t>_______________________</w:t>
      </w:r>
      <w:r>
        <w:t>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действующего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основании</w:t>
      </w:r>
      <w:r w:rsidR="00EA6907" w:rsidRPr="00573091">
        <w:rPr>
          <w:rFonts w:eastAsia="Arial Unicode MS"/>
          <w:lang w:eastAsia="en-GB"/>
        </w:rPr>
        <w:t xml:space="preserve"> </w:t>
      </w:r>
      <w:r>
        <w:t>(</w:t>
      </w:r>
      <w:r w:rsidR="00E56A8A" w:rsidRPr="00573091">
        <w:t>_______________________</w:t>
      </w:r>
      <w:r>
        <w:t>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именуемое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дальнейшем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«Концессионер»,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другой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стороны,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далее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совместно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именуемые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«Стороны»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отдельности</w:t>
      </w:r>
      <w:r w:rsidR="00EA6907" w:rsidRPr="00573091">
        <w:rPr>
          <w:rFonts w:eastAsia="Arial Unicode MS"/>
          <w:lang w:eastAsia="en-GB"/>
        </w:rPr>
        <w:t xml:space="preserve"> </w:t>
      </w:r>
      <w:r>
        <w:rPr>
          <w:rFonts w:eastAsia="Arial Unicode MS"/>
          <w:lang w:eastAsia="en-GB"/>
        </w:rPr>
        <w:t>-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«Сторона»,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составили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настоящий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Акт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исполнении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обязательств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нижеследующем:</w:t>
      </w:r>
    </w:p>
    <w:p w:rsidR="00E56A8A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 xml:space="preserve">1.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соответствии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Концессионным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соглашением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отношении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iCs/>
          <w:lang w:eastAsia="en-GB"/>
        </w:rPr>
        <w:t>объектов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теплоснабжения,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централизованных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систем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горячего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водоснабжения,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отдельных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объектов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таких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систем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от</w:t>
      </w:r>
      <w:r w:rsidR="00EA6907" w:rsidRPr="00573091">
        <w:rPr>
          <w:rFonts w:eastAsia="Arial Unicode MS"/>
          <w:lang w:eastAsia="en-GB"/>
        </w:rPr>
        <w:t xml:space="preserve"> </w:t>
      </w:r>
      <w:r>
        <w:rPr>
          <w:rFonts w:eastAsia="Arial Unicode MS"/>
          <w:lang w:eastAsia="en-GB"/>
        </w:rPr>
        <w:t>(</w:t>
      </w:r>
      <w:r w:rsidR="00E56A8A" w:rsidRPr="00573091">
        <w:rPr>
          <w:rFonts w:eastAsia="Arial Unicode MS"/>
          <w:lang w:eastAsia="en-GB"/>
        </w:rPr>
        <w:t>_____________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-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указать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дату</w:t>
      </w:r>
      <w:r>
        <w:rPr>
          <w:rFonts w:eastAsia="Arial Unicode MS"/>
          <w:lang w:eastAsia="en-GB"/>
        </w:rPr>
        <w:t>)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Концессионер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выполнил,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Концедент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принял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следующие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мероприятия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реконструкции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Объектов:</w:t>
      </w:r>
      <w:r w:rsidR="00EA6907" w:rsidRPr="00573091">
        <w:rPr>
          <w:rFonts w:eastAsia="Arial Unicode MS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727"/>
        <w:gridCol w:w="3594"/>
        <w:gridCol w:w="1826"/>
        <w:gridCol w:w="1471"/>
      </w:tblGrid>
      <w:tr w:rsidR="00E56A8A" w:rsidRPr="00573091" w:rsidTr="00573091">
        <w:trPr>
          <w:trHeight w:val="68"/>
        </w:trPr>
        <w:tc>
          <w:tcPr>
            <w:tcW w:w="629" w:type="pct"/>
          </w:tcPr>
          <w:p w:rsidR="00573091" w:rsidRPr="00573091" w:rsidRDefault="00E56A8A" w:rsidP="00573091">
            <w:pPr>
              <w:jc w:val="center"/>
              <w:rPr>
                <w:sz w:val="16"/>
                <w:szCs w:val="16"/>
              </w:rPr>
            </w:pPr>
            <w:r w:rsidRPr="00573091">
              <w:rPr>
                <w:sz w:val="16"/>
                <w:szCs w:val="16"/>
              </w:rPr>
              <w:t>№</w:t>
            </w:r>
            <w:r w:rsidR="00EA6907" w:rsidRPr="00573091">
              <w:rPr>
                <w:sz w:val="16"/>
                <w:szCs w:val="16"/>
              </w:rPr>
              <w:t xml:space="preserve"> </w:t>
            </w:r>
          </w:p>
          <w:p w:rsidR="00E56A8A" w:rsidRPr="00573091" w:rsidRDefault="00E56A8A" w:rsidP="00573091">
            <w:pPr>
              <w:jc w:val="center"/>
              <w:rPr>
                <w:sz w:val="16"/>
                <w:szCs w:val="16"/>
              </w:rPr>
            </w:pPr>
            <w:r w:rsidRPr="00573091">
              <w:rPr>
                <w:sz w:val="16"/>
                <w:szCs w:val="16"/>
              </w:rPr>
              <w:t>п/п</w:t>
            </w:r>
          </w:p>
        </w:tc>
        <w:tc>
          <w:tcPr>
            <w:tcW w:w="876" w:type="pct"/>
          </w:tcPr>
          <w:p w:rsidR="00E56A8A" w:rsidRPr="00573091" w:rsidRDefault="00E56A8A" w:rsidP="00573091">
            <w:pPr>
              <w:jc w:val="center"/>
              <w:rPr>
                <w:sz w:val="16"/>
                <w:szCs w:val="16"/>
              </w:rPr>
            </w:pPr>
            <w:r w:rsidRPr="00573091">
              <w:rPr>
                <w:sz w:val="16"/>
                <w:szCs w:val="16"/>
              </w:rPr>
              <w:t>Инвентарный</w:t>
            </w:r>
            <w:r w:rsidR="00EA6907" w:rsidRPr="00573091">
              <w:rPr>
                <w:sz w:val="16"/>
                <w:szCs w:val="16"/>
              </w:rPr>
              <w:t xml:space="preserve"> </w:t>
            </w:r>
            <w:r w:rsidRPr="00573091">
              <w:rPr>
                <w:sz w:val="16"/>
                <w:szCs w:val="16"/>
              </w:rPr>
              <w:t>номер</w:t>
            </w:r>
          </w:p>
        </w:tc>
        <w:tc>
          <w:tcPr>
            <w:tcW w:w="1823" w:type="pct"/>
          </w:tcPr>
          <w:p w:rsidR="00E56A8A" w:rsidRPr="00573091" w:rsidRDefault="00E56A8A" w:rsidP="00573091">
            <w:pPr>
              <w:jc w:val="center"/>
              <w:rPr>
                <w:sz w:val="16"/>
                <w:szCs w:val="16"/>
              </w:rPr>
            </w:pPr>
            <w:r w:rsidRPr="00573091">
              <w:rPr>
                <w:sz w:val="16"/>
                <w:szCs w:val="16"/>
              </w:rPr>
              <w:t>Наименование</w:t>
            </w:r>
            <w:r w:rsidR="00EA6907" w:rsidRPr="00573091">
              <w:rPr>
                <w:sz w:val="16"/>
                <w:szCs w:val="16"/>
              </w:rPr>
              <w:t xml:space="preserve"> </w:t>
            </w:r>
            <w:r w:rsidRPr="00573091">
              <w:rPr>
                <w:sz w:val="16"/>
                <w:szCs w:val="16"/>
              </w:rPr>
              <w:t>объекта</w:t>
            </w:r>
          </w:p>
        </w:tc>
        <w:tc>
          <w:tcPr>
            <w:tcW w:w="926" w:type="pct"/>
          </w:tcPr>
          <w:p w:rsidR="00E56A8A" w:rsidRPr="00573091" w:rsidRDefault="00E56A8A" w:rsidP="00573091">
            <w:pPr>
              <w:jc w:val="center"/>
              <w:rPr>
                <w:sz w:val="16"/>
                <w:szCs w:val="16"/>
              </w:rPr>
            </w:pPr>
            <w:r w:rsidRPr="00573091">
              <w:rPr>
                <w:sz w:val="16"/>
                <w:szCs w:val="16"/>
              </w:rPr>
              <w:t>Наименование</w:t>
            </w:r>
            <w:r w:rsidR="00EA6907" w:rsidRPr="00573091">
              <w:rPr>
                <w:sz w:val="16"/>
                <w:szCs w:val="16"/>
              </w:rPr>
              <w:t xml:space="preserve"> </w:t>
            </w:r>
            <w:r w:rsidRPr="00573091">
              <w:rPr>
                <w:sz w:val="16"/>
                <w:szCs w:val="16"/>
              </w:rPr>
              <w:t>мероприятий</w:t>
            </w:r>
          </w:p>
        </w:tc>
        <w:tc>
          <w:tcPr>
            <w:tcW w:w="746" w:type="pct"/>
          </w:tcPr>
          <w:p w:rsidR="00E56A8A" w:rsidRPr="00573091" w:rsidRDefault="00E56A8A" w:rsidP="00573091">
            <w:pPr>
              <w:jc w:val="center"/>
              <w:rPr>
                <w:sz w:val="16"/>
                <w:szCs w:val="16"/>
              </w:rPr>
            </w:pPr>
            <w:r w:rsidRPr="00573091">
              <w:rPr>
                <w:sz w:val="16"/>
                <w:szCs w:val="16"/>
              </w:rPr>
              <w:t>Стоимость</w:t>
            </w:r>
            <w:r w:rsidR="00573091" w:rsidRPr="00573091">
              <w:rPr>
                <w:sz w:val="16"/>
                <w:szCs w:val="16"/>
              </w:rPr>
              <w:t>,</w:t>
            </w:r>
          </w:p>
          <w:p w:rsidR="00573091" w:rsidRPr="00573091" w:rsidRDefault="00573091" w:rsidP="00573091">
            <w:pPr>
              <w:jc w:val="center"/>
              <w:rPr>
                <w:sz w:val="16"/>
                <w:szCs w:val="16"/>
              </w:rPr>
            </w:pPr>
            <w:r w:rsidRPr="00573091">
              <w:rPr>
                <w:sz w:val="16"/>
                <w:szCs w:val="16"/>
              </w:rPr>
              <w:t>рублей</w:t>
            </w:r>
          </w:p>
        </w:tc>
      </w:tr>
      <w:tr w:rsidR="00E56A8A" w:rsidRPr="00573091" w:rsidTr="00573091">
        <w:trPr>
          <w:trHeight w:val="68"/>
        </w:trPr>
        <w:tc>
          <w:tcPr>
            <w:tcW w:w="629" w:type="pct"/>
            <w:tcBorders>
              <w:bottom w:val="single" w:sz="4" w:space="0" w:color="auto"/>
            </w:tcBorders>
          </w:tcPr>
          <w:p w:rsidR="00E56A8A" w:rsidRPr="00573091" w:rsidRDefault="00573091" w:rsidP="00573091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09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1823" w:type="pct"/>
            <w:tcBorders>
              <w:bottom w:val="single" w:sz="4" w:space="0" w:color="auto"/>
            </w:tcBorders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:rsidR="00E56A8A" w:rsidRPr="00573091" w:rsidRDefault="00E56A8A" w:rsidP="00573091">
            <w:pPr>
              <w:ind w:left="2126" w:hanging="992"/>
              <w:rPr>
                <w:sz w:val="16"/>
                <w:szCs w:val="16"/>
              </w:rPr>
            </w:pPr>
          </w:p>
        </w:tc>
      </w:tr>
      <w:tr w:rsidR="00E56A8A" w:rsidRPr="00573091" w:rsidTr="00573091">
        <w:trPr>
          <w:trHeight w:val="68"/>
        </w:trPr>
        <w:tc>
          <w:tcPr>
            <w:tcW w:w="629" w:type="pct"/>
          </w:tcPr>
          <w:p w:rsidR="00E56A8A" w:rsidRPr="00573091" w:rsidRDefault="00573091" w:rsidP="00573091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309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76" w:type="pct"/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1823" w:type="pct"/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926" w:type="pct"/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</w:tr>
      <w:tr w:rsidR="00E56A8A" w:rsidRPr="00573091" w:rsidTr="00573091">
        <w:trPr>
          <w:trHeight w:val="68"/>
        </w:trPr>
        <w:tc>
          <w:tcPr>
            <w:tcW w:w="629" w:type="pct"/>
            <w:tcBorders>
              <w:bottom w:val="single" w:sz="4" w:space="0" w:color="auto"/>
            </w:tcBorders>
          </w:tcPr>
          <w:p w:rsidR="00E56A8A" w:rsidRPr="00573091" w:rsidRDefault="00573091" w:rsidP="00573091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73091">
              <w:rPr>
                <w:sz w:val="16"/>
                <w:szCs w:val="16"/>
              </w:rPr>
              <w:t>...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1823" w:type="pct"/>
            <w:tcBorders>
              <w:bottom w:val="single" w:sz="4" w:space="0" w:color="auto"/>
            </w:tcBorders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  <w:tc>
          <w:tcPr>
            <w:tcW w:w="746" w:type="pct"/>
          </w:tcPr>
          <w:p w:rsidR="00E56A8A" w:rsidRPr="00573091" w:rsidRDefault="00E56A8A" w:rsidP="00573091">
            <w:pPr>
              <w:ind w:left="2126" w:hanging="992"/>
              <w:rPr>
                <w:sz w:val="16"/>
                <w:szCs w:val="16"/>
              </w:rPr>
            </w:pPr>
          </w:p>
        </w:tc>
      </w:tr>
      <w:tr w:rsidR="00E56A8A" w:rsidRPr="00573091" w:rsidTr="00573091">
        <w:trPr>
          <w:trHeight w:val="68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573091" w:rsidRDefault="00E56A8A" w:rsidP="00573091">
            <w:pPr>
              <w:keepNext/>
              <w:keepLines/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16"/>
                <w:szCs w:val="16"/>
              </w:rPr>
            </w:pPr>
          </w:p>
        </w:tc>
        <w:tc>
          <w:tcPr>
            <w:tcW w:w="3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8A" w:rsidRPr="00573091" w:rsidRDefault="00E56A8A" w:rsidP="00573091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573091">
              <w:rPr>
                <w:sz w:val="16"/>
                <w:szCs w:val="16"/>
              </w:rPr>
              <w:t>И</w:t>
            </w:r>
            <w:r w:rsidR="00573091" w:rsidRPr="00573091">
              <w:rPr>
                <w:sz w:val="16"/>
                <w:szCs w:val="16"/>
              </w:rPr>
              <w:t>того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E56A8A" w:rsidRPr="00573091" w:rsidRDefault="00E56A8A" w:rsidP="00573091">
            <w:pPr>
              <w:ind w:left="709"/>
              <w:rPr>
                <w:sz w:val="16"/>
                <w:szCs w:val="16"/>
              </w:rPr>
            </w:pPr>
          </w:p>
        </w:tc>
      </w:tr>
    </w:tbl>
    <w:p w:rsidR="00E56A8A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 xml:space="preserve">2. </w:t>
      </w:r>
      <w:r w:rsidR="00E56A8A" w:rsidRPr="00573091">
        <w:rPr>
          <w:rFonts w:eastAsia="Arial Unicode MS"/>
          <w:lang w:eastAsia="en-GB"/>
        </w:rPr>
        <w:t>Мероприятия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выполнены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полном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объеме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установленный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срок.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Концедент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объему,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качеству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срокам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исполнения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обязательств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претензий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имеет.</w:t>
      </w:r>
    </w:p>
    <w:p w:rsidR="00E56A8A" w:rsidRDefault="00573091" w:rsidP="00573091">
      <w:pPr>
        <w:ind w:firstLine="709"/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 xml:space="preserve">3. </w:t>
      </w:r>
      <w:r w:rsidR="00E56A8A" w:rsidRPr="00573091">
        <w:rPr>
          <w:rFonts w:eastAsia="Arial Unicode MS"/>
          <w:lang w:eastAsia="en-GB"/>
        </w:rPr>
        <w:t>Настоящий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Акт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составлен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двух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экземплярах,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одному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для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Концессионера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Концедента.</w:t>
      </w:r>
    </w:p>
    <w:p w:rsidR="00573091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E56A8A" w:rsidRPr="00573091" w:rsidTr="00D92045">
        <w:tc>
          <w:tcPr>
            <w:tcW w:w="4928" w:type="dxa"/>
          </w:tcPr>
          <w:p w:rsidR="00E56A8A" w:rsidRPr="00573091" w:rsidRDefault="00E56A8A" w:rsidP="00D92045">
            <w:pPr>
              <w:tabs>
                <w:tab w:val="left" w:pos="426"/>
              </w:tabs>
            </w:pPr>
            <w:r w:rsidRPr="00573091">
              <w:t>От</w:t>
            </w:r>
            <w:r w:rsidR="00EA6907" w:rsidRPr="00573091">
              <w:t xml:space="preserve"> </w:t>
            </w:r>
            <w:r w:rsidRPr="00573091">
              <w:t>имени</w:t>
            </w:r>
            <w:r w:rsidR="00EA6907" w:rsidRPr="00573091">
              <w:t xml:space="preserve"> </w:t>
            </w:r>
            <w:r w:rsidRPr="00573091">
              <w:t>Концедента</w:t>
            </w:r>
          </w:p>
        </w:tc>
        <w:tc>
          <w:tcPr>
            <w:tcW w:w="4819" w:type="dxa"/>
          </w:tcPr>
          <w:p w:rsidR="00E56A8A" w:rsidRPr="00573091" w:rsidRDefault="00E56A8A" w:rsidP="00D92045">
            <w:pPr>
              <w:tabs>
                <w:tab w:val="left" w:pos="426"/>
              </w:tabs>
              <w:ind w:left="1707" w:hanging="1707"/>
            </w:pPr>
            <w:r w:rsidRPr="00573091">
              <w:t>От</w:t>
            </w:r>
            <w:r w:rsidR="00EA6907" w:rsidRPr="00573091">
              <w:t xml:space="preserve"> </w:t>
            </w:r>
            <w:r w:rsidRPr="00573091">
              <w:t>имени</w:t>
            </w:r>
            <w:r w:rsidR="00EA6907" w:rsidRPr="00573091">
              <w:t xml:space="preserve"> </w:t>
            </w:r>
            <w:r w:rsidRPr="00573091">
              <w:t>Концессионера</w:t>
            </w:r>
          </w:p>
        </w:tc>
      </w:tr>
      <w:tr w:rsidR="00E56A8A" w:rsidRPr="00573091" w:rsidTr="00D92045">
        <w:tc>
          <w:tcPr>
            <w:tcW w:w="4928" w:type="dxa"/>
          </w:tcPr>
          <w:p w:rsidR="00E56A8A" w:rsidRPr="00573091" w:rsidRDefault="00E56A8A" w:rsidP="00D92045">
            <w:pPr>
              <w:tabs>
                <w:tab w:val="left" w:pos="426"/>
              </w:tabs>
            </w:pPr>
          </w:p>
          <w:p w:rsidR="00E56A8A" w:rsidRPr="00573091" w:rsidRDefault="00E56A8A" w:rsidP="00D92045">
            <w:pPr>
              <w:tabs>
                <w:tab w:val="left" w:pos="426"/>
              </w:tabs>
            </w:pPr>
            <w:r w:rsidRPr="00573091">
              <w:t>___________________</w:t>
            </w:r>
          </w:p>
        </w:tc>
        <w:tc>
          <w:tcPr>
            <w:tcW w:w="4819" w:type="dxa"/>
          </w:tcPr>
          <w:p w:rsidR="00E56A8A" w:rsidRPr="00573091" w:rsidRDefault="00E56A8A" w:rsidP="00D92045">
            <w:pPr>
              <w:tabs>
                <w:tab w:val="left" w:pos="426"/>
              </w:tabs>
              <w:ind w:left="1707" w:hanging="1707"/>
            </w:pPr>
          </w:p>
          <w:p w:rsidR="00E56A8A" w:rsidRPr="00573091" w:rsidRDefault="00E56A8A" w:rsidP="00D92045">
            <w:pPr>
              <w:tabs>
                <w:tab w:val="left" w:pos="426"/>
              </w:tabs>
              <w:ind w:left="1707" w:hanging="1707"/>
            </w:pPr>
            <w:r w:rsidRPr="00573091">
              <w:t>____________________</w:t>
            </w:r>
          </w:p>
        </w:tc>
      </w:tr>
      <w:tr w:rsidR="00E56A8A" w:rsidRPr="00B22F4D" w:rsidTr="00D92045">
        <w:tc>
          <w:tcPr>
            <w:tcW w:w="4928" w:type="dxa"/>
          </w:tcPr>
          <w:p w:rsidR="00E56A8A" w:rsidRPr="00B22F4D" w:rsidRDefault="00E56A8A" w:rsidP="00D92045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B22F4D">
              <w:t>М.</w:t>
            </w:r>
            <w:r w:rsidR="00EA6907">
              <w:t xml:space="preserve"> </w:t>
            </w:r>
            <w:r w:rsidRPr="00B22F4D">
              <w:t>П.</w:t>
            </w:r>
          </w:p>
        </w:tc>
        <w:tc>
          <w:tcPr>
            <w:tcW w:w="4819" w:type="dxa"/>
          </w:tcPr>
          <w:p w:rsidR="00E56A8A" w:rsidRPr="00B22F4D" w:rsidRDefault="00E56A8A" w:rsidP="00D92045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07" w:hanging="1707"/>
            </w:pPr>
            <w:r w:rsidRPr="00B22F4D">
              <w:t>М.</w:t>
            </w:r>
            <w:r w:rsidR="00EA6907">
              <w:t xml:space="preserve"> </w:t>
            </w:r>
            <w:r w:rsidRPr="00B22F4D">
              <w:t>П.</w:t>
            </w:r>
          </w:p>
        </w:tc>
      </w:tr>
    </w:tbl>
    <w:p w:rsidR="00E56A8A" w:rsidRPr="00B22F4D" w:rsidRDefault="00E56A8A" w:rsidP="00E56A8A">
      <w:pPr>
        <w:tabs>
          <w:tab w:val="left" w:pos="4150"/>
        </w:tabs>
      </w:pPr>
    </w:p>
    <w:p w:rsidR="00E56A8A" w:rsidRPr="00B22F4D" w:rsidRDefault="00E56A8A" w:rsidP="00E56A8A">
      <w:pPr>
        <w:jc w:val="right"/>
      </w:pPr>
    </w:p>
    <w:p w:rsidR="00E56A8A" w:rsidRPr="00B22F4D" w:rsidRDefault="00E56A8A" w:rsidP="00E56A8A">
      <w:pPr>
        <w:jc w:val="right"/>
      </w:pPr>
    </w:p>
    <w:p w:rsidR="00E56A8A" w:rsidRPr="00B22F4D" w:rsidRDefault="00E56A8A" w:rsidP="00E56A8A">
      <w:pPr>
        <w:jc w:val="right"/>
      </w:pPr>
    </w:p>
    <w:p w:rsidR="00E56A8A" w:rsidRPr="00B22F4D" w:rsidRDefault="00E56A8A" w:rsidP="00E56A8A">
      <w:pPr>
        <w:jc w:val="right"/>
      </w:pPr>
    </w:p>
    <w:p w:rsidR="00E56A8A" w:rsidRPr="00B22F4D" w:rsidRDefault="00E56A8A" w:rsidP="00E56A8A">
      <w:pPr>
        <w:jc w:val="right"/>
      </w:pPr>
    </w:p>
    <w:p w:rsidR="00E56A8A" w:rsidRPr="00B22F4D" w:rsidRDefault="00E56A8A" w:rsidP="00E56A8A">
      <w:pPr>
        <w:jc w:val="right"/>
      </w:pPr>
    </w:p>
    <w:p w:rsidR="00E56A8A" w:rsidRPr="00B22F4D" w:rsidRDefault="00E56A8A" w:rsidP="00E56A8A">
      <w:pPr>
        <w:jc w:val="right"/>
      </w:pPr>
    </w:p>
    <w:p w:rsidR="00E56A8A" w:rsidRPr="00B22F4D" w:rsidRDefault="00E56A8A" w:rsidP="00E56A8A">
      <w:pPr>
        <w:jc w:val="right"/>
      </w:pPr>
    </w:p>
    <w:p w:rsidR="00E56A8A" w:rsidRDefault="00E56A8A" w:rsidP="00E56A8A">
      <w:pPr>
        <w:jc w:val="right"/>
      </w:pPr>
    </w:p>
    <w:p w:rsidR="00E56A8A" w:rsidRDefault="00E56A8A" w:rsidP="00E56A8A">
      <w:pPr>
        <w:jc w:val="right"/>
      </w:pPr>
    </w:p>
    <w:p w:rsidR="00E56A8A" w:rsidRDefault="00E56A8A" w:rsidP="00E56A8A">
      <w:pPr>
        <w:jc w:val="right"/>
      </w:pPr>
    </w:p>
    <w:p w:rsidR="00E56A8A" w:rsidRDefault="00E56A8A" w:rsidP="00E56A8A">
      <w:pPr>
        <w:jc w:val="right"/>
      </w:pPr>
    </w:p>
    <w:p w:rsidR="00573091" w:rsidRDefault="00573091" w:rsidP="00E56A8A">
      <w:pPr>
        <w:jc w:val="right"/>
      </w:pPr>
    </w:p>
    <w:p w:rsidR="00573091" w:rsidRDefault="00573091" w:rsidP="00E56A8A">
      <w:pPr>
        <w:jc w:val="right"/>
      </w:pPr>
    </w:p>
    <w:p w:rsidR="00573091" w:rsidRDefault="00573091" w:rsidP="00E56A8A">
      <w:pPr>
        <w:jc w:val="right"/>
      </w:pPr>
    </w:p>
    <w:p w:rsidR="00E56A8A" w:rsidRPr="00B22F4D" w:rsidRDefault="00E56A8A" w:rsidP="00573091">
      <w:pPr>
        <w:ind w:left="4962"/>
      </w:pPr>
      <w:r w:rsidRPr="00B22F4D">
        <w:lastRenderedPageBreak/>
        <w:t>Приложение</w:t>
      </w:r>
      <w:r w:rsidR="00EA6907">
        <w:t xml:space="preserve"> </w:t>
      </w:r>
      <w:r w:rsidRPr="00B22F4D">
        <w:t>14.1</w:t>
      </w:r>
    </w:p>
    <w:p w:rsidR="00E56A8A" w:rsidRPr="00B22F4D" w:rsidRDefault="00E56A8A" w:rsidP="00573091">
      <w:pPr>
        <w:ind w:left="4962"/>
        <w:contextualSpacing/>
      </w:pPr>
      <w:r w:rsidRPr="00B22F4D">
        <w:t>к</w:t>
      </w:r>
      <w:r w:rsidR="00EA6907">
        <w:t xml:space="preserve"> </w:t>
      </w:r>
      <w:r w:rsidRPr="00B22F4D">
        <w:t>Концессионному</w:t>
      </w:r>
      <w:r w:rsidR="00EA6907">
        <w:t xml:space="preserve"> </w:t>
      </w:r>
      <w:r w:rsidRPr="00B22F4D">
        <w:t>соглашению</w:t>
      </w:r>
    </w:p>
    <w:p w:rsidR="00E56A8A" w:rsidRPr="00B22F4D" w:rsidRDefault="00E56A8A" w:rsidP="00573091">
      <w:pPr>
        <w:pStyle w:val="affffc"/>
        <w:spacing w:after="0" w:line="240" w:lineRule="auto"/>
        <w:rPr>
          <w:sz w:val="22"/>
          <w:szCs w:val="22"/>
        </w:rPr>
      </w:pPr>
    </w:p>
    <w:p w:rsidR="00E56A8A" w:rsidRDefault="00E56A8A" w:rsidP="00573091">
      <w:pPr>
        <w:pStyle w:val="affffc"/>
        <w:spacing w:after="0" w:line="240" w:lineRule="auto"/>
        <w:rPr>
          <w:b w:val="0"/>
        </w:rPr>
      </w:pPr>
      <w:r w:rsidRPr="00573091">
        <w:rPr>
          <w:b w:val="0"/>
        </w:rPr>
        <w:t>Форма</w:t>
      </w:r>
      <w:r w:rsidR="00EA6907" w:rsidRPr="00573091">
        <w:rPr>
          <w:b w:val="0"/>
        </w:rPr>
        <w:t xml:space="preserve"> </w:t>
      </w:r>
      <w:r w:rsidRPr="00573091">
        <w:rPr>
          <w:b w:val="0"/>
        </w:rPr>
        <w:t>акта</w:t>
      </w:r>
      <w:r w:rsidR="00EA6907" w:rsidRPr="00573091">
        <w:rPr>
          <w:b w:val="0"/>
        </w:rPr>
        <w:t xml:space="preserve"> </w:t>
      </w:r>
      <w:r w:rsidRPr="00573091">
        <w:rPr>
          <w:b w:val="0"/>
        </w:rPr>
        <w:t>об</w:t>
      </w:r>
      <w:r w:rsidR="00EA6907" w:rsidRPr="00573091">
        <w:rPr>
          <w:b w:val="0"/>
        </w:rPr>
        <w:t xml:space="preserve"> </w:t>
      </w:r>
      <w:r w:rsidRPr="00573091">
        <w:rPr>
          <w:b w:val="0"/>
        </w:rPr>
        <w:t>исполнении</w:t>
      </w:r>
      <w:r w:rsidR="00EA6907" w:rsidRPr="00573091">
        <w:rPr>
          <w:b w:val="0"/>
        </w:rPr>
        <w:t xml:space="preserve"> </w:t>
      </w:r>
      <w:r w:rsidRPr="00573091">
        <w:rPr>
          <w:b w:val="0"/>
        </w:rPr>
        <w:t>обязательств</w:t>
      </w:r>
      <w:r w:rsidR="00EA6907" w:rsidRPr="00573091">
        <w:rPr>
          <w:b w:val="0"/>
        </w:rPr>
        <w:t xml:space="preserve"> </w:t>
      </w:r>
    </w:p>
    <w:p w:rsidR="00573091" w:rsidRPr="00573091" w:rsidRDefault="00573091" w:rsidP="00573091">
      <w:pPr>
        <w:pStyle w:val="affffc"/>
        <w:spacing w:after="0" w:line="240" w:lineRule="auto"/>
        <w:rPr>
          <w:b w:val="0"/>
        </w:rPr>
      </w:pPr>
    </w:p>
    <w:p w:rsidR="00E56A8A" w:rsidRPr="00573091" w:rsidRDefault="00E56A8A" w:rsidP="00573091">
      <w:pPr>
        <w:pStyle w:val="aff2"/>
        <w:jc w:val="center"/>
        <w:rPr>
          <w:b w:val="0"/>
          <w:sz w:val="24"/>
          <w:szCs w:val="24"/>
          <w:lang w:eastAsia="en-GB"/>
        </w:rPr>
      </w:pPr>
      <w:r w:rsidRPr="00573091">
        <w:rPr>
          <w:b w:val="0"/>
          <w:sz w:val="24"/>
          <w:szCs w:val="24"/>
          <w:lang w:eastAsia="en-GB"/>
        </w:rPr>
        <w:t>АКТ</w:t>
      </w:r>
      <w:r w:rsidR="00EA6907" w:rsidRPr="00573091">
        <w:rPr>
          <w:b w:val="0"/>
          <w:sz w:val="24"/>
          <w:szCs w:val="24"/>
          <w:lang w:eastAsia="en-GB"/>
        </w:rPr>
        <w:t xml:space="preserve"> </w:t>
      </w:r>
      <w:r w:rsidRPr="00573091">
        <w:rPr>
          <w:b w:val="0"/>
          <w:sz w:val="24"/>
          <w:szCs w:val="24"/>
          <w:lang w:eastAsia="en-GB"/>
        </w:rPr>
        <w:t>ОБ</w:t>
      </w:r>
      <w:r w:rsidR="00EA6907" w:rsidRPr="00573091">
        <w:rPr>
          <w:b w:val="0"/>
          <w:sz w:val="24"/>
          <w:szCs w:val="24"/>
          <w:lang w:eastAsia="en-GB"/>
        </w:rPr>
        <w:t xml:space="preserve"> </w:t>
      </w:r>
      <w:r w:rsidRPr="00573091">
        <w:rPr>
          <w:b w:val="0"/>
          <w:sz w:val="24"/>
          <w:szCs w:val="24"/>
          <w:lang w:eastAsia="en-GB"/>
        </w:rPr>
        <w:t>ИСПОЛНЕНИИ</w:t>
      </w:r>
      <w:r w:rsidR="00EA6907" w:rsidRPr="00573091">
        <w:rPr>
          <w:b w:val="0"/>
          <w:sz w:val="24"/>
          <w:szCs w:val="24"/>
          <w:lang w:eastAsia="en-GB"/>
        </w:rPr>
        <w:t xml:space="preserve"> </w:t>
      </w:r>
      <w:r w:rsidRPr="00573091">
        <w:rPr>
          <w:b w:val="0"/>
          <w:sz w:val="24"/>
          <w:szCs w:val="24"/>
          <w:lang w:eastAsia="en-GB"/>
        </w:rPr>
        <w:t>ОБЯЗАТЕЛЬСТВ</w:t>
      </w:r>
      <w:r w:rsidR="00EA6907" w:rsidRPr="00573091">
        <w:rPr>
          <w:b w:val="0"/>
          <w:sz w:val="24"/>
          <w:szCs w:val="24"/>
          <w:lang w:eastAsia="en-GB"/>
        </w:rPr>
        <w:t xml:space="preserve"> </w:t>
      </w:r>
      <w:r w:rsidRPr="00573091">
        <w:rPr>
          <w:b w:val="0"/>
          <w:sz w:val="24"/>
          <w:szCs w:val="24"/>
          <w:lang w:eastAsia="en-GB"/>
        </w:rPr>
        <w:t>КОНЦЕССИОНЕРА</w:t>
      </w:r>
    </w:p>
    <w:p w:rsidR="00E56A8A" w:rsidRPr="00573091" w:rsidRDefault="00E56A8A" w:rsidP="00573091">
      <w:pPr>
        <w:pStyle w:val="aff2"/>
        <w:jc w:val="center"/>
        <w:rPr>
          <w:b w:val="0"/>
          <w:sz w:val="24"/>
          <w:szCs w:val="24"/>
          <w:lang w:eastAsia="en-GB"/>
        </w:rPr>
      </w:pPr>
      <w:r w:rsidRPr="00573091">
        <w:rPr>
          <w:b w:val="0"/>
          <w:sz w:val="24"/>
          <w:szCs w:val="24"/>
          <w:lang w:eastAsia="en-GB"/>
        </w:rPr>
        <w:t>ПО</w:t>
      </w:r>
      <w:r w:rsidR="00EA6907" w:rsidRPr="00573091">
        <w:rPr>
          <w:b w:val="0"/>
          <w:sz w:val="24"/>
          <w:szCs w:val="24"/>
          <w:lang w:eastAsia="en-GB"/>
        </w:rPr>
        <w:t xml:space="preserve"> </w:t>
      </w:r>
      <w:r w:rsidRPr="00573091">
        <w:rPr>
          <w:b w:val="0"/>
          <w:sz w:val="24"/>
          <w:szCs w:val="24"/>
          <w:lang w:eastAsia="en-GB"/>
        </w:rPr>
        <w:t>СОЗДАНИЮ</w:t>
      </w:r>
      <w:r w:rsidR="00EA6907" w:rsidRPr="00573091">
        <w:rPr>
          <w:b w:val="0"/>
          <w:sz w:val="24"/>
          <w:szCs w:val="24"/>
          <w:lang w:eastAsia="en-GB"/>
        </w:rPr>
        <w:t xml:space="preserve"> </w:t>
      </w:r>
      <w:r w:rsidRPr="00573091">
        <w:rPr>
          <w:b w:val="0"/>
          <w:sz w:val="24"/>
          <w:szCs w:val="24"/>
          <w:lang w:eastAsia="en-GB"/>
        </w:rPr>
        <w:t>ОБЪЕКТОВ</w:t>
      </w:r>
    </w:p>
    <w:p w:rsidR="00E56A8A" w:rsidRPr="00B22F4D" w:rsidRDefault="00E56A8A" w:rsidP="00E56A8A">
      <w:pPr>
        <w:pStyle w:val="aff2"/>
        <w:jc w:val="center"/>
        <w:rPr>
          <w:b w:val="0"/>
          <w:strike/>
          <w:lang w:eastAsia="en-GB"/>
        </w:rPr>
      </w:pPr>
    </w:p>
    <w:p w:rsidR="00E56A8A" w:rsidRDefault="00E56A8A" w:rsidP="00E56A8A">
      <w:pPr>
        <w:tabs>
          <w:tab w:val="left" w:pos="6521"/>
        </w:tabs>
      </w:pPr>
      <w:r w:rsidRPr="00B22F4D">
        <w:rPr>
          <w:rFonts w:eastAsia="Arial Unicode MS"/>
          <w:lang w:eastAsia="en-GB"/>
        </w:rPr>
        <w:t>________________</w:t>
      </w:r>
      <w:r w:rsidR="00EA6907">
        <w:t xml:space="preserve"> </w:t>
      </w:r>
      <w:r w:rsidR="00573091">
        <w:t xml:space="preserve">                                                                                      </w:t>
      </w:r>
      <w:r w:rsidRPr="00B22F4D">
        <w:t>___________________</w:t>
      </w:r>
      <w:r w:rsidR="00EA6907">
        <w:t xml:space="preserve"> </w:t>
      </w:r>
      <w:r w:rsidRPr="00B22F4D">
        <w:t>г.</w:t>
      </w:r>
    </w:p>
    <w:p w:rsidR="00573091" w:rsidRPr="00573091" w:rsidRDefault="00573091" w:rsidP="00573091">
      <w:pPr>
        <w:tabs>
          <w:tab w:val="left" w:pos="6521"/>
        </w:tabs>
      </w:pPr>
    </w:p>
    <w:p w:rsidR="00E56A8A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  <w:r>
        <w:rPr>
          <w:bCs/>
          <w:iCs/>
        </w:rPr>
        <w:t>(</w:t>
      </w:r>
      <w:r w:rsidR="00E56A8A" w:rsidRPr="00573091">
        <w:rPr>
          <w:bCs/>
          <w:iCs/>
        </w:rPr>
        <w:t>Муниципальное</w:t>
      </w:r>
      <w:r w:rsidR="00EA6907" w:rsidRPr="00573091">
        <w:rPr>
          <w:bCs/>
          <w:iCs/>
        </w:rPr>
        <w:t xml:space="preserve"> </w:t>
      </w:r>
      <w:r w:rsidR="00E56A8A" w:rsidRPr="00573091">
        <w:rPr>
          <w:bCs/>
          <w:iCs/>
        </w:rPr>
        <w:t>образование</w:t>
      </w:r>
      <w:r w:rsidR="00EA6907" w:rsidRPr="00573091">
        <w:rPr>
          <w:bCs/>
          <w:iCs/>
        </w:rPr>
        <w:t xml:space="preserve"> </w:t>
      </w:r>
      <w:r w:rsidR="00E56A8A" w:rsidRPr="00573091">
        <w:rPr>
          <w:bCs/>
          <w:iCs/>
        </w:rPr>
        <w:t>Кондинский</w:t>
      </w:r>
      <w:r w:rsidR="00EA6907" w:rsidRPr="00573091">
        <w:rPr>
          <w:bCs/>
          <w:iCs/>
        </w:rPr>
        <w:t xml:space="preserve"> </w:t>
      </w:r>
      <w:r w:rsidR="00E56A8A" w:rsidRPr="00573091">
        <w:rPr>
          <w:bCs/>
          <w:iCs/>
        </w:rPr>
        <w:t>район</w:t>
      </w:r>
      <w:r>
        <w:rPr>
          <w:bCs/>
          <w:iCs/>
        </w:rPr>
        <w:t>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лице</w:t>
      </w:r>
      <w:r w:rsidR="00EA6907" w:rsidRPr="00573091">
        <w:rPr>
          <w:rFonts w:eastAsia="Arial Unicode MS"/>
          <w:lang w:eastAsia="en-GB"/>
        </w:rPr>
        <w:t xml:space="preserve"> </w:t>
      </w:r>
      <w:r>
        <w:t>(</w:t>
      </w:r>
      <w:r w:rsidR="00E56A8A" w:rsidRPr="00573091">
        <w:t>_______________________</w:t>
      </w:r>
      <w:r>
        <w:t>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действующего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основании</w:t>
      </w:r>
      <w:r w:rsidR="00EA6907" w:rsidRPr="00573091">
        <w:rPr>
          <w:rFonts w:eastAsia="Arial Unicode MS"/>
          <w:lang w:eastAsia="en-GB"/>
        </w:rPr>
        <w:t xml:space="preserve"> </w:t>
      </w:r>
      <w:r>
        <w:t>(</w:t>
      </w:r>
      <w:r w:rsidR="00E56A8A" w:rsidRPr="00573091">
        <w:t>_______________________</w:t>
      </w:r>
      <w:r>
        <w:t>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именуемое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дальнейшем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«Концедент»,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одной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стороны,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</w:p>
    <w:p w:rsidR="00E56A8A" w:rsidRPr="00573091" w:rsidRDefault="00573091" w:rsidP="00573091">
      <w:pPr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>(_</w:t>
      </w:r>
      <w:r w:rsidR="00E56A8A" w:rsidRPr="00573091">
        <w:rPr>
          <w:rFonts w:eastAsia="Arial Unicode MS"/>
          <w:lang w:eastAsia="en-GB"/>
        </w:rPr>
        <w:t>______________</w:t>
      </w:r>
      <w:r>
        <w:rPr>
          <w:rFonts w:eastAsia="Arial Unicode MS"/>
          <w:lang w:eastAsia="en-GB"/>
        </w:rPr>
        <w:t>)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-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bCs/>
          <w:lang w:eastAsia="en-GB"/>
        </w:rPr>
        <w:t>указать</w:t>
      </w:r>
      <w:r w:rsidR="00EA6907" w:rsidRPr="00573091">
        <w:rPr>
          <w:rFonts w:eastAsia="Arial Unicode MS"/>
          <w:bCs/>
          <w:lang w:eastAsia="en-GB"/>
        </w:rPr>
        <w:t xml:space="preserve"> </w:t>
      </w:r>
      <w:r w:rsidR="00E56A8A" w:rsidRPr="00573091">
        <w:rPr>
          <w:rFonts w:eastAsia="Arial Unicode MS"/>
          <w:bCs/>
          <w:lang w:eastAsia="en-GB"/>
        </w:rPr>
        <w:t>наименование</w:t>
      </w:r>
      <w:r w:rsidR="00EA6907" w:rsidRPr="00573091">
        <w:rPr>
          <w:rFonts w:eastAsia="Arial Unicode MS"/>
          <w:bCs/>
          <w:lang w:eastAsia="en-GB"/>
        </w:rPr>
        <w:t xml:space="preserve"> </w:t>
      </w:r>
      <w:r w:rsidR="00E56A8A" w:rsidRPr="00573091">
        <w:rPr>
          <w:rFonts w:eastAsia="Arial Unicode MS"/>
          <w:bCs/>
          <w:lang w:eastAsia="en-GB"/>
        </w:rPr>
        <w:t>Концессионера</w:t>
      </w:r>
      <w:r>
        <w:rPr>
          <w:rFonts w:eastAsia="Arial Unicode MS"/>
          <w:lang w:eastAsia="en-GB"/>
        </w:rPr>
        <w:t>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лице</w:t>
      </w:r>
      <w:r w:rsidR="00EA6907" w:rsidRPr="00573091">
        <w:rPr>
          <w:rFonts w:eastAsia="Arial Unicode MS"/>
          <w:lang w:eastAsia="en-GB"/>
        </w:rPr>
        <w:t xml:space="preserve"> </w:t>
      </w:r>
      <w:r>
        <w:t>(_______________________)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действующего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основании</w:t>
      </w:r>
      <w:r w:rsidR="00EA6907" w:rsidRPr="00573091">
        <w:rPr>
          <w:rFonts w:eastAsia="Arial Unicode MS"/>
          <w:lang w:eastAsia="en-GB"/>
        </w:rPr>
        <w:t xml:space="preserve"> </w:t>
      </w:r>
      <w:r>
        <w:rPr>
          <w:rFonts w:eastAsia="Arial Unicode MS"/>
          <w:lang w:eastAsia="en-GB"/>
        </w:rPr>
        <w:t>(</w:t>
      </w:r>
      <w:r>
        <w:t>_______________________)</w:t>
      </w:r>
      <w:r w:rsidR="00E56A8A" w:rsidRPr="00573091">
        <w:rPr>
          <w:rFonts w:eastAsia="Arial Unicode MS"/>
          <w:lang w:eastAsia="en-GB"/>
        </w:rPr>
        <w:t>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именуемое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дальнейшем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«Концессионер»,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другой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стороны,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далее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совместно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именуемые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«Стороны»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отдельности</w:t>
      </w:r>
      <w:r w:rsidR="00EA6907" w:rsidRPr="00573091">
        <w:rPr>
          <w:rFonts w:eastAsia="Arial Unicode MS"/>
          <w:lang w:eastAsia="en-GB"/>
        </w:rPr>
        <w:t xml:space="preserve"> </w:t>
      </w:r>
      <w:r>
        <w:rPr>
          <w:rFonts w:eastAsia="Arial Unicode MS"/>
          <w:lang w:eastAsia="en-GB"/>
        </w:rPr>
        <w:t>-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«Сторона»,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составили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настоящий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Акт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исполнении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обязательств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нижеследующем:</w:t>
      </w:r>
    </w:p>
    <w:p w:rsidR="00E56A8A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 xml:space="preserve">1.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соответствии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Концессионным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соглашением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отношении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iCs/>
          <w:lang w:eastAsia="en-GB"/>
        </w:rPr>
        <w:t>объектов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теплоснабжения,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централизованных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систем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горячего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водоснабжения,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отдельных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объектов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таких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систем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&lt;_____________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-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указать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дату&gt;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Концессионер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исполнил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обязательства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созданию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Объектов,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Концедент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зафиксировал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исполнение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Концессионером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обязательств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созданию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Объектов,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состав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характеристики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которого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определены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следующим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образом:</w:t>
      </w:r>
      <w:r w:rsidR="00EA6907" w:rsidRPr="00573091">
        <w:rPr>
          <w:rFonts w:eastAsia="Arial Unicode MS"/>
          <w:lang w:eastAsia="en-GB"/>
        </w:rPr>
        <w:t xml:space="preserve"> 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701"/>
        <w:gridCol w:w="992"/>
        <w:gridCol w:w="850"/>
        <w:gridCol w:w="993"/>
        <w:gridCol w:w="1018"/>
        <w:gridCol w:w="1559"/>
      </w:tblGrid>
      <w:tr w:rsidR="0057200E" w:rsidRPr="00573091" w:rsidTr="0057200E">
        <w:trPr>
          <w:trHeight w:val="68"/>
        </w:trPr>
        <w:tc>
          <w:tcPr>
            <w:tcW w:w="534" w:type="dxa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№</w:t>
            </w:r>
          </w:p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Наименование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Инвентарный</w:t>
            </w:r>
          </w:p>
          <w:p w:rsidR="00E56A8A" w:rsidRPr="0057200E" w:rsidRDefault="00E56A8A" w:rsidP="005720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Месторасположение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(наименование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населенного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пункта,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улица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573091" w:rsidRPr="0057200E">
              <w:rPr>
                <w:rFonts w:eastAsia="Calibri"/>
                <w:color w:val="000000"/>
                <w:sz w:val="16"/>
                <w:szCs w:val="16"/>
              </w:rPr>
              <w:t>тому подобное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Технические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характеристики</w:t>
            </w:r>
          </w:p>
        </w:tc>
        <w:tc>
          <w:tcPr>
            <w:tcW w:w="1018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Стоимость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объекта,</w:t>
            </w:r>
          </w:p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Технико-экономические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показатели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объекта</w:t>
            </w:r>
          </w:p>
        </w:tc>
      </w:tr>
      <w:tr w:rsidR="0057200E" w:rsidRPr="00573091" w:rsidTr="0057200E">
        <w:trPr>
          <w:trHeight w:val="68"/>
        </w:trPr>
        <w:tc>
          <w:tcPr>
            <w:tcW w:w="534" w:type="dxa"/>
            <w:vMerge/>
            <w:shd w:val="clear" w:color="auto" w:fill="auto"/>
            <w:hideMark/>
          </w:tcPr>
          <w:p w:rsidR="00E56A8A" w:rsidRPr="0057200E" w:rsidRDefault="00E56A8A" w:rsidP="0057309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56A8A" w:rsidRPr="0057200E" w:rsidRDefault="00E56A8A" w:rsidP="0057309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56A8A" w:rsidRPr="0057200E" w:rsidRDefault="00E56A8A" w:rsidP="0057309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6A8A" w:rsidRPr="0057200E" w:rsidRDefault="00E56A8A" w:rsidP="0057309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Описание</w:t>
            </w:r>
          </w:p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850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Состав</w:t>
            </w:r>
          </w:p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993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Год</w:t>
            </w:r>
            <w:r w:rsidR="00EA6907" w:rsidRPr="0057200E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57200E">
              <w:rPr>
                <w:rFonts w:eastAsia="Calibri"/>
                <w:color w:val="000000"/>
                <w:sz w:val="16"/>
                <w:szCs w:val="16"/>
              </w:rPr>
              <w:t>постройки</w:t>
            </w:r>
          </w:p>
        </w:tc>
        <w:tc>
          <w:tcPr>
            <w:tcW w:w="1018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7200E" w:rsidRPr="00573091" w:rsidTr="0057200E">
        <w:trPr>
          <w:trHeight w:val="68"/>
        </w:trPr>
        <w:tc>
          <w:tcPr>
            <w:tcW w:w="534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8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</w:tr>
      <w:tr w:rsidR="0057200E" w:rsidRPr="00573091" w:rsidTr="0057200E">
        <w:trPr>
          <w:trHeight w:val="68"/>
        </w:trPr>
        <w:tc>
          <w:tcPr>
            <w:tcW w:w="534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7200E" w:rsidRPr="00573091" w:rsidTr="0057200E">
        <w:trPr>
          <w:trHeight w:val="68"/>
        </w:trPr>
        <w:tc>
          <w:tcPr>
            <w:tcW w:w="534" w:type="dxa"/>
            <w:shd w:val="clear" w:color="auto" w:fill="auto"/>
            <w:hideMark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7200E">
              <w:rPr>
                <w:rFonts w:eastAsia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7200E" w:rsidRPr="00573091" w:rsidTr="0057200E">
        <w:trPr>
          <w:trHeight w:val="68"/>
        </w:trPr>
        <w:tc>
          <w:tcPr>
            <w:tcW w:w="534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56A8A" w:rsidRPr="0057200E" w:rsidRDefault="00E56A8A" w:rsidP="0057200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E56A8A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 xml:space="preserve">2. </w:t>
      </w:r>
      <w:r w:rsidR="00E56A8A" w:rsidRPr="00573091">
        <w:rPr>
          <w:rFonts w:eastAsia="Arial Unicode MS"/>
          <w:lang w:eastAsia="en-GB"/>
        </w:rPr>
        <w:t>Обязательства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созданию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Объектов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исполнены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Концессионером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полном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объеме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установленный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срок.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Концедент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объему,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качеству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срокам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исполнения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обязательств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претензий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не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имеет.</w:t>
      </w:r>
    </w:p>
    <w:p w:rsidR="00E56A8A" w:rsidRDefault="00573091" w:rsidP="00573091">
      <w:pPr>
        <w:ind w:firstLine="709"/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 xml:space="preserve">3. </w:t>
      </w:r>
      <w:r w:rsidR="00E56A8A" w:rsidRPr="00573091">
        <w:rPr>
          <w:rFonts w:eastAsia="Arial Unicode MS"/>
          <w:lang w:eastAsia="en-GB"/>
        </w:rPr>
        <w:t>Настоящий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Акт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составлен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в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двух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экземплярах,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по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одному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для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Концессионера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и</w:t>
      </w:r>
      <w:r w:rsidR="00EA6907" w:rsidRPr="00573091">
        <w:rPr>
          <w:rFonts w:eastAsia="Arial Unicode MS"/>
          <w:lang w:eastAsia="en-GB"/>
        </w:rPr>
        <w:t xml:space="preserve"> </w:t>
      </w:r>
      <w:r w:rsidR="00E56A8A" w:rsidRPr="00573091">
        <w:rPr>
          <w:rFonts w:eastAsia="Arial Unicode MS"/>
          <w:lang w:eastAsia="en-GB"/>
        </w:rPr>
        <w:t>Концедента.</w:t>
      </w:r>
    </w:p>
    <w:p w:rsidR="00573091" w:rsidRPr="00573091" w:rsidRDefault="00573091" w:rsidP="00573091">
      <w:pPr>
        <w:ind w:firstLine="709"/>
        <w:jc w:val="both"/>
        <w:rPr>
          <w:rFonts w:eastAsia="Arial Unicode MS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E56A8A" w:rsidRPr="00573091" w:rsidTr="00D92045">
        <w:tc>
          <w:tcPr>
            <w:tcW w:w="4928" w:type="dxa"/>
            <w:hideMark/>
          </w:tcPr>
          <w:p w:rsidR="00E56A8A" w:rsidRPr="00573091" w:rsidRDefault="00E56A8A" w:rsidP="00573091">
            <w:pPr>
              <w:tabs>
                <w:tab w:val="left" w:pos="426"/>
              </w:tabs>
            </w:pPr>
            <w:r w:rsidRPr="00573091">
              <w:t>От</w:t>
            </w:r>
            <w:r w:rsidR="00EA6907" w:rsidRPr="00573091">
              <w:t xml:space="preserve"> </w:t>
            </w:r>
            <w:r w:rsidRPr="00573091">
              <w:t>имени</w:t>
            </w:r>
            <w:r w:rsidR="00EA6907" w:rsidRPr="00573091">
              <w:t xml:space="preserve"> </w:t>
            </w:r>
            <w:r w:rsidRPr="00573091">
              <w:t>Концедента</w:t>
            </w:r>
          </w:p>
        </w:tc>
        <w:tc>
          <w:tcPr>
            <w:tcW w:w="4819" w:type="dxa"/>
            <w:hideMark/>
          </w:tcPr>
          <w:p w:rsidR="00E56A8A" w:rsidRPr="00573091" w:rsidRDefault="00E56A8A" w:rsidP="00573091">
            <w:pPr>
              <w:tabs>
                <w:tab w:val="left" w:pos="426"/>
              </w:tabs>
              <w:ind w:left="1707" w:hanging="1707"/>
            </w:pPr>
            <w:r w:rsidRPr="00573091">
              <w:t>От</w:t>
            </w:r>
            <w:r w:rsidR="00EA6907" w:rsidRPr="00573091">
              <w:t xml:space="preserve"> </w:t>
            </w:r>
            <w:r w:rsidRPr="00573091">
              <w:t>имени</w:t>
            </w:r>
            <w:r w:rsidR="00EA6907" w:rsidRPr="00573091">
              <w:t xml:space="preserve"> </w:t>
            </w:r>
            <w:r w:rsidRPr="00573091">
              <w:t>Концессионера</w:t>
            </w:r>
          </w:p>
        </w:tc>
      </w:tr>
      <w:tr w:rsidR="00E56A8A" w:rsidRPr="00573091" w:rsidTr="00D92045">
        <w:tc>
          <w:tcPr>
            <w:tcW w:w="4928" w:type="dxa"/>
          </w:tcPr>
          <w:p w:rsidR="00E56A8A" w:rsidRPr="00573091" w:rsidRDefault="00E56A8A" w:rsidP="00573091">
            <w:pPr>
              <w:tabs>
                <w:tab w:val="left" w:pos="426"/>
              </w:tabs>
            </w:pPr>
          </w:p>
          <w:p w:rsidR="00E56A8A" w:rsidRPr="00573091" w:rsidRDefault="00E56A8A" w:rsidP="00573091">
            <w:pPr>
              <w:tabs>
                <w:tab w:val="left" w:pos="426"/>
              </w:tabs>
            </w:pPr>
            <w:r w:rsidRPr="00573091">
              <w:t>___________________</w:t>
            </w:r>
          </w:p>
        </w:tc>
        <w:tc>
          <w:tcPr>
            <w:tcW w:w="4819" w:type="dxa"/>
          </w:tcPr>
          <w:p w:rsidR="00E56A8A" w:rsidRPr="00573091" w:rsidRDefault="00E56A8A" w:rsidP="00573091">
            <w:pPr>
              <w:tabs>
                <w:tab w:val="left" w:pos="426"/>
              </w:tabs>
              <w:ind w:left="1707" w:hanging="1707"/>
            </w:pPr>
          </w:p>
          <w:p w:rsidR="00E56A8A" w:rsidRPr="00573091" w:rsidRDefault="00E56A8A" w:rsidP="00573091">
            <w:pPr>
              <w:tabs>
                <w:tab w:val="left" w:pos="426"/>
              </w:tabs>
              <w:ind w:left="1707" w:hanging="1707"/>
            </w:pPr>
            <w:r w:rsidRPr="00573091">
              <w:t>____________________</w:t>
            </w:r>
          </w:p>
        </w:tc>
      </w:tr>
      <w:tr w:rsidR="00E56A8A" w:rsidRPr="00B22F4D" w:rsidTr="00D92045">
        <w:tc>
          <w:tcPr>
            <w:tcW w:w="4928" w:type="dxa"/>
            <w:hideMark/>
          </w:tcPr>
          <w:p w:rsidR="00E56A8A" w:rsidRPr="00B22F4D" w:rsidRDefault="00E56A8A" w:rsidP="00D92045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</w:pPr>
            <w:r w:rsidRPr="00B22F4D">
              <w:t>М.</w:t>
            </w:r>
            <w:r w:rsidR="00EA6907">
              <w:t xml:space="preserve"> </w:t>
            </w:r>
            <w:r w:rsidRPr="00B22F4D">
              <w:t>П.</w:t>
            </w:r>
          </w:p>
        </w:tc>
        <w:tc>
          <w:tcPr>
            <w:tcW w:w="4819" w:type="dxa"/>
            <w:hideMark/>
          </w:tcPr>
          <w:p w:rsidR="00E56A8A" w:rsidRPr="00B22F4D" w:rsidRDefault="00E56A8A" w:rsidP="00D92045">
            <w:pPr>
              <w:keepNext/>
              <w:keepLines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707" w:hanging="1707"/>
            </w:pPr>
            <w:r w:rsidRPr="00B22F4D">
              <w:t>М.</w:t>
            </w:r>
            <w:r w:rsidR="00EA6907">
              <w:t xml:space="preserve"> </w:t>
            </w:r>
            <w:r w:rsidRPr="00B22F4D">
              <w:t>П.</w:t>
            </w:r>
          </w:p>
        </w:tc>
      </w:tr>
    </w:tbl>
    <w:p w:rsidR="00E56A8A" w:rsidRPr="00B22F4D" w:rsidRDefault="00E56A8A" w:rsidP="00E56A8A">
      <w:pPr>
        <w:tabs>
          <w:tab w:val="left" w:pos="4150"/>
        </w:tabs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A006FC" w:rsidRDefault="00A006FC" w:rsidP="00E56A8A">
      <w:pPr>
        <w:contextualSpacing/>
        <w:jc w:val="right"/>
      </w:pPr>
    </w:p>
    <w:p w:rsidR="00A006FC" w:rsidRDefault="00A006FC" w:rsidP="00E56A8A">
      <w:pPr>
        <w:contextualSpacing/>
        <w:jc w:val="right"/>
      </w:pPr>
    </w:p>
    <w:p w:rsidR="00A006FC" w:rsidRDefault="00A006FC" w:rsidP="00E56A8A">
      <w:pPr>
        <w:contextualSpacing/>
        <w:jc w:val="right"/>
      </w:pPr>
    </w:p>
    <w:p w:rsidR="00A006FC" w:rsidRDefault="00A006FC" w:rsidP="00E56A8A">
      <w:pPr>
        <w:contextualSpacing/>
        <w:jc w:val="right"/>
      </w:pPr>
    </w:p>
    <w:p w:rsidR="00A006FC" w:rsidRDefault="00A006FC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Pr="00B22F4D" w:rsidRDefault="00E56A8A" w:rsidP="00A006FC">
      <w:pPr>
        <w:ind w:left="4962"/>
        <w:contextualSpacing/>
      </w:pPr>
      <w:r w:rsidRPr="00B22F4D">
        <w:lastRenderedPageBreak/>
        <w:t>Приложение</w:t>
      </w:r>
      <w:r w:rsidR="00EA6907">
        <w:t xml:space="preserve"> </w:t>
      </w:r>
      <w:r w:rsidRPr="00B22F4D">
        <w:t>15</w:t>
      </w:r>
    </w:p>
    <w:p w:rsidR="00E56A8A" w:rsidRPr="00B22F4D" w:rsidRDefault="00E56A8A" w:rsidP="00A006FC">
      <w:pPr>
        <w:ind w:left="4962"/>
        <w:contextualSpacing/>
      </w:pPr>
      <w:r w:rsidRPr="00B22F4D">
        <w:t>к</w:t>
      </w:r>
      <w:r w:rsidR="00EA6907">
        <w:t xml:space="preserve"> </w:t>
      </w:r>
      <w:r w:rsidRPr="00B22F4D">
        <w:t>Концессионному</w:t>
      </w:r>
      <w:r w:rsidR="00EA6907">
        <w:t xml:space="preserve"> </w:t>
      </w:r>
      <w:r w:rsidRPr="00B22F4D">
        <w:t>соглашению</w:t>
      </w:r>
    </w:p>
    <w:p w:rsidR="00E56A8A" w:rsidRPr="00A006FC" w:rsidRDefault="00E56A8A" w:rsidP="00A006FC">
      <w:pPr>
        <w:contextualSpacing/>
        <w:jc w:val="right"/>
      </w:pPr>
    </w:p>
    <w:p w:rsidR="00A006FC" w:rsidRDefault="00E56A8A" w:rsidP="00A006FC">
      <w:pPr>
        <w:tabs>
          <w:tab w:val="left" w:pos="6521"/>
        </w:tabs>
        <w:jc w:val="center"/>
      </w:pPr>
      <w:r w:rsidRPr="00A006FC">
        <w:t>Форма</w:t>
      </w:r>
      <w:r w:rsidR="00EA6907" w:rsidRPr="00A006FC">
        <w:t xml:space="preserve"> </w:t>
      </w:r>
      <w:r w:rsidRPr="00A006FC">
        <w:t>акта</w:t>
      </w:r>
      <w:r w:rsidR="00EA6907" w:rsidRPr="00A006FC">
        <w:t xml:space="preserve"> </w:t>
      </w:r>
      <w:r w:rsidRPr="00A006FC">
        <w:t>о</w:t>
      </w:r>
      <w:r w:rsidR="00EA6907" w:rsidRPr="00A006FC">
        <w:t xml:space="preserve"> </w:t>
      </w:r>
      <w:r w:rsidRPr="00A006FC">
        <w:t>результатах</w:t>
      </w:r>
      <w:r w:rsidR="00EA6907" w:rsidRPr="00A006FC">
        <w:t xml:space="preserve"> </w:t>
      </w:r>
      <w:r w:rsidRPr="00A006FC">
        <w:t>контроля</w:t>
      </w:r>
      <w:r w:rsidR="00EA6907" w:rsidRPr="00A006FC">
        <w:t xml:space="preserve"> </w:t>
      </w:r>
      <w:r w:rsidRPr="00A006FC">
        <w:t>исполнения</w:t>
      </w:r>
      <w:r w:rsidR="00EA6907" w:rsidRPr="00A006FC">
        <w:t xml:space="preserve"> </w:t>
      </w:r>
      <w:r w:rsidRPr="00A006FC">
        <w:t>Концессионером</w:t>
      </w:r>
      <w:r w:rsidR="00EA6907" w:rsidRPr="00A006FC">
        <w:t xml:space="preserve"> </w:t>
      </w:r>
      <w:r w:rsidRPr="00A006FC">
        <w:t>условий</w:t>
      </w:r>
    </w:p>
    <w:p w:rsidR="00E56A8A" w:rsidRDefault="00EA6907" w:rsidP="00A006FC">
      <w:pPr>
        <w:tabs>
          <w:tab w:val="left" w:pos="6521"/>
        </w:tabs>
        <w:jc w:val="center"/>
      </w:pPr>
      <w:r w:rsidRPr="00A006FC">
        <w:t xml:space="preserve"> </w:t>
      </w:r>
      <w:r w:rsidR="00E56A8A" w:rsidRPr="00A006FC">
        <w:t>Концессионного</w:t>
      </w:r>
      <w:r w:rsidRPr="00A006FC">
        <w:t xml:space="preserve"> </w:t>
      </w:r>
      <w:r w:rsidR="00E56A8A" w:rsidRPr="00A006FC">
        <w:t>соглашения</w:t>
      </w:r>
    </w:p>
    <w:p w:rsidR="00A006FC" w:rsidRPr="00A006FC" w:rsidRDefault="00A006FC" w:rsidP="00A006FC">
      <w:pPr>
        <w:tabs>
          <w:tab w:val="left" w:pos="6521"/>
        </w:tabs>
        <w:jc w:val="center"/>
      </w:pPr>
    </w:p>
    <w:p w:rsidR="00E56A8A" w:rsidRPr="00A006FC" w:rsidRDefault="00E56A8A" w:rsidP="00A006FC">
      <w:pPr>
        <w:tabs>
          <w:tab w:val="left" w:pos="6521"/>
        </w:tabs>
        <w:jc w:val="center"/>
      </w:pPr>
      <w:r w:rsidRPr="00A006FC">
        <w:t>АКТ</w:t>
      </w:r>
      <w:r w:rsidR="00EA6907" w:rsidRPr="00A006FC">
        <w:t xml:space="preserve"> </w:t>
      </w:r>
      <w:r w:rsidRPr="00A006FC">
        <w:t>О</w:t>
      </w:r>
      <w:r w:rsidR="00EA6907" w:rsidRPr="00A006FC">
        <w:t xml:space="preserve"> </w:t>
      </w:r>
      <w:r w:rsidRPr="00A006FC">
        <w:t>РЕЗУЛЬТАТАХ</w:t>
      </w:r>
      <w:r w:rsidR="00EA6907" w:rsidRPr="00A006FC">
        <w:t xml:space="preserve"> </w:t>
      </w:r>
      <w:r w:rsidRPr="00A006FC">
        <w:t>КОНТРОЛЯ</w:t>
      </w:r>
      <w:r w:rsidR="00EA6907" w:rsidRPr="00A006FC">
        <w:t xml:space="preserve"> </w:t>
      </w:r>
    </w:p>
    <w:p w:rsidR="00E56A8A" w:rsidRDefault="00E56A8A" w:rsidP="00A006FC">
      <w:pPr>
        <w:tabs>
          <w:tab w:val="left" w:pos="6521"/>
        </w:tabs>
        <w:jc w:val="center"/>
      </w:pPr>
      <w:r w:rsidRPr="00A006FC">
        <w:t>исполнения</w:t>
      </w:r>
      <w:r w:rsidR="00EA6907" w:rsidRPr="00A006FC">
        <w:t xml:space="preserve"> </w:t>
      </w:r>
      <w:r w:rsidRPr="00A006FC">
        <w:t>Концессионером</w:t>
      </w:r>
      <w:r w:rsidR="00EA6907" w:rsidRPr="00A006FC">
        <w:t xml:space="preserve"> </w:t>
      </w:r>
      <w:r w:rsidRPr="00A006FC">
        <w:t>условий</w:t>
      </w:r>
      <w:r w:rsidR="00EA6907" w:rsidRPr="00A006FC">
        <w:t xml:space="preserve"> </w:t>
      </w:r>
      <w:r w:rsidRPr="00A006FC">
        <w:t>Концессионного</w:t>
      </w:r>
      <w:r w:rsidR="00EA6907" w:rsidRPr="00A006FC">
        <w:t xml:space="preserve"> </w:t>
      </w:r>
      <w:r w:rsidRPr="00A006FC">
        <w:t>соглашения</w:t>
      </w:r>
    </w:p>
    <w:p w:rsidR="00A006FC" w:rsidRPr="00A006FC" w:rsidRDefault="00A006FC" w:rsidP="00A006FC">
      <w:pPr>
        <w:tabs>
          <w:tab w:val="left" w:pos="6521"/>
        </w:tabs>
        <w:jc w:val="center"/>
      </w:pPr>
    </w:p>
    <w:p w:rsidR="00E56A8A" w:rsidRDefault="00E56A8A" w:rsidP="00A006FC">
      <w:pPr>
        <w:tabs>
          <w:tab w:val="left" w:pos="6521"/>
        </w:tabs>
      </w:pPr>
      <w:r w:rsidRPr="00A006FC">
        <w:rPr>
          <w:rFonts w:eastAsia="Arial Unicode MS"/>
          <w:lang w:eastAsia="en-GB"/>
        </w:rPr>
        <w:t>__________________</w:t>
      </w:r>
      <w:r w:rsidR="00EA6907" w:rsidRPr="00A006FC">
        <w:t xml:space="preserve">   </w:t>
      </w:r>
      <w:r w:rsidR="00A006FC">
        <w:t xml:space="preserve">                                                                              </w:t>
      </w:r>
      <w:r w:rsidR="00EA6907" w:rsidRPr="00A006FC">
        <w:t xml:space="preserve">  </w:t>
      </w:r>
      <w:r w:rsidRPr="00A006FC">
        <w:t>___________________</w:t>
      </w:r>
      <w:r w:rsidR="00EA6907" w:rsidRPr="00A006FC">
        <w:t xml:space="preserve"> </w:t>
      </w:r>
      <w:r w:rsidRPr="00A006FC">
        <w:t>г.</w:t>
      </w:r>
    </w:p>
    <w:p w:rsidR="00A006FC" w:rsidRPr="00A006FC" w:rsidRDefault="00A006FC" w:rsidP="00A006FC">
      <w:pPr>
        <w:tabs>
          <w:tab w:val="left" w:pos="6521"/>
        </w:tabs>
      </w:pPr>
    </w:p>
    <w:p w:rsidR="00E56A8A" w:rsidRPr="00A006FC" w:rsidRDefault="00A006FC" w:rsidP="00A006FC">
      <w:pPr>
        <w:ind w:firstLine="709"/>
        <w:jc w:val="both"/>
        <w:rPr>
          <w:rFonts w:eastAsia="Arial Unicode MS"/>
          <w:lang w:eastAsia="en-GB"/>
        </w:rPr>
      </w:pPr>
      <w:r>
        <w:rPr>
          <w:bCs/>
          <w:iCs/>
        </w:rPr>
        <w:t>(</w:t>
      </w:r>
      <w:r w:rsidR="00E56A8A" w:rsidRPr="00A006FC">
        <w:rPr>
          <w:bCs/>
          <w:iCs/>
        </w:rPr>
        <w:t>Муниципальное</w:t>
      </w:r>
      <w:r w:rsidR="00EA6907" w:rsidRPr="00A006FC">
        <w:rPr>
          <w:bCs/>
          <w:iCs/>
        </w:rPr>
        <w:t xml:space="preserve"> </w:t>
      </w:r>
      <w:r w:rsidR="00E56A8A" w:rsidRPr="00A006FC">
        <w:rPr>
          <w:bCs/>
          <w:iCs/>
        </w:rPr>
        <w:t>образование</w:t>
      </w:r>
      <w:r w:rsidR="00EA6907" w:rsidRPr="00A006FC">
        <w:rPr>
          <w:bCs/>
          <w:iCs/>
        </w:rPr>
        <w:t xml:space="preserve"> </w:t>
      </w:r>
      <w:r w:rsidR="00E56A8A" w:rsidRPr="00A006FC">
        <w:rPr>
          <w:bCs/>
          <w:iCs/>
        </w:rPr>
        <w:t>Кондинский</w:t>
      </w:r>
      <w:r w:rsidR="00EA6907" w:rsidRPr="00A006FC">
        <w:rPr>
          <w:bCs/>
          <w:iCs/>
        </w:rPr>
        <w:t xml:space="preserve"> </w:t>
      </w:r>
      <w:r w:rsidR="00E56A8A" w:rsidRPr="00A006FC">
        <w:rPr>
          <w:bCs/>
          <w:iCs/>
        </w:rPr>
        <w:t>район</w:t>
      </w:r>
      <w:r>
        <w:rPr>
          <w:bCs/>
          <w:iCs/>
        </w:rPr>
        <w:t>)</w:t>
      </w:r>
      <w:r w:rsidR="00E56A8A" w:rsidRPr="00A006FC">
        <w:rPr>
          <w:rFonts w:eastAsia="Arial Unicode MS"/>
          <w:lang w:eastAsia="en-GB"/>
        </w:rPr>
        <w:t>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в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лице</w:t>
      </w:r>
      <w:r w:rsidR="00EA6907" w:rsidRPr="00A006FC">
        <w:rPr>
          <w:rFonts w:eastAsia="Arial Unicode MS"/>
          <w:lang w:eastAsia="en-GB"/>
        </w:rPr>
        <w:t xml:space="preserve"> </w:t>
      </w:r>
      <w:r>
        <w:t>(______________________)</w:t>
      </w:r>
      <w:r w:rsidR="00E56A8A" w:rsidRPr="00A006FC">
        <w:rPr>
          <w:rFonts w:eastAsia="Arial Unicode MS"/>
          <w:lang w:eastAsia="en-GB"/>
        </w:rPr>
        <w:t>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действующего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на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основании</w:t>
      </w:r>
      <w:r w:rsidR="00EA6907" w:rsidRPr="00A006FC">
        <w:rPr>
          <w:rFonts w:eastAsia="Arial Unicode MS"/>
          <w:lang w:eastAsia="en-GB"/>
        </w:rPr>
        <w:t xml:space="preserve"> </w:t>
      </w:r>
      <w:r>
        <w:t>(</w:t>
      </w:r>
      <w:r w:rsidR="00E56A8A" w:rsidRPr="00A006FC">
        <w:t>______</w:t>
      </w:r>
      <w:r>
        <w:t>_________________)</w:t>
      </w:r>
      <w:r w:rsidR="00E56A8A" w:rsidRPr="00A006FC">
        <w:rPr>
          <w:rFonts w:eastAsia="Arial Unicode MS"/>
          <w:lang w:eastAsia="en-GB"/>
        </w:rPr>
        <w:t>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именуемое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в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дальнейшем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«Концедент»,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с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одной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стороны,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и</w:t>
      </w:r>
      <w:r w:rsidR="00EA6907" w:rsidRPr="00A006FC">
        <w:rPr>
          <w:rFonts w:eastAsia="Arial Unicode MS"/>
          <w:lang w:eastAsia="en-GB"/>
        </w:rPr>
        <w:t xml:space="preserve"> </w:t>
      </w:r>
    </w:p>
    <w:p w:rsidR="00E56A8A" w:rsidRPr="00A006FC" w:rsidRDefault="00A006FC" w:rsidP="00A006FC">
      <w:pPr>
        <w:jc w:val="both"/>
        <w:rPr>
          <w:rFonts w:eastAsia="Arial Unicode MS"/>
          <w:lang w:eastAsia="en-GB"/>
        </w:rPr>
      </w:pPr>
      <w:r>
        <w:rPr>
          <w:rFonts w:eastAsia="Arial Unicode MS"/>
          <w:lang w:eastAsia="en-GB"/>
        </w:rPr>
        <w:t>(</w:t>
      </w:r>
      <w:r w:rsidR="00E56A8A" w:rsidRPr="00A006FC">
        <w:rPr>
          <w:rFonts w:eastAsia="Arial Unicode MS"/>
          <w:lang w:eastAsia="en-GB"/>
        </w:rPr>
        <w:t>_______________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-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bCs/>
          <w:lang w:eastAsia="en-GB"/>
        </w:rPr>
        <w:t>указать</w:t>
      </w:r>
      <w:r w:rsidR="00EA6907" w:rsidRPr="00A006FC">
        <w:rPr>
          <w:rFonts w:eastAsia="Arial Unicode MS"/>
          <w:bCs/>
          <w:lang w:eastAsia="en-GB"/>
        </w:rPr>
        <w:t xml:space="preserve"> </w:t>
      </w:r>
      <w:r w:rsidR="00E56A8A" w:rsidRPr="00A006FC">
        <w:rPr>
          <w:rFonts w:eastAsia="Arial Unicode MS"/>
          <w:bCs/>
          <w:lang w:eastAsia="en-GB"/>
        </w:rPr>
        <w:t>наименование</w:t>
      </w:r>
      <w:r w:rsidR="00EA6907" w:rsidRPr="00A006FC">
        <w:rPr>
          <w:rFonts w:eastAsia="Arial Unicode MS"/>
          <w:bCs/>
          <w:lang w:eastAsia="en-GB"/>
        </w:rPr>
        <w:t xml:space="preserve"> </w:t>
      </w:r>
      <w:r w:rsidR="00E56A8A" w:rsidRPr="00A006FC">
        <w:rPr>
          <w:rFonts w:eastAsia="Arial Unicode MS"/>
          <w:bCs/>
          <w:lang w:eastAsia="en-GB"/>
        </w:rPr>
        <w:t>Концессионера</w:t>
      </w:r>
      <w:r>
        <w:rPr>
          <w:rFonts w:eastAsia="Arial Unicode MS"/>
          <w:lang w:eastAsia="en-GB"/>
        </w:rPr>
        <w:t>)</w:t>
      </w:r>
      <w:r w:rsidR="00E56A8A" w:rsidRPr="00A006FC">
        <w:rPr>
          <w:rFonts w:eastAsia="Arial Unicode MS"/>
          <w:lang w:eastAsia="en-GB"/>
        </w:rPr>
        <w:t>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в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лице</w:t>
      </w:r>
      <w:r w:rsidR="00EA6907" w:rsidRPr="00A006FC">
        <w:rPr>
          <w:rFonts w:eastAsia="Arial Unicode MS"/>
          <w:lang w:eastAsia="en-GB"/>
        </w:rPr>
        <w:t xml:space="preserve"> </w:t>
      </w:r>
      <w:r>
        <w:t>(</w:t>
      </w:r>
      <w:r w:rsidR="00C07814">
        <w:t>_____________________</w:t>
      </w:r>
      <w:r>
        <w:t>)</w:t>
      </w:r>
      <w:r w:rsidR="00E56A8A" w:rsidRPr="00A006FC">
        <w:rPr>
          <w:rFonts w:eastAsia="Arial Unicode MS"/>
          <w:lang w:eastAsia="en-GB"/>
        </w:rPr>
        <w:t>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действующего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на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основании</w:t>
      </w:r>
      <w:r w:rsidR="00EA6907" w:rsidRPr="00A006FC">
        <w:rPr>
          <w:rFonts w:eastAsia="Arial Unicode MS"/>
          <w:lang w:eastAsia="en-GB"/>
        </w:rPr>
        <w:t xml:space="preserve"> </w:t>
      </w:r>
      <w:r>
        <w:t>(</w:t>
      </w:r>
      <w:r w:rsidR="00E56A8A" w:rsidRPr="00A006FC">
        <w:t>_______________________</w:t>
      </w:r>
      <w:r>
        <w:t>)</w:t>
      </w:r>
      <w:r w:rsidR="00E56A8A" w:rsidRPr="00A006FC">
        <w:rPr>
          <w:rFonts w:eastAsia="Arial Unicode MS"/>
          <w:lang w:eastAsia="en-GB"/>
        </w:rPr>
        <w:t>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именуемое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в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дальнейшем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«Концессионер»,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с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другой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стороны,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далее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совместно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именуемые</w:t>
      </w:r>
      <w:r w:rsidR="00EA6907" w:rsidRPr="00A006FC">
        <w:rPr>
          <w:rFonts w:eastAsia="Arial Unicode MS"/>
          <w:lang w:eastAsia="en-GB"/>
        </w:rPr>
        <w:t xml:space="preserve"> </w:t>
      </w:r>
      <w:r w:rsidR="00E56A8A" w:rsidRPr="00A006FC">
        <w:rPr>
          <w:rFonts w:eastAsia="Arial Unicode MS"/>
          <w:lang w:eastAsia="en-GB"/>
        </w:rPr>
        <w:t>«Стороны»</w:t>
      </w:r>
      <w:r w:rsidR="00E56A8A" w:rsidRPr="00A006FC">
        <w:rPr>
          <w:iCs/>
        </w:rPr>
        <w:t>,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составили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настоящий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акт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об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исполнении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мероприятий,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предусмотренных</w:t>
      </w:r>
      <w:r w:rsidR="00EA6907" w:rsidRPr="00A006FC">
        <w:rPr>
          <w:iCs/>
        </w:rPr>
        <w:t xml:space="preserve"> </w:t>
      </w:r>
      <w:r w:rsidR="00E56A8A" w:rsidRPr="00A006FC">
        <w:rPr>
          <w:iCs/>
          <w:lang w:val="en-US"/>
        </w:rPr>
        <w:t>c</w:t>
      </w:r>
      <w:r w:rsidR="00E56A8A" w:rsidRPr="00A006FC">
        <w:rPr>
          <w:iCs/>
        </w:rPr>
        <w:t>оглашением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от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«____»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_____________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20__</w:t>
      </w:r>
      <w:r w:rsidR="00C07814">
        <w:rPr>
          <w:iCs/>
        </w:rPr>
        <w:t xml:space="preserve"> </w:t>
      </w:r>
      <w:r w:rsidR="00E56A8A" w:rsidRPr="00A006FC">
        <w:rPr>
          <w:iCs/>
        </w:rPr>
        <w:t>года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№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_____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(далее</w:t>
      </w:r>
      <w:r w:rsidR="00EA6907" w:rsidRPr="00A006FC">
        <w:rPr>
          <w:iCs/>
        </w:rPr>
        <w:t xml:space="preserve"> </w:t>
      </w:r>
      <w:r w:rsidR="00C07814">
        <w:rPr>
          <w:iCs/>
        </w:rPr>
        <w:t>-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Концессионное</w:t>
      </w:r>
      <w:r w:rsidR="00EA6907" w:rsidRPr="00A006FC">
        <w:rPr>
          <w:iCs/>
        </w:rPr>
        <w:t xml:space="preserve"> </w:t>
      </w:r>
      <w:r w:rsidR="00E56A8A" w:rsidRPr="00A006FC">
        <w:rPr>
          <w:iCs/>
        </w:rPr>
        <w:t>соглашение):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r w:rsidRPr="00A006FC">
        <w:rPr>
          <w:rFonts w:ascii="Times New Roman" w:hAnsi="Times New Roman" w:cs="Times New Roman"/>
          <w:iCs/>
        </w:rPr>
        <w:t>1.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Проверка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исполнения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Концессионером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условий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Концессионного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соглашения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использования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муниципального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имущества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="00C07814">
        <w:rPr>
          <w:rFonts w:ascii="Times New Roman" w:hAnsi="Times New Roman" w:cs="Times New Roman"/>
          <w:iCs/>
        </w:rPr>
        <w:t>-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объекта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Концессионного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соглашения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проведена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срок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</w:t>
      </w:r>
      <w:r w:rsidR="00C07814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_____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по_____</w:t>
      </w:r>
      <w:r w:rsidR="00C07814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20___</w:t>
      </w:r>
      <w:r w:rsidR="00C07814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года.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r w:rsidRPr="00A006FC">
        <w:rPr>
          <w:rFonts w:ascii="Times New Roman" w:hAnsi="Times New Roman" w:cs="Times New Roman"/>
          <w:iCs/>
        </w:rPr>
        <w:t>2.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Проверяемый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период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____________</w:t>
      </w:r>
      <w:r w:rsidR="00C07814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20__</w:t>
      </w:r>
      <w:r w:rsidR="00C07814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год.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r w:rsidRPr="00A006FC">
        <w:rPr>
          <w:rFonts w:ascii="Times New Roman" w:hAnsi="Times New Roman" w:cs="Times New Roman"/>
          <w:iCs/>
        </w:rPr>
        <w:t>3.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Цель: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контроль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за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соблюдением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lang w:eastAsia="ar-SA"/>
        </w:rPr>
        <w:t>Концессионером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условий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Концессионного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соглашения,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том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числе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осуществлению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инвестиций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</w:rPr>
        <w:t>&lt;создание,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реконструкцию&gt;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  <w:iCs/>
        </w:rPr>
        <w:t>Объектов,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осуществлению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деятельности,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предусмотренной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Концессионным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соглашением,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использованию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(эксплуатации)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Объекта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соглашения,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проверка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наличия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сохранности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объектов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муниципального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имущества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="00C07814">
        <w:rPr>
          <w:rFonts w:ascii="Times New Roman" w:hAnsi="Times New Roman" w:cs="Times New Roman"/>
          <w:iCs/>
        </w:rPr>
        <w:t>-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Объекта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соглашения,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Иного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имущества,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="00C07814">
        <w:rPr>
          <w:rFonts w:ascii="Times New Roman" w:hAnsi="Times New Roman" w:cs="Times New Roman"/>
          <w:iCs/>
        </w:rPr>
        <w:t>(н</w:t>
      </w:r>
      <w:r w:rsidRPr="00A006FC">
        <w:rPr>
          <w:rFonts w:ascii="Times New Roman" w:hAnsi="Times New Roman" w:cs="Times New Roman"/>
        </w:rPr>
        <w:t>езарегистрированного</w:t>
      </w:r>
      <w:r w:rsidR="00EA6907" w:rsidRPr="00A006FC">
        <w:rPr>
          <w:rFonts w:ascii="Times New Roman" w:hAnsi="Times New Roman" w:cs="Times New Roman"/>
        </w:rPr>
        <w:t xml:space="preserve"> </w:t>
      </w:r>
      <w:r w:rsidR="00C07814">
        <w:rPr>
          <w:rFonts w:ascii="Times New Roman" w:hAnsi="Times New Roman" w:cs="Times New Roman"/>
        </w:rPr>
        <w:t>имущества)</w:t>
      </w:r>
      <w:r w:rsidRPr="00A006FC">
        <w:rPr>
          <w:rFonts w:ascii="Times New Roman" w:hAnsi="Times New Roman" w:cs="Times New Roman"/>
          <w:iCs/>
        </w:rPr>
        <w:t>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r w:rsidRPr="00A006FC">
        <w:rPr>
          <w:rFonts w:ascii="Times New Roman" w:hAnsi="Times New Roman" w:cs="Times New Roman"/>
          <w:iCs/>
        </w:rPr>
        <w:t>Заключение: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r w:rsidRPr="00A006FC">
        <w:rPr>
          <w:rFonts w:ascii="Times New Roman" w:hAnsi="Times New Roman" w:cs="Times New Roman"/>
          <w:iCs/>
        </w:rPr>
        <w:t>1.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Стороны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подтверждают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полное/частичное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выполнение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Концессионером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мероприятия,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предусмотренного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Концессионным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соглашением: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(описание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мероприятия)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(далее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="00C07814">
        <w:rPr>
          <w:rFonts w:ascii="Times New Roman" w:hAnsi="Times New Roman" w:cs="Times New Roman"/>
          <w:iCs/>
        </w:rPr>
        <w:t>-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Мероприятие).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r w:rsidRPr="00A006FC">
        <w:rPr>
          <w:rFonts w:ascii="Times New Roman" w:hAnsi="Times New Roman" w:cs="Times New Roman"/>
          <w:iCs/>
        </w:rPr>
        <w:t>2.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Объект,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отношении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которого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было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проведено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Мероприятие,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его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состав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описание,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включая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технико-экономические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показатели,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соответствует/не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соответствует: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целям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задания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основным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мероприятиям,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предусмотренным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Концессионным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соглашением.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r w:rsidRPr="00A006FC">
        <w:rPr>
          <w:rFonts w:ascii="Times New Roman" w:hAnsi="Times New Roman" w:cs="Times New Roman"/>
          <w:iCs/>
        </w:rPr>
        <w:t>3.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Концедент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не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имеет/имеет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претензий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Концессионеру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части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исполнения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последним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обязательств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выполнению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Мероприятия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______________</w:t>
      </w:r>
      <w:r w:rsidR="00C07814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достижению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показателей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надежности,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качества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энергетической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эффективности.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A006FC">
        <w:rPr>
          <w:rFonts w:ascii="Times New Roman" w:hAnsi="Times New Roman" w:cs="Times New Roman"/>
          <w:iCs/>
        </w:rPr>
        <w:t>4.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Мониторинг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показателей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надежности,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качества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энергетической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эффективности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объектов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приведен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приложении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1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акту,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</w:rPr>
        <w:t>долгосрочных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параметров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регулирования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деятельности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концессионера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в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приложении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2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к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акту,</w:t>
      </w:r>
      <w:r w:rsidR="00EA6907" w:rsidRPr="00A006FC">
        <w:rPr>
          <w:rFonts w:ascii="Times New Roman" w:hAnsi="Times New Roman" w:cs="Times New Roman"/>
        </w:rPr>
        <w:t xml:space="preserve"> </w:t>
      </w:r>
      <w:bookmarkStart w:id="27" w:name="_Hlk517693081"/>
      <w:r w:rsidRPr="00A006FC">
        <w:rPr>
          <w:rFonts w:ascii="Times New Roman" w:hAnsi="Times New Roman" w:cs="Times New Roman"/>
        </w:rPr>
        <w:t>финансирования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мероприятий</w:t>
      </w:r>
      <w:r w:rsidR="00EA6907" w:rsidRPr="00A006FC">
        <w:rPr>
          <w:rFonts w:ascii="Times New Roman" w:hAnsi="Times New Roman" w:cs="Times New Roman"/>
        </w:rPr>
        <w:t xml:space="preserve"> </w:t>
      </w:r>
      <w:bookmarkEnd w:id="27"/>
      <w:r w:rsidR="00C07814">
        <w:rPr>
          <w:rFonts w:ascii="Times New Roman" w:hAnsi="Times New Roman" w:cs="Times New Roman"/>
        </w:rPr>
        <w:br/>
      </w:r>
      <w:r w:rsidRPr="00A006FC">
        <w:rPr>
          <w:rFonts w:ascii="Times New Roman" w:hAnsi="Times New Roman" w:cs="Times New Roman"/>
        </w:rPr>
        <w:t>в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приложении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3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к</w:t>
      </w:r>
      <w:r w:rsidR="00EA6907" w:rsidRPr="00A006FC">
        <w:rPr>
          <w:rFonts w:ascii="Times New Roman" w:hAnsi="Times New Roman" w:cs="Times New Roman"/>
        </w:rPr>
        <w:t xml:space="preserve"> </w:t>
      </w:r>
      <w:r w:rsidRPr="00A006FC">
        <w:rPr>
          <w:rFonts w:ascii="Times New Roman" w:hAnsi="Times New Roman" w:cs="Times New Roman"/>
        </w:rPr>
        <w:t>акту.</w:t>
      </w:r>
      <w:r w:rsidR="00EA6907" w:rsidRPr="00A006FC">
        <w:rPr>
          <w:rFonts w:ascii="Times New Roman" w:hAnsi="Times New Roman" w:cs="Times New Roman"/>
        </w:rPr>
        <w:t xml:space="preserve"> 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  <w:r w:rsidRPr="00A006FC">
        <w:rPr>
          <w:rFonts w:ascii="Times New Roman" w:hAnsi="Times New Roman" w:cs="Times New Roman"/>
          <w:iCs/>
        </w:rPr>
        <w:t>5.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Настоящий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акт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составлен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3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экземплярах,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имеющих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равную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юридическую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силу,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вступает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силу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даты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его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подписания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уполномоченными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представителями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Сторон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удостоверяет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надлежащее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исполнение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обязательств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Концессионера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в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части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осуществления</w:t>
      </w:r>
      <w:r w:rsidR="00EA6907" w:rsidRPr="00A006FC">
        <w:rPr>
          <w:rFonts w:ascii="Times New Roman" w:hAnsi="Times New Roman" w:cs="Times New Roman"/>
          <w:iCs/>
        </w:rPr>
        <w:t xml:space="preserve"> </w:t>
      </w:r>
      <w:r w:rsidRPr="00A006FC">
        <w:rPr>
          <w:rFonts w:ascii="Times New Roman" w:hAnsi="Times New Roman" w:cs="Times New Roman"/>
          <w:iCs/>
        </w:rPr>
        <w:t>Мероприятий.</w:t>
      </w:r>
      <w:r w:rsidR="00EA6907" w:rsidRPr="00A006FC">
        <w:rPr>
          <w:rFonts w:ascii="Times New Roman" w:hAnsi="Times New Roman" w:cs="Times New Roman"/>
          <w:iCs/>
        </w:rPr>
        <w:t xml:space="preserve">  </w:t>
      </w:r>
    </w:p>
    <w:p w:rsidR="00E56A8A" w:rsidRPr="00A006FC" w:rsidRDefault="00E56A8A" w:rsidP="00A006FC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E56A8A" w:rsidRPr="00A006FC" w:rsidTr="00D92045">
        <w:tc>
          <w:tcPr>
            <w:tcW w:w="4928" w:type="dxa"/>
          </w:tcPr>
          <w:p w:rsidR="00E56A8A" w:rsidRPr="00A006FC" w:rsidRDefault="00E56A8A" w:rsidP="00C07814">
            <w:pPr>
              <w:pStyle w:val="afff6"/>
              <w:spacing w:line="240" w:lineRule="auto"/>
              <w:ind w:firstLine="0"/>
            </w:pPr>
            <w:r w:rsidRPr="00A006FC">
              <w:t>От</w:t>
            </w:r>
            <w:r w:rsidR="00EA6907" w:rsidRPr="00A006FC">
              <w:t xml:space="preserve"> </w:t>
            </w:r>
            <w:r w:rsidRPr="00A006FC">
              <w:t>имени</w:t>
            </w:r>
            <w:r w:rsidR="00EA6907" w:rsidRPr="00A006FC">
              <w:t xml:space="preserve"> </w:t>
            </w:r>
            <w:r w:rsidRPr="00A006FC">
              <w:t>Концедента</w:t>
            </w:r>
          </w:p>
        </w:tc>
        <w:tc>
          <w:tcPr>
            <w:tcW w:w="4819" w:type="dxa"/>
          </w:tcPr>
          <w:p w:rsidR="00C07814" w:rsidRPr="00C07814" w:rsidRDefault="00E56A8A" w:rsidP="00C07814">
            <w:pPr>
              <w:pStyle w:val="afff6"/>
              <w:spacing w:line="240" w:lineRule="auto"/>
              <w:ind w:firstLine="0"/>
            </w:pPr>
            <w:r w:rsidRPr="00A006FC">
              <w:t>От</w:t>
            </w:r>
            <w:r w:rsidR="00EA6907" w:rsidRPr="00A006FC">
              <w:t xml:space="preserve"> </w:t>
            </w:r>
            <w:r w:rsidRPr="00A006FC">
              <w:t>имени</w:t>
            </w:r>
            <w:r w:rsidR="00EA6907" w:rsidRPr="00A006FC">
              <w:t xml:space="preserve"> </w:t>
            </w:r>
            <w:r w:rsidRPr="00A006FC">
              <w:t>Концессионера</w:t>
            </w:r>
          </w:p>
        </w:tc>
      </w:tr>
      <w:tr w:rsidR="00E56A8A" w:rsidRPr="00A006FC" w:rsidTr="00D92045">
        <w:tc>
          <w:tcPr>
            <w:tcW w:w="4928" w:type="dxa"/>
          </w:tcPr>
          <w:p w:rsidR="00E56A8A" w:rsidRPr="00A006FC" w:rsidRDefault="00E56A8A" w:rsidP="00C07814">
            <w:pPr>
              <w:pStyle w:val="afff6"/>
              <w:spacing w:line="240" w:lineRule="auto"/>
              <w:ind w:firstLine="0"/>
            </w:pPr>
            <w:r w:rsidRPr="00A006FC">
              <w:t>___________________</w:t>
            </w:r>
          </w:p>
        </w:tc>
        <w:tc>
          <w:tcPr>
            <w:tcW w:w="4819" w:type="dxa"/>
          </w:tcPr>
          <w:p w:rsidR="00E56A8A" w:rsidRPr="00A006FC" w:rsidRDefault="00E56A8A" w:rsidP="00C07814">
            <w:pPr>
              <w:pStyle w:val="afff6"/>
              <w:spacing w:line="240" w:lineRule="auto"/>
              <w:ind w:firstLine="0"/>
            </w:pPr>
            <w:r w:rsidRPr="00A006FC">
              <w:t>____________________</w:t>
            </w:r>
          </w:p>
        </w:tc>
      </w:tr>
      <w:tr w:rsidR="00E56A8A" w:rsidRPr="00A006FC" w:rsidTr="00D92045">
        <w:tc>
          <w:tcPr>
            <w:tcW w:w="4928" w:type="dxa"/>
          </w:tcPr>
          <w:p w:rsidR="00E56A8A" w:rsidRPr="00A006FC" w:rsidRDefault="00E56A8A" w:rsidP="00C07814">
            <w:pPr>
              <w:pStyle w:val="afff6"/>
              <w:spacing w:line="240" w:lineRule="auto"/>
              <w:ind w:firstLine="0"/>
            </w:pPr>
            <w:r w:rsidRPr="00A006FC">
              <w:t>М.</w:t>
            </w:r>
            <w:r w:rsidR="00EA6907" w:rsidRPr="00A006FC">
              <w:t xml:space="preserve"> </w:t>
            </w:r>
            <w:r w:rsidRPr="00A006FC">
              <w:t>П.</w:t>
            </w:r>
          </w:p>
        </w:tc>
        <w:tc>
          <w:tcPr>
            <w:tcW w:w="4819" w:type="dxa"/>
          </w:tcPr>
          <w:p w:rsidR="00E56A8A" w:rsidRPr="00A006FC" w:rsidRDefault="00E56A8A" w:rsidP="00C07814">
            <w:pPr>
              <w:pStyle w:val="afff6"/>
              <w:spacing w:line="240" w:lineRule="auto"/>
              <w:ind w:firstLine="0"/>
            </w:pPr>
            <w:r w:rsidRPr="00A006FC">
              <w:t>М.</w:t>
            </w:r>
            <w:r w:rsidR="00EA6907" w:rsidRPr="00A006FC">
              <w:t xml:space="preserve"> </w:t>
            </w:r>
            <w:r w:rsidRPr="00A006FC">
              <w:t>П.</w:t>
            </w:r>
          </w:p>
        </w:tc>
      </w:tr>
    </w:tbl>
    <w:p w:rsidR="00E56A8A" w:rsidRPr="00C07814" w:rsidRDefault="00E56A8A" w:rsidP="00C07814">
      <w:pPr>
        <w:pStyle w:val="aff4"/>
        <w:spacing w:before="0" w:after="0"/>
        <w:ind w:left="4962"/>
        <w:contextualSpacing/>
        <w:rPr>
          <w:rStyle w:val="aff1"/>
          <w:rFonts w:ascii="Times New Roman" w:hAnsi="Times New Roman" w:cs="Times New Roman"/>
          <w:b w:val="0"/>
          <w:iCs/>
        </w:rPr>
      </w:pPr>
      <w:r w:rsidRPr="00C07814">
        <w:rPr>
          <w:rStyle w:val="aff1"/>
          <w:rFonts w:ascii="Times New Roman" w:hAnsi="Times New Roman" w:cs="Times New Roman"/>
          <w:b w:val="0"/>
          <w:iCs/>
        </w:rPr>
        <w:lastRenderedPageBreak/>
        <w:t>Приложение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1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к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акту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</w:p>
    <w:p w:rsidR="00E56A8A" w:rsidRPr="00C07814" w:rsidRDefault="00E56A8A" w:rsidP="00C07814">
      <w:pPr>
        <w:pStyle w:val="aff4"/>
        <w:spacing w:before="0" w:after="0"/>
        <w:ind w:firstLine="709"/>
        <w:contextualSpacing/>
        <w:jc w:val="right"/>
        <w:rPr>
          <w:rStyle w:val="aff1"/>
          <w:rFonts w:ascii="Times New Roman" w:hAnsi="Times New Roman" w:cs="Times New Roman"/>
          <w:b w:val="0"/>
          <w:iCs/>
        </w:rPr>
      </w:pPr>
    </w:p>
    <w:p w:rsidR="00E56A8A" w:rsidRPr="00C07814" w:rsidRDefault="00E56A8A" w:rsidP="00C07814">
      <w:pPr>
        <w:pStyle w:val="aff4"/>
        <w:spacing w:before="0" w:after="0"/>
        <w:contextualSpacing/>
        <w:jc w:val="center"/>
        <w:rPr>
          <w:rStyle w:val="aff1"/>
          <w:rFonts w:ascii="Times New Roman" w:hAnsi="Times New Roman" w:cs="Times New Roman"/>
          <w:b w:val="0"/>
          <w:iCs/>
        </w:rPr>
      </w:pPr>
      <w:r w:rsidRPr="00C07814">
        <w:rPr>
          <w:rStyle w:val="aff1"/>
          <w:rFonts w:ascii="Times New Roman" w:hAnsi="Times New Roman" w:cs="Times New Roman"/>
          <w:b w:val="0"/>
          <w:iCs/>
        </w:rPr>
        <w:t>Мониторинг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показателей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надежности,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качества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и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энергетической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эффективности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  <w:iCs/>
        </w:rPr>
        <w:t>объектов</w:t>
      </w:r>
      <w:r w:rsidR="00EA6907" w:rsidRPr="00C07814">
        <w:rPr>
          <w:rStyle w:val="aff1"/>
          <w:rFonts w:ascii="Times New Roman" w:hAnsi="Times New Roman" w:cs="Times New Roman"/>
          <w:b w:val="0"/>
          <w:iCs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</w:rPr>
        <w:t>теплоснабжения</w:t>
      </w:r>
      <w:r w:rsidR="00EA6907" w:rsidRPr="00C07814">
        <w:rPr>
          <w:rStyle w:val="aff1"/>
          <w:rFonts w:ascii="Times New Roman" w:hAnsi="Times New Roman" w:cs="Times New Roman"/>
          <w:b w:val="0"/>
        </w:rPr>
        <w:t xml:space="preserve"> </w:t>
      </w:r>
      <w:bookmarkStart w:id="28" w:name="_Hlk517860760"/>
      <w:r w:rsidRPr="00C07814">
        <w:rPr>
          <w:rStyle w:val="aff1"/>
          <w:rFonts w:ascii="Times New Roman" w:hAnsi="Times New Roman" w:cs="Times New Roman"/>
          <w:b w:val="0"/>
        </w:rPr>
        <w:t>за</w:t>
      </w:r>
      <w:r w:rsidR="00EA6907" w:rsidRPr="00C07814">
        <w:rPr>
          <w:rStyle w:val="aff1"/>
          <w:rFonts w:ascii="Times New Roman" w:hAnsi="Times New Roman" w:cs="Times New Roman"/>
          <w:b w:val="0"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</w:rPr>
        <w:t>период</w:t>
      </w:r>
      <w:r w:rsidR="00EA6907" w:rsidRPr="00C07814">
        <w:rPr>
          <w:rStyle w:val="aff1"/>
          <w:rFonts w:ascii="Times New Roman" w:hAnsi="Times New Roman" w:cs="Times New Roman"/>
          <w:b w:val="0"/>
        </w:rPr>
        <w:t xml:space="preserve"> </w:t>
      </w:r>
      <w:r w:rsidRPr="00C07814">
        <w:rPr>
          <w:rStyle w:val="aff1"/>
          <w:rFonts w:ascii="Times New Roman" w:hAnsi="Times New Roman" w:cs="Times New Roman"/>
          <w:b w:val="0"/>
        </w:rPr>
        <w:t>_________________________________________</w:t>
      </w:r>
      <w:bookmarkEnd w:id="28"/>
    </w:p>
    <w:p w:rsidR="00E56A8A" w:rsidRPr="00C07814" w:rsidRDefault="00E56A8A" w:rsidP="00C078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6140"/>
        <w:gridCol w:w="1049"/>
        <w:gridCol w:w="1047"/>
        <w:gridCol w:w="1045"/>
      </w:tblGrid>
      <w:tr w:rsidR="00E56A8A" w:rsidRPr="00C07814" w:rsidTr="00C0781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color w:val="000000"/>
                <w:sz w:val="16"/>
                <w:szCs w:val="16"/>
                <w:lang w:bidi="he-IL"/>
              </w:rPr>
              <w:t>№</w:t>
            </w:r>
            <w:r w:rsidR="00EA6907" w:rsidRPr="00C07814"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07814">
              <w:rPr>
                <w:color w:val="000000"/>
                <w:sz w:val="16"/>
                <w:szCs w:val="16"/>
                <w:lang w:bidi="he-IL"/>
              </w:rPr>
              <w:t>п/п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Наименование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Pr="00C07814">
              <w:rPr>
                <w:sz w:val="16"/>
                <w:szCs w:val="16"/>
              </w:rPr>
              <w:t>показателя*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jc w:val="center"/>
              <w:rPr>
                <w:color w:val="000000"/>
                <w:sz w:val="16"/>
                <w:szCs w:val="16"/>
                <w:lang w:bidi="he-IL"/>
              </w:rPr>
            </w:pPr>
            <w:r w:rsidRPr="00C07814">
              <w:rPr>
                <w:color w:val="000000"/>
                <w:sz w:val="16"/>
                <w:szCs w:val="16"/>
                <w:lang w:bidi="he-IL"/>
              </w:rPr>
              <w:t>Ед.</w:t>
            </w:r>
          </w:p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color w:val="000000"/>
                <w:sz w:val="16"/>
                <w:szCs w:val="16"/>
                <w:lang w:bidi="he-IL"/>
              </w:rPr>
              <w:t>измерения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color w:val="000000"/>
                <w:sz w:val="16"/>
                <w:szCs w:val="16"/>
                <w:lang w:bidi="he-IL"/>
              </w:rPr>
            </w:pPr>
            <w:r w:rsidRPr="00C07814">
              <w:rPr>
                <w:color w:val="000000"/>
                <w:sz w:val="16"/>
                <w:szCs w:val="16"/>
                <w:lang w:bidi="he-IL"/>
              </w:rPr>
              <w:t>План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color w:val="000000"/>
                <w:sz w:val="16"/>
                <w:szCs w:val="16"/>
                <w:lang w:bidi="he-IL"/>
              </w:rPr>
            </w:pPr>
            <w:r w:rsidRPr="00C07814">
              <w:rPr>
                <w:color w:val="000000"/>
                <w:sz w:val="16"/>
                <w:szCs w:val="16"/>
                <w:lang w:bidi="he-IL"/>
              </w:rPr>
              <w:t>Факт</w:t>
            </w:r>
          </w:p>
        </w:tc>
      </w:tr>
      <w:tr w:rsidR="00C07814" w:rsidRPr="00C07814" w:rsidTr="00C0781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14" w:rsidRPr="00C07814" w:rsidRDefault="00C07814" w:rsidP="00C07814">
            <w:pPr>
              <w:jc w:val="center"/>
              <w:rPr>
                <w:bCs/>
                <w:iCs/>
                <w:sz w:val="16"/>
                <w:szCs w:val="16"/>
              </w:rPr>
            </w:pPr>
            <w:r w:rsidRPr="00C07814">
              <w:rPr>
                <w:bCs/>
                <w:iCs/>
                <w:sz w:val="16"/>
                <w:szCs w:val="16"/>
              </w:rPr>
              <w:t>Теплоснабжение</w:t>
            </w:r>
          </w:p>
        </w:tc>
      </w:tr>
      <w:tr w:rsidR="00C07814" w:rsidRPr="00C07814" w:rsidTr="00C07814">
        <w:trPr>
          <w:trHeight w:val="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14" w:rsidRPr="00C07814" w:rsidRDefault="00C07814" w:rsidP="00C07814">
            <w:pPr>
              <w:jc w:val="center"/>
              <w:rPr>
                <w:bCs/>
                <w:iCs/>
                <w:sz w:val="16"/>
                <w:szCs w:val="16"/>
              </w:rPr>
            </w:pPr>
            <w:r w:rsidRPr="00C07814">
              <w:rPr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4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814" w:rsidRPr="00C07814" w:rsidRDefault="00C07814" w:rsidP="00C07814">
            <w:pPr>
              <w:rPr>
                <w:bCs/>
                <w:iCs/>
                <w:sz w:val="16"/>
                <w:szCs w:val="16"/>
              </w:rPr>
            </w:pPr>
            <w:r w:rsidRPr="00C07814">
              <w:rPr>
                <w:bCs/>
                <w:iCs/>
                <w:sz w:val="16"/>
                <w:szCs w:val="16"/>
              </w:rPr>
              <w:t>Показатели надежности</w:t>
            </w:r>
          </w:p>
        </w:tc>
      </w:tr>
      <w:tr w:rsidR="00E56A8A" w:rsidRPr="00C07814" w:rsidTr="00C0781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1.1</w:t>
            </w:r>
            <w:r w:rsidR="00C07814">
              <w:rPr>
                <w:sz w:val="16"/>
                <w:szCs w:val="16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C07814" w:rsidP="00C078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56A8A" w:rsidRPr="00C07814">
              <w:rPr>
                <w:sz w:val="16"/>
                <w:szCs w:val="16"/>
              </w:rPr>
              <w:t>оличество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прекращений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подачи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энергии,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теплоносителя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в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результате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технологических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нарушений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на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тепловых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сетях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на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1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км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тепловых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сетей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ед./</w:t>
            </w:r>
          </w:p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км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</w:tr>
      <w:tr w:rsidR="00E56A8A" w:rsidRPr="00C07814" w:rsidTr="00C0781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1.2</w:t>
            </w:r>
            <w:r w:rsidR="00C07814">
              <w:rPr>
                <w:sz w:val="16"/>
                <w:szCs w:val="16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C07814" w:rsidP="00C078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56A8A" w:rsidRPr="00C07814">
              <w:rPr>
                <w:sz w:val="16"/>
                <w:szCs w:val="16"/>
              </w:rPr>
              <w:t>оличество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прекращений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подачи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энергии,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теплоносителя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в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результате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технологических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нарушений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на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источниках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энергии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на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1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Гкал/час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установленной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мощности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ед./</w:t>
            </w:r>
          </w:p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Гкал/ч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</w:tr>
      <w:tr w:rsidR="00C07814" w:rsidRPr="00C07814" w:rsidTr="00C0781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14" w:rsidRPr="00C07814" w:rsidRDefault="00C07814" w:rsidP="00C07814">
            <w:pPr>
              <w:jc w:val="center"/>
              <w:rPr>
                <w:bCs/>
                <w:iCs/>
                <w:sz w:val="16"/>
                <w:szCs w:val="16"/>
              </w:rPr>
            </w:pPr>
            <w:r w:rsidRPr="00C07814">
              <w:rPr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814" w:rsidRPr="00C07814" w:rsidRDefault="00C07814" w:rsidP="00C07814">
            <w:pPr>
              <w:rPr>
                <w:bCs/>
                <w:iCs/>
                <w:sz w:val="16"/>
                <w:szCs w:val="16"/>
              </w:rPr>
            </w:pPr>
            <w:r w:rsidRPr="00C07814">
              <w:rPr>
                <w:bCs/>
                <w:iCs/>
                <w:sz w:val="16"/>
                <w:szCs w:val="16"/>
              </w:rPr>
              <w:t>Показатели энергетической эффективности</w:t>
            </w:r>
          </w:p>
        </w:tc>
      </w:tr>
      <w:tr w:rsidR="00E56A8A" w:rsidRPr="00C07814" w:rsidTr="00C0781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2.1</w:t>
            </w:r>
            <w:r w:rsidR="00C07814">
              <w:rPr>
                <w:sz w:val="16"/>
                <w:szCs w:val="16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C07814" w:rsidP="00C078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56A8A" w:rsidRPr="00C07814">
              <w:rPr>
                <w:sz w:val="16"/>
                <w:szCs w:val="16"/>
              </w:rPr>
              <w:t>дельный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расход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топлива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на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производство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единицы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энергии,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отпускаемой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с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коллекторов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источников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энергии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кг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proofErr w:type="spellStart"/>
            <w:r w:rsidRPr="00C07814">
              <w:rPr>
                <w:sz w:val="16"/>
                <w:szCs w:val="16"/>
              </w:rPr>
              <w:t>у.т</w:t>
            </w:r>
            <w:proofErr w:type="spellEnd"/>
            <w:r w:rsidRPr="00C07814">
              <w:rPr>
                <w:sz w:val="16"/>
                <w:szCs w:val="16"/>
              </w:rPr>
              <w:t>./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Pr="00C07814">
              <w:rPr>
                <w:sz w:val="16"/>
                <w:szCs w:val="16"/>
              </w:rPr>
              <w:t>Гкал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</w:tr>
      <w:tr w:rsidR="00E56A8A" w:rsidRPr="00C07814" w:rsidTr="00C0781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2.2</w:t>
            </w:r>
            <w:r w:rsidR="00C07814">
              <w:rPr>
                <w:sz w:val="16"/>
                <w:szCs w:val="16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C07814" w:rsidP="00C078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E56A8A" w:rsidRPr="00C07814">
              <w:rPr>
                <w:sz w:val="16"/>
                <w:szCs w:val="16"/>
              </w:rPr>
              <w:t>тношение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величины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технологических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потерь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энергии,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теплоносителя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к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материальной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характеристике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сети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Гкал/</w:t>
            </w:r>
          </w:p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м2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</w:tr>
      <w:tr w:rsidR="00E56A8A" w:rsidRPr="00C07814" w:rsidTr="00C0781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2.3</w:t>
            </w:r>
            <w:r w:rsidR="00C07814">
              <w:rPr>
                <w:sz w:val="16"/>
                <w:szCs w:val="16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C07814" w:rsidP="00C078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56A8A" w:rsidRPr="00C07814">
              <w:rPr>
                <w:sz w:val="16"/>
                <w:szCs w:val="16"/>
              </w:rPr>
              <w:t>еличина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технологических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потерь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при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передаче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энергии,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теплоносителя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по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тепловым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сетям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тыс.</w:t>
            </w:r>
          </w:p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Гкал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</w:tr>
      <w:tr w:rsidR="00E56A8A" w:rsidRPr="00C07814" w:rsidTr="00C07814">
        <w:trPr>
          <w:trHeight w:val="91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2.3.1</w:t>
            </w:r>
            <w:r w:rsidR="00C07814">
              <w:rPr>
                <w:sz w:val="16"/>
                <w:szCs w:val="16"/>
              </w:rPr>
              <w:t>.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C07814" w:rsidP="00C078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56A8A" w:rsidRPr="00C07814">
              <w:rPr>
                <w:sz w:val="16"/>
                <w:szCs w:val="16"/>
              </w:rPr>
              <w:t>еличина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технологических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потерь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при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передаче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тепловой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энергии,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теплоносителя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по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тепловым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="00E56A8A" w:rsidRPr="00C07814">
              <w:rPr>
                <w:sz w:val="16"/>
                <w:szCs w:val="16"/>
              </w:rPr>
              <w:t>сетям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  <w:r w:rsidRPr="00C07814">
              <w:rPr>
                <w:sz w:val="16"/>
                <w:szCs w:val="16"/>
              </w:rPr>
              <w:t>в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Pr="00C07814">
              <w:rPr>
                <w:sz w:val="16"/>
                <w:szCs w:val="16"/>
              </w:rPr>
              <w:t>%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Pr="00C07814">
              <w:rPr>
                <w:sz w:val="16"/>
                <w:szCs w:val="16"/>
              </w:rPr>
              <w:t>от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Pr="00C07814">
              <w:rPr>
                <w:sz w:val="16"/>
                <w:szCs w:val="16"/>
              </w:rPr>
              <w:t>отпуска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Pr="00C07814">
              <w:rPr>
                <w:sz w:val="16"/>
                <w:szCs w:val="16"/>
              </w:rPr>
              <w:t>в</w:t>
            </w:r>
            <w:r w:rsidR="00EA6907" w:rsidRPr="00C07814">
              <w:rPr>
                <w:sz w:val="16"/>
                <w:szCs w:val="16"/>
              </w:rPr>
              <w:t xml:space="preserve"> </w:t>
            </w:r>
            <w:r w:rsidRPr="00C07814">
              <w:rPr>
                <w:sz w:val="16"/>
                <w:szCs w:val="16"/>
              </w:rPr>
              <w:t>сеть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jc w:val="center"/>
              <w:rPr>
                <w:sz w:val="16"/>
                <w:szCs w:val="16"/>
              </w:rPr>
            </w:pPr>
          </w:p>
        </w:tc>
      </w:tr>
    </w:tbl>
    <w:p w:rsidR="00E56A8A" w:rsidRPr="00C07814" w:rsidRDefault="00E56A8A" w:rsidP="00C07814">
      <w:pPr>
        <w:autoSpaceDE w:val="0"/>
        <w:autoSpaceDN w:val="0"/>
        <w:adjustRightInd w:val="0"/>
        <w:ind w:right="-142" w:firstLine="426"/>
      </w:pPr>
    </w:p>
    <w:p w:rsidR="00E56A8A" w:rsidRPr="00C07814" w:rsidRDefault="00E56A8A" w:rsidP="00C07814">
      <w:pPr>
        <w:autoSpaceDE w:val="0"/>
        <w:autoSpaceDN w:val="0"/>
        <w:adjustRightInd w:val="0"/>
        <w:ind w:right="-142" w:firstLine="709"/>
        <w:jc w:val="both"/>
        <w:rPr>
          <w:sz w:val="20"/>
          <w:szCs w:val="20"/>
        </w:rPr>
      </w:pPr>
      <w:r w:rsidRPr="00C07814">
        <w:rPr>
          <w:sz w:val="20"/>
          <w:szCs w:val="20"/>
        </w:rPr>
        <w:t>*Примечание: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значения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рассчитываются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в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соответствии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с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постановлением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Правительства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Российской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Федерации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от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16</w:t>
      </w:r>
      <w:r w:rsidR="00C07814">
        <w:rPr>
          <w:sz w:val="20"/>
          <w:szCs w:val="20"/>
        </w:rPr>
        <w:t xml:space="preserve"> мая </w:t>
      </w:r>
      <w:r w:rsidRPr="00C07814">
        <w:rPr>
          <w:sz w:val="20"/>
          <w:szCs w:val="20"/>
        </w:rPr>
        <w:t>2014</w:t>
      </w:r>
      <w:r w:rsidR="00EA6907" w:rsidRPr="00C07814">
        <w:rPr>
          <w:sz w:val="20"/>
          <w:szCs w:val="20"/>
        </w:rPr>
        <w:t xml:space="preserve"> </w:t>
      </w:r>
      <w:r w:rsidR="00C07814">
        <w:rPr>
          <w:sz w:val="20"/>
          <w:szCs w:val="20"/>
        </w:rPr>
        <w:t xml:space="preserve">года </w:t>
      </w:r>
      <w:r w:rsidRPr="00C07814">
        <w:rPr>
          <w:sz w:val="20"/>
          <w:szCs w:val="20"/>
        </w:rPr>
        <w:t>№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452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«</w:t>
      </w:r>
      <w:r w:rsidR="00C07814" w:rsidRPr="00C07814">
        <w:rPr>
          <w:sz w:val="20"/>
          <w:szCs w:val="20"/>
        </w:rPr>
        <w:t>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</w:t>
      </w:r>
      <w:r w:rsidR="00C07814">
        <w:rPr>
          <w:sz w:val="20"/>
          <w:szCs w:val="20"/>
        </w:rPr>
        <w:t xml:space="preserve">010 г. № 340» </w:t>
      </w:r>
      <w:r w:rsidRPr="00C07814">
        <w:rPr>
          <w:sz w:val="20"/>
          <w:szCs w:val="20"/>
        </w:rPr>
        <w:t>и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приказом</w:t>
      </w:r>
      <w:r w:rsidR="00EA6907" w:rsidRPr="00C07814">
        <w:rPr>
          <w:sz w:val="20"/>
          <w:szCs w:val="20"/>
        </w:rPr>
        <w:t xml:space="preserve"> </w:t>
      </w:r>
      <w:r w:rsidR="00C07814" w:rsidRPr="00C07814">
        <w:rPr>
          <w:sz w:val="20"/>
          <w:szCs w:val="20"/>
        </w:rPr>
        <w:t xml:space="preserve">Министерство строительства и жилищно-коммунального хозяйства </w:t>
      </w:r>
      <w:r w:rsidR="00C07814">
        <w:rPr>
          <w:sz w:val="20"/>
          <w:szCs w:val="20"/>
        </w:rPr>
        <w:t xml:space="preserve">Российской Федерации </w:t>
      </w:r>
      <w:r w:rsidRPr="00C07814">
        <w:rPr>
          <w:sz w:val="20"/>
          <w:szCs w:val="20"/>
        </w:rPr>
        <w:t>от</w:t>
      </w:r>
      <w:r w:rsidR="00EA6907" w:rsidRPr="00C07814">
        <w:rPr>
          <w:sz w:val="20"/>
          <w:szCs w:val="20"/>
        </w:rPr>
        <w:t xml:space="preserve"> </w:t>
      </w:r>
      <w:r w:rsidR="00C07814">
        <w:rPr>
          <w:sz w:val="20"/>
          <w:szCs w:val="20"/>
        </w:rPr>
        <w:t xml:space="preserve">04 апреля </w:t>
      </w:r>
      <w:r w:rsidRPr="00C07814">
        <w:rPr>
          <w:sz w:val="20"/>
          <w:szCs w:val="20"/>
        </w:rPr>
        <w:t>2014</w:t>
      </w:r>
      <w:r w:rsidR="00EA6907" w:rsidRPr="00C07814">
        <w:rPr>
          <w:sz w:val="20"/>
          <w:szCs w:val="20"/>
        </w:rPr>
        <w:t xml:space="preserve"> </w:t>
      </w:r>
      <w:r w:rsidR="00C07814">
        <w:rPr>
          <w:sz w:val="20"/>
          <w:szCs w:val="20"/>
        </w:rPr>
        <w:t xml:space="preserve">года </w:t>
      </w:r>
      <w:r w:rsidRPr="00C07814">
        <w:rPr>
          <w:sz w:val="20"/>
          <w:szCs w:val="20"/>
        </w:rPr>
        <w:t>№</w:t>
      </w:r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162/</w:t>
      </w:r>
      <w:proofErr w:type="spellStart"/>
      <w:r w:rsidRPr="00C07814">
        <w:rPr>
          <w:sz w:val="20"/>
          <w:szCs w:val="20"/>
        </w:rPr>
        <w:t>пр</w:t>
      </w:r>
      <w:proofErr w:type="spellEnd"/>
      <w:r w:rsidR="00EA6907" w:rsidRPr="00C07814">
        <w:rPr>
          <w:sz w:val="20"/>
          <w:szCs w:val="20"/>
        </w:rPr>
        <w:t xml:space="preserve"> </w:t>
      </w:r>
      <w:r w:rsidRPr="00C07814">
        <w:rPr>
          <w:sz w:val="20"/>
          <w:szCs w:val="20"/>
        </w:rPr>
        <w:t>«</w:t>
      </w:r>
      <w:r w:rsidR="00C07814" w:rsidRPr="00C07814">
        <w:rPr>
          <w:sz w:val="20"/>
          <w:szCs w:val="20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 w:rsidR="00C07814">
        <w:rPr>
          <w:sz w:val="20"/>
          <w:szCs w:val="20"/>
        </w:rPr>
        <w:t>ских значений таких показателей</w:t>
      </w:r>
      <w:r w:rsidRPr="00C07814">
        <w:rPr>
          <w:sz w:val="20"/>
          <w:szCs w:val="20"/>
        </w:rPr>
        <w:t>».</w:t>
      </w:r>
    </w:p>
    <w:p w:rsidR="00E56A8A" w:rsidRPr="00C07814" w:rsidRDefault="00E56A8A" w:rsidP="00E56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  <w:bookmarkStart w:id="29" w:name="_Hlk517692821"/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iCs/>
        </w:rPr>
      </w:pPr>
    </w:p>
    <w:bookmarkEnd w:id="29"/>
    <w:p w:rsidR="00C07814" w:rsidRDefault="00C07814" w:rsidP="00C07814">
      <w:pPr>
        <w:ind w:left="4962"/>
        <w:contextualSpacing/>
        <w:rPr>
          <w:bCs/>
          <w:iCs/>
        </w:rPr>
      </w:pPr>
      <w:r w:rsidRPr="00D76E80">
        <w:rPr>
          <w:bCs/>
          <w:iCs/>
        </w:rPr>
        <w:lastRenderedPageBreak/>
        <w:t xml:space="preserve">Приложение 2 к акту </w:t>
      </w:r>
    </w:p>
    <w:p w:rsidR="00C07814" w:rsidRPr="007E44C8" w:rsidRDefault="00C07814" w:rsidP="00C07814">
      <w:pPr>
        <w:ind w:firstLine="709"/>
        <w:contextualSpacing/>
        <w:jc w:val="right"/>
        <w:rPr>
          <w:bCs/>
          <w:iCs/>
        </w:rPr>
      </w:pPr>
    </w:p>
    <w:p w:rsidR="00C07814" w:rsidRPr="0048455F" w:rsidRDefault="00C07814" w:rsidP="00C07814">
      <w:pPr>
        <w:ind w:firstLine="709"/>
        <w:contextualSpacing/>
        <w:jc w:val="both"/>
        <w:rPr>
          <w:bCs/>
          <w:iCs/>
        </w:rPr>
      </w:pPr>
      <w:r w:rsidRPr="0048455F">
        <w:rPr>
          <w:bCs/>
          <w:iCs/>
        </w:rPr>
        <w:t xml:space="preserve">Мониторинг </w:t>
      </w:r>
      <w:r w:rsidRPr="0048455F">
        <w:t xml:space="preserve">долгосрочных параметров регулирования деятельности концессионера </w:t>
      </w:r>
      <w:r w:rsidRPr="0048455F">
        <w:rPr>
          <w:bCs/>
        </w:rPr>
        <w:t>теплоснабжения за период ______________________________________</w:t>
      </w:r>
      <w:r>
        <w:rPr>
          <w:bCs/>
        </w:rPr>
        <w:t>________________</w:t>
      </w:r>
      <w:r w:rsidRPr="0048455F">
        <w:rPr>
          <w:bCs/>
        </w:rPr>
        <w:t>___</w:t>
      </w:r>
    </w:p>
    <w:p w:rsidR="00C07814" w:rsidRPr="007E44C8" w:rsidRDefault="00C07814" w:rsidP="00C0781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88"/>
        <w:gridCol w:w="1861"/>
        <w:gridCol w:w="964"/>
        <w:gridCol w:w="968"/>
      </w:tblGrid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№ п/п</w:t>
            </w:r>
          </w:p>
        </w:tc>
        <w:tc>
          <w:tcPr>
            <w:tcW w:w="2784" w:type="pct"/>
            <w:shd w:val="clear" w:color="auto" w:fill="auto"/>
            <w:hideMark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944" w:type="pct"/>
            <w:shd w:val="clear" w:color="auto" w:fill="auto"/>
            <w:hideMark/>
          </w:tcPr>
          <w:p w:rsidR="00C07814" w:rsidRPr="0057200E" w:rsidRDefault="00C07814" w:rsidP="0057200E">
            <w:pPr>
              <w:jc w:val="center"/>
              <w:rPr>
                <w:rFonts w:eastAsia="Calibri"/>
                <w:color w:val="000000"/>
                <w:lang w:bidi="he-IL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Ед.</w:t>
            </w:r>
          </w:p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измерения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color w:val="000000"/>
                <w:lang w:bidi="he-IL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План</w:t>
            </w: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color w:val="000000"/>
                <w:lang w:bidi="he-IL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Факт</w:t>
            </w:r>
          </w:p>
        </w:tc>
      </w:tr>
      <w:tr w:rsidR="00C07814" w:rsidRPr="0048455F" w:rsidTr="0057200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Теплоснабжение</w:t>
            </w: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</w:rPr>
            </w:pPr>
            <w:r w:rsidRPr="0057200E">
              <w:rPr>
                <w:rFonts w:eastAsia="Calibri"/>
              </w:rPr>
              <w:t>Базовый уровень операционных расходов на первый год долгосрочного периода регулирования (операционные расходы на следующие годы, за первым годом долгосрочного периода регулирования)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</w:rPr>
              <w:t xml:space="preserve">Тыс. рублей </w:t>
            </w:r>
          </w:p>
          <w:p w:rsidR="00C07814" w:rsidRPr="0057200E" w:rsidRDefault="00C07814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</w:rPr>
              <w:t>без НДС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2.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</w:rPr>
            </w:pPr>
            <w:r w:rsidRPr="0057200E">
              <w:rPr>
                <w:rFonts w:eastAsia="Calibri"/>
              </w:rPr>
              <w:t>Индекс эффективности операционных расходов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</w:rPr>
              <w:t>%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3.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</w:rPr>
            </w:pPr>
            <w:r w:rsidRPr="0057200E">
              <w:rPr>
                <w:rFonts w:eastAsia="Calibri"/>
              </w:rPr>
              <w:t>Нормативный уровень прибыли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</w:rPr>
              <w:t xml:space="preserve">Тыс. рублей </w:t>
            </w:r>
          </w:p>
          <w:p w:rsidR="00C07814" w:rsidRPr="0057200E" w:rsidRDefault="00C07814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</w:rPr>
              <w:t>без НДС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3.1.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То же самое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</w:rPr>
              <w:t>%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4.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Сумма валовой выручки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</w:rPr>
              <w:t xml:space="preserve">Тыс. рублей </w:t>
            </w:r>
          </w:p>
          <w:p w:rsidR="00C07814" w:rsidRPr="0057200E" w:rsidRDefault="00C07814" w:rsidP="0057200E">
            <w:pPr>
              <w:jc w:val="center"/>
              <w:rPr>
                <w:rFonts w:eastAsia="Calibri"/>
              </w:rPr>
            </w:pPr>
            <w:r w:rsidRPr="0057200E">
              <w:rPr>
                <w:rFonts w:eastAsia="Calibri"/>
              </w:rPr>
              <w:t>без НДС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5.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Изменение суммы валовой выручки к предыдущему году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%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6.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Объем полезного отпуска тепловой энергии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Тыс. Гкал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C07814" w:rsidRPr="0048455F" w:rsidTr="0057200E">
        <w:trPr>
          <w:trHeight w:val="68"/>
        </w:trPr>
        <w:tc>
          <w:tcPr>
            <w:tcW w:w="5000" w:type="pct"/>
            <w:gridSpan w:val="5"/>
            <w:shd w:val="clear" w:color="auto" w:fill="auto"/>
          </w:tcPr>
          <w:p w:rsidR="00C07814" w:rsidRPr="0057200E" w:rsidRDefault="00C07814" w:rsidP="00C07814">
            <w:pPr>
              <w:rPr>
                <w:rFonts w:eastAsia="Calibri"/>
                <w:bCs/>
                <w:iCs/>
                <w:lang w:eastAsia="en-US"/>
              </w:rPr>
            </w:pPr>
            <w:proofErr w:type="spellStart"/>
            <w:r w:rsidRPr="0057200E">
              <w:rPr>
                <w:rFonts w:eastAsia="Calibri"/>
                <w:bCs/>
                <w:iCs/>
                <w:lang w:eastAsia="en-US"/>
              </w:rPr>
              <w:t>Справочно</w:t>
            </w:r>
            <w:proofErr w:type="spellEnd"/>
            <w:r w:rsidRPr="0057200E">
              <w:rPr>
                <w:rFonts w:eastAsia="Calibri"/>
                <w:bCs/>
                <w:iCs/>
                <w:lang w:eastAsia="en-US"/>
              </w:rPr>
              <w:t xml:space="preserve"> (сведения по регулируемому виду деятельности):</w:t>
            </w: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7.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 xml:space="preserve">Выручка от продажи товаров, работ, услуг 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х</w:t>
            </w: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8.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Себестоимость проданных товаров, работ, услуг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х</w:t>
            </w: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9.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Валовая прибыль (убыток отчетного года)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х</w:t>
            </w: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10.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Чистая прибыль (убыток)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х</w:t>
            </w: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77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11.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 xml:space="preserve">Кредиторская задолженность 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х</w:t>
            </w: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12.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 xml:space="preserve">Дебиторская задолженность 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ascii="Calibri" w:eastAsia="Calibri" w:hAnsi="Calibri" w:cs="Arial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х</w:t>
            </w: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13.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Среднесписочная численность работников</w:t>
            </w:r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14.</w:t>
            </w:r>
          </w:p>
        </w:tc>
        <w:tc>
          <w:tcPr>
            <w:tcW w:w="2784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 xml:space="preserve">Среднемесячная начисленная заработанная </w:t>
            </w:r>
            <w:proofErr w:type="gramStart"/>
            <w:r w:rsidRPr="0057200E">
              <w:rPr>
                <w:rFonts w:eastAsia="Calibri"/>
                <w:lang w:eastAsia="en-US"/>
              </w:rPr>
              <w:t>плата  работников</w:t>
            </w:r>
            <w:proofErr w:type="gramEnd"/>
          </w:p>
        </w:tc>
        <w:tc>
          <w:tcPr>
            <w:tcW w:w="944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Рублей</w:t>
            </w:r>
          </w:p>
        </w:tc>
        <w:tc>
          <w:tcPr>
            <w:tcW w:w="48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C07814" w:rsidRDefault="00C07814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E56A8A" w:rsidRDefault="00E56A8A" w:rsidP="00E56A8A">
      <w:pPr>
        <w:pStyle w:val="aff4"/>
        <w:spacing w:before="0" w:after="0"/>
        <w:ind w:firstLine="709"/>
        <w:contextualSpacing/>
        <w:jc w:val="right"/>
        <w:rPr>
          <w:rStyle w:val="aff1"/>
          <w:b w:val="0"/>
          <w:iCs/>
          <w:sz w:val="22"/>
          <w:szCs w:val="22"/>
        </w:rPr>
      </w:pPr>
    </w:p>
    <w:p w:rsidR="00C07814" w:rsidRPr="0048455F" w:rsidRDefault="00C07814" w:rsidP="00C07814">
      <w:pPr>
        <w:ind w:left="4962"/>
        <w:contextualSpacing/>
        <w:rPr>
          <w:bCs/>
          <w:iCs/>
        </w:rPr>
      </w:pPr>
      <w:r w:rsidRPr="0048455F">
        <w:rPr>
          <w:bCs/>
          <w:iCs/>
        </w:rPr>
        <w:lastRenderedPageBreak/>
        <w:t xml:space="preserve">Приложение 3 к акту </w:t>
      </w:r>
    </w:p>
    <w:p w:rsidR="00C07814" w:rsidRPr="0048455F" w:rsidRDefault="00C07814" w:rsidP="00C07814">
      <w:pPr>
        <w:ind w:firstLine="709"/>
        <w:contextualSpacing/>
        <w:jc w:val="right"/>
        <w:rPr>
          <w:bCs/>
          <w:iCs/>
        </w:rPr>
      </w:pPr>
    </w:p>
    <w:p w:rsidR="00C07814" w:rsidRPr="0048455F" w:rsidRDefault="00C07814" w:rsidP="00C07814">
      <w:pPr>
        <w:ind w:firstLine="709"/>
        <w:contextualSpacing/>
        <w:jc w:val="both"/>
        <w:rPr>
          <w:bCs/>
        </w:rPr>
      </w:pPr>
      <w:r w:rsidRPr="0048455F">
        <w:rPr>
          <w:bCs/>
          <w:iCs/>
        </w:rPr>
        <w:t xml:space="preserve">Мониторинг </w:t>
      </w:r>
      <w:r w:rsidRPr="0048455F">
        <w:t xml:space="preserve">финансирования мероприятий </w:t>
      </w:r>
      <w:r w:rsidRPr="0048455F">
        <w:rPr>
          <w:bCs/>
        </w:rPr>
        <w:t>теплоснабжения за период _________</w:t>
      </w:r>
      <w:r>
        <w:rPr>
          <w:bCs/>
        </w:rPr>
        <w:t>____</w:t>
      </w:r>
    </w:p>
    <w:p w:rsidR="00C07814" w:rsidRPr="007E44C8" w:rsidRDefault="00C07814" w:rsidP="00C07814">
      <w:pPr>
        <w:contextualSpacing/>
        <w:jc w:val="center"/>
        <w:rPr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034"/>
        <w:gridCol w:w="1181"/>
        <w:gridCol w:w="1035"/>
        <w:gridCol w:w="1031"/>
      </w:tblGrid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  <w:hideMark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№ п/п</w:t>
            </w:r>
          </w:p>
        </w:tc>
        <w:tc>
          <w:tcPr>
            <w:tcW w:w="3061" w:type="pct"/>
            <w:shd w:val="clear" w:color="auto" w:fill="auto"/>
            <w:hideMark/>
          </w:tcPr>
          <w:p w:rsidR="00C07814" w:rsidRPr="0057200E" w:rsidRDefault="00C07814" w:rsidP="0057200E">
            <w:pPr>
              <w:jc w:val="center"/>
              <w:rPr>
                <w:rFonts w:eastAsia="Calibri"/>
                <w:lang w:eastAsia="en-US"/>
              </w:rPr>
            </w:pPr>
            <w:r w:rsidRPr="0057200E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599" w:type="pct"/>
            <w:shd w:val="clear" w:color="auto" w:fill="auto"/>
            <w:hideMark/>
          </w:tcPr>
          <w:p w:rsidR="00C07814" w:rsidRPr="0057200E" w:rsidRDefault="00C07814" w:rsidP="0057200E">
            <w:pPr>
              <w:jc w:val="center"/>
              <w:rPr>
                <w:rFonts w:eastAsia="Calibri"/>
                <w:color w:val="000000"/>
                <w:lang w:bidi="he-IL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Ед.</w:t>
            </w:r>
          </w:p>
          <w:p w:rsidR="00C07814" w:rsidRPr="0057200E" w:rsidRDefault="00C07814" w:rsidP="0057200E">
            <w:pPr>
              <w:jc w:val="center"/>
              <w:rPr>
                <w:rFonts w:eastAsia="Calibri"/>
                <w:color w:val="000000"/>
                <w:lang w:bidi="he-IL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изм.</w:t>
            </w:r>
          </w:p>
        </w:tc>
        <w:tc>
          <w:tcPr>
            <w:tcW w:w="525" w:type="pct"/>
            <w:shd w:val="clear" w:color="auto" w:fill="auto"/>
            <w:hideMark/>
          </w:tcPr>
          <w:p w:rsidR="00C07814" w:rsidRPr="0057200E" w:rsidRDefault="00C07814" w:rsidP="0057200E">
            <w:pPr>
              <w:jc w:val="center"/>
              <w:rPr>
                <w:rFonts w:eastAsia="Calibri"/>
                <w:color w:val="000000"/>
                <w:lang w:bidi="he-IL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План</w:t>
            </w:r>
          </w:p>
        </w:tc>
        <w:tc>
          <w:tcPr>
            <w:tcW w:w="523" w:type="pct"/>
            <w:shd w:val="clear" w:color="auto" w:fill="auto"/>
            <w:hideMark/>
          </w:tcPr>
          <w:p w:rsidR="00C07814" w:rsidRPr="0057200E" w:rsidRDefault="00C07814" w:rsidP="0057200E">
            <w:pPr>
              <w:jc w:val="center"/>
              <w:rPr>
                <w:rFonts w:eastAsia="Calibri"/>
                <w:color w:val="000000"/>
                <w:lang w:bidi="he-IL"/>
              </w:rPr>
            </w:pPr>
            <w:r w:rsidRPr="0057200E">
              <w:rPr>
                <w:rFonts w:eastAsia="Calibri"/>
                <w:color w:val="000000"/>
                <w:lang w:bidi="he-IL"/>
              </w:rPr>
              <w:t>Факт</w:t>
            </w:r>
          </w:p>
        </w:tc>
      </w:tr>
      <w:tr w:rsidR="00C07814" w:rsidRPr="0048455F" w:rsidTr="0057200E">
        <w:trPr>
          <w:trHeight w:val="68"/>
        </w:trPr>
        <w:tc>
          <w:tcPr>
            <w:tcW w:w="5000" w:type="pct"/>
            <w:gridSpan w:val="5"/>
            <w:shd w:val="clear" w:color="auto" w:fill="auto"/>
            <w:hideMark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Теплоснабжение</w:t>
            </w: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3061" w:type="pct"/>
            <w:shd w:val="clear" w:color="auto" w:fill="auto"/>
          </w:tcPr>
          <w:p w:rsidR="00C07814" w:rsidRPr="0057200E" w:rsidRDefault="00C07814" w:rsidP="0057200E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Сведения о выполненных (не выполненных) работах в соответствии с заданием на создание и реконструкцию Объекта соглашения по следующим мероприятиям:</w:t>
            </w:r>
          </w:p>
        </w:tc>
        <w:tc>
          <w:tcPr>
            <w:tcW w:w="59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Тыс. рублей с НДС</w:t>
            </w:r>
          </w:p>
        </w:tc>
        <w:tc>
          <w:tcPr>
            <w:tcW w:w="525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1.1.</w:t>
            </w:r>
          </w:p>
        </w:tc>
        <w:tc>
          <w:tcPr>
            <w:tcW w:w="3061" w:type="pct"/>
            <w:shd w:val="clear" w:color="auto" w:fill="auto"/>
          </w:tcPr>
          <w:p w:rsidR="00C07814" w:rsidRPr="0057200E" w:rsidRDefault="00C07814" w:rsidP="00C07814">
            <w:pPr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…</w:t>
            </w:r>
          </w:p>
        </w:tc>
        <w:tc>
          <w:tcPr>
            <w:tcW w:w="59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Тыс. рублей с НДС</w:t>
            </w:r>
          </w:p>
        </w:tc>
        <w:tc>
          <w:tcPr>
            <w:tcW w:w="525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7200E" w:rsidRPr="0048455F" w:rsidTr="0057200E">
        <w:trPr>
          <w:trHeight w:val="68"/>
        </w:trPr>
        <w:tc>
          <w:tcPr>
            <w:tcW w:w="292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1.2.</w:t>
            </w:r>
          </w:p>
        </w:tc>
        <w:tc>
          <w:tcPr>
            <w:tcW w:w="3061" w:type="pct"/>
            <w:shd w:val="clear" w:color="auto" w:fill="auto"/>
          </w:tcPr>
          <w:p w:rsidR="00C07814" w:rsidRPr="0057200E" w:rsidRDefault="00C07814" w:rsidP="00C07814">
            <w:pPr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…</w:t>
            </w:r>
          </w:p>
        </w:tc>
        <w:tc>
          <w:tcPr>
            <w:tcW w:w="59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C07814" w:rsidRPr="0048455F" w:rsidTr="0057200E">
        <w:trPr>
          <w:trHeight w:val="68"/>
        </w:trPr>
        <w:tc>
          <w:tcPr>
            <w:tcW w:w="3353" w:type="pct"/>
            <w:gridSpan w:val="2"/>
            <w:shd w:val="clear" w:color="auto" w:fill="auto"/>
          </w:tcPr>
          <w:p w:rsidR="00C07814" w:rsidRPr="0057200E" w:rsidRDefault="00C07814" w:rsidP="00C07814">
            <w:pPr>
              <w:rPr>
                <w:rFonts w:eastAsia="Calibri"/>
                <w:bCs/>
                <w:iCs/>
                <w:lang w:eastAsia="en-US"/>
              </w:rPr>
            </w:pPr>
            <w:r w:rsidRPr="0057200E">
              <w:rPr>
                <w:rFonts w:eastAsia="Calibri"/>
                <w:bCs/>
                <w:iCs/>
                <w:lang w:eastAsia="en-US"/>
              </w:rPr>
              <w:t>Итого</w:t>
            </w:r>
          </w:p>
        </w:tc>
        <w:tc>
          <w:tcPr>
            <w:tcW w:w="599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525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523" w:type="pct"/>
            <w:shd w:val="clear" w:color="auto" w:fill="auto"/>
          </w:tcPr>
          <w:p w:rsidR="00C07814" w:rsidRPr="0057200E" w:rsidRDefault="00C07814" w:rsidP="0057200E">
            <w:pPr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C07814" w:rsidRDefault="00C07814" w:rsidP="00E56A8A">
      <w:pPr>
        <w:contextualSpacing/>
        <w:jc w:val="right"/>
      </w:pPr>
    </w:p>
    <w:p w:rsidR="00C07814" w:rsidRDefault="00C07814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Default="00E56A8A" w:rsidP="00E56A8A">
      <w:pPr>
        <w:contextualSpacing/>
        <w:jc w:val="right"/>
      </w:pPr>
    </w:p>
    <w:p w:rsidR="00E56A8A" w:rsidRPr="00CA02F7" w:rsidRDefault="00E56A8A" w:rsidP="00C07814">
      <w:pPr>
        <w:ind w:left="4962"/>
        <w:contextualSpacing/>
      </w:pPr>
      <w:r w:rsidRPr="00CA02F7">
        <w:lastRenderedPageBreak/>
        <w:t>Приложение</w:t>
      </w:r>
      <w:r w:rsidR="00EA6907">
        <w:t xml:space="preserve"> </w:t>
      </w:r>
      <w:r w:rsidRPr="00CA02F7">
        <w:t>16</w:t>
      </w:r>
    </w:p>
    <w:p w:rsidR="00E56A8A" w:rsidRPr="00CA02F7" w:rsidRDefault="00E56A8A" w:rsidP="00C07814">
      <w:pPr>
        <w:ind w:left="4962"/>
        <w:contextualSpacing/>
      </w:pPr>
      <w:r w:rsidRPr="00CA02F7">
        <w:t>к</w:t>
      </w:r>
      <w:r w:rsidR="00EA6907">
        <w:t xml:space="preserve"> </w:t>
      </w:r>
      <w:r w:rsidRPr="00CA02F7">
        <w:t>Концессионному</w:t>
      </w:r>
      <w:r w:rsidR="00EA6907">
        <w:t xml:space="preserve"> </w:t>
      </w:r>
      <w:r w:rsidRPr="00CA02F7">
        <w:t>соглашению</w:t>
      </w:r>
    </w:p>
    <w:p w:rsidR="00E56A8A" w:rsidRPr="00C07814" w:rsidRDefault="00E56A8A" w:rsidP="00C07814">
      <w:pPr>
        <w:contextualSpacing/>
        <w:jc w:val="right"/>
      </w:pPr>
    </w:p>
    <w:p w:rsidR="00E56A8A" w:rsidRPr="00C07814" w:rsidRDefault="00E56A8A" w:rsidP="00C07814">
      <w:pPr>
        <w:ind w:firstLine="567"/>
        <w:jc w:val="center"/>
        <w:rPr>
          <w:bCs/>
        </w:rPr>
      </w:pPr>
      <w:r w:rsidRPr="00C07814">
        <w:rPr>
          <w:bCs/>
        </w:rPr>
        <w:t>Единый</w:t>
      </w:r>
      <w:r w:rsidR="00EA6907" w:rsidRPr="00C07814">
        <w:rPr>
          <w:bCs/>
        </w:rPr>
        <w:t xml:space="preserve"> </w:t>
      </w:r>
      <w:r w:rsidRPr="00C07814">
        <w:rPr>
          <w:bCs/>
        </w:rPr>
        <w:t>акт</w:t>
      </w:r>
      <w:r w:rsidR="00EA6907" w:rsidRPr="00C07814">
        <w:rPr>
          <w:bCs/>
        </w:rPr>
        <w:t xml:space="preserve"> </w:t>
      </w:r>
      <w:r w:rsidRPr="00C07814">
        <w:rPr>
          <w:bCs/>
        </w:rPr>
        <w:t>о</w:t>
      </w:r>
      <w:r w:rsidR="00EA6907" w:rsidRPr="00C07814">
        <w:rPr>
          <w:bCs/>
        </w:rPr>
        <w:t xml:space="preserve"> </w:t>
      </w:r>
      <w:r w:rsidRPr="00C07814">
        <w:rPr>
          <w:bCs/>
        </w:rPr>
        <w:t>реализации</w:t>
      </w:r>
      <w:r w:rsidR="00EA6907" w:rsidRPr="00C07814">
        <w:rPr>
          <w:bCs/>
        </w:rPr>
        <w:t xml:space="preserve"> </w:t>
      </w:r>
      <w:r w:rsidRPr="00C07814">
        <w:rPr>
          <w:bCs/>
        </w:rPr>
        <w:t>Концессионного</w:t>
      </w:r>
      <w:r w:rsidR="00EA6907" w:rsidRPr="00C07814">
        <w:rPr>
          <w:bCs/>
        </w:rPr>
        <w:t xml:space="preserve"> </w:t>
      </w:r>
      <w:r w:rsidRPr="00C07814">
        <w:rPr>
          <w:bCs/>
        </w:rPr>
        <w:t>соглашения</w:t>
      </w:r>
      <w:r w:rsidR="00EA6907" w:rsidRPr="00C07814">
        <w:rPr>
          <w:bCs/>
        </w:rPr>
        <w:t xml:space="preserve"> </w:t>
      </w:r>
    </w:p>
    <w:p w:rsidR="00E56A8A" w:rsidRPr="00C07814" w:rsidRDefault="00E56A8A" w:rsidP="00C07814">
      <w:pPr>
        <w:ind w:firstLine="567"/>
        <w:jc w:val="center"/>
        <w:rPr>
          <w:bCs/>
          <w:iCs/>
        </w:rPr>
      </w:pPr>
      <w:r w:rsidRPr="00C07814">
        <w:rPr>
          <w:bCs/>
        </w:rPr>
        <w:t>за</w:t>
      </w:r>
      <w:r w:rsidR="00EA6907" w:rsidRPr="00C07814">
        <w:rPr>
          <w:bCs/>
        </w:rPr>
        <w:t xml:space="preserve"> </w:t>
      </w:r>
      <w:r w:rsidRPr="00C07814">
        <w:rPr>
          <w:bCs/>
        </w:rPr>
        <w:t>20___</w:t>
      </w:r>
      <w:r w:rsidR="00EA6907" w:rsidRPr="00C07814">
        <w:rPr>
          <w:bCs/>
        </w:rPr>
        <w:t xml:space="preserve"> </w:t>
      </w:r>
      <w:r w:rsidRPr="00C07814">
        <w:rPr>
          <w:bCs/>
        </w:rPr>
        <w:t>год*</w:t>
      </w:r>
    </w:p>
    <w:p w:rsidR="00E56A8A" w:rsidRPr="00C07814" w:rsidRDefault="00E56A8A" w:rsidP="00C07814">
      <w:pPr>
        <w:pStyle w:val="aff4"/>
        <w:spacing w:before="0" w:after="0"/>
        <w:ind w:firstLine="709"/>
        <w:contextualSpacing/>
        <w:jc w:val="right"/>
        <w:rPr>
          <w:rStyle w:val="aff1"/>
          <w:rFonts w:ascii="Times New Roman" w:eastAsia="Calibri" w:hAnsi="Times New Roman" w:cs="Times New Roman"/>
          <w:b w:val="0"/>
        </w:rPr>
      </w:pPr>
    </w:p>
    <w:p w:rsidR="00E56A8A" w:rsidRPr="00C07814" w:rsidRDefault="00E56A8A" w:rsidP="00C07814">
      <w:pPr>
        <w:pStyle w:val="ConsPlusNonformat"/>
        <w:ind w:firstLine="567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C07814">
        <w:rPr>
          <w:rFonts w:ascii="Times New Roman" w:eastAsia="SimSun" w:hAnsi="Times New Roman" w:cs="Times New Roman"/>
          <w:bCs/>
          <w:iCs/>
          <w:sz w:val="24"/>
          <w:szCs w:val="24"/>
          <w:lang w:eastAsia="ar-SA"/>
        </w:rPr>
        <w:t>Муниципальное</w:t>
      </w:r>
      <w:r w:rsidR="00EA6907" w:rsidRPr="00C07814">
        <w:rPr>
          <w:rFonts w:ascii="Times New Roman" w:eastAsia="SimSu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bCs/>
          <w:iCs/>
          <w:sz w:val="24"/>
          <w:szCs w:val="24"/>
          <w:lang w:eastAsia="ar-SA"/>
        </w:rPr>
        <w:t>образование</w:t>
      </w:r>
      <w:r w:rsidR="00EA6907" w:rsidRPr="00C07814">
        <w:rPr>
          <w:rFonts w:ascii="Times New Roman" w:eastAsia="SimSu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bCs/>
          <w:iCs/>
          <w:sz w:val="24"/>
          <w:szCs w:val="24"/>
          <w:lang w:eastAsia="ar-SA"/>
        </w:rPr>
        <w:t>Кондинский</w:t>
      </w:r>
      <w:r w:rsidR="00EA6907" w:rsidRPr="00C07814">
        <w:rPr>
          <w:rFonts w:ascii="Times New Roman" w:eastAsia="SimSu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bCs/>
          <w:iCs/>
          <w:sz w:val="24"/>
          <w:szCs w:val="24"/>
          <w:lang w:eastAsia="ar-SA"/>
        </w:rPr>
        <w:t>район</w:t>
      </w:r>
      <w:r w:rsidR="00EA6907" w:rsidRPr="00C07814">
        <w:rPr>
          <w:rFonts w:ascii="Times New Roman" w:eastAsia="SimSu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лице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_________________,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действующего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основании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___________,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именуемое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дальнейшем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«Концедент»,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с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одной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стороны,</w:t>
      </w:r>
    </w:p>
    <w:p w:rsidR="00E56A8A" w:rsidRPr="00C07814" w:rsidRDefault="00E56A8A" w:rsidP="00C07814">
      <w:pPr>
        <w:pStyle w:val="ConsPlusNonformat"/>
        <w:jc w:val="both"/>
        <w:rPr>
          <w:rFonts w:ascii="Times New Roman" w:eastAsia="SimSun" w:hAnsi="Times New Roman" w:cs="Times New Roman"/>
          <w:iCs/>
          <w:sz w:val="24"/>
          <w:szCs w:val="24"/>
          <w:lang w:eastAsia="ar-SA"/>
        </w:rPr>
      </w:pPr>
      <w:r w:rsidRPr="00C07814">
        <w:rPr>
          <w:rFonts w:ascii="Times New Roman" w:hAnsi="Times New Roman" w:cs="Times New Roman"/>
          <w:iCs/>
          <w:sz w:val="24"/>
          <w:szCs w:val="24"/>
        </w:rPr>
        <w:t>_____________________________</w:t>
      </w:r>
      <w:r w:rsidR="00EA6907" w:rsidRPr="00C078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iCs/>
          <w:sz w:val="24"/>
          <w:szCs w:val="24"/>
        </w:rPr>
        <w:t>«______________________»</w:t>
      </w:r>
      <w:r w:rsidR="00EA6907" w:rsidRPr="00C078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07814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в</w:t>
      </w:r>
      <w:r w:rsidR="00EA6907" w:rsidRPr="00C07814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лице</w:t>
      </w:r>
      <w:r w:rsidR="00EA6907" w:rsidRPr="00C07814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r w:rsidR="00C07814">
        <w:rPr>
          <w:rFonts w:ascii="Times New Roman" w:hAnsi="Times New Roman" w:cs="Times New Roman"/>
          <w:sz w:val="24"/>
          <w:szCs w:val="24"/>
        </w:rPr>
        <w:t>___________________,</w:t>
      </w:r>
      <w:r w:rsidR="00EA6907" w:rsidRPr="00C07814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iCs/>
          <w:sz w:val="24"/>
          <w:szCs w:val="24"/>
          <w:lang w:eastAsia="ar-SA"/>
        </w:rPr>
        <w:t>дейст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вующего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на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основании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___________,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именуемое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в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дальнейшем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«Концессионер»,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C51EA6">
        <w:rPr>
          <w:rFonts w:ascii="Times New Roman" w:eastAsia="SimSun" w:hAnsi="Times New Roman" w:cs="Times New Roman"/>
          <w:sz w:val="24"/>
          <w:szCs w:val="24"/>
          <w:lang w:eastAsia="ar-SA"/>
        </w:rPr>
        <w:br/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с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другой</w:t>
      </w:r>
      <w:r w:rsidR="00EA6907"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C07814">
        <w:rPr>
          <w:rFonts w:ascii="Times New Roman" w:eastAsia="SimSun" w:hAnsi="Times New Roman" w:cs="Times New Roman"/>
          <w:sz w:val="24"/>
          <w:szCs w:val="24"/>
          <w:lang w:eastAsia="ar-SA"/>
        </w:rPr>
        <w:t>стороны,</w:t>
      </w:r>
    </w:p>
    <w:p w:rsidR="00E56A8A" w:rsidRPr="00C07814" w:rsidRDefault="00E56A8A" w:rsidP="00C078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14">
        <w:rPr>
          <w:rFonts w:ascii="Times New Roman" w:hAnsi="Times New Roman" w:cs="Times New Roman"/>
          <w:sz w:val="24"/>
          <w:szCs w:val="24"/>
        </w:rPr>
        <w:t>составили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настоящий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Единый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акт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о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реализации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в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="00C51EA6">
        <w:rPr>
          <w:rFonts w:ascii="Times New Roman" w:hAnsi="Times New Roman" w:cs="Times New Roman"/>
          <w:sz w:val="24"/>
          <w:szCs w:val="24"/>
        </w:rPr>
        <w:t>20__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году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Концессионного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соглашения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в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отношении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объектов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теплоснабжения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муниципального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образования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_____________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от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_____________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№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____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(далее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="00C51EA6">
        <w:rPr>
          <w:rFonts w:ascii="Times New Roman" w:hAnsi="Times New Roman" w:cs="Times New Roman"/>
          <w:sz w:val="24"/>
          <w:szCs w:val="24"/>
        </w:rPr>
        <w:t>-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Единый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акт):</w:t>
      </w:r>
    </w:p>
    <w:p w:rsidR="00E56A8A" w:rsidRPr="00C07814" w:rsidRDefault="00E56A8A" w:rsidP="00C07814">
      <w:pPr>
        <w:pStyle w:val="ConsPlusNonformat"/>
        <w:widowControl w:val="0"/>
        <w:numPr>
          <w:ilvl w:val="0"/>
          <w:numId w:val="11"/>
        </w:numPr>
        <w:tabs>
          <w:tab w:val="left" w:pos="993"/>
        </w:tabs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814">
        <w:rPr>
          <w:rFonts w:ascii="Times New Roman" w:hAnsi="Times New Roman" w:cs="Times New Roman"/>
          <w:sz w:val="24"/>
          <w:szCs w:val="24"/>
        </w:rPr>
        <w:t>Стороны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подтверждают,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что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по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состоянию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на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________</w:t>
      </w:r>
      <w:r w:rsidR="00C51EA6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20____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года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Концессионером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были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проведены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следующие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мероприятия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по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созданию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и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реконструкции</w:t>
      </w:r>
      <w:r w:rsidR="00EA6907" w:rsidRPr="00C07814">
        <w:rPr>
          <w:rFonts w:ascii="Times New Roman" w:hAnsi="Times New Roman" w:cs="Times New Roman"/>
          <w:sz w:val="24"/>
          <w:szCs w:val="24"/>
        </w:rPr>
        <w:t xml:space="preserve"> </w:t>
      </w:r>
      <w:r w:rsidRPr="00C07814">
        <w:rPr>
          <w:rFonts w:ascii="Times New Roman" w:hAnsi="Times New Roman" w:cs="Times New Roman"/>
          <w:sz w:val="24"/>
          <w:szCs w:val="24"/>
        </w:rPr>
        <w:t>Объектов:</w:t>
      </w:r>
    </w:p>
    <w:p w:rsidR="00E56A8A" w:rsidRPr="00C07814" w:rsidRDefault="00E56A8A" w:rsidP="00C07814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2301"/>
        <w:gridCol w:w="2082"/>
        <w:gridCol w:w="1380"/>
        <w:gridCol w:w="1244"/>
      </w:tblGrid>
      <w:tr w:rsidR="00E56A8A" w:rsidRPr="00C07814" w:rsidTr="00C51EA6">
        <w:trPr>
          <w:trHeight w:val="68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объекта,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приемки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A8A" w:rsidRPr="00C07814" w:rsidRDefault="00E56A8A" w:rsidP="005C41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C41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риложения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418E">
              <w:rPr>
                <w:rFonts w:ascii="Times New Roman" w:hAnsi="Times New Roman" w:cs="Times New Roman"/>
                <w:sz w:val="24"/>
                <w:szCs w:val="24"/>
              </w:rPr>
              <w:t xml:space="preserve"> к Концессионному соглашению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EB3" w:rsidRDefault="00E56A8A" w:rsidP="00C07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E56A8A" w:rsidRPr="00C07814" w:rsidRDefault="00E56A8A" w:rsidP="00C07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E56A8A" w:rsidRPr="00C07814" w:rsidRDefault="00E56A8A" w:rsidP="00C07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="00EA6907" w:rsidRPr="00C07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НДС)</w:t>
            </w:r>
          </w:p>
        </w:tc>
      </w:tr>
      <w:tr w:rsidR="00E56A8A" w:rsidRPr="00C07814" w:rsidTr="00C51EA6">
        <w:trPr>
          <w:trHeight w:val="68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8A" w:rsidRPr="00C07814" w:rsidRDefault="00E56A8A" w:rsidP="00C07814"/>
        </w:tc>
        <w:tc>
          <w:tcPr>
            <w:tcW w:w="1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8A" w:rsidRPr="00C07814" w:rsidRDefault="00E56A8A" w:rsidP="00C07814"/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A8A" w:rsidRPr="00C07814" w:rsidRDefault="00E56A8A" w:rsidP="00C07814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078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56A8A" w:rsidRPr="00C07814" w:rsidTr="00C51EA6">
        <w:trPr>
          <w:trHeight w:val="6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51E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8A" w:rsidRPr="00C07814" w:rsidTr="00C51EA6">
        <w:trPr>
          <w:trHeight w:val="6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8A" w:rsidRPr="00C07814" w:rsidRDefault="00E56A8A" w:rsidP="00C51E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8A" w:rsidRPr="00C07814" w:rsidTr="00C51EA6">
        <w:trPr>
          <w:trHeight w:val="6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8A" w:rsidRPr="00C07814" w:rsidRDefault="00E56A8A" w:rsidP="00C07814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A8A" w:rsidRPr="00C07814" w:rsidRDefault="00E56A8A" w:rsidP="00C07814">
      <w:pPr>
        <w:pStyle w:val="82"/>
        <w:shd w:val="clear" w:color="auto" w:fill="auto"/>
        <w:tabs>
          <w:tab w:val="left" w:leader="underscore" w:pos="1068"/>
          <w:tab w:val="left" w:leader="underscore" w:pos="4704"/>
          <w:tab w:val="left" w:leader="underscore" w:pos="8078"/>
        </w:tabs>
        <w:spacing w:line="240" w:lineRule="auto"/>
        <w:ind w:firstLine="720"/>
        <w:jc w:val="both"/>
        <w:rPr>
          <w:sz w:val="24"/>
          <w:szCs w:val="24"/>
        </w:rPr>
      </w:pPr>
      <w:r w:rsidRPr="00C07814">
        <w:rPr>
          <w:sz w:val="24"/>
          <w:szCs w:val="24"/>
        </w:rPr>
        <w:t>2.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Размер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расходов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на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создание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и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реконструкцию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Объектов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с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даты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подписания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Концессионного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соглашения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и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до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31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декабря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20___</w:t>
      </w:r>
      <w:r w:rsidR="00C51EA6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года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составил</w:t>
      </w:r>
      <w:r w:rsidR="00C51EA6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____________,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в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том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числе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за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20</w:t>
      </w:r>
      <w:r w:rsidR="00C51EA6">
        <w:rPr>
          <w:sz w:val="24"/>
          <w:szCs w:val="24"/>
        </w:rPr>
        <w:t xml:space="preserve">___ </w:t>
      </w:r>
      <w:r w:rsidRPr="00C07814">
        <w:rPr>
          <w:sz w:val="24"/>
          <w:szCs w:val="24"/>
        </w:rPr>
        <w:t>год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составил</w:t>
      </w:r>
      <w:r w:rsidR="00EA6907" w:rsidRPr="00C07814">
        <w:rPr>
          <w:sz w:val="24"/>
          <w:szCs w:val="24"/>
        </w:rPr>
        <w:t xml:space="preserve"> </w:t>
      </w:r>
      <w:r w:rsidRPr="00C07814">
        <w:rPr>
          <w:sz w:val="24"/>
          <w:szCs w:val="24"/>
        </w:rPr>
        <w:t>__________________________.</w:t>
      </w:r>
    </w:p>
    <w:p w:rsidR="00E56A8A" w:rsidRPr="00C07814" w:rsidRDefault="00E56A8A" w:rsidP="00C0781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strike/>
        </w:rPr>
      </w:pPr>
      <w:r w:rsidRPr="00C07814">
        <w:rPr>
          <w:rFonts w:ascii="Times New Roman" w:hAnsi="Times New Roman" w:cs="Times New Roman"/>
        </w:rPr>
        <w:t>3.</w:t>
      </w:r>
      <w:r w:rsidR="00EA6907" w:rsidRPr="00C07814">
        <w:rPr>
          <w:rFonts w:ascii="Times New Roman" w:hAnsi="Times New Roman" w:cs="Times New Roman"/>
        </w:rPr>
        <w:t xml:space="preserve"> </w:t>
      </w:r>
      <w:r w:rsidRPr="00C07814">
        <w:rPr>
          <w:rFonts w:ascii="Times New Roman" w:hAnsi="Times New Roman" w:cs="Times New Roman"/>
          <w:iCs/>
        </w:rPr>
        <w:t>Концедент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не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имеет/имеет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претензий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к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Концессионеру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в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части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исполнения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последним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обязательств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по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выполнению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указанных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мероприятий.</w:t>
      </w:r>
    </w:p>
    <w:p w:rsidR="00E56A8A" w:rsidRPr="00C07814" w:rsidRDefault="00E56A8A" w:rsidP="00C07814">
      <w:pPr>
        <w:pStyle w:val="aff4"/>
        <w:spacing w:before="0" w:after="0"/>
        <w:ind w:firstLine="708"/>
        <w:jc w:val="both"/>
        <w:rPr>
          <w:rFonts w:ascii="Times New Roman" w:hAnsi="Times New Roman" w:cs="Times New Roman"/>
          <w:iCs/>
        </w:rPr>
      </w:pPr>
      <w:r w:rsidRPr="00C07814">
        <w:rPr>
          <w:rFonts w:ascii="Times New Roman" w:hAnsi="Times New Roman" w:cs="Times New Roman"/>
          <w:iCs/>
        </w:rPr>
        <w:t>4.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Настоящий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Единый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акт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составлен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в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2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экземплярах,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имеющих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равную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юридическую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силу,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и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вступает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в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силу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с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даты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его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подписания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уполномоченными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представителями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Сторон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и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удостоверяет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надлежащее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исполнение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обязательств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Концессионера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в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части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осуществления</w:t>
      </w:r>
      <w:r w:rsidR="00EA6907" w:rsidRPr="00C07814">
        <w:rPr>
          <w:rFonts w:ascii="Times New Roman" w:hAnsi="Times New Roman" w:cs="Times New Roman"/>
          <w:iCs/>
        </w:rPr>
        <w:t xml:space="preserve"> </w:t>
      </w:r>
      <w:r w:rsidRPr="00C07814">
        <w:rPr>
          <w:rFonts w:ascii="Times New Roman" w:hAnsi="Times New Roman" w:cs="Times New Roman"/>
          <w:iCs/>
        </w:rPr>
        <w:t>мероприятий.</w:t>
      </w:r>
      <w:r w:rsidR="00EA6907" w:rsidRPr="00C07814">
        <w:rPr>
          <w:rFonts w:ascii="Times New Roman" w:hAnsi="Times New Roman" w:cs="Times New Roman"/>
          <w:iCs/>
        </w:rPr>
        <w:t xml:space="preserve">  </w:t>
      </w:r>
    </w:p>
    <w:p w:rsidR="00E56A8A" w:rsidRPr="00C07814" w:rsidRDefault="00E56A8A" w:rsidP="00C07814">
      <w:pPr>
        <w:pStyle w:val="aff4"/>
        <w:spacing w:before="0" w:after="0"/>
        <w:jc w:val="both"/>
        <w:rPr>
          <w:rFonts w:ascii="Times New Roman" w:hAnsi="Times New Roman" w:cs="Times New Roman"/>
        </w:rPr>
      </w:pPr>
    </w:p>
    <w:p w:rsidR="00E56A8A" w:rsidRPr="00C07814" w:rsidRDefault="00E56A8A" w:rsidP="00C07814">
      <w:pPr>
        <w:pStyle w:val="aff4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C07814">
        <w:rPr>
          <w:rFonts w:ascii="Times New Roman" w:hAnsi="Times New Roman" w:cs="Times New Roman"/>
          <w:sz w:val="20"/>
          <w:szCs w:val="20"/>
        </w:rPr>
        <w:t>*Примечание: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6A8A" w:rsidRPr="00C07814" w:rsidRDefault="00E56A8A" w:rsidP="00C07814">
      <w:pPr>
        <w:pStyle w:val="aff4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C07814">
        <w:rPr>
          <w:rFonts w:ascii="Times New Roman" w:hAnsi="Times New Roman" w:cs="Times New Roman"/>
          <w:sz w:val="20"/>
          <w:szCs w:val="20"/>
        </w:rPr>
        <w:t>В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Акте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указывается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перечень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первичной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документации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(</w:t>
      </w:r>
      <w:r w:rsidRPr="00C07814">
        <w:rPr>
          <w:rFonts w:ascii="Times New Roman" w:hAnsi="Times New Roman" w:cs="Times New Roman"/>
          <w:iCs/>
          <w:sz w:val="20"/>
          <w:szCs w:val="20"/>
        </w:rPr>
        <w:t>бухгалтерская</w:t>
      </w:r>
      <w:r w:rsidR="00EA6907" w:rsidRPr="00C0781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iCs/>
          <w:sz w:val="20"/>
          <w:szCs w:val="20"/>
        </w:rPr>
        <w:t>отчетность,</w:t>
      </w:r>
      <w:r w:rsidR="00EA6907" w:rsidRPr="00C0781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договора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с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подрядчиками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(субподрядчиками)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на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выполнение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строительно-монтажных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и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пуско-наладочных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работ,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формы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№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КС-2,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="00C51EA6">
        <w:rPr>
          <w:rFonts w:ascii="Times New Roman" w:hAnsi="Times New Roman" w:cs="Times New Roman"/>
          <w:sz w:val="20"/>
          <w:szCs w:val="20"/>
        </w:rPr>
        <w:br/>
      </w:r>
      <w:r w:rsidRPr="00C07814">
        <w:rPr>
          <w:rFonts w:ascii="Times New Roman" w:hAnsi="Times New Roman" w:cs="Times New Roman"/>
          <w:sz w:val="20"/>
          <w:szCs w:val="20"/>
        </w:rPr>
        <w:t>КС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-3,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КС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-11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и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="00125A24">
        <w:rPr>
          <w:rFonts w:ascii="Times New Roman" w:hAnsi="Times New Roman" w:cs="Times New Roman"/>
          <w:sz w:val="20"/>
          <w:szCs w:val="20"/>
        </w:rPr>
        <w:t>так далее</w:t>
      </w:r>
      <w:r w:rsidRPr="00C07814">
        <w:rPr>
          <w:rFonts w:ascii="Times New Roman" w:hAnsi="Times New Roman" w:cs="Times New Roman"/>
          <w:sz w:val="20"/>
          <w:szCs w:val="20"/>
        </w:rPr>
        <w:t>),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использованной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при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подготовке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Единого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  <w:r w:rsidRPr="00C07814">
        <w:rPr>
          <w:rFonts w:ascii="Times New Roman" w:hAnsi="Times New Roman" w:cs="Times New Roman"/>
          <w:sz w:val="20"/>
          <w:szCs w:val="20"/>
        </w:rPr>
        <w:t>акта.</w:t>
      </w:r>
      <w:r w:rsidR="00EA6907" w:rsidRPr="00C078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6A8A" w:rsidRPr="00C07814" w:rsidRDefault="00E56A8A" w:rsidP="00C07814">
      <w:pPr>
        <w:pStyle w:val="aff4"/>
        <w:spacing w:before="0" w:after="0"/>
        <w:ind w:left="709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8"/>
        <w:gridCol w:w="4919"/>
      </w:tblGrid>
      <w:tr w:rsidR="00C51EA6" w:rsidRPr="00C07814" w:rsidTr="00C51EA6">
        <w:tc>
          <w:tcPr>
            <w:tcW w:w="2505" w:type="pct"/>
            <w:shd w:val="clear" w:color="auto" w:fill="auto"/>
            <w:hideMark/>
          </w:tcPr>
          <w:p w:rsidR="00C51EA6" w:rsidRPr="00C07814" w:rsidRDefault="00C51EA6" w:rsidP="00125A24">
            <w:r w:rsidRPr="00C07814">
              <w:t>Концедент:</w:t>
            </w:r>
          </w:p>
          <w:p w:rsidR="00C51EA6" w:rsidRPr="00C07814" w:rsidRDefault="00C51EA6" w:rsidP="00C07814">
            <w:pPr>
              <w:tabs>
                <w:tab w:val="left" w:pos="2640"/>
              </w:tabs>
            </w:pPr>
            <w:r w:rsidRPr="00C07814">
              <w:t xml:space="preserve"> </w:t>
            </w:r>
          </w:p>
          <w:p w:rsidR="00C51EA6" w:rsidRPr="00C07814" w:rsidRDefault="00C51EA6" w:rsidP="00125A24">
            <w:r w:rsidRPr="00C07814">
              <w:t>_____________/__________</w:t>
            </w:r>
          </w:p>
        </w:tc>
        <w:tc>
          <w:tcPr>
            <w:tcW w:w="2495" w:type="pct"/>
            <w:shd w:val="clear" w:color="auto" w:fill="auto"/>
          </w:tcPr>
          <w:p w:rsidR="00C51EA6" w:rsidRPr="00C07814" w:rsidRDefault="00C51EA6" w:rsidP="00C07814">
            <w:r w:rsidRPr="00C07814">
              <w:t xml:space="preserve">Концессионер: </w:t>
            </w:r>
          </w:p>
          <w:p w:rsidR="00C51EA6" w:rsidRPr="00C07814" w:rsidRDefault="00C51EA6" w:rsidP="00C07814"/>
          <w:p w:rsidR="00C51EA6" w:rsidRPr="00C07814" w:rsidRDefault="00C51EA6" w:rsidP="00C07814">
            <w:r w:rsidRPr="00C07814">
              <w:t>______________/___________/</w:t>
            </w:r>
          </w:p>
        </w:tc>
      </w:tr>
    </w:tbl>
    <w:p w:rsidR="00E56A8A" w:rsidRPr="00CA02F7" w:rsidRDefault="00E56A8A" w:rsidP="00E56A8A">
      <w:pPr>
        <w:pStyle w:val="ConsPlusNonformat"/>
        <w:ind w:left="8496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E56A8A" w:rsidRDefault="00E56A8A" w:rsidP="00E56A8A">
      <w:pPr>
        <w:spacing w:after="487" w:line="266" w:lineRule="exact"/>
        <w:ind w:left="120" w:right="280" w:firstLine="5692"/>
        <w:jc w:val="center"/>
        <w:rPr>
          <w:bCs/>
          <w:color w:val="000000"/>
        </w:rPr>
      </w:pPr>
    </w:p>
    <w:p w:rsidR="00E56A8A" w:rsidRDefault="00E56A8A" w:rsidP="00E56A8A">
      <w:pPr>
        <w:spacing w:after="487" w:line="266" w:lineRule="exact"/>
        <w:ind w:left="120" w:right="280" w:firstLine="5692"/>
        <w:jc w:val="center"/>
        <w:rPr>
          <w:bCs/>
          <w:color w:val="000000"/>
        </w:rPr>
      </w:pPr>
    </w:p>
    <w:p w:rsidR="00E56A8A" w:rsidRDefault="00E56A8A" w:rsidP="00125A24">
      <w:pPr>
        <w:ind w:left="4962" w:right="280" w:firstLine="22"/>
        <w:rPr>
          <w:bCs/>
          <w:color w:val="000000"/>
        </w:rPr>
      </w:pPr>
      <w:r w:rsidRPr="00CA02F7">
        <w:rPr>
          <w:bCs/>
          <w:color w:val="000000"/>
        </w:rPr>
        <w:lastRenderedPageBreak/>
        <w:t>Приложение</w:t>
      </w:r>
      <w:r w:rsidR="00EA6907">
        <w:rPr>
          <w:bCs/>
          <w:color w:val="000000"/>
        </w:rPr>
        <w:t xml:space="preserve"> </w:t>
      </w:r>
      <w:r w:rsidRPr="00CA02F7">
        <w:rPr>
          <w:bCs/>
          <w:color w:val="000000"/>
        </w:rPr>
        <w:t>1</w:t>
      </w:r>
      <w:r w:rsidR="00EA6907">
        <w:rPr>
          <w:bCs/>
          <w:color w:val="000000"/>
        </w:rPr>
        <w:t xml:space="preserve"> </w:t>
      </w:r>
      <w:r w:rsidRPr="00CA02F7">
        <w:rPr>
          <w:bCs/>
          <w:color w:val="000000"/>
        </w:rPr>
        <w:t>к</w:t>
      </w:r>
      <w:r w:rsidR="00EA6907">
        <w:rPr>
          <w:bCs/>
          <w:color w:val="000000"/>
        </w:rPr>
        <w:t xml:space="preserve"> </w:t>
      </w:r>
      <w:r w:rsidRPr="00CA02F7">
        <w:rPr>
          <w:bCs/>
          <w:color w:val="000000"/>
        </w:rPr>
        <w:t>Единому</w:t>
      </w:r>
      <w:r w:rsidR="00EA6907">
        <w:rPr>
          <w:bCs/>
          <w:color w:val="000000"/>
        </w:rPr>
        <w:t xml:space="preserve"> </w:t>
      </w:r>
      <w:r w:rsidRPr="00CA02F7">
        <w:rPr>
          <w:bCs/>
          <w:color w:val="000000"/>
        </w:rPr>
        <w:t>акту</w:t>
      </w:r>
      <w:r w:rsidR="00EA6907">
        <w:rPr>
          <w:bCs/>
          <w:color w:val="000000"/>
        </w:rPr>
        <w:t xml:space="preserve"> </w:t>
      </w:r>
    </w:p>
    <w:p w:rsidR="00125A24" w:rsidRPr="00CA02F7" w:rsidRDefault="00125A24" w:rsidP="00125A24">
      <w:pPr>
        <w:ind w:left="4962" w:right="280" w:firstLine="22"/>
        <w:rPr>
          <w:bCs/>
          <w:color w:val="000000"/>
        </w:rPr>
      </w:pPr>
    </w:p>
    <w:p w:rsidR="00125A24" w:rsidRDefault="00125A24" w:rsidP="00125A24">
      <w:pPr>
        <w:ind w:left="120" w:right="280" w:firstLine="22"/>
        <w:jc w:val="center"/>
        <w:rPr>
          <w:bCs/>
          <w:color w:val="000000"/>
        </w:rPr>
      </w:pPr>
      <w:r w:rsidRPr="007E44C8">
        <w:rPr>
          <w:bCs/>
          <w:color w:val="000000"/>
        </w:rPr>
        <w:t>Сведения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о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размере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расходов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Концессионера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на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создание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и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реконструкцию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Объекта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соглашения,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за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период</w:t>
      </w:r>
      <w:r>
        <w:rPr>
          <w:bCs/>
          <w:color w:val="000000"/>
        </w:rPr>
        <w:t xml:space="preserve"> </w:t>
      </w:r>
      <w:r w:rsidRPr="007E44C8">
        <w:rPr>
          <w:bCs/>
          <w:color w:val="000000"/>
        </w:rPr>
        <w:t>________________</w:t>
      </w:r>
    </w:p>
    <w:p w:rsidR="00125A24" w:rsidRPr="007E44C8" w:rsidRDefault="00125A24" w:rsidP="00125A24">
      <w:pPr>
        <w:ind w:left="120" w:right="280" w:firstLine="22"/>
        <w:jc w:val="center"/>
        <w:rPr>
          <w:bCs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"/>
        <w:gridCol w:w="3178"/>
        <w:gridCol w:w="1538"/>
        <w:gridCol w:w="1382"/>
        <w:gridCol w:w="1519"/>
        <w:gridCol w:w="1383"/>
      </w:tblGrid>
      <w:tr w:rsidR="00125A24" w:rsidRPr="006872E2" w:rsidTr="000D65E7">
        <w:trPr>
          <w:trHeight w:val="68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A24" w:rsidRPr="006872E2" w:rsidRDefault="00125A24" w:rsidP="000D65E7">
            <w:pPr>
              <w:ind w:right="240"/>
              <w:jc w:val="right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A24" w:rsidRPr="006872E2" w:rsidRDefault="00125A24" w:rsidP="000D65E7">
            <w:pPr>
              <w:ind w:left="520" w:hanging="217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Плановые значения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A24" w:rsidRPr="006872E2" w:rsidRDefault="00125A24" w:rsidP="000D65E7">
            <w:pPr>
              <w:ind w:right="540"/>
              <w:jc w:val="right"/>
              <w:rPr>
                <w:strike/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Фактические значения</w:t>
            </w:r>
            <w:r w:rsidRPr="006872E2">
              <w:rPr>
                <w:strike/>
                <w:color w:val="000000"/>
                <w:sz w:val="20"/>
                <w:szCs w:val="20"/>
              </w:rPr>
              <w:t xml:space="preserve"> </w:t>
            </w:r>
          </w:p>
        </w:tc>
      </w:tr>
      <w:tr w:rsidR="00125A24" w:rsidRPr="006872E2" w:rsidTr="000D65E7">
        <w:trPr>
          <w:trHeight w:val="68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24" w:rsidRPr="006872E2" w:rsidRDefault="00125A24" w:rsidP="000D6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24" w:rsidRPr="006872E2" w:rsidRDefault="00125A24" w:rsidP="000D6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872E2">
              <w:rPr>
                <w:color w:val="000000"/>
                <w:sz w:val="20"/>
                <w:szCs w:val="20"/>
              </w:rPr>
              <w:t xml:space="preserve"> даты подписания Концессионного</w:t>
            </w:r>
          </w:p>
          <w:p w:rsidR="00125A24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 xml:space="preserve">соглашения и до 31 декабря </w:t>
            </w:r>
          </w:p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20___ год</w:t>
            </w:r>
          </w:p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в том числе за</w:t>
            </w:r>
          </w:p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20___ год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872E2">
              <w:rPr>
                <w:color w:val="000000"/>
                <w:sz w:val="20"/>
                <w:szCs w:val="20"/>
              </w:rPr>
              <w:t xml:space="preserve"> даты подписания Концессионного</w:t>
            </w:r>
          </w:p>
          <w:p w:rsidR="00125A24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 xml:space="preserve">соглашения и до 31 декабря </w:t>
            </w:r>
          </w:p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20___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в том числе за</w:t>
            </w:r>
          </w:p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20___ год</w:t>
            </w:r>
          </w:p>
        </w:tc>
      </w:tr>
      <w:tr w:rsidR="00125A24" w:rsidRPr="006872E2" w:rsidTr="000D65E7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A24" w:rsidRPr="006872E2" w:rsidRDefault="00125A24" w:rsidP="000D65E7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6872E2">
              <w:rPr>
                <w:rFonts w:eastAsia="Arial Unicode MS"/>
                <w:color w:val="000000"/>
                <w:sz w:val="20"/>
                <w:szCs w:val="20"/>
              </w:rPr>
              <w:t>Теплоснабжение (тыс. рублей без НДС)</w:t>
            </w:r>
          </w:p>
        </w:tc>
      </w:tr>
      <w:tr w:rsidR="00125A24" w:rsidRPr="006872E2" w:rsidTr="000D65E7">
        <w:trPr>
          <w:trHeight w:val="6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24" w:rsidRPr="006872E2" w:rsidRDefault="00125A24" w:rsidP="000D65E7">
            <w:pPr>
              <w:jc w:val="center"/>
              <w:rPr>
                <w:color w:val="000000"/>
                <w:sz w:val="20"/>
                <w:szCs w:val="20"/>
              </w:rPr>
            </w:pPr>
            <w:r w:rsidRPr="006872E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24" w:rsidRPr="006872E2" w:rsidRDefault="00125A24" w:rsidP="000D65E7">
            <w:pPr>
              <w:ind w:left="120" w:right="84"/>
              <w:jc w:val="both"/>
              <w:rPr>
                <w:color w:val="000000"/>
                <w:sz w:val="20"/>
                <w:szCs w:val="20"/>
              </w:rPr>
            </w:pPr>
            <w:r w:rsidRPr="006872E2">
              <w:rPr>
                <w:rFonts w:eastAsia="Calibri"/>
                <w:sz w:val="20"/>
                <w:szCs w:val="20"/>
                <w:lang w:eastAsia="en-US"/>
              </w:rPr>
              <w:t>Расходы на создание и реконструкцию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24" w:rsidRPr="006872E2" w:rsidRDefault="00125A24" w:rsidP="000D65E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24" w:rsidRPr="006872E2" w:rsidRDefault="00125A24" w:rsidP="000D65E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24" w:rsidRPr="006872E2" w:rsidRDefault="00125A24" w:rsidP="000D65E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A24" w:rsidRPr="006872E2" w:rsidRDefault="00125A24" w:rsidP="000D65E7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</w:tbl>
    <w:p w:rsidR="00125A24" w:rsidRPr="007E44C8" w:rsidRDefault="00125A24" w:rsidP="00125A24">
      <w:pPr>
        <w:widowControl w:val="0"/>
        <w:spacing w:before="102" w:after="147" w:line="220" w:lineRule="exact"/>
        <w:ind w:left="120" w:firstLine="5976"/>
        <w:rPr>
          <w:rFonts w:ascii="Calibri" w:hAnsi="Calibri"/>
          <w:spacing w:val="3"/>
          <w:sz w:val="21"/>
          <w:szCs w:val="21"/>
        </w:rPr>
      </w:pPr>
    </w:p>
    <w:p w:rsidR="00125A24" w:rsidRDefault="00125A24" w:rsidP="00125A24">
      <w:pPr>
        <w:contextualSpacing/>
        <w:jc w:val="right"/>
        <w:rPr>
          <w:sz w:val="22"/>
        </w:rPr>
      </w:pPr>
    </w:p>
    <w:p w:rsidR="00E56A8A" w:rsidRDefault="00E56A8A" w:rsidP="0023731C">
      <w:pPr>
        <w:rPr>
          <w:color w:val="000000"/>
          <w:sz w:val="16"/>
          <w:szCs w:val="16"/>
        </w:rPr>
      </w:pPr>
    </w:p>
    <w:sectPr w:rsidR="00E56A8A" w:rsidSect="00E56A8A">
      <w:pgSz w:w="11909" w:h="16834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1F" w:rsidRDefault="00DF6E1F">
      <w:r>
        <w:separator/>
      </w:r>
    </w:p>
  </w:endnote>
  <w:endnote w:type="continuationSeparator" w:id="0">
    <w:p w:rsidR="00DF6E1F" w:rsidRDefault="00DF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1F" w:rsidRDefault="00DF6E1F">
      <w:r>
        <w:separator/>
      </w:r>
    </w:p>
  </w:footnote>
  <w:footnote w:type="continuationSeparator" w:id="0">
    <w:p w:rsidR="00DF6E1F" w:rsidRDefault="00DF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AE" w:rsidRDefault="00082EAE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37F5">
      <w:rPr>
        <w:noProof/>
      </w:rPr>
      <w:t>65</w:t>
    </w:r>
    <w:r>
      <w:fldChar w:fldCharType="end"/>
    </w:r>
  </w:p>
  <w:p w:rsidR="00082EAE" w:rsidRDefault="00082E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AE" w:rsidRDefault="00082EAE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FF4F8D"/>
    <w:multiLevelType w:val="hybridMultilevel"/>
    <w:tmpl w:val="90CEC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45C"/>
    <w:multiLevelType w:val="multilevel"/>
    <w:tmpl w:val="1C9ABE7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cs="Times New Roman"/>
        <w:b/>
        <w:i w:val="0"/>
        <w:vanish/>
        <w:webHidden w:val="0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F74901"/>
    <w:multiLevelType w:val="multilevel"/>
    <w:tmpl w:val="82D0D03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5981854"/>
    <w:multiLevelType w:val="hybridMultilevel"/>
    <w:tmpl w:val="A73C31EC"/>
    <w:lvl w:ilvl="0" w:tplc="17B861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21707E5F"/>
    <w:multiLevelType w:val="multilevel"/>
    <w:tmpl w:val="2090AB4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752" w:hanging="2160"/>
      </w:pPr>
      <w:rPr>
        <w:rFonts w:hint="default"/>
      </w:rPr>
    </w:lvl>
  </w:abstractNum>
  <w:abstractNum w:abstractNumId="8" w15:restartNumberingAfterBreak="0">
    <w:nsid w:val="23996006"/>
    <w:multiLevelType w:val="multilevel"/>
    <w:tmpl w:val="D8A82826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7A94A73"/>
    <w:multiLevelType w:val="multilevel"/>
    <w:tmpl w:val="CD1AD368"/>
    <w:lvl w:ilvl="0">
      <w:start w:val="18"/>
      <w:numFmt w:val="decimal"/>
      <w:lvlText w:val="%1."/>
      <w:lvlJc w:val="left"/>
      <w:pPr>
        <w:ind w:left="600" w:hanging="600"/>
      </w:pPr>
      <w:rPr>
        <w:rFonts w:ascii="Times New Roman" w:hAnsi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10" w15:restartNumberingAfterBreak="0">
    <w:nsid w:val="27DA7F4B"/>
    <w:multiLevelType w:val="multilevel"/>
    <w:tmpl w:val="B016D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34EC79EC"/>
    <w:multiLevelType w:val="hybridMultilevel"/>
    <w:tmpl w:val="3C5E63E8"/>
    <w:lvl w:ilvl="0" w:tplc="754E9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60387"/>
    <w:multiLevelType w:val="multilevel"/>
    <w:tmpl w:val="B802A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i w:val="0"/>
        <w:i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</w:lvl>
    <w:lvl w:ilvl="3">
      <w:start w:val="1"/>
      <w:numFmt w:val="decimal"/>
      <w:isLgl/>
      <w:lvlText w:val="%1.%2.%3.%4."/>
      <w:lvlJc w:val="left"/>
      <w:pPr>
        <w:ind w:left="2040" w:hanging="1140"/>
      </w:pPr>
    </w:lvl>
    <w:lvl w:ilvl="4">
      <w:start w:val="1"/>
      <w:numFmt w:val="decimal"/>
      <w:isLgl/>
      <w:lvlText w:val="%1.%2.%3.%4.%5."/>
      <w:lvlJc w:val="left"/>
      <w:pPr>
        <w:ind w:left="2220" w:hanging="1140"/>
      </w:pPr>
    </w:lvl>
    <w:lvl w:ilvl="5">
      <w:start w:val="1"/>
      <w:numFmt w:val="decimal"/>
      <w:isLgl/>
      <w:lvlText w:val="%1.%2.%3.%4.%5.%6."/>
      <w:lvlJc w:val="left"/>
      <w:pPr>
        <w:ind w:left="2400" w:hanging="11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3" w15:restartNumberingAfterBreak="0">
    <w:nsid w:val="41EC2DA4"/>
    <w:multiLevelType w:val="multilevel"/>
    <w:tmpl w:val="32B252B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5" w15:restartNumberingAfterBreak="0">
    <w:nsid w:val="495179B3"/>
    <w:multiLevelType w:val="hybridMultilevel"/>
    <w:tmpl w:val="417ED546"/>
    <w:lvl w:ilvl="0" w:tplc="55728892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345A1"/>
    <w:multiLevelType w:val="multilevel"/>
    <w:tmpl w:val="E9EEF57E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772347"/>
    <w:multiLevelType w:val="hybridMultilevel"/>
    <w:tmpl w:val="D706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51379"/>
    <w:multiLevelType w:val="multilevel"/>
    <w:tmpl w:val="899E0BA8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AB463CA"/>
    <w:multiLevelType w:val="multilevel"/>
    <w:tmpl w:val="669E23D6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305343"/>
    <w:multiLevelType w:val="multilevel"/>
    <w:tmpl w:val="04C2E86E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664D6E34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6B823926"/>
    <w:multiLevelType w:val="multilevel"/>
    <w:tmpl w:val="71A06B0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2CC57B0"/>
    <w:multiLevelType w:val="multilevel"/>
    <w:tmpl w:val="71A4330C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63A53D8"/>
    <w:multiLevelType w:val="hybridMultilevel"/>
    <w:tmpl w:val="D706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15"/>
  </w:num>
  <w:num w:numId="18">
    <w:abstractNumId w:val="18"/>
  </w:num>
  <w:num w:numId="19">
    <w:abstractNumId w:val="19"/>
  </w:num>
  <w:num w:numId="20">
    <w:abstractNumId w:val="16"/>
  </w:num>
  <w:num w:numId="21">
    <w:abstractNumId w:val="13"/>
  </w:num>
  <w:num w:numId="22">
    <w:abstractNumId w:val="22"/>
  </w:num>
  <w:num w:numId="23">
    <w:abstractNumId w:val="23"/>
  </w:num>
  <w:num w:numId="24">
    <w:abstractNumId w:val="9"/>
  </w:num>
  <w:num w:numId="25">
    <w:abstractNumId w:val="8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26C0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28C3"/>
    <w:rsid w:val="0004364B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2EAE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5E7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A24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4006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5B1C"/>
    <w:rsid w:val="002270D0"/>
    <w:rsid w:val="00227199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523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000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3EB3"/>
    <w:rsid w:val="00304C58"/>
    <w:rsid w:val="003073DD"/>
    <w:rsid w:val="00310BBE"/>
    <w:rsid w:val="00310FEA"/>
    <w:rsid w:val="003133E6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7D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0E"/>
    <w:rsid w:val="0057204A"/>
    <w:rsid w:val="00572134"/>
    <w:rsid w:val="0057216B"/>
    <w:rsid w:val="005724D4"/>
    <w:rsid w:val="00572A41"/>
    <w:rsid w:val="00573020"/>
    <w:rsid w:val="00573091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18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190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14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87FFD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0805"/>
    <w:rsid w:val="006B172D"/>
    <w:rsid w:val="006B199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5825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1C7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57C6D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773BF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2F16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5DC5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C7424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4B2C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6A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0A9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B75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2E2B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33B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AF0"/>
    <w:rsid w:val="009F3B7B"/>
    <w:rsid w:val="009F46A5"/>
    <w:rsid w:val="009F4858"/>
    <w:rsid w:val="009F503C"/>
    <w:rsid w:val="009F78B2"/>
    <w:rsid w:val="00A00207"/>
    <w:rsid w:val="00A004AD"/>
    <w:rsid w:val="00A006FC"/>
    <w:rsid w:val="00A00A38"/>
    <w:rsid w:val="00A01DE5"/>
    <w:rsid w:val="00A02E3D"/>
    <w:rsid w:val="00A03B33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0798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020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6F79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2F01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3AB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814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3DBB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1EA6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86E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9C8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37D92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B1B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045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97B95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1DF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6E1F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2BED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6A8A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297"/>
    <w:rsid w:val="00EA4F35"/>
    <w:rsid w:val="00EA50D4"/>
    <w:rsid w:val="00EA52BD"/>
    <w:rsid w:val="00EA5ECC"/>
    <w:rsid w:val="00EA6907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D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306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48B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37F5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797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26C2"/>
    <w:rsid w:val="00FF404E"/>
    <w:rsid w:val="00FF4E1B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uiPriority w:val="9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iPriority w:val="9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uiPriority w:val="9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iPriority w:val="9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uiPriority w:val="9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uiPriority w:val="9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uiPriority w:val="9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uiPriority w:val="9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uiPriority w:val="9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uiPriority w:val="9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uiPriority w:val="9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uiPriority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99"/>
    <w:qFormat/>
    <w:pPr>
      <w:jc w:val="both"/>
    </w:pPr>
    <w:rPr>
      <w:sz w:val="28"/>
    </w:rPr>
  </w:style>
  <w:style w:type="paragraph" w:styleId="a5">
    <w:name w:val="Title"/>
    <w:aliases w:val="Заголовок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aliases w:val="Заголовок Знак1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Таблицы,ПАРАГРАФ,Абзац списка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Таблицы Знак,ПАРАГРАФ Знак,Абзац списка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qFormat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iPriority w:val="9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uiPriority w:val="99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9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uiPriority w:val="99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uiPriority w:val="99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uiPriority w:val="99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uiPriority w:val="99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uiPriority w:val="11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uiPriority w:val="11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a">
    <w:name w:val="Название2"/>
    <w:basedOn w:val="a0"/>
    <w:rsid w:val="00E56A8A"/>
    <w:pPr>
      <w:widowControl w:val="0"/>
      <w:jc w:val="center"/>
    </w:pPr>
    <w:rPr>
      <w:rFonts w:ascii="Arial Narrow" w:hAnsi="Arial Narrow"/>
      <w:b/>
      <w:sz w:val="36"/>
      <w:szCs w:val="20"/>
    </w:rPr>
  </w:style>
  <w:style w:type="paragraph" w:customStyle="1" w:styleId="-31">
    <w:name w:val="Цветная заливка - Акцент 31"/>
    <w:basedOn w:val="a0"/>
    <w:uiPriority w:val="99"/>
    <w:rsid w:val="00E56A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71">
    <w:name w:val="Основной текст7"/>
    <w:basedOn w:val="a0"/>
    <w:uiPriority w:val="99"/>
    <w:rsid w:val="00E56A8A"/>
    <w:pPr>
      <w:shd w:val="clear" w:color="auto" w:fill="FFFFFF"/>
      <w:suppressAutoHyphens/>
      <w:spacing w:before="600" w:after="720" w:line="240" w:lineRule="atLeast"/>
      <w:ind w:hanging="540"/>
    </w:pPr>
    <w:rPr>
      <w:rFonts w:eastAsia="Calibri"/>
      <w:sz w:val="28"/>
      <w:szCs w:val="28"/>
      <w:lang w:eastAsia="zh-CN"/>
    </w:rPr>
  </w:style>
  <w:style w:type="paragraph" w:customStyle="1" w:styleId="ListParagraph1">
    <w:name w:val="List Paragraph1"/>
    <w:basedOn w:val="a0"/>
    <w:uiPriority w:val="99"/>
    <w:rsid w:val="00E56A8A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c"/>
    <w:uiPriority w:val="59"/>
    <w:rsid w:val="00E56A8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Основной шрифт абзаца1"/>
    <w:uiPriority w:val="99"/>
    <w:rsid w:val="00E56A8A"/>
  </w:style>
  <w:style w:type="character" w:customStyle="1" w:styleId="diffins">
    <w:name w:val="diff_ins"/>
    <w:rsid w:val="00E56A8A"/>
    <w:rPr>
      <w:rFonts w:cs="Times New Roman"/>
    </w:rPr>
  </w:style>
  <w:style w:type="character" w:customStyle="1" w:styleId="affffa">
    <w:name w:val="Основной текст_"/>
    <w:link w:val="1f2"/>
    <w:rsid w:val="00E56A8A"/>
    <w:rPr>
      <w:shd w:val="clear" w:color="auto" w:fill="FFFFFF"/>
    </w:rPr>
  </w:style>
  <w:style w:type="paragraph" w:customStyle="1" w:styleId="1f2">
    <w:name w:val="Основной текст1"/>
    <w:basedOn w:val="a0"/>
    <w:link w:val="affffa"/>
    <w:rsid w:val="00E56A8A"/>
    <w:pPr>
      <w:shd w:val="clear" w:color="auto" w:fill="FFFFFF"/>
      <w:spacing w:before="300" w:line="715" w:lineRule="exact"/>
    </w:pPr>
    <w:rPr>
      <w:sz w:val="20"/>
      <w:szCs w:val="20"/>
    </w:rPr>
  </w:style>
  <w:style w:type="character" w:customStyle="1" w:styleId="52">
    <w:name w:val="Основной текст (5)_"/>
    <w:rsid w:val="00E56A8A"/>
    <w:rPr>
      <w:spacing w:val="-2"/>
      <w:shd w:val="clear" w:color="auto" w:fill="FFFFFF"/>
    </w:rPr>
  </w:style>
  <w:style w:type="character" w:customStyle="1" w:styleId="Heading2Char">
    <w:name w:val="Heading 2 Char"/>
    <w:uiPriority w:val="99"/>
    <w:semiHidden/>
    <w:rsid w:val="00E56A8A"/>
    <w:rPr>
      <w:rFonts w:ascii="Cambria" w:hAnsi="Cambria"/>
      <w:b/>
      <w:i/>
      <w:sz w:val="28"/>
      <w:lang w:val="fr-FR" w:eastAsia="en-US"/>
    </w:rPr>
  </w:style>
  <w:style w:type="paragraph" w:customStyle="1" w:styleId="affffb">
    <w:name w:val="Третий уровень (a)"/>
    <w:basedOn w:val="114"/>
    <w:qFormat/>
    <w:rsid w:val="00E56A8A"/>
    <w:pPr>
      <w:ind w:left="1497" w:hanging="504"/>
    </w:pPr>
  </w:style>
  <w:style w:type="paragraph" w:customStyle="1" w:styleId="114">
    <w:name w:val="Второй уровень (1.1.)"/>
    <w:basedOn w:val="1"/>
    <w:rsid w:val="00E56A8A"/>
    <w:pPr>
      <w:keepNext w:val="0"/>
      <w:suppressAutoHyphens w:val="0"/>
      <w:spacing w:after="200"/>
      <w:ind w:left="709" w:hanging="709"/>
      <w:jc w:val="both"/>
    </w:pPr>
    <w:rPr>
      <w:rFonts w:ascii="Times New Roman" w:eastAsia="Calibri" w:hAnsi="Times New Roman"/>
      <w:sz w:val="24"/>
      <w:lang w:val="ru-RU" w:eastAsia="en-US"/>
    </w:rPr>
  </w:style>
  <w:style w:type="paragraph" w:customStyle="1" w:styleId="msonormal0">
    <w:name w:val="msonormal"/>
    <w:basedOn w:val="a0"/>
    <w:rsid w:val="00E56A8A"/>
    <w:pPr>
      <w:spacing w:before="100" w:beforeAutospacing="1" w:after="100" w:afterAutospacing="1"/>
    </w:pPr>
  </w:style>
  <w:style w:type="paragraph" w:customStyle="1" w:styleId="affffc">
    <w:name w:val="Название приложения"/>
    <w:basedOn w:val="a0"/>
    <w:qFormat/>
    <w:rsid w:val="00E56A8A"/>
    <w:pPr>
      <w:spacing w:after="160" w:line="259" w:lineRule="auto"/>
      <w:jc w:val="center"/>
    </w:pPr>
    <w:rPr>
      <w:rFonts w:eastAsia="Calibri"/>
      <w:b/>
      <w:lang w:eastAsia="en-US"/>
    </w:rPr>
  </w:style>
  <w:style w:type="character" w:customStyle="1" w:styleId="affffd">
    <w:name w:val="Заголовок Знак"/>
    <w:rsid w:val="00E56A8A"/>
    <w:rPr>
      <w:rFonts w:ascii="Times New Roman" w:eastAsia="Times New Roman" w:hAnsi="Times New Roman"/>
      <w:b/>
      <w:sz w:val="28"/>
      <w:lang w:val="x-none" w:eastAsia="x-none"/>
    </w:rPr>
  </w:style>
  <w:style w:type="paragraph" w:styleId="HTML0">
    <w:name w:val="HTML Preformatted"/>
    <w:basedOn w:val="a0"/>
    <w:link w:val="HTML1"/>
    <w:uiPriority w:val="99"/>
    <w:semiHidden/>
    <w:unhideWhenUsed/>
    <w:rsid w:val="00E56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semiHidden/>
    <w:rsid w:val="00E56A8A"/>
    <w:rPr>
      <w:rFonts w:ascii="Courier New" w:hAnsi="Courier New"/>
      <w:lang w:val="x-none" w:eastAsia="x-none"/>
    </w:rPr>
  </w:style>
  <w:style w:type="paragraph" w:styleId="affffe">
    <w:name w:val="endnote text"/>
    <w:basedOn w:val="a0"/>
    <w:link w:val="afffff"/>
    <w:uiPriority w:val="99"/>
    <w:semiHidden/>
    <w:unhideWhenUsed/>
    <w:rsid w:val="00E56A8A"/>
    <w:rPr>
      <w:rFonts w:eastAsia="Calibri"/>
      <w:sz w:val="20"/>
      <w:szCs w:val="20"/>
      <w:lang w:val="x-none" w:eastAsia="en-US"/>
    </w:rPr>
  </w:style>
  <w:style w:type="character" w:customStyle="1" w:styleId="afffff">
    <w:name w:val="Текст концевой сноски Знак"/>
    <w:link w:val="affffe"/>
    <w:uiPriority w:val="99"/>
    <w:semiHidden/>
    <w:rsid w:val="00E56A8A"/>
    <w:rPr>
      <w:rFonts w:eastAsia="Calibri"/>
      <w:lang w:val="x-none" w:eastAsia="en-US"/>
    </w:rPr>
  </w:style>
  <w:style w:type="paragraph" w:styleId="afffff0">
    <w:name w:val="Revision"/>
    <w:uiPriority w:val="99"/>
    <w:semiHidden/>
    <w:rsid w:val="00E56A8A"/>
    <w:rPr>
      <w:rFonts w:eastAsia="Calibri"/>
      <w:sz w:val="24"/>
      <w:szCs w:val="22"/>
      <w:lang w:eastAsia="en-US"/>
    </w:rPr>
  </w:style>
  <w:style w:type="paragraph" w:customStyle="1" w:styleId="Heading">
    <w:name w:val="Heading"/>
    <w:uiPriority w:val="99"/>
    <w:rsid w:val="00E56A8A"/>
    <w:rPr>
      <w:rFonts w:ascii="Arial" w:hAnsi="Arial"/>
      <w:b/>
      <w:sz w:val="22"/>
    </w:rPr>
  </w:style>
  <w:style w:type="paragraph" w:customStyle="1" w:styleId="Parties">
    <w:name w:val="Parties"/>
    <w:basedOn w:val="a0"/>
    <w:uiPriority w:val="99"/>
    <w:rsid w:val="00E56A8A"/>
    <w:pPr>
      <w:numPr>
        <w:numId w:val="2"/>
      </w:numPr>
      <w:spacing w:after="140" w:line="288" w:lineRule="auto"/>
      <w:jc w:val="both"/>
    </w:pPr>
    <w:rPr>
      <w:rFonts w:ascii="Arial" w:eastAsia="PMingLiU" w:hAnsi="Arial"/>
      <w:kern w:val="20"/>
      <w:sz w:val="20"/>
      <w:lang w:val="en-GB" w:eastAsia="en-US"/>
    </w:rPr>
  </w:style>
  <w:style w:type="character" w:customStyle="1" w:styleId="Body1">
    <w:name w:val="Body1 Знак"/>
    <w:link w:val="Body10"/>
    <w:uiPriority w:val="99"/>
    <w:locked/>
    <w:rsid w:val="00E56A8A"/>
    <w:rPr>
      <w:sz w:val="24"/>
      <w:lang w:val="en-GB"/>
    </w:rPr>
  </w:style>
  <w:style w:type="paragraph" w:customStyle="1" w:styleId="Body10">
    <w:name w:val="Body1"/>
    <w:aliases w:val="b1"/>
    <w:basedOn w:val="a0"/>
    <w:link w:val="Body1"/>
    <w:uiPriority w:val="99"/>
    <w:rsid w:val="00E56A8A"/>
    <w:pPr>
      <w:spacing w:after="240"/>
      <w:jc w:val="both"/>
    </w:pPr>
    <w:rPr>
      <w:szCs w:val="20"/>
      <w:lang w:val="en-GB"/>
    </w:rPr>
  </w:style>
  <w:style w:type="character" w:customStyle="1" w:styleId="2b">
    <w:name w:val="Основной текст (2)_"/>
    <w:link w:val="2c"/>
    <w:locked/>
    <w:rsid w:val="00E56A8A"/>
    <w:rPr>
      <w:spacing w:val="3"/>
      <w:sz w:val="21"/>
      <w:szCs w:val="21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E56A8A"/>
    <w:pPr>
      <w:widowControl w:val="0"/>
      <w:shd w:val="clear" w:color="auto" w:fill="FFFFFF"/>
      <w:spacing w:after="660" w:line="250" w:lineRule="exact"/>
    </w:pPr>
    <w:rPr>
      <w:spacing w:val="3"/>
      <w:sz w:val="21"/>
      <w:szCs w:val="21"/>
    </w:rPr>
  </w:style>
  <w:style w:type="paragraph" w:customStyle="1" w:styleId="36">
    <w:name w:val="Основной текст3"/>
    <w:basedOn w:val="a0"/>
    <w:uiPriority w:val="99"/>
    <w:rsid w:val="00E56A8A"/>
    <w:pPr>
      <w:widowControl w:val="0"/>
      <w:shd w:val="clear" w:color="auto" w:fill="FFFFFF"/>
      <w:spacing w:after="660" w:line="470" w:lineRule="exact"/>
      <w:ind w:hanging="360"/>
      <w:jc w:val="center"/>
    </w:pPr>
    <w:rPr>
      <w:sz w:val="20"/>
      <w:szCs w:val="20"/>
    </w:rPr>
  </w:style>
  <w:style w:type="paragraph" w:customStyle="1" w:styleId="1f3">
    <w:name w:val="Обычный1"/>
    <w:uiPriority w:val="99"/>
    <w:rsid w:val="00E56A8A"/>
  </w:style>
  <w:style w:type="character" w:styleId="afffff1">
    <w:name w:val="endnote reference"/>
    <w:uiPriority w:val="99"/>
    <w:semiHidden/>
    <w:unhideWhenUsed/>
    <w:rsid w:val="00E56A8A"/>
    <w:rPr>
      <w:rFonts w:ascii="Times New Roman" w:hAnsi="Times New Roman" w:cs="Times New Roman" w:hint="default"/>
      <w:vertAlign w:val="superscript"/>
    </w:rPr>
  </w:style>
  <w:style w:type="character" w:customStyle="1" w:styleId="1f4">
    <w:name w:val="Упомянуть1"/>
    <w:uiPriority w:val="99"/>
    <w:semiHidden/>
    <w:rsid w:val="00E56A8A"/>
    <w:rPr>
      <w:rFonts w:ascii="Times New Roman" w:hAnsi="Times New Roman" w:cs="Times New Roman" w:hint="default"/>
      <w:color w:val="2B579A"/>
      <w:shd w:val="clear" w:color="auto" w:fill="E6E6E6"/>
    </w:rPr>
  </w:style>
  <w:style w:type="character" w:customStyle="1" w:styleId="1f5">
    <w:name w:val="Неразрешенное упоминание1"/>
    <w:uiPriority w:val="99"/>
    <w:semiHidden/>
    <w:rsid w:val="00E56A8A"/>
    <w:rPr>
      <w:rFonts w:ascii="Times New Roman" w:hAnsi="Times New Roman" w:cs="Times New Roman" w:hint="default"/>
      <w:color w:val="808080"/>
      <w:shd w:val="clear" w:color="auto" w:fill="E6E6E6"/>
    </w:rPr>
  </w:style>
  <w:style w:type="character" w:customStyle="1" w:styleId="2d">
    <w:name w:val="Неразрешенное упоминание2"/>
    <w:uiPriority w:val="99"/>
    <w:semiHidden/>
    <w:rsid w:val="00E56A8A"/>
    <w:rPr>
      <w:rFonts w:ascii="Times New Roman" w:hAnsi="Times New Roman" w:cs="Times New Roman" w:hint="default"/>
      <w:color w:val="808080"/>
      <w:shd w:val="clear" w:color="auto" w:fill="E6E6E6"/>
    </w:rPr>
  </w:style>
  <w:style w:type="table" w:customStyle="1" w:styleId="1f6">
    <w:name w:val="Сетка таблицы светлая1"/>
    <w:uiPriority w:val="99"/>
    <w:rsid w:val="00E56A8A"/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 светлая2"/>
    <w:uiPriority w:val="99"/>
    <w:rsid w:val="00E56A8A"/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 светлая3"/>
    <w:uiPriority w:val="99"/>
    <w:rsid w:val="00E56A8A"/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2">
    <w:name w:val="первый уровень приложения"/>
    <w:basedOn w:val="a0"/>
    <w:qFormat/>
    <w:rsid w:val="00E56A8A"/>
    <w:pPr>
      <w:widowControl w:val="0"/>
      <w:autoSpaceDE w:val="0"/>
      <w:autoSpaceDN w:val="0"/>
      <w:adjustRightInd w:val="0"/>
      <w:spacing w:after="240"/>
      <w:jc w:val="both"/>
    </w:pPr>
  </w:style>
  <w:style w:type="table" w:customStyle="1" w:styleId="115">
    <w:name w:val="Сетка таблицы11"/>
    <w:basedOn w:val="a2"/>
    <w:next w:val="ac"/>
    <w:uiPriority w:val="99"/>
    <w:rsid w:val="00E56A8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line number"/>
    <w:uiPriority w:val="99"/>
    <w:semiHidden/>
    <w:unhideWhenUsed/>
    <w:rsid w:val="00E56A8A"/>
  </w:style>
  <w:style w:type="table" w:customStyle="1" w:styleId="38">
    <w:name w:val="Сетка таблицы3"/>
    <w:basedOn w:val="a2"/>
    <w:next w:val="ac"/>
    <w:uiPriority w:val="39"/>
    <w:rsid w:val="00E56A8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c"/>
    <w:uiPriority w:val="39"/>
    <w:locked/>
    <w:rsid w:val="00E56A8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аголовок 41"/>
    <w:basedOn w:val="a0"/>
    <w:next w:val="a0"/>
    <w:uiPriority w:val="9"/>
    <w:unhideWhenUsed/>
    <w:qFormat/>
    <w:rsid w:val="00E56A8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511">
    <w:name w:val="Заголовок 51"/>
    <w:basedOn w:val="a0"/>
    <w:next w:val="a0"/>
    <w:uiPriority w:val="9"/>
    <w:unhideWhenUsed/>
    <w:qFormat/>
    <w:rsid w:val="00E56A8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customStyle="1" w:styleId="610">
    <w:name w:val="Заголовок 61"/>
    <w:basedOn w:val="a0"/>
    <w:next w:val="a0"/>
    <w:uiPriority w:val="9"/>
    <w:unhideWhenUsed/>
    <w:qFormat/>
    <w:rsid w:val="00E56A8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customStyle="1" w:styleId="710">
    <w:name w:val="Заголовок 71"/>
    <w:basedOn w:val="a0"/>
    <w:next w:val="a0"/>
    <w:uiPriority w:val="9"/>
    <w:unhideWhenUsed/>
    <w:qFormat/>
    <w:rsid w:val="00E56A8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E56A8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E56A8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numbering" w:customStyle="1" w:styleId="39">
    <w:name w:val="Нет списка3"/>
    <w:next w:val="a3"/>
    <w:uiPriority w:val="99"/>
    <w:semiHidden/>
    <w:unhideWhenUsed/>
    <w:rsid w:val="00E56A8A"/>
  </w:style>
  <w:style w:type="paragraph" w:customStyle="1" w:styleId="1f7">
    <w:name w:val="Подзаголовок1"/>
    <w:basedOn w:val="a0"/>
    <w:next w:val="a0"/>
    <w:uiPriority w:val="11"/>
    <w:qFormat/>
    <w:rsid w:val="00E56A8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8">
    <w:name w:val="Слабое выделение1"/>
    <w:uiPriority w:val="19"/>
    <w:qFormat/>
    <w:rsid w:val="00E56A8A"/>
    <w:rPr>
      <w:i/>
      <w:iCs/>
      <w:color w:val="808080"/>
    </w:rPr>
  </w:style>
  <w:style w:type="character" w:customStyle="1" w:styleId="1f9">
    <w:name w:val="Сильное выделение1"/>
    <w:uiPriority w:val="21"/>
    <w:qFormat/>
    <w:rsid w:val="00E56A8A"/>
    <w:rPr>
      <w:b/>
      <w:bCs/>
      <w:i/>
      <w:iCs/>
      <w:color w:val="4F81BD"/>
    </w:rPr>
  </w:style>
  <w:style w:type="paragraph" w:customStyle="1" w:styleId="213">
    <w:name w:val="Цитата 21"/>
    <w:basedOn w:val="a0"/>
    <w:next w:val="a0"/>
    <w:uiPriority w:val="29"/>
    <w:qFormat/>
    <w:rsid w:val="00E56A8A"/>
    <w:pPr>
      <w:spacing w:after="200" w:line="276" w:lineRule="auto"/>
    </w:pPr>
    <w:rPr>
      <w:rFonts w:ascii="Calibri" w:eastAsia="Calibri" w:hAnsi="Calibri" w:cs="Arial"/>
      <w:i/>
      <w:iCs/>
      <w:color w:val="000000"/>
      <w:sz w:val="22"/>
      <w:szCs w:val="22"/>
      <w:lang w:eastAsia="en-US"/>
    </w:rPr>
  </w:style>
  <w:style w:type="character" w:customStyle="1" w:styleId="2f">
    <w:name w:val="Цитата 2 Знак"/>
    <w:link w:val="2f0"/>
    <w:uiPriority w:val="29"/>
    <w:rsid w:val="00E56A8A"/>
    <w:rPr>
      <w:i/>
      <w:iCs/>
      <w:color w:val="000000"/>
    </w:rPr>
  </w:style>
  <w:style w:type="paragraph" w:customStyle="1" w:styleId="1fa">
    <w:name w:val="Выделенная цитата1"/>
    <w:basedOn w:val="a0"/>
    <w:next w:val="a0"/>
    <w:uiPriority w:val="30"/>
    <w:qFormat/>
    <w:rsid w:val="00E56A8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  <w:lang w:eastAsia="en-US"/>
    </w:rPr>
  </w:style>
  <w:style w:type="character" w:customStyle="1" w:styleId="1fb">
    <w:name w:val="Слабая ссылка1"/>
    <w:uiPriority w:val="31"/>
    <w:qFormat/>
    <w:rsid w:val="00E56A8A"/>
    <w:rPr>
      <w:smallCaps/>
      <w:color w:val="C0504D"/>
      <w:u w:val="single"/>
    </w:rPr>
  </w:style>
  <w:style w:type="character" w:customStyle="1" w:styleId="1fc">
    <w:name w:val="Сильная ссылка1"/>
    <w:uiPriority w:val="32"/>
    <w:qFormat/>
    <w:rsid w:val="00E56A8A"/>
    <w:rPr>
      <w:b/>
      <w:bCs/>
      <w:smallCaps/>
      <w:color w:val="C0504D"/>
      <w:spacing w:val="5"/>
      <w:u w:val="single"/>
    </w:rPr>
  </w:style>
  <w:style w:type="character" w:styleId="afffff4">
    <w:name w:val="Book Title"/>
    <w:uiPriority w:val="33"/>
    <w:qFormat/>
    <w:rsid w:val="00E56A8A"/>
    <w:rPr>
      <w:b/>
      <w:bCs/>
      <w:smallCaps/>
      <w:spacing w:val="5"/>
    </w:rPr>
  </w:style>
  <w:style w:type="table" w:customStyle="1" w:styleId="42">
    <w:name w:val="Сетка таблицы4"/>
    <w:basedOn w:val="a2"/>
    <w:next w:val="ac"/>
    <w:uiPriority w:val="59"/>
    <w:rsid w:val="00E56A8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2">
    <w:name w:val="Заголовок 5 Знак1"/>
    <w:uiPriority w:val="9"/>
    <w:semiHidden/>
    <w:rsid w:val="00E56A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1">
    <w:name w:val="Заголовок 6 Знак1"/>
    <w:uiPriority w:val="9"/>
    <w:semiHidden/>
    <w:rsid w:val="00E56A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uiPriority w:val="9"/>
    <w:semiHidden/>
    <w:rsid w:val="00E56A8A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semiHidden/>
    <w:rsid w:val="00E56A8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E56A8A"/>
    <w:rPr>
      <w:rFonts w:ascii="Calibri Light" w:eastAsia="Times New Roman" w:hAnsi="Calibri Light" w:cs="Times New Roman"/>
      <w:sz w:val="22"/>
      <w:szCs w:val="22"/>
    </w:rPr>
  </w:style>
  <w:style w:type="character" w:customStyle="1" w:styleId="1fd">
    <w:name w:val="Подзаголовок Знак1"/>
    <w:uiPriority w:val="11"/>
    <w:rsid w:val="00E56A8A"/>
    <w:rPr>
      <w:rFonts w:ascii="Calibri Light" w:eastAsia="Times New Roman" w:hAnsi="Calibri Light" w:cs="Times New Roman"/>
      <w:sz w:val="24"/>
      <w:szCs w:val="24"/>
    </w:rPr>
  </w:style>
  <w:style w:type="character" w:styleId="afffff5">
    <w:name w:val="Subtle Emphasis"/>
    <w:uiPriority w:val="19"/>
    <w:qFormat/>
    <w:rsid w:val="00E56A8A"/>
    <w:rPr>
      <w:i/>
      <w:iCs/>
      <w:color w:val="404040"/>
    </w:rPr>
  </w:style>
  <w:style w:type="character" w:styleId="afffff6">
    <w:name w:val="Intense Emphasis"/>
    <w:uiPriority w:val="21"/>
    <w:qFormat/>
    <w:rsid w:val="00E56A8A"/>
    <w:rPr>
      <w:i/>
      <w:iCs/>
      <w:color w:val="5B9BD5"/>
    </w:rPr>
  </w:style>
  <w:style w:type="paragraph" w:styleId="2f0">
    <w:name w:val="Quote"/>
    <w:basedOn w:val="a0"/>
    <w:next w:val="a0"/>
    <w:link w:val="2f"/>
    <w:uiPriority w:val="29"/>
    <w:qFormat/>
    <w:rsid w:val="00E56A8A"/>
    <w:pPr>
      <w:spacing w:before="200" w:after="160"/>
      <w:ind w:left="864" w:right="864"/>
      <w:jc w:val="center"/>
    </w:pPr>
    <w:rPr>
      <w:i/>
      <w:iCs/>
      <w:color w:val="000000"/>
      <w:sz w:val="20"/>
      <w:szCs w:val="20"/>
    </w:rPr>
  </w:style>
  <w:style w:type="character" w:customStyle="1" w:styleId="214">
    <w:name w:val="Цитата 2 Знак1"/>
    <w:uiPriority w:val="29"/>
    <w:rsid w:val="00E56A8A"/>
    <w:rPr>
      <w:i/>
      <w:iCs/>
      <w:color w:val="404040"/>
      <w:sz w:val="24"/>
      <w:szCs w:val="24"/>
    </w:rPr>
  </w:style>
  <w:style w:type="character" w:customStyle="1" w:styleId="1fe">
    <w:name w:val="Выделенная цитата Знак1"/>
    <w:uiPriority w:val="30"/>
    <w:rsid w:val="00E56A8A"/>
    <w:rPr>
      <w:i/>
      <w:iCs/>
      <w:color w:val="4472C4"/>
      <w:sz w:val="22"/>
      <w:szCs w:val="22"/>
      <w:lang w:eastAsia="en-US"/>
    </w:rPr>
  </w:style>
  <w:style w:type="character" w:styleId="afffff7">
    <w:name w:val="Intense Reference"/>
    <w:uiPriority w:val="32"/>
    <w:qFormat/>
    <w:rsid w:val="00E56A8A"/>
    <w:rPr>
      <w:b/>
      <w:bCs/>
      <w:smallCaps/>
      <w:color w:val="5B9BD5"/>
      <w:spacing w:val="5"/>
    </w:rPr>
  </w:style>
  <w:style w:type="numbering" w:customStyle="1" w:styleId="43">
    <w:name w:val="Нет списка4"/>
    <w:next w:val="a3"/>
    <w:uiPriority w:val="99"/>
    <w:semiHidden/>
    <w:unhideWhenUsed/>
    <w:rsid w:val="00E56A8A"/>
  </w:style>
  <w:style w:type="table" w:customStyle="1" w:styleId="130">
    <w:name w:val="Сетка таблицы13"/>
    <w:basedOn w:val="a2"/>
    <w:next w:val="ac"/>
    <w:rsid w:val="00E56A8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uiPriority w:val="99"/>
    <w:semiHidden/>
    <w:unhideWhenUsed/>
    <w:rsid w:val="00E56A8A"/>
  </w:style>
  <w:style w:type="table" w:customStyle="1" w:styleId="1110">
    <w:name w:val="Сетка таблицы111"/>
    <w:basedOn w:val="a2"/>
    <w:next w:val="ac"/>
    <w:rsid w:val="00E56A8A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3"/>
    <w:uiPriority w:val="99"/>
    <w:semiHidden/>
    <w:unhideWhenUsed/>
    <w:rsid w:val="00E56A8A"/>
  </w:style>
  <w:style w:type="numbering" w:customStyle="1" w:styleId="53">
    <w:name w:val="Нет списка5"/>
    <w:next w:val="a3"/>
    <w:uiPriority w:val="99"/>
    <w:semiHidden/>
    <w:unhideWhenUsed/>
    <w:rsid w:val="00E56A8A"/>
  </w:style>
  <w:style w:type="paragraph" w:customStyle="1" w:styleId="otekstj">
    <w:name w:val="otekstj"/>
    <w:basedOn w:val="a0"/>
    <w:rsid w:val="00E56A8A"/>
    <w:pPr>
      <w:spacing w:before="100" w:beforeAutospacing="1" w:after="100" w:afterAutospacing="1"/>
    </w:pPr>
  </w:style>
  <w:style w:type="table" w:customStyle="1" w:styleId="140">
    <w:name w:val="Сетка таблицы14"/>
    <w:basedOn w:val="a2"/>
    <w:next w:val="ac"/>
    <w:uiPriority w:val="59"/>
    <w:rsid w:val="00E56A8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">
    <w:name w:val="Основной текст8"/>
    <w:basedOn w:val="a0"/>
    <w:rsid w:val="00E56A8A"/>
    <w:pPr>
      <w:shd w:val="clear" w:color="auto" w:fill="FFFFFF"/>
      <w:spacing w:line="367" w:lineRule="exact"/>
      <w:jc w:val="right"/>
    </w:pPr>
    <w:rPr>
      <w:sz w:val="26"/>
      <w:szCs w:val="26"/>
      <w:lang w:eastAsia="en-US" w:bidi="he-IL"/>
    </w:rPr>
  </w:style>
  <w:style w:type="character" w:customStyle="1" w:styleId="3a">
    <w:name w:val="Основной текст (3)_"/>
    <w:link w:val="3b"/>
    <w:locked/>
    <w:rsid w:val="00E56A8A"/>
    <w:rPr>
      <w:sz w:val="18"/>
      <w:szCs w:val="1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E56A8A"/>
    <w:pPr>
      <w:shd w:val="clear" w:color="auto" w:fill="FFFFFF"/>
      <w:spacing w:before="120" w:line="238" w:lineRule="exact"/>
      <w:jc w:val="center"/>
    </w:pPr>
    <w:rPr>
      <w:sz w:val="18"/>
      <w:szCs w:val="18"/>
    </w:rPr>
  </w:style>
  <w:style w:type="character" w:customStyle="1" w:styleId="230">
    <w:name w:val="Основной текст (23)_"/>
    <w:link w:val="231"/>
    <w:locked/>
    <w:rsid w:val="00E56A8A"/>
    <w:rPr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0"/>
    <w:link w:val="230"/>
    <w:rsid w:val="00E56A8A"/>
    <w:pPr>
      <w:shd w:val="clear" w:color="auto" w:fill="FFFFFF"/>
      <w:spacing w:after="540" w:line="266" w:lineRule="exact"/>
      <w:jc w:val="both"/>
    </w:pPr>
    <w:rPr>
      <w:sz w:val="23"/>
      <w:szCs w:val="23"/>
    </w:rPr>
  </w:style>
  <w:style w:type="character" w:customStyle="1" w:styleId="coderesult-modulecodevaluechezk">
    <w:name w:val="coderesult-module__codevalue__chezk"/>
    <w:rsid w:val="00E5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65</Pages>
  <Words>22674</Words>
  <Characters>129245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Рослякова Светлана Владимировна</cp:lastModifiedBy>
  <cp:revision>34</cp:revision>
  <cp:lastPrinted>2024-12-10T04:39:00Z</cp:lastPrinted>
  <dcterms:created xsi:type="dcterms:W3CDTF">2024-12-06T10:19:00Z</dcterms:created>
  <dcterms:modified xsi:type="dcterms:W3CDTF">2024-12-10T04:41:00Z</dcterms:modified>
</cp:coreProperties>
</file>