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Pr="002C71F6" w:rsidRDefault="007D156B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 </w:t>
      </w:r>
      <w:r w:rsidR="00F97EB7" w:rsidRPr="002C71F6">
        <w:rPr>
          <w:noProof/>
          <w:sz w:val="25"/>
          <w:szCs w:val="25"/>
        </w:rPr>
        <w:t>УТВЕРЖДЕН</w:t>
      </w:r>
    </w:p>
    <w:p w:rsidR="00684A5C" w:rsidRPr="002C71F6" w:rsidRDefault="00F97EB7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протоколом заседания </w:t>
      </w:r>
      <w:r w:rsidR="00684A5C" w:rsidRPr="002C71F6">
        <w:rPr>
          <w:noProof/>
          <w:sz w:val="25"/>
          <w:szCs w:val="25"/>
        </w:rPr>
        <w:t xml:space="preserve">Координационного совета 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при главе  Кондинского райна по вопросам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межнациональных отношений, взаимодействию с национальными обществен</w:t>
      </w:r>
      <w:r w:rsidR="007E013A" w:rsidRPr="002C71F6">
        <w:rPr>
          <w:noProof/>
          <w:sz w:val="25"/>
          <w:szCs w:val="25"/>
        </w:rPr>
        <w:t>ными объединениями и религиозны</w:t>
      </w:r>
      <w:r w:rsidRPr="002C71F6">
        <w:rPr>
          <w:noProof/>
          <w:sz w:val="25"/>
          <w:szCs w:val="25"/>
        </w:rPr>
        <w:t>ми организациями</w:t>
      </w:r>
    </w:p>
    <w:p w:rsidR="00646B0B" w:rsidRPr="002C71F6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от </w:t>
      </w:r>
      <w:r w:rsidR="00684A5C" w:rsidRPr="002C71F6">
        <w:rPr>
          <w:noProof/>
          <w:sz w:val="25"/>
          <w:szCs w:val="25"/>
        </w:rPr>
        <w:t>«</w:t>
      </w:r>
      <w:r w:rsidR="007259D7" w:rsidRPr="002C71F6">
        <w:rPr>
          <w:noProof/>
          <w:sz w:val="25"/>
          <w:szCs w:val="25"/>
        </w:rPr>
        <w:t>7</w:t>
      </w:r>
      <w:r w:rsidR="00684A5C" w:rsidRPr="002C71F6">
        <w:rPr>
          <w:noProof/>
          <w:sz w:val="25"/>
          <w:szCs w:val="25"/>
        </w:rPr>
        <w:t>»</w:t>
      </w:r>
      <w:r w:rsidR="002373A9">
        <w:rPr>
          <w:noProof/>
          <w:sz w:val="25"/>
          <w:szCs w:val="25"/>
        </w:rPr>
        <w:t xml:space="preserve"> </w:t>
      </w:r>
      <w:r w:rsidR="007259D7" w:rsidRPr="002C71F6">
        <w:rPr>
          <w:noProof/>
          <w:sz w:val="25"/>
          <w:szCs w:val="25"/>
        </w:rPr>
        <w:t>декабря</w:t>
      </w:r>
      <w:r w:rsidRPr="002C71F6">
        <w:rPr>
          <w:noProof/>
          <w:sz w:val="25"/>
          <w:szCs w:val="25"/>
        </w:rPr>
        <w:t xml:space="preserve"> 201</w:t>
      </w:r>
      <w:r w:rsidR="00ED3666" w:rsidRPr="002C71F6">
        <w:rPr>
          <w:noProof/>
          <w:sz w:val="25"/>
          <w:szCs w:val="25"/>
        </w:rPr>
        <w:t>7</w:t>
      </w:r>
      <w:r w:rsidRPr="002C71F6">
        <w:rPr>
          <w:noProof/>
          <w:sz w:val="25"/>
          <w:szCs w:val="25"/>
        </w:rPr>
        <w:t xml:space="preserve"> года № </w:t>
      </w:r>
      <w:r w:rsidR="00B036C2" w:rsidRPr="002C71F6">
        <w:rPr>
          <w:noProof/>
          <w:sz w:val="25"/>
          <w:szCs w:val="25"/>
        </w:rPr>
        <w:t>2</w:t>
      </w:r>
    </w:p>
    <w:p w:rsidR="00C44B22" w:rsidRPr="002C71F6" w:rsidRDefault="00C44B22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План работы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Координационного совета при главе  Кондинского района по вопросам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объединениями и религиозными организациями</w:t>
      </w: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на 201</w:t>
      </w:r>
      <w:r w:rsidR="001B3CEC">
        <w:rPr>
          <w:b/>
          <w:noProof/>
          <w:sz w:val="25"/>
          <w:szCs w:val="25"/>
        </w:rPr>
        <w:t>8</w:t>
      </w:r>
      <w:r w:rsidRPr="002C71F6">
        <w:rPr>
          <w:b/>
          <w:noProof/>
          <w:sz w:val="25"/>
          <w:szCs w:val="25"/>
        </w:rPr>
        <w:t xml:space="preserve"> год</w:t>
      </w:r>
    </w:p>
    <w:p w:rsidR="00F97EB7" w:rsidRDefault="00F97EB7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p w:rsidR="00712F70" w:rsidRPr="002C71F6" w:rsidRDefault="00712F70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bookmarkStart w:id="0" w:name="_GoBack"/>
      <w:bookmarkEnd w:id="0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274ABB" w:rsidRPr="002C71F6" w:rsidTr="0061119C">
        <w:trPr>
          <w:trHeight w:val="1044"/>
        </w:trPr>
        <w:tc>
          <w:tcPr>
            <w:tcW w:w="567" w:type="dxa"/>
            <w:vAlign w:val="center"/>
          </w:tcPr>
          <w:p w:rsidR="00337C74" w:rsidRPr="002C71F6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5"/>
                <w:szCs w:val="25"/>
              </w:rPr>
            </w:pP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 xml:space="preserve">Ответственные </w:t>
            </w: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Срок</w:t>
            </w: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Форма реализации мероприятия</w:t>
            </w:r>
          </w:p>
        </w:tc>
      </w:tr>
      <w:tr w:rsidR="00A96A1B" w:rsidRPr="002C71F6" w:rsidTr="00646B0B">
        <w:tc>
          <w:tcPr>
            <w:tcW w:w="567" w:type="dxa"/>
            <w:vAlign w:val="center"/>
          </w:tcPr>
          <w:p w:rsidR="00A96A1B" w:rsidRPr="002C71F6" w:rsidRDefault="00A96A1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</w:tcPr>
          <w:p w:rsidR="009A0BF7" w:rsidRPr="002C71F6" w:rsidRDefault="00637B27" w:rsidP="009A0BF7">
            <w:pPr>
              <w:ind w:firstLine="720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Об организации взаимодействия органов местного самоуправления с национально-культурными объединениями и религиозными организациями по подготовке общественно-значимых культурно-просветительских проектов по гармонизации </w:t>
            </w:r>
            <w:proofErr w:type="spellStart"/>
            <w:r w:rsidRPr="002C71F6">
              <w:rPr>
                <w:sz w:val="25"/>
                <w:szCs w:val="25"/>
              </w:rPr>
              <w:t>этноконфессиональных</w:t>
            </w:r>
            <w:proofErr w:type="spellEnd"/>
            <w:r w:rsidRPr="002C71F6">
              <w:rPr>
                <w:sz w:val="25"/>
                <w:szCs w:val="25"/>
              </w:rPr>
              <w:t xml:space="preserve"> отношений, профилактики </w:t>
            </w:r>
            <w:proofErr w:type="spellStart"/>
            <w:r w:rsidRPr="002C71F6">
              <w:rPr>
                <w:sz w:val="25"/>
                <w:szCs w:val="25"/>
              </w:rPr>
              <w:t>этнорелигиозного</w:t>
            </w:r>
            <w:proofErr w:type="spellEnd"/>
            <w:r w:rsidRPr="002C71F6">
              <w:rPr>
                <w:sz w:val="25"/>
                <w:szCs w:val="25"/>
              </w:rPr>
              <w:t xml:space="preserve"> экстремизма и деятельности </w:t>
            </w:r>
            <w:proofErr w:type="spellStart"/>
            <w:r w:rsidRPr="002C71F6">
              <w:rPr>
                <w:sz w:val="25"/>
                <w:szCs w:val="25"/>
              </w:rPr>
              <w:t>новорелигиозных</w:t>
            </w:r>
            <w:proofErr w:type="spellEnd"/>
            <w:r w:rsidRPr="002C71F6">
              <w:rPr>
                <w:sz w:val="25"/>
                <w:szCs w:val="25"/>
              </w:rPr>
              <w:t xml:space="preserve"> течений деструктивного толка</w:t>
            </w:r>
          </w:p>
          <w:p w:rsidR="00A96A1B" w:rsidRPr="002C71F6" w:rsidRDefault="009A0BF7" w:rsidP="002C6EE3">
            <w:pPr>
              <w:ind w:firstLine="720"/>
              <w:jc w:val="both"/>
              <w:rPr>
                <w:i/>
                <w:sz w:val="25"/>
                <w:szCs w:val="25"/>
              </w:rPr>
            </w:pPr>
            <w:r w:rsidRPr="002C71F6">
              <w:rPr>
                <w:i/>
                <w:sz w:val="25"/>
                <w:szCs w:val="25"/>
              </w:rPr>
              <w:t xml:space="preserve">(п. 3.4 протокола № 14 от 16.10.2017 Координационного совета </w:t>
            </w:r>
            <w:r w:rsidR="002C6EE3" w:rsidRPr="002C71F6">
              <w:rPr>
                <w:i/>
                <w:sz w:val="25"/>
                <w:szCs w:val="25"/>
              </w:rPr>
              <w:t>по делам национально-культурных автономий и взаимодействию с религиозными объединениями при Правительстве Ханты-Мансийского автономного округа - Югры</w:t>
            </w:r>
            <w:r w:rsidRPr="002C71F6">
              <w:rPr>
                <w:i/>
                <w:sz w:val="25"/>
                <w:szCs w:val="25"/>
              </w:rPr>
              <w:t>)</w:t>
            </w:r>
            <w:r w:rsidR="00637B27" w:rsidRPr="002C71F6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A96A1B" w:rsidRPr="002C71F6" w:rsidRDefault="00E86E44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Управление культуры администрации Кондинского района, отдел молодежной политики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A96A1B" w:rsidRPr="002C71F6" w:rsidRDefault="00E86E44" w:rsidP="00C85018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A96A1B" w:rsidRPr="002C71F6" w:rsidRDefault="00A96A1B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274ABB" w:rsidRPr="002C71F6" w:rsidTr="00646B0B">
        <w:tc>
          <w:tcPr>
            <w:tcW w:w="567" w:type="dxa"/>
            <w:vAlign w:val="center"/>
          </w:tcPr>
          <w:p w:rsidR="00274ABB" w:rsidRPr="002C71F6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274ABB" w:rsidRPr="002C71F6" w:rsidRDefault="00BE2427" w:rsidP="00995A95">
            <w:pPr>
              <w:ind w:firstLine="720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О</w:t>
            </w:r>
            <w:r w:rsidR="00995A95" w:rsidRPr="002C71F6">
              <w:rPr>
                <w:sz w:val="25"/>
                <w:szCs w:val="25"/>
              </w:rPr>
              <w:t xml:space="preserve">б объективных потребностях, а также возможности, целесообразности и условиях выделения нежилых помещений социально-ориентированным национально-культурным объединениям, осуществляющих предметную деятельность по оказанию </w:t>
            </w:r>
            <w:r w:rsidR="00995A95" w:rsidRPr="002C71F6">
              <w:rPr>
                <w:sz w:val="25"/>
                <w:szCs w:val="25"/>
              </w:rPr>
              <w:lastRenderedPageBreak/>
              <w:t xml:space="preserve">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мигрантов. </w:t>
            </w:r>
            <w:r w:rsidRPr="002C71F6">
              <w:rPr>
                <w:sz w:val="25"/>
                <w:szCs w:val="25"/>
              </w:rPr>
              <w:t xml:space="preserve"> </w:t>
            </w:r>
          </w:p>
          <w:p w:rsidR="002C6EE3" w:rsidRPr="002C71F6" w:rsidRDefault="002C6EE3" w:rsidP="007259D7">
            <w:pPr>
              <w:ind w:firstLine="720"/>
              <w:jc w:val="both"/>
              <w:rPr>
                <w:sz w:val="25"/>
                <w:szCs w:val="25"/>
              </w:rPr>
            </w:pPr>
            <w:r w:rsidRPr="002C71F6">
              <w:rPr>
                <w:i/>
                <w:sz w:val="25"/>
                <w:szCs w:val="25"/>
              </w:rPr>
              <w:t>(п. 3.4 протокола № 14 от 16.10.2017 Координационного совета по делам национально-культурных автономий и взаимодействию с религиозными объединениями при Правительстве Ханты-Мансийского автономного округа - Югры)</w:t>
            </w:r>
          </w:p>
        </w:tc>
        <w:tc>
          <w:tcPr>
            <w:tcW w:w="4253" w:type="dxa"/>
            <w:vAlign w:val="center"/>
          </w:tcPr>
          <w:p w:rsidR="002C6EE3" w:rsidRPr="002C71F6" w:rsidRDefault="002C6EE3" w:rsidP="001B79FB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lastRenderedPageBreak/>
              <w:t xml:space="preserve">Отдел по вопросам местного самоуправления управления внутренней политики администрации Кондинского района, </w:t>
            </w:r>
          </w:p>
          <w:p w:rsidR="00CE5CA8" w:rsidRPr="002C71F6" w:rsidRDefault="00CE5CA8" w:rsidP="001B79FB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Комитет по управлению </w:t>
            </w:r>
            <w:r w:rsidRPr="002C71F6">
              <w:rPr>
                <w:sz w:val="25"/>
                <w:szCs w:val="25"/>
              </w:rPr>
              <w:lastRenderedPageBreak/>
              <w:t xml:space="preserve">муниципальным имуществом администрации Кондинского района, </w:t>
            </w:r>
          </w:p>
          <w:p w:rsidR="00274ABB" w:rsidRPr="002C71F6" w:rsidRDefault="00CE5CA8" w:rsidP="001B79FB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Главы городских и сельских поселений Кондинского района </w:t>
            </w:r>
            <w:r w:rsidR="002C71F6" w:rsidRPr="002C71F6">
              <w:rPr>
                <w:sz w:val="25"/>
                <w:szCs w:val="25"/>
              </w:rPr>
              <w:t>(по согласованию)</w:t>
            </w:r>
            <w:r w:rsidR="002C6EE3" w:rsidRPr="002C71F6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2C71F6" w:rsidRDefault="00E86E4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lastRenderedPageBreak/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2C71F6" w:rsidRDefault="00BE2427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 xml:space="preserve">доклад на заседании </w:t>
            </w:r>
            <w:r w:rsidR="00A96A1B" w:rsidRPr="002C71F6">
              <w:rPr>
                <w:noProof/>
                <w:sz w:val="25"/>
                <w:szCs w:val="25"/>
              </w:rPr>
              <w:t>Совета</w:t>
            </w:r>
          </w:p>
        </w:tc>
      </w:tr>
      <w:tr w:rsidR="00E03F51" w:rsidRPr="002C71F6" w:rsidTr="00646B0B">
        <w:trPr>
          <w:trHeight w:val="309"/>
        </w:trPr>
        <w:tc>
          <w:tcPr>
            <w:tcW w:w="567" w:type="dxa"/>
            <w:vAlign w:val="center"/>
          </w:tcPr>
          <w:p w:rsidR="00E03F51" w:rsidRPr="002C71F6" w:rsidRDefault="00E03F51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4C02EF" w:rsidRPr="002C71F6" w:rsidRDefault="00C47989" w:rsidP="0061119C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 состоянии и перспективах </w:t>
            </w:r>
            <w:r w:rsidR="005A57EA" w:rsidRPr="002C71F6">
              <w:rPr>
                <w:sz w:val="25"/>
                <w:szCs w:val="25"/>
              </w:rPr>
              <w:t xml:space="preserve">деятельности зарегистрированных </w:t>
            </w:r>
            <w:r w:rsidRPr="002C71F6">
              <w:rPr>
                <w:sz w:val="25"/>
                <w:szCs w:val="25"/>
              </w:rPr>
              <w:t>казачь</w:t>
            </w:r>
            <w:r w:rsidR="005A57EA" w:rsidRPr="002C71F6">
              <w:rPr>
                <w:sz w:val="25"/>
                <w:szCs w:val="25"/>
              </w:rPr>
              <w:t>их</w:t>
            </w:r>
            <w:r w:rsidRPr="002C71F6">
              <w:rPr>
                <w:sz w:val="25"/>
                <w:szCs w:val="25"/>
              </w:rPr>
              <w:t xml:space="preserve"> </w:t>
            </w:r>
            <w:r w:rsidR="005A57EA" w:rsidRPr="002C71F6">
              <w:rPr>
                <w:sz w:val="25"/>
                <w:szCs w:val="25"/>
              </w:rPr>
              <w:t>обществ на территории муниципального образования Кондинский район</w:t>
            </w:r>
          </w:p>
        </w:tc>
        <w:tc>
          <w:tcPr>
            <w:tcW w:w="4253" w:type="dxa"/>
            <w:vAlign w:val="center"/>
          </w:tcPr>
          <w:p w:rsidR="005A57EA" w:rsidRPr="002C71F6" w:rsidRDefault="005A57EA" w:rsidP="00A874C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Некоммерческая организация казачье общество «Станица Кондинская»</w:t>
            </w:r>
            <w:r w:rsidR="002C71F6" w:rsidRPr="002C71F6">
              <w:rPr>
                <w:noProof/>
                <w:sz w:val="25"/>
                <w:szCs w:val="25"/>
              </w:rPr>
              <w:t xml:space="preserve"> (по согласованию)</w:t>
            </w:r>
            <w:r w:rsidRPr="002C71F6">
              <w:rPr>
                <w:noProof/>
                <w:sz w:val="25"/>
                <w:szCs w:val="25"/>
              </w:rPr>
              <w:t>,</w:t>
            </w:r>
          </w:p>
          <w:p w:rsidR="00E03F51" w:rsidRPr="002C71F6" w:rsidRDefault="005A57EA" w:rsidP="00A874C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 xml:space="preserve">Некоммерческая организация казачье общество «Хутор Междуреченский» </w:t>
            </w:r>
            <w:r w:rsidR="002C71F6" w:rsidRPr="002C71F6">
              <w:rPr>
                <w:noProof/>
                <w:sz w:val="25"/>
                <w:szCs w:val="25"/>
              </w:rPr>
              <w:t>(по согласованию)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03F51" w:rsidRPr="002C71F6" w:rsidRDefault="001B79FB" w:rsidP="00C85018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03F51" w:rsidRPr="002C71F6" w:rsidRDefault="00A96A1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заседание Совета</w:t>
            </w:r>
          </w:p>
        </w:tc>
      </w:tr>
      <w:tr w:rsidR="003A6A26" w:rsidRPr="002C71F6" w:rsidTr="00646B0B">
        <w:trPr>
          <w:trHeight w:val="309"/>
        </w:trPr>
        <w:tc>
          <w:tcPr>
            <w:tcW w:w="567" w:type="dxa"/>
            <w:vAlign w:val="center"/>
          </w:tcPr>
          <w:p w:rsidR="003A6A26" w:rsidRPr="002C71F6" w:rsidRDefault="003A6A2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3A6A26" w:rsidRPr="002C71F6" w:rsidRDefault="00B12312" w:rsidP="00A96A1B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color w:val="FF0000"/>
                <w:sz w:val="25"/>
                <w:szCs w:val="25"/>
              </w:rPr>
            </w:pPr>
            <w:r w:rsidRPr="002C71F6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О состоянии миграционной ситуации на территории Кондинского района, а также о текущей ситуации по обеспечению правопорядка, состоянии законности, результатах работы по пресечению нарушений законности, способствующих созданию условий для возникновения межнациональной напряженности на территории Кондинского района.</w:t>
            </w:r>
          </w:p>
        </w:tc>
        <w:tc>
          <w:tcPr>
            <w:tcW w:w="4253" w:type="dxa"/>
            <w:vAlign w:val="center"/>
          </w:tcPr>
          <w:p w:rsidR="003A6A26" w:rsidRPr="002C71F6" w:rsidRDefault="00B12312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color w:val="FF0000"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Отдел Министрества внутренних дел Российской Федерации по Кондинскому району</w:t>
            </w:r>
            <w:r w:rsidR="00A24464" w:rsidRPr="002C71F6">
              <w:rPr>
                <w:noProof/>
                <w:sz w:val="25"/>
                <w:szCs w:val="25"/>
              </w:rPr>
              <w:t xml:space="preserve"> (по согласованию)</w:t>
            </w:r>
            <w:r w:rsidRPr="002C71F6">
              <w:rPr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3A6A26" w:rsidRPr="002C71F6" w:rsidRDefault="00A2318A" w:rsidP="00C85018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3A6A26" w:rsidRPr="002C71F6" w:rsidRDefault="00A2318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заседание Совета</w:t>
            </w:r>
          </w:p>
        </w:tc>
      </w:tr>
      <w:tr w:rsidR="00C44B22" w:rsidRPr="002C71F6" w:rsidTr="00646B0B">
        <w:trPr>
          <w:trHeight w:val="271"/>
        </w:trPr>
        <w:tc>
          <w:tcPr>
            <w:tcW w:w="567" w:type="dxa"/>
            <w:vAlign w:val="center"/>
          </w:tcPr>
          <w:p w:rsidR="00C44B22" w:rsidRPr="002C71F6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1B79FB" w:rsidRPr="002C71F6" w:rsidRDefault="001B79FB" w:rsidP="0077665C">
            <w:pPr>
              <w:pStyle w:val="2"/>
              <w:ind w:left="0" w:firstLine="747"/>
              <w:jc w:val="both"/>
              <w:rPr>
                <w:noProof/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Об исполнении протокольных поручений </w:t>
            </w:r>
            <w:r w:rsidRPr="002C71F6">
              <w:rPr>
                <w:noProof/>
                <w:sz w:val="25"/>
                <w:szCs w:val="25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</w:p>
          <w:p w:rsidR="00C44B22" w:rsidRPr="002C71F6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253" w:type="dxa"/>
            <w:vAlign w:val="center"/>
          </w:tcPr>
          <w:p w:rsidR="00C44B22" w:rsidRPr="002C71F6" w:rsidRDefault="001B79FB" w:rsidP="006C0F6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Отдел по организации деятельности</w:t>
            </w:r>
            <w:r w:rsidR="002C71F6" w:rsidRPr="002C71F6">
              <w:rPr>
                <w:noProof/>
                <w:sz w:val="25"/>
                <w:szCs w:val="25"/>
              </w:rPr>
              <w:t xml:space="preserve"> комиссий</w:t>
            </w:r>
            <w:r w:rsidRPr="002C71F6">
              <w:rPr>
                <w:noProof/>
                <w:sz w:val="25"/>
                <w:szCs w:val="25"/>
              </w:rPr>
              <w:t xml:space="preserve"> управления </w:t>
            </w:r>
            <w:r w:rsidR="006C0F6F" w:rsidRPr="002C71F6">
              <w:rPr>
                <w:noProof/>
                <w:sz w:val="25"/>
                <w:szCs w:val="25"/>
              </w:rPr>
              <w:t xml:space="preserve">внутренней политики </w:t>
            </w:r>
            <w:r w:rsidRPr="002C71F6">
              <w:rPr>
                <w:noProof/>
                <w:sz w:val="25"/>
                <w:szCs w:val="25"/>
              </w:rPr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Pr="002C71F6" w:rsidRDefault="001B79FB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1, 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Pr="002C71F6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594DD2" w:rsidRPr="002C71F6" w:rsidTr="00646B0B">
        <w:trPr>
          <w:trHeight w:val="271"/>
        </w:trPr>
        <w:tc>
          <w:tcPr>
            <w:tcW w:w="567" w:type="dxa"/>
            <w:vAlign w:val="center"/>
          </w:tcPr>
          <w:p w:rsidR="00594DD2" w:rsidRPr="002C71F6" w:rsidRDefault="00594DD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594DD2" w:rsidRPr="002C71F6" w:rsidRDefault="00594DD2" w:rsidP="0077665C">
            <w:pPr>
              <w:pStyle w:val="2"/>
              <w:ind w:left="0" w:firstLine="747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О проводимой работе в сфере гармонизации межнациональных</w:t>
            </w:r>
            <w:r w:rsidR="00A874C8" w:rsidRPr="002C71F6">
              <w:rPr>
                <w:sz w:val="25"/>
                <w:szCs w:val="25"/>
              </w:rPr>
              <w:t xml:space="preserve"> и межконфессиональных отношений</w:t>
            </w:r>
            <w:r w:rsidRPr="002C71F6">
              <w:rPr>
                <w:sz w:val="25"/>
                <w:szCs w:val="25"/>
              </w:rPr>
              <w:t xml:space="preserve"> на территории городских и сельских поселений Кондинского района. </w:t>
            </w:r>
          </w:p>
        </w:tc>
        <w:tc>
          <w:tcPr>
            <w:tcW w:w="4253" w:type="dxa"/>
            <w:vAlign w:val="center"/>
          </w:tcPr>
          <w:p w:rsidR="00594DD2" w:rsidRPr="002C71F6" w:rsidRDefault="00594DD2" w:rsidP="00A2446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Главы городских и сельских поселений Кондинск</w:t>
            </w:r>
            <w:r w:rsidR="00A24464" w:rsidRPr="002C71F6">
              <w:rPr>
                <w:noProof/>
                <w:sz w:val="25"/>
                <w:szCs w:val="25"/>
              </w:rPr>
              <w:t>ого</w:t>
            </w:r>
            <w:r w:rsidRPr="002C71F6">
              <w:rPr>
                <w:noProof/>
                <w:sz w:val="25"/>
                <w:szCs w:val="25"/>
              </w:rPr>
              <w:t xml:space="preserve"> район</w:t>
            </w:r>
            <w:r w:rsidR="00A24464" w:rsidRPr="002C71F6">
              <w:rPr>
                <w:noProof/>
                <w:sz w:val="25"/>
                <w:szCs w:val="25"/>
              </w:rPr>
              <w:t>а</w:t>
            </w:r>
            <w:r w:rsidRPr="002C71F6">
              <w:rPr>
                <w:noProof/>
                <w:sz w:val="25"/>
                <w:szCs w:val="25"/>
              </w:rPr>
              <w:t xml:space="preserve"> (по согласованию)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594DD2" w:rsidRPr="002C71F6" w:rsidRDefault="00594DD2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594DD2" w:rsidRPr="002C71F6" w:rsidRDefault="003A6A26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</w:t>
            </w:r>
            <w:r w:rsidR="00594DD2" w:rsidRPr="002C71F6">
              <w:rPr>
                <w:noProof/>
                <w:sz w:val="25"/>
                <w:szCs w:val="25"/>
              </w:rPr>
              <w:t xml:space="preserve">оклад </w:t>
            </w:r>
            <w:r w:rsidRPr="002C71F6">
              <w:rPr>
                <w:noProof/>
                <w:sz w:val="25"/>
                <w:szCs w:val="25"/>
              </w:rPr>
              <w:t>на заседании Совета</w:t>
            </w:r>
          </w:p>
        </w:tc>
      </w:tr>
      <w:tr w:rsidR="008D5CC8" w:rsidRPr="002C71F6" w:rsidTr="00646B0B">
        <w:trPr>
          <w:trHeight w:val="271"/>
        </w:trPr>
        <w:tc>
          <w:tcPr>
            <w:tcW w:w="567" w:type="dxa"/>
            <w:vAlign w:val="center"/>
          </w:tcPr>
          <w:p w:rsidR="008D5CC8" w:rsidRPr="002C71F6" w:rsidRDefault="008D5CC8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8D5CC8" w:rsidRPr="002C71F6" w:rsidRDefault="008D5CC8" w:rsidP="008D5CC8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Об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</w:t>
            </w:r>
            <w:r w:rsidRPr="002C71F6">
              <w:rPr>
                <w:sz w:val="25"/>
                <w:szCs w:val="25"/>
              </w:rPr>
              <w:lastRenderedPageBreak/>
              <w:t>территории Кондинского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  <w:p w:rsidR="008D5CC8" w:rsidRPr="002C71F6" w:rsidRDefault="008D5CC8" w:rsidP="008D5CC8">
            <w:pPr>
              <w:pStyle w:val="2"/>
              <w:ind w:left="0" w:firstLine="747"/>
              <w:jc w:val="both"/>
              <w:rPr>
                <w:sz w:val="25"/>
                <w:szCs w:val="25"/>
              </w:rPr>
            </w:pPr>
            <w:r w:rsidRPr="002C71F6">
              <w:rPr>
                <w:i/>
                <w:sz w:val="25"/>
                <w:szCs w:val="25"/>
              </w:rPr>
              <w:t>(предложение Управления образования администрации Кондинского района)</w:t>
            </w:r>
          </w:p>
        </w:tc>
        <w:tc>
          <w:tcPr>
            <w:tcW w:w="4253" w:type="dxa"/>
            <w:vAlign w:val="center"/>
          </w:tcPr>
          <w:p w:rsidR="008D5CC8" w:rsidRPr="002C71F6" w:rsidRDefault="008D5CC8" w:rsidP="00A2446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lastRenderedPageBreak/>
              <w:t xml:space="preserve">Управление образования администрации Кондинского района, отдел молодежной политики администрации Кондинского района, </w:t>
            </w:r>
            <w:r w:rsidRPr="002C71F6">
              <w:rPr>
                <w:noProof/>
                <w:sz w:val="25"/>
                <w:szCs w:val="25"/>
              </w:rPr>
              <w:lastRenderedPageBreak/>
              <w:t>управление культуры администрации Кондинского района,</w:t>
            </w:r>
          </w:p>
          <w:p w:rsidR="008D5CC8" w:rsidRPr="002C71F6" w:rsidRDefault="008D5CC8" w:rsidP="00A2446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Отдел Министрества внутренних дел Российской Федерации по Кондинскому району (по согласованию)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8D5CC8" w:rsidRPr="002C71F6" w:rsidRDefault="008D5CC8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lastRenderedPageBreak/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8D5CC8" w:rsidRPr="002C71F6" w:rsidRDefault="008D5CC8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9F1363" w:rsidRPr="002C71F6" w:rsidTr="00646B0B">
        <w:trPr>
          <w:trHeight w:val="271"/>
        </w:trPr>
        <w:tc>
          <w:tcPr>
            <w:tcW w:w="567" w:type="dxa"/>
            <w:vAlign w:val="center"/>
          </w:tcPr>
          <w:p w:rsidR="009F1363" w:rsidRPr="002C71F6" w:rsidRDefault="009F1363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9F1363" w:rsidRPr="002C71F6" w:rsidRDefault="00C15457" w:rsidP="008868DE">
            <w:pPr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          </w:t>
            </w:r>
            <w:r w:rsidR="00594DD2" w:rsidRPr="002C71F6">
              <w:rPr>
                <w:sz w:val="25"/>
                <w:szCs w:val="25"/>
              </w:rPr>
              <w:t>О</w:t>
            </w:r>
            <w:r w:rsidRPr="002C71F6">
              <w:rPr>
                <w:sz w:val="25"/>
                <w:szCs w:val="25"/>
              </w:rPr>
              <w:t xml:space="preserve">б исполнении мероприятий </w:t>
            </w:r>
            <w:proofErr w:type="spellStart"/>
            <w:r w:rsidRPr="002C71F6">
              <w:rPr>
                <w:sz w:val="25"/>
                <w:szCs w:val="25"/>
              </w:rPr>
              <w:t>Медиаплана</w:t>
            </w:r>
            <w:proofErr w:type="spellEnd"/>
            <w:r w:rsidRPr="002C71F6">
              <w:rPr>
                <w:sz w:val="25"/>
                <w:szCs w:val="25"/>
              </w:rPr>
              <w:t xml:space="preserve"> информационной кампании по освещению в средствах массовой информации и других информационных ресурсах области деятельности субъектов профилактики по реализации мероприятий в сфере государственной национальной политики, профилактики экстремизма, терроризма, наркомании, а также профилактики правонарушений на 2018 год</w:t>
            </w:r>
          </w:p>
        </w:tc>
        <w:tc>
          <w:tcPr>
            <w:tcW w:w="4253" w:type="dxa"/>
            <w:vAlign w:val="center"/>
          </w:tcPr>
          <w:p w:rsidR="008515DD" w:rsidRPr="002C71F6" w:rsidRDefault="009A0BF7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Отдел по вопросам местного самоуправления управления внутренней политики администрации Кондинского района</w:t>
            </w:r>
            <w:r w:rsidR="008515DD" w:rsidRPr="002C71F6">
              <w:rPr>
                <w:noProof/>
                <w:sz w:val="25"/>
                <w:szCs w:val="25"/>
              </w:rPr>
              <w:t>,</w:t>
            </w:r>
          </w:p>
          <w:p w:rsidR="00594DD2" w:rsidRPr="002C71F6" w:rsidRDefault="008515DD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color w:val="FF0000"/>
                <w:sz w:val="25"/>
                <w:szCs w:val="25"/>
              </w:rPr>
              <w:t xml:space="preserve"> </w:t>
            </w:r>
            <w:r w:rsidRPr="002C71F6">
              <w:rPr>
                <w:noProof/>
                <w:sz w:val="25"/>
                <w:szCs w:val="25"/>
              </w:rPr>
              <w:t>МУП «Информационно-издательский центр «Евра»</w:t>
            </w:r>
            <w:r w:rsidR="002C71F6" w:rsidRPr="002C71F6">
              <w:rPr>
                <w:noProof/>
                <w:sz w:val="25"/>
                <w:szCs w:val="25"/>
              </w:rPr>
              <w:t xml:space="preserve"> (по согласованию)</w:t>
            </w:r>
          </w:p>
          <w:p w:rsidR="00C306A9" w:rsidRPr="002C71F6" w:rsidRDefault="00C306A9" w:rsidP="009A0BF7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F1363" w:rsidRPr="002C71F6" w:rsidRDefault="007D222E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F1363" w:rsidRPr="002C71F6" w:rsidRDefault="007D222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1B79FB" w:rsidRPr="002C71F6" w:rsidTr="00646B0B">
        <w:trPr>
          <w:trHeight w:val="271"/>
        </w:trPr>
        <w:tc>
          <w:tcPr>
            <w:tcW w:w="567" w:type="dxa"/>
            <w:vAlign w:val="center"/>
          </w:tcPr>
          <w:p w:rsidR="001B79FB" w:rsidRPr="002C71F6" w:rsidRDefault="001B79F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C81582" w:rsidRPr="002C71F6" w:rsidRDefault="00F54127" w:rsidP="00ED3666">
            <w:pPr>
              <w:pStyle w:val="2"/>
              <w:ind w:left="0" w:firstLine="747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Об </w:t>
            </w:r>
            <w:r w:rsidR="002D75EB" w:rsidRPr="002C71F6">
              <w:rPr>
                <w:sz w:val="25"/>
                <w:szCs w:val="25"/>
              </w:rPr>
              <w:t>итогах и повышении</w:t>
            </w:r>
            <w:r w:rsidR="00ED3666" w:rsidRPr="002C71F6">
              <w:rPr>
                <w:sz w:val="25"/>
                <w:szCs w:val="25"/>
              </w:rPr>
              <w:t xml:space="preserve"> эффективности работы по вовлечению </w:t>
            </w:r>
            <w:r w:rsidR="002D75EB" w:rsidRPr="002C71F6">
              <w:rPr>
                <w:sz w:val="25"/>
                <w:szCs w:val="25"/>
              </w:rPr>
              <w:t xml:space="preserve">некоммерческих организаций, образованных по национально-культурному </w:t>
            </w:r>
            <w:r w:rsidR="00C81582" w:rsidRPr="002C71F6">
              <w:rPr>
                <w:sz w:val="25"/>
                <w:szCs w:val="25"/>
              </w:rPr>
              <w:t xml:space="preserve">признаку, и </w:t>
            </w:r>
            <w:r w:rsidR="00ED3666" w:rsidRPr="002C71F6">
              <w:rPr>
                <w:sz w:val="25"/>
                <w:szCs w:val="25"/>
              </w:rPr>
              <w:t>религиозных организаций в деятельность по реализации государственной национальной политики.</w:t>
            </w:r>
          </w:p>
          <w:p w:rsidR="001B79FB" w:rsidRPr="002C71F6" w:rsidRDefault="00C81582" w:rsidP="00ED3666">
            <w:pPr>
              <w:pStyle w:val="2"/>
              <w:ind w:left="0" w:firstLine="747"/>
              <w:jc w:val="both"/>
              <w:rPr>
                <w:i/>
                <w:sz w:val="25"/>
                <w:szCs w:val="25"/>
              </w:rPr>
            </w:pPr>
            <w:r w:rsidRPr="002C71F6">
              <w:rPr>
                <w:i/>
                <w:sz w:val="25"/>
                <w:szCs w:val="25"/>
              </w:rPr>
              <w:t>(п. 3.3.2 протокола № 13 от 11.04.2017 Координационного совета по делам национально-культурных автономий и взаимодействию с религиозными объединениями при Правительстве Ханты-Мансийского автономного округа - Югры)</w:t>
            </w:r>
            <w:r w:rsidR="00ED3666" w:rsidRPr="002C71F6">
              <w:rPr>
                <w:i/>
                <w:sz w:val="25"/>
                <w:szCs w:val="25"/>
              </w:rPr>
              <w:t xml:space="preserve"> </w:t>
            </w:r>
            <w:r w:rsidR="00965FA4" w:rsidRPr="002C71F6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A24464" w:rsidRPr="002C71F6" w:rsidRDefault="00965FA4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Управление образования администрации Кондинского раойна, отдел молодежной политики администрации Кондинского района</w:t>
            </w:r>
            <w:r w:rsidR="00ED3666" w:rsidRPr="002C71F6">
              <w:rPr>
                <w:noProof/>
                <w:sz w:val="25"/>
                <w:szCs w:val="25"/>
              </w:rPr>
              <w:t xml:space="preserve">, </w:t>
            </w:r>
            <w:r w:rsidR="00A24464" w:rsidRPr="002C71F6">
              <w:rPr>
                <w:noProof/>
                <w:sz w:val="25"/>
                <w:szCs w:val="25"/>
              </w:rPr>
              <w:t xml:space="preserve">управление культуры администрации Кондинского района, </w:t>
            </w:r>
          </w:p>
          <w:p w:rsidR="001B79FB" w:rsidRPr="002C71F6" w:rsidRDefault="00ED3666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отдел по вопросам местного самоуправления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B79FB" w:rsidRPr="002C71F6" w:rsidRDefault="00965FA4" w:rsidP="00C85018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2 полугодие 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1B79FB" w:rsidRPr="002C71F6" w:rsidRDefault="00965FA4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935589" w:rsidRPr="002C71F6" w:rsidTr="00646B0B">
        <w:trPr>
          <w:trHeight w:val="261"/>
        </w:trPr>
        <w:tc>
          <w:tcPr>
            <w:tcW w:w="567" w:type="dxa"/>
            <w:vAlign w:val="center"/>
          </w:tcPr>
          <w:p w:rsidR="00935589" w:rsidRPr="002C71F6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935589" w:rsidRPr="002C71F6" w:rsidRDefault="00103680" w:rsidP="00103680">
            <w:pPr>
              <w:ind w:firstLine="747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Об 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</w:t>
            </w:r>
            <w:r w:rsidR="00ED3666" w:rsidRPr="002C71F6">
              <w:rPr>
                <w:sz w:val="25"/>
                <w:szCs w:val="25"/>
              </w:rPr>
              <w:t>лигиозными организациями на 2019</w:t>
            </w:r>
            <w:r w:rsidRPr="002C71F6">
              <w:rPr>
                <w:sz w:val="25"/>
                <w:szCs w:val="25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935589" w:rsidRPr="002C71F6" w:rsidRDefault="00103680" w:rsidP="00A24464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Отдел по организации деятельности комиссий управления </w:t>
            </w:r>
            <w:r w:rsidR="00A24464" w:rsidRPr="002C71F6">
              <w:rPr>
                <w:sz w:val="25"/>
                <w:szCs w:val="25"/>
              </w:rPr>
              <w:t xml:space="preserve">внутренней политики </w:t>
            </w:r>
            <w:r w:rsidRPr="002C71F6">
              <w:rPr>
                <w:sz w:val="25"/>
                <w:szCs w:val="25"/>
              </w:rPr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2C71F6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2C71F6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 xml:space="preserve">доклад на заседании </w:t>
            </w:r>
            <w:r w:rsidR="00A96A1B" w:rsidRPr="002C71F6">
              <w:rPr>
                <w:noProof/>
                <w:sz w:val="25"/>
                <w:szCs w:val="25"/>
              </w:rPr>
              <w:t>Совета</w:t>
            </w:r>
          </w:p>
        </w:tc>
      </w:tr>
      <w:tr w:rsidR="001B3CEC" w:rsidRPr="002C71F6" w:rsidTr="00646B0B">
        <w:trPr>
          <w:trHeight w:val="261"/>
        </w:trPr>
        <w:tc>
          <w:tcPr>
            <w:tcW w:w="567" w:type="dxa"/>
            <w:vAlign w:val="center"/>
          </w:tcPr>
          <w:p w:rsidR="001B3CEC" w:rsidRPr="002C71F6" w:rsidRDefault="001B3CEC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1B3CEC" w:rsidRDefault="001B3CEC" w:rsidP="00103680">
            <w:pPr>
              <w:ind w:firstLine="74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 формировании муниципальных комплексных планах мероприятий по реализации Стратегии государственной национальной политики Российской Федерации на период на очередной период 2019-2021 годы.</w:t>
            </w:r>
          </w:p>
          <w:p w:rsidR="00712F70" w:rsidRPr="002C71F6" w:rsidRDefault="00712F70" w:rsidP="00712F70">
            <w:pPr>
              <w:ind w:firstLine="747"/>
              <w:jc w:val="both"/>
              <w:rPr>
                <w:sz w:val="25"/>
                <w:szCs w:val="25"/>
              </w:rPr>
            </w:pPr>
            <w:r w:rsidRPr="002C71F6">
              <w:rPr>
                <w:i/>
                <w:sz w:val="25"/>
                <w:szCs w:val="25"/>
              </w:rPr>
              <w:t>(п. 2</w:t>
            </w:r>
            <w:r>
              <w:rPr>
                <w:i/>
                <w:sz w:val="25"/>
                <w:szCs w:val="25"/>
              </w:rPr>
              <w:t>.3.</w:t>
            </w:r>
            <w:r w:rsidRPr="002C71F6">
              <w:rPr>
                <w:i/>
                <w:sz w:val="25"/>
                <w:szCs w:val="25"/>
              </w:rPr>
              <w:t xml:space="preserve"> протокола № 1</w:t>
            </w:r>
            <w:r>
              <w:rPr>
                <w:i/>
                <w:sz w:val="25"/>
                <w:szCs w:val="25"/>
              </w:rPr>
              <w:t>5 от 09</w:t>
            </w:r>
            <w:r w:rsidRPr="002C71F6">
              <w:rPr>
                <w:i/>
                <w:sz w:val="25"/>
                <w:szCs w:val="25"/>
              </w:rPr>
              <w:t>.04.201</w:t>
            </w:r>
            <w:r>
              <w:rPr>
                <w:i/>
                <w:sz w:val="25"/>
                <w:szCs w:val="25"/>
              </w:rPr>
              <w:t xml:space="preserve">8года </w:t>
            </w:r>
            <w:r w:rsidRPr="002C71F6">
              <w:rPr>
                <w:i/>
                <w:sz w:val="25"/>
                <w:szCs w:val="25"/>
              </w:rPr>
              <w:t xml:space="preserve"> Координационного совета по делам национально-культурных автономий и взаимодействию с </w:t>
            </w:r>
            <w:r w:rsidRPr="002C71F6">
              <w:rPr>
                <w:i/>
                <w:sz w:val="25"/>
                <w:szCs w:val="25"/>
              </w:rPr>
              <w:lastRenderedPageBreak/>
              <w:t xml:space="preserve">религиозными объединениями при Правительстве Ханты-Мансийского автономного округа - Югры)  </w:t>
            </w:r>
          </w:p>
        </w:tc>
        <w:tc>
          <w:tcPr>
            <w:tcW w:w="4253" w:type="dxa"/>
            <w:vAlign w:val="center"/>
          </w:tcPr>
          <w:p w:rsidR="001B3CEC" w:rsidRPr="002C71F6" w:rsidRDefault="001B3CEC" w:rsidP="00A24464">
            <w:pPr>
              <w:jc w:val="center"/>
              <w:rPr>
                <w:sz w:val="25"/>
                <w:szCs w:val="25"/>
              </w:rPr>
            </w:pPr>
            <w:r w:rsidRPr="001B3CEC">
              <w:rPr>
                <w:sz w:val="25"/>
                <w:szCs w:val="25"/>
              </w:rPr>
              <w:lastRenderedPageBreak/>
              <w:t xml:space="preserve">Отдел по организации деятельности комиссий управления внутренней политики администрации </w:t>
            </w:r>
            <w:proofErr w:type="spellStart"/>
            <w:r w:rsidRPr="001B3CEC">
              <w:rPr>
                <w:sz w:val="25"/>
                <w:szCs w:val="25"/>
              </w:rPr>
              <w:t>Кондинского</w:t>
            </w:r>
            <w:proofErr w:type="spellEnd"/>
            <w:r w:rsidRPr="001B3CEC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B3CEC" w:rsidRPr="002C71F6" w:rsidRDefault="001B3CEC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1B3CEC">
              <w:rPr>
                <w:noProof/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1B3CEC" w:rsidRPr="002C71F6" w:rsidRDefault="001B3CEC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1B3CEC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646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3327"/>
    <w:rsid w:val="000E06EE"/>
    <w:rsid w:val="00103680"/>
    <w:rsid w:val="001B3CEC"/>
    <w:rsid w:val="001B79FB"/>
    <w:rsid w:val="001C0C8D"/>
    <w:rsid w:val="002178E7"/>
    <w:rsid w:val="002373A9"/>
    <w:rsid w:val="0024686F"/>
    <w:rsid w:val="00274ABB"/>
    <w:rsid w:val="002930E1"/>
    <w:rsid w:val="002B7BC3"/>
    <w:rsid w:val="002C6EE3"/>
    <w:rsid w:val="002C71F6"/>
    <w:rsid w:val="002D75EB"/>
    <w:rsid w:val="00337C74"/>
    <w:rsid w:val="003A6A26"/>
    <w:rsid w:val="003F736F"/>
    <w:rsid w:val="00400450"/>
    <w:rsid w:val="00401496"/>
    <w:rsid w:val="004526FB"/>
    <w:rsid w:val="004C02EF"/>
    <w:rsid w:val="004D12C0"/>
    <w:rsid w:val="005052A0"/>
    <w:rsid w:val="00525BC9"/>
    <w:rsid w:val="00526C72"/>
    <w:rsid w:val="0055426F"/>
    <w:rsid w:val="0057332F"/>
    <w:rsid w:val="00584530"/>
    <w:rsid w:val="00594DD2"/>
    <w:rsid w:val="005A57EA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C0F6F"/>
    <w:rsid w:val="006F6CAF"/>
    <w:rsid w:val="00712F70"/>
    <w:rsid w:val="007259D7"/>
    <w:rsid w:val="0077099F"/>
    <w:rsid w:val="0077665C"/>
    <w:rsid w:val="007873A8"/>
    <w:rsid w:val="007D156B"/>
    <w:rsid w:val="007D222E"/>
    <w:rsid w:val="007E013A"/>
    <w:rsid w:val="00831857"/>
    <w:rsid w:val="008515DD"/>
    <w:rsid w:val="008868DE"/>
    <w:rsid w:val="00890459"/>
    <w:rsid w:val="008A1982"/>
    <w:rsid w:val="008A5FCC"/>
    <w:rsid w:val="008B4118"/>
    <w:rsid w:val="008B668B"/>
    <w:rsid w:val="008D5CC8"/>
    <w:rsid w:val="00921464"/>
    <w:rsid w:val="00935589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874C8"/>
    <w:rsid w:val="00A90145"/>
    <w:rsid w:val="00A96A1B"/>
    <w:rsid w:val="00AC4567"/>
    <w:rsid w:val="00AE2760"/>
    <w:rsid w:val="00AF1AEE"/>
    <w:rsid w:val="00B036C2"/>
    <w:rsid w:val="00B12312"/>
    <w:rsid w:val="00B32E3D"/>
    <w:rsid w:val="00B35D4B"/>
    <w:rsid w:val="00B644D8"/>
    <w:rsid w:val="00BB03B4"/>
    <w:rsid w:val="00BE2427"/>
    <w:rsid w:val="00C02980"/>
    <w:rsid w:val="00C0527A"/>
    <w:rsid w:val="00C15457"/>
    <w:rsid w:val="00C306A9"/>
    <w:rsid w:val="00C44B22"/>
    <w:rsid w:val="00C47989"/>
    <w:rsid w:val="00C80EC0"/>
    <w:rsid w:val="00C81582"/>
    <w:rsid w:val="00CB5B25"/>
    <w:rsid w:val="00CB7D50"/>
    <w:rsid w:val="00CE5CA8"/>
    <w:rsid w:val="00D12E9B"/>
    <w:rsid w:val="00D13FD8"/>
    <w:rsid w:val="00D837CA"/>
    <w:rsid w:val="00DA0607"/>
    <w:rsid w:val="00DB3C0E"/>
    <w:rsid w:val="00DE3B14"/>
    <w:rsid w:val="00DE472A"/>
    <w:rsid w:val="00E03F51"/>
    <w:rsid w:val="00E321DD"/>
    <w:rsid w:val="00E64B8F"/>
    <w:rsid w:val="00E86E44"/>
    <w:rsid w:val="00EA12C4"/>
    <w:rsid w:val="00EB5620"/>
    <w:rsid w:val="00ED3666"/>
    <w:rsid w:val="00EF555E"/>
    <w:rsid w:val="00F04469"/>
    <w:rsid w:val="00F31ED4"/>
    <w:rsid w:val="00F54127"/>
    <w:rsid w:val="00F97EB7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Пустой</cp:lastModifiedBy>
  <cp:revision>38</cp:revision>
  <cp:lastPrinted>2017-12-19T05:32:00Z</cp:lastPrinted>
  <dcterms:created xsi:type="dcterms:W3CDTF">2015-10-09T10:38:00Z</dcterms:created>
  <dcterms:modified xsi:type="dcterms:W3CDTF">2018-04-09T12:35:00Z</dcterms:modified>
</cp:coreProperties>
</file>