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C1" w:rsidRPr="00F205FB" w:rsidRDefault="00C305C1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 xml:space="preserve">ФУНКЦИОНИРОВАНИЯ АНТИМОНОПОЛЬНОГО КОМПЛАЕНСА </w:t>
      </w: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 xml:space="preserve">В КОНДИНСКОМ РАЙОНЕ ХАНТЫ-МАНСИЙСКОГО АВТОНОМНОГО ОКРУГА – ЮГРЫ </w:t>
      </w:r>
    </w:p>
    <w:p w:rsidR="00C305C1" w:rsidRPr="00F205FB" w:rsidRDefault="00C305C1" w:rsidP="00F205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>В 202</w:t>
      </w:r>
      <w:r w:rsidR="00AE7BDD" w:rsidRPr="00F205FB">
        <w:rPr>
          <w:rFonts w:ascii="Times New Roman" w:hAnsi="Times New Roman" w:cs="Times New Roman"/>
          <w:b/>
          <w:sz w:val="28"/>
          <w:szCs w:val="28"/>
        </w:rPr>
        <w:t>3</w:t>
      </w:r>
      <w:r w:rsidRPr="00F205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305C1" w:rsidRPr="00F205FB" w:rsidRDefault="00C305C1" w:rsidP="00F205F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5C1" w:rsidRPr="00F205FB" w:rsidRDefault="00C305C1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Pr="00F205FB" w:rsidRDefault="003E06B7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5FB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="00965CA6" w:rsidRPr="00F205F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0B651A" w:rsidRPr="00F205F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65CA6" w:rsidRPr="00F205F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65CA6" w:rsidRPr="00F205FB" w:rsidRDefault="00965CA6" w:rsidP="00F20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601" w:rsidRPr="00F205FB" w:rsidRDefault="00314601" w:rsidP="00F20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lastRenderedPageBreak/>
        <w:t xml:space="preserve">Ежегодный доклад об антимонопольном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</w:t>
      </w:r>
      <w:r w:rsidRPr="00F205FB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районе Ханты-Мансийского автономного округа – Югры (далее также – доклад) подготовлен в соответствии с распоряжением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E06B7" w:rsidRPr="00F205FB">
        <w:rPr>
          <w:rFonts w:ascii="Times New Roman" w:hAnsi="Times New Roman" w:cs="Times New Roman"/>
          <w:sz w:val="28"/>
          <w:szCs w:val="28"/>
        </w:rPr>
        <w:t xml:space="preserve">от 05.03.2021 № 128-р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3E06B7"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E06B7" w:rsidRPr="00F205FB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="003E06B7"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E06B7" w:rsidRPr="00F205F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F205FB">
        <w:rPr>
          <w:rFonts w:ascii="Times New Roman" w:hAnsi="Times New Roman" w:cs="Times New Roman"/>
          <w:sz w:val="28"/>
          <w:szCs w:val="28"/>
        </w:rPr>
        <w:t>.</w:t>
      </w:r>
    </w:p>
    <w:p w:rsidR="00314601" w:rsidRPr="00F205FB" w:rsidRDefault="00314601" w:rsidP="00F205F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В докладе отражены основные мероприятия по организации </w:t>
      </w:r>
      <w:r w:rsidRPr="00F205FB">
        <w:rPr>
          <w:rFonts w:ascii="Times New Roman" w:hAnsi="Times New Roman" w:cs="Times New Roman"/>
          <w:sz w:val="28"/>
          <w:szCs w:val="28"/>
        </w:rPr>
        <w:br/>
        <w:t xml:space="preserve">и функционированию в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районе системы внутреннего обеспечения соответствия требованиям антимонопольного законодательства деятельности органов местного самоуправления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района, информация об исполнении плана мероприятий 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по снижению рисков нарушения антимонопольного законодательства </w:t>
      </w:r>
      <w:r w:rsidRPr="00F205F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8123B1">
        <w:rPr>
          <w:rFonts w:ascii="Times New Roman" w:hAnsi="Times New Roman" w:cs="Times New Roman"/>
          <w:bCs/>
          <w:sz w:val="28"/>
          <w:szCs w:val="28"/>
        </w:rPr>
        <w:t>3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B566AD" w:rsidRPr="00F205FB" w:rsidRDefault="00143A0A" w:rsidP="00F205F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ab/>
      </w:r>
      <w:r w:rsidR="00B566AD" w:rsidRPr="00F205FB">
        <w:rPr>
          <w:rFonts w:ascii="Times New Roman" w:hAnsi="Times New Roman" w:cs="Times New Roman"/>
          <w:b/>
          <w:sz w:val="28"/>
          <w:szCs w:val="28"/>
        </w:rPr>
        <w:t xml:space="preserve">Антимонопольный </w:t>
      </w:r>
      <w:proofErr w:type="spellStart"/>
      <w:r w:rsidR="00B566AD" w:rsidRPr="00F205FB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B566AD" w:rsidRPr="00F2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66E2" w:rsidRPr="00F2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566AD" w:rsidRPr="00F2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B566AD" w:rsidRPr="00F205FB">
        <w:rPr>
          <w:rFonts w:ascii="Times New Roman" w:hAnsi="Times New Roman" w:cs="Times New Roman"/>
          <w:bCs/>
          <w:sz w:val="28"/>
          <w:szCs w:val="28"/>
        </w:rPr>
        <w:t>совокупность правовых и организационных мер, направленных на соблюдение требований антимонопольного законодательства и предупреждение его нарушений.</w:t>
      </w:r>
    </w:p>
    <w:p w:rsidR="00B566AD" w:rsidRPr="00F205FB" w:rsidRDefault="00B566AD" w:rsidP="00F205F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5FB">
        <w:rPr>
          <w:rFonts w:ascii="Times New Roman" w:hAnsi="Times New Roman" w:cs="Times New Roman"/>
          <w:b/>
          <w:bCs/>
          <w:sz w:val="28"/>
          <w:szCs w:val="28"/>
        </w:rPr>
        <w:t>Нарушение антимонопольного законодательства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 – недопущение,  ограничение</w:t>
      </w:r>
      <w:r w:rsidR="000B66E2" w:rsidRPr="00F205FB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F205FB">
        <w:rPr>
          <w:rFonts w:ascii="Times New Roman" w:hAnsi="Times New Roman" w:cs="Times New Roman"/>
          <w:bCs/>
          <w:sz w:val="28"/>
          <w:szCs w:val="28"/>
        </w:rPr>
        <w:t>устранение конкуренции структурными подразделениями и должностными лицами администрации района.</w:t>
      </w:r>
    </w:p>
    <w:p w:rsidR="00B566AD" w:rsidRPr="00F205FB" w:rsidRDefault="00F40348" w:rsidP="00F205F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5FB">
        <w:rPr>
          <w:rFonts w:ascii="Times New Roman" w:hAnsi="Times New Roman" w:cs="Times New Roman"/>
          <w:bCs/>
          <w:sz w:val="28"/>
          <w:szCs w:val="28"/>
        </w:rPr>
        <w:t>Функционирование</w:t>
      </w:r>
      <w:r w:rsidR="00B566AD" w:rsidRPr="00F205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566AD" w:rsidRPr="00F205FB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="00B566AD" w:rsidRPr="00F205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66AD" w:rsidRPr="00F205FB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B566AD" w:rsidRPr="00F20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05FB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B566AD" w:rsidRPr="00F205FB">
        <w:rPr>
          <w:rFonts w:ascii="Times New Roman" w:hAnsi="Times New Roman" w:cs="Times New Roman"/>
          <w:bCs/>
          <w:sz w:val="28"/>
          <w:szCs w:val="28"/>
        </w:rPr>
        <w:t xml:space="preserve"> в целях:</w:t>
      </w:r>
    </w:p>
    <w:p w:rsidR="00B566AD" w:rsidRPr="00F205FB" w:rsidRDefault="00B566AD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- Обеспечения соответствия деятельности структурных подразделений и должностных лиц администрации </w:t>
      </w:r>
      <w:proofErr w:type="spellStart"/>
      <w:r w:rsidR="00314601"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14601" w:rsidRPr="00F205FB">
        <w:rPr>
          <w:rFonts w:ascii="Times New Roman" w:hAnsi="Times New Roman" w:cs="Times New Roman"/>
          <w:sz w:val="28"/>
          <w:szCs w:val="28"/>
        </w:rPr>
        <w:t xml:space="preserve"> </w:t>
      </w:r>
      <w:r w:rsidRPr="00F205FB">
        <w:rPr>
          <w:rFonts w:ascii="Times New Roman" w:hAnsi="Times New Roman" w:cs="Times New Roman"/>
          <w:sz w:val="28"/>
          <w:szCs w:val="28"/>
        </w:rPr>
        <w:t>района требованиям антимонопольного законодательства.</w:t>
      </w:r>
    </w:p>
    <w:p w:rsidR="00B566AD" w:rsidRPr="00F205FB" w:rsidRDefault="00B566AD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- Профилактики нарушения требований антимонопольного законодательства в деятельности структурных подразделений и должностных лиц администрации </w:t>
      </w:r>
      <w:proofErr w:type="spellStart"/>
      <w:r w:rsidR="00314601"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14601" w:rsidRPr="00F205FB">
        <w:rPr>
          <w:rFonts w:ascii="Times New Roman" w:hAnsi="Times New Roman" w:cs="Times New Roman"/>
          <w:sz w:val="28"/>
          <w:szCs w:val="28"/>
        </w:rPr>
        <w:t xml:space="preserve"> </w:t>
      </w:r>
      <w:r w:rsidRPr="00F205FB">
        <w:rPr>
          <w:rFonts w:ascii="Times New Roman" w:hAnsi="Times New Roman" w:cs="Times New Roman"/>
          <w:sz w:val="28"/>
          <w:szCs w:val="28"/>
        </w:rPr>
        <w:t>района.</w:t>
      </w:r>
    </w:p>
    <w:p w:rsidR="00143A0A" w:rsidRPr="00F205FB" w:rsidRDefault="00143A0A" w:rsidP="00F205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5F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gramStart"/>
      <w:r w:rsidRPr="00F205FB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F205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5FB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b/>
          <w:sz w:val="28"/>
          <w:szCs w:val="28"/>
        </w:rPr>
        <w:t>:</w:t>
      </w:r>
    </w:p>
    <w:p w:rsidR="00143A0A" w:rsidRPr="00F205FB" w:rsidRDefault="00143A0A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- Выявление рисков нарушения антимонопольного законодательства.</w:t>
      </w:r>
    </w:p>
    <w:p w:rsidR="00143A0A" w:rsidRPr="00F205FB" w:rsidRDefault="00143A0A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- Управление рисками нарушения антимонопольного законодательства.</w:t>
      </w:r>
    </w:p>
    <w:p w:rsidR="00143A0A" w:rsidRPr="00F205FB" w:rsidRDefault="00143A0A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205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5FB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структурных подразделений, органов и должностных лиц администрации района требованиям антимонопольного законодательства.</w:t>
      </w:r>
    </w:p>
    <w:p w:rsidR="00143A0A" w:rsidRPr="00F205FB" w:rsidRDefault="00143A0A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- Оценка эффективности организации в администрации района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>.</w:t>
      </w:r>
    </w:p>
    <w:p w:rsidR="00314601" w:rsidRPr="00F205FB" w:rsidRDefault="00314601" w:rsidP="00F205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В целях совершенствования функционирования внедренной </w:t>
      </w:r>
      <w:r w:rsidRPr="00F205FB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районе системы внутреннего обеспечения соответствия требованиям антимонопольного законодательства деятельности структурных подразделений и органов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 (далее – </w:t>
      </w:r>
      <w:proofErr w:type="gramStart"/>
      <w:r w:rsidRPr="00F205FB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F2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), </w:t>
      </w:r>
      <w:r w:rsidRPr="00F205FB">
        <w:rPr>
          <w:rFonts w:ascii="Times New Roman" w:hAnsi="Times New Roman" w:cs="Times New Roman"/>
          <w:color w:val="000000"/>
          <w:sz w:val="28"/>
          <w:szCs w:val="28"/>
        </w:rPr>
        <w:t>приняты следующие муниципальные нормативные правовые акты:</w:t>
      </w:r>
    </w:p>
    <w:p w:rsidR="00314601" w:rsidRPr="00F205FB" w:rsidRDefault="00314601" w:rsidP="004D54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205FB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E06B7" w:rsidRPr="00F205FB">
        <w:rPr>
          <w:rFonts w:ascii="Times New Roman" w:hAnsi="Times New Roman" w:cs="Times New Roman"/>
          <w:sz w:val="28"/>
          <w:szCs w:val="28"/>
        </w:rPr>
        <w:t>от 05.03.2021</w:t>
      </w:r>
      <w:r w:rsidR="00750C96" w:rsidRPr="00F205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06B7" w:rsidRPr="00F205FB">
        <w:rPr>
          <w:rFonts w:ascii="Times New Roman" w:hAnsi="Times New Roman" w:cs="Times New Roman"/>
          <w:sz w:val="28"/>
          <w:szCs w:val="28"/>
        </w:rPr>
        <w:t xml:space="preserve"> № 128-р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3E06B7"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E06B7" w:rsidRPr="00F205FB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="003E06B7"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E06B7" w:rsidRPr="00F205F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5462">
        <w:rPr>
          <w:rFonts w:ascii="Times New Roman" w:hAnsi="Times New Roman" w:cs="Times New Roman"/>
          <w:sz w:val="28"/>
          <w:szCs w:val="28"/>
        </w:rPr>
        <w:t xml:space="preserve"> </w:t>
      </w:r>
      <w:r w:rsidR="004D5462" w:rsidRPr="00F205FB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4D5462">
        <w:rPr>
          <w:rFonts w:ascii="Times New Roman" w:hAnsi="Times New Roman" w:cs="Times New Roman"/>
          <w:sz w:val="28"/>
          <w:szCs w:val="28"/>
        </w:rPr>
        <w:t>28.08.</w:t>
      </w:r>
      <w:r w:rsidR="004D5462" w:rsidRPr="00F205FB">
        <w:rPr>
          <w:rFonts w:ascii="Times New Roman" w:hAnsi="Times New Roman" w:cs="Times New Roman"/>
          <w:sz w:val="28"/>
          <w:szCs w:val="28"/>
        </w:rPr>
        <w:t xml:space="preserve">2023 № </w:t>
      </w:r>
      <w:r w:rsidR="004D5462">
        <w:rPr>
          <w:rFonts w:ascii="Times New Roman" w:hAnsi="Times New Roman" w:cs="Times New Roman"/>
          <w:sz w:val="28"/>
          <w:szCs w:val="28"/>
        </w:rPr>
        <w:t>482</w:t>
      </w:r>
      <w:r w:rsidR="004D5462" w:rsidRPr="00F205FB">
        <w:rPr>
          <w:rFonts w:ascii="Times New Roman" w:hAnsi="Times New Roman" w:cs="Times New Roman"/>
          <w:sz w:val="28"/>
          <w:szCs w:val="28"/>
        </w:rPr>
        <w:t>-р);</w:t>
      </w:r>
    </w:p>
    <w:p w:rsidR="003E06B7" w:rsidRPr="00F205FB" w:rsidRDefault="003E06B7" w:rsidP="00F20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 от 12.03.2020 года № 152-р «Об утверждении Карты рисков нарушения антимонопольного законодательства и плана мероприятий по снижению рисков нарушения антимонопольного законодательства в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района» (с изменениями от </w:t>
      </w:r>
      <w:r w:rsidR="00775B17" w:rsidRPr="00F205FB">
        <w:rPr>
          <w:rFonts w:ascii="Times New Roman" w:hAnsi="Times New Roman" w:cs="Times New Roman"/>
          <w:sz w:val="28"/>
          <w:szCs w:val="28"/>
        </w:rPr>
        <w:t>20.02.2023</w:t>
      </w:r>
      <w:r w:rsidRPr="00F205FB">
        <w:rPr>
          <w:rFonts w:ascii="Times New Roman" w:hAnsi="Times New Roman" w:cs="Times New Roman"/>
          <w:sz w:val="28"/>
          <w:szCs w:val="28"/>
        </w:rPr>
        <w:t xml:space="preserve"> № </w:t>
      </w:r>
      <w:r w:rsidR="00775B17" w:rsidRPr="00F205FB">
        <w:rPr>
          <w:rFonts w:ascii="Times New Roman" w:hAnsi="Times New Roman" w:cs="Times New Roman"/>
          <w:sz w:val="28"/>
          <w:szCs w:val="28"/>
        </w:rPr>
        <w:t>80</w:t>
      </w:r>
      <w:r w:rsidRPr="00F205FB">
        <w:rPr>
          <w:rFonts w:ascii="Times New Roman" w:hAnsi="Times New Roman" w:cs="Times New Roman"/>
          <w:sz w:val="28"/>
          <w:szCs w:val="28"/>
        </w:rPr>
        <w:t>-р);</w:t>
      </w:r>
    </w:p>
    <w:p w:rsidR="003E06B7" w:rsidRPr="00F205FB" w:rsidRDefault="003E06B7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 от 27.04.2020 № 217-р «О создании комиссии по соблюдению соответствия деятельности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 требованиям антимонопольного законодательства»;</w:t>
      </w:r>
    </w:p>
    <w:p w:rsidR="003E06B7" w:rsidRPr="00F205FB" w:rsidRDefault="003E06B7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D60D8" w:rsidRPr="00F205FB">
        <w:rPr>
          <w:rFonts w:ascii="Times New Roman" w:hAnsi="Times New Roman" w:cs="Times New Roman"/>
          <w:sz w:val="28"/>
          <w:szCs w:val="28"/>
        </w:rPr>
        <w:t>21.12.</w:t>
      </w:r>
      <w:r w:rsidR="00750C96" w:rsidRPr="00F205FB">
        <w:rPr>
          <w:rFonts w:ascii="Times New Roman" w:hAnsi="Times New Roman" w:cs="Times New Roman"/>
          <w:sz w:val="28"/>
          <w:szCs w:val="28"/>
        </w:rPr>
        <w:t>202</w:t>
      </w:r>
      <w:r w:rsidR="006D60D8" w:rsidRPr="00F205FB">
        <w:rPr>
          <w:rFonts w:ascii="Times New Roman" w:hAnsi="Times New Roman" w:cs="Times New Roman"/>
          <w:sz w:val="28"/>
          <w:szCs w:val="28"/>
        </w:rPr>
        <w:t>2</w:t>
      </w:r>
      <w:r w:rsidRPr="00F205F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60D8" w:rsidRPr="00F205FB">
        <w:rPr>
          <w:rFonts w:ascii="Times New Roman" w:hAnsi="Times New Roman" w:cs="Times New Roman"/>
          <w:sz w:val="28"/>
          <w:szCs w:val="28"/>
        </w:rPr>
        <w:t>794</w:t>
      </w:r>
      <w:r w:rsidRPr="00F205FB">
        <w:rPr>
          <w:rFonts w:ascii="Times New Roman" w:hAnsi="Times New Roman" w:cs="Times New Roman"/>
          <w:sz w:val="28"/>
          <w:szCs w:val="28"/>
        </w:rPr>
        <w:t xml:space="preserve">-р «Об утверждении перечня муниципальных нормативных правовых актов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района, подлежащих анализу на предмет соответствия их антимоно</w:t>
      </w:r>
      <w:r w:rsidR="00750C96" w:rsidRPr="00F205FB">
        <w:rPr>
          <w:rFonts w:ascii="Times New Roman" w:hAnsi="Times New Roman" w:cs="Times New Roman"/>
          <w:sz w:val="28"/>
          <w:szCs w:val="28"/>
        </w:rPr>
        <w:t>польному законодательству в 202</w:t>
      </w:r>
      <w:r w:rsidR="006D60D8" w:rsidRPr="00F205FB">
        <w:rPr>
          <w:rFonts w:ascii="Times New Roman" w:hAnsi="Times New Roman" w:cs="Times New Roman"/>
          <w:sz w:val="28"/>
          <w:szCs w:val="28"/>
        </w:rPr>
        <w:t>3</w:t>
      </w:r>
      <w:r w:rsidRPr="00F205FB">
        <w:rPr>
          <w:rFonts w:ascii="Times New Roman" w:hAnsi="Times New Roman" w:cs="Times New Roman"/>
          <w:sz w:val="28"/>
          <w:szCs w:val="28"/>
        </w:rPr>
        <w:t xml:space="preserve"> году». </w:t>
      </w:r>
    </w:p>
    <w:p w:rsidR="00C66729" w:rsidRPr="00F205FB" w:rsidRDefault="00C66729" w:rsidP="00F205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На официальном сайте ОМСУ </w:t>
      </w:r>
      <w:hyperlink r:id="rId6" w:history="1">
        <w:r w:rsidRPr="00F205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http://admkonda.ru/</w:t>
        </w:r>
      </w:hyperlink>
      <w:r w:rsidRPr="00F205FB">
        <w:rPr>
          <w:rFonts w:ascii="Times New Roman" w:hAnsi="Times New Roman" w:cs="Times New Roman"/>
          <w:sz w:val="28"/>
          <w:szCs w:val="28"/>
        </w:rPr>
        <w:t xml:space="preserve"> в сети Интернет создан раздел «Антимонопольный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>».</w:t>
      </w:r>
    </w:p>
    <w:p w:rsidR="00C66729" w:rsidRPr="00F205FB" w:rsidRDefault="00C66729" w:rsidP="00F205F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348" w:rsidRPr="00F205FB" w:rsidRDefault="00492002" w:rsidP="00F205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С</w:t>
      </w:r>
      <w:r w:rsidR="00261348" w:rsidRPr="00F205FB">
        <w:rPr>
          <w:rFonts w:ascii="Times New Roman" w:hAnsi="Times New Roman" w:cs="Times New Roman"/>
          <w:sz w:val="28"/>
          <w:szCs w:val="28"/>
        </w:rPr>
        <w:t xml:space="preserve"> 2021 год</w:t>
      </w:r>
      <w:r w:rsidRPr="00F205FB">
        <w:rPr>
          <w:rFonts w:ascii="Times New Roman" w:hAnsi="Times New Roman" w:cs="Times New Roman"/>
          <w:sz w:val="28"/>
          <w:szCs w:val="28"/>
        </w:rPr>
        <w:t>а</w:t>
      </w:r>
      <w:r w:rsidR="00261348" w:rsidRPr="00F205FB">
        <w:rPr>
          <w:rFonts w:ascii="Times New Roman" w:hAnsi="Times New Roman" w:cs="Times New Roman"/>
          <w:sz w:val="28"/>
          <w:szCs w:val="28"/>
        </w:rPr>
        <w:t xml:space="preserve"> проведение общественной экспертизы и публичного обсуждения проектов нормативных правовых</w:t>
      </w:r>
      <w:r w:rsidRPr="00F205FB">
        <w:rPr>
          <w:rFonts w:ascii="Times New Roman" w:hAnsi="Times New Roman" w:cs="Times New Roman"/>
          <w:sz w:val="28"/>
          <w:szCs w:val="28"/>
        </w:rPr>
        <w:t xml:space="preserve"> актов распространяется на все НПА (проекты), в том числе на </w:t>
      </w:r>
      <w:r w:rsidR="00261348" w:rsidRPr="00F205FB">
        <w:rPr>
          <w:rFonts w:ascii="Times New Roman" w:hAnsi="Times New Roman" w:cs="Times New Roman"/>
          <w:sz w:val="28"/>
          <w:szCs w:val="28"/>
        </w:rPr>
        <w:t xml:space="preserve">НПА (проекты), принятие которых осуществляется во исполнение переданных муниципальному образованию </w:t>
      </w:r>
      <w:proofErr w:type="spellStart"/>
      <w:r w:rsidR="00261348" w:rsidRPr="00F205F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261348" w:rsidRPr="00F205FB">
        <w:rPr>
          <w:rFonts w:ascii="Times New Roman" w:hAnsi="Times New Roman" w:cs="Times New Roman"/>
          <w:sz w:val="28"/>
          <w:szCs w:val="28"/>
        </w:rPr>
        <w:t xml:space="preserve"> район отдельных государственных полномочий Ханты-Мансийского автономного  округа </w:t>
      </w:r>
      <w:r w:rsidR="00261348" w:rsidRPr="00F205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261348" w:rsidRPr="00F205FB">
        <w:rPr>
          <w:rFonts w:ascii="Times New Roman" w:hAnsi="Times New Roman" w:cs="Times New Roman"/>
          <w:sz w:val="28"/>
          <w:szCs w:val="28"/>
        </w:rPr>
        <w:t>Югры.</w:t>
      </w:r>
    </w:p>
    <w:p w:rsidR="003E06B7" w:rsidRPr="00F205FB" w:rsidRDefault="003E06B7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За 202</w:t>
      </w:r>
      <w:r w:rsidR="000E7CEB">
        <w:rPr>
          <w:rFonts w:ascii="Times New Roman" w:hAnsi="Times New Roman" w:cs="Times New Roman"/>
          <w:sz w:val="28"/>
          <w:szCs w:val="28"/>
        </w:rPr>
        <w:t>3</w:t>
      </w:r>
      <w:r w:rsidRPr="00F205FB">
        <w:rPr>
          <w:rFonts w:ascii="Times New Roman" w:hAnsi="Times New Roman" w:cs="Times New Roman"/>
          <w:sz w:val="28"/>
          <w:szCs w:val="28"/>
        </w:rPr>
        <w:t xml:space="preserve"> год администрацией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 проведено </w:t>
      </w:r>
      <w:r w:rsidR="001D489D" w:rsidRPr="00F205FB">
        <w:rPr>
          <w:rFonts w:ascii="Times New Roman" w:hAnsi="Times New Roman" w:cs="Times New Roman"/>
          <w:sz w:val="28"/>
          <w:szCs w:val="28"/>
        </w:rPr>
        <w:t>198</w:t>
      </w:r>
      <w:r w:rsidR="006E60D4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3966DF" w:rsidRPr="00F205FB">
        <w:rPr>
          <w:rFonts w:ascii="Times New Roman" w:hAnsi="Times New Roman" w:cs="Times New Roman"/>
          <w:sz w:val="28"/>
          <w:szCs w:val="28"/>
        </w:rPr>
        <w:t xml:space="preserve"> </w:t>
      </w:r>
      <w:r w:rsidRPr="00F205FB">
        <w:rPr>
          <w:rFonts w:ascii="Times New Roman" w:hAnsi="Times New Roman" w:cs="Times New Roman"/>
          <w:sz w:val="28"/>
          <w:szCs w:val="28"/>
        </w:rPr>
        <w:t xml:space="preserve">проектов НПА, в том числе </w:t>
      </w:r>
      <w:r w:rsidR="001D489D" w:rsidRPr="00F205FB">
        <w:rPr>
          <w:rFonts w:ascii="Times New Roman" w:hAnsi="Times New Roman" w:cs="Times New Roman"/>
          <w:sz w:val="28"/>
          <w:szCs w:val="28"/>
        </w:rPr>
        <w:t>16</w:t>
      </w:r>
      <w:r w:rsidRPr="00F205FB">
        <w:rPr>
          <w:rFonts w:ascii="Times New Roman" w:hAnsi="Times New Roman" w:cs="Times New Roman"/>
          <w:sz w:val="28"/>
          <w:szCs w:val="28"/>
        </w:rPr>
        <w:t xml:space="preserve"> проверок проектов НПА, во исполнение переданных муниципальному образованию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 отдельных государственных полномочий ХМАО-Югры, на соответствие требованиям антимонопольного законодательства (при их разработке).</w:t>
      </w:r>
    </w:p>
    <w:p w:rsidR="003E06B7" w:rsidRPr="00F205FB" w:rsidRDefault="003E06B7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5FB">
        <w:rPr>
          <w:rFonts w:ascii="Times New Roman" w:hAnsi="Times New Roman" w:cs="Times New Roman"/>
          <w:sz w:val="28"/>
          <w:szCs w:val="28"/>
        </w:rPr>
        <w:t xml:space="preserve">Проведение общественной экспертизы и публичного обсуждения проектов НПА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района, на предмет наличия возможных рисков нарушения антимонопольного законодательства на интернет-портале </w:t>
      </w:r>
      <w:hyperlink r:id="rId7" w:history="1">
        <w:r w:rsidRPr="00F205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http://regulation.admhmao.ru</w:t>
        </w:r>
      </w:hyperlink>
      <w:r w:rsidRPr="00F205FB">
        <w:rPr>
          <w:rFonts w:ascii="Times New Roman" w:hAnsi="Times New Roman" w:cs="Times New Roman"/>
          <w:sz w:val="28"/>
          <w:szCs w:val="28"/>
          <w:u w:val="single"/>
        </w:rPr>
        <w:t xml:space="preserve"> (в разделе «</w:t>
      </w:r>
      <w:proofErr w:type="spellStart"/>
      <w:r w:rsidRPr="00F205FB">
        <w:rPr>
          <w:rFonts w:ascii="Times New Roman" w:hAnsi="Times New Roman" w:cs="Times New Roman"/>
          <w:sz w:val="28"/>
          <w:szCs w:val="28"/>
          <w:u w:val="single"/>
        </w:rPr>
        <w:t>Комплаенс</w:t>
      </w:r>
      <w:proofErr w:type="spellEnd"/>
      <w:r w:rsidRPr="00F205FB">
        <w:rPr>
          <w:rFonts w:ascii="Times New Roman" w:hAnsi="Times New Roman" w:cs="Times New Roman"/>
          <w:sz w:val="28"/>
          <w:szCs w:val="28"/>
          <w:u w:val="single"/>
        </w:rPr>
        <w:t xml:space="preserve">») </w:t>
      </w:r>
      <w:r w:rsidRPr="00F205FB">
        <w:rPr>
          <w:rFonts w:ascii="Times New Roman" w:hAnsi="Times New Roman" w:cs="Times New Roman"/>
          <w:sz w:val="28"/>
          <w:szCs w:val="28"/>
        </w:rPr>
        <w:t xml:space="preserve">проведено в отношении </w:t>
      </w:r>
      <w:r w:rsidR="001D489D" w:rsidRPr="00F205FB">
        <w:rPr>
          <w:rFonts w:ascii="Times New Roman" w:hAnsi="Times New Roman" w:cs="Times New Roman"/>
          <w:sz w:val="28"/>
          <w:szCs w:val="28"/>
        </w:rPr>
        <w:t>212</w:t>
      </w:r>
      <w:r w:rsidR="00750C96" w:rsidRPr="00F205FB">
        <w:rPr>
          <w:rFonts w:ascii="Times New Roman" w:hAnsi="Times New Roman" w:cs="Times New Roman"/>
          <w:sz w:val="28"/>
          <w:szCs w:val="28"/>
        </w:rPr>
        <w:t xml:space="preserve"> </w:t>
      </w:r>
      <w:r w:rsidRPr="00F205FB">
        <w:rPr>
          <w:rFonts w:ascii="Times New Roman" w:hAnsi="Times New Roman" w:cs="Times New Roman"/>
          <w:sz w:val="28"/>
          <w:szCs w:val="28"/>
        </w:rPr>
        <w:t xml:space="preserve">проектов НПА, в том числе </w:t>
      </w:r>
      <w:r w:rsidR="001D489D" w:rsidRPr="00F205FB">
        <w:rPr>
          <w:rFonts w:ascii="Times New Roman" w:hAnsi="Times New Roman" w:cs="Times New Roman"/>
          <w:sz w:val="28"/>
          <w:szCs w:val="28"/>
        </w:rPr>
        <w:t>16</w:t>
      </w:r>
      <w:r w:rsidRPr="00F205FB">
        <w:rPr>
          <w:rFonts w:ascii="Times New Roman" w:hAnsi="Times New Roman" w:cs="Times New Roman"/>
          <w:sz w:val="28"/>
          <w:szCs w:val="28"/>
        </w:rPr>
        <w:t xml:space="preserve"> проверок проектов НПА, во исполнение переданных муниципальному образованию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 отдельных государственных полномочий ХМАО-Югры</w:t>
      </w:r>
      <w:r w:rsidR="001D489D" w:rsidRPr="00F205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6B7" w:rsidRPr="00F205FB" w:rsidRDefault="003E06B7" w:rsidP="00F205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5FB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проверки </w:t>
      </w:r>
      <w:r w:rsidR="00E4741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205FB">
        <w:rPr>
          <w:rFonts w:ascii="Times New Roman" w:eastAsia="Times New Roman" w:hAnsi="Times New Roman" w:cs="Times New Roman"/>
          <w:sz w:val="28"/>
          <w:szCs w:val="28"/>
        </w:rPr>
        <w:t xml:space="preserve">роектов нормативных правовых актов администрации </w:t>
      </w:r>
      <w:proofErr w:type="spellStart"/>
      <w:r w:rsidRPr="00F205FB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eastAsia="Times New Roman" w:hAnsi="Times New Roman" w:cs="Times New Roman"/>
          <w:sz w:val="28"/>
          <w:szCs w:val="28"/>
        </w:rPr>
        <w:t xml:space="preserve"> района, в том числе </w:t>
      </w:r>
      <w:r w:rsidRPr="00F205FB">
        <w:rPr>
          <w:rFonts w:ascii="Times New Roman" w:eastAsia="Calibri" w:hAnsi="Times New Roman" w:cs="Times New Roman"/>
          <w:sz w:val="28"/>
          <w:szCs w:val="28"/>
        </w:rPr>
        <w:t xml:space="preserve">во исполнение переданных муниципальному образованию </w:t>
      </w:r>
      <w:proofErr w:type="spellStart"/>
      <w:r w:rsidRPr="00F205FB">
        <w:rPr>
          <w:rFonts w:ascii="Times New Roman" w:eastAsia="Calibri" w:hAnsi="Times New Roman" w:cs="Times New Roman"/>
          <w:sz w:val="28"/>
          <w:szCs w:val="28"/>
        </w:rPr>
        <w:t>Кондинский</w:t>
      </w:r>
      <w:proofErr w:type="spellEnd"/>
      <w:r w:rsidRPr="00F205FB">
        <w:rPr>
          <w:rFonts w:ascii="Times New Roman" w:eastAsia="Calibri" w:hAnsi="Times New Roman" w:cs="Times New Roman"/>
          <w:sz w:val="28"/>
          <w:szCs w:val="28"/>
        </w:rPr>
        <w:t xml:space="preserve"> район отдельных государственных </w:t>
      </w:r>
      <w:r w:rsidRPr="00F205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полномочий Ханты-Мансийского автономного округа – Югры не выявлены риски нарушения антимонопольного законодательства или положения, способствующие созданию условий для проявления таких рисков. </w:t>
      </w:r>
    </w:p>
    <w:p w:rsidR="00CC66B1" w:rsidRPr="00F205FB" w:rsidRDefault="00CC66B1" w:rsidP="00F205FB">
      <w:pPr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5FB">
        <w:rPr>
          <w:rFonts w:ascii="Times New Roman" w:hAnsi="Times New Roman" w:cs="Times New Roman"/>
          <w:bCs/>
          <w:sz w:val="28"/>
          <w:szCs w:val="28"/>
        </w:rPr>
        <w:t>В течение 202</w:t>
      </w:r>
      <w:r w:rsidR="000B651A" w:rsidRPr="00F205FB">
        <w:rPr>
          <w:rFonts w:ascii="Times New Roman" w:hAnsi="Times New Roman" w:cs="Times New Roman"/>
          <w:bCs/>
          <w:sz w:val="28"/>
          <w:szCs w:val="28"/>
        </w:rPr>
        <w:t>3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 года, проекты </w:t>
      </w:r>
      <w:r w:rsidRPr="00F205FB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proofErr w:type="spellStart"/>
      <w:r w:rsidRPr="00F205FB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205FB">
        <w:rPr>
          <w:rFonts w:ascii="Times New Roman" w:hAnsi="Times New Roman" w:cs="Times New Roman"/>
          <w:sz w:val="28"/>
          <w:szCs w:val="28"/>
        </w:rPr>
        <w:t xml:space="preserve">принятые во исполнение переданных муниципальному образованию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 отдельных государственных полномочий Ханты-Мансийского автономного округа 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205FB">
        <w:rPr>
          <w:rFonts w:ascii="Times New Roman" w:hAnsi="Times New Roman" w:cs="Times New Roman"/>
          <w:sz w:val="28"/>
          <w:szCs w:val="28"/>
        </w:rPr>
        <w:t>Югры, н</w:t>
      </w:r>
      <w:r w:rsidRPr="00F205FB">
        <w:rPr>
          <w:rFonts w:ascii="Times New Roman" w:hAnsi="Times New Roman" w:cs="Times New Roman"/>
          <w:bCs/>
          <w:sz w:val="28"/>
          <w:szCs w:val="28"/>
        </w:rPr>
        <w:t xml:space="preserve">аправлялись в профильные ИОГВ для проведения экспертизы посредством информационной системы «Кодекс».  </w:t>
      </w:r>
      <w:proofErr w:type="gramStart"/>
      <w:r w:rsidRPr="00F205FB">
        <w:rPr>
          <w:rFonts w:ascii="Times New Roman" w:hAnsi="Times New Roman" w:cs="Times New Roman"/>
          <w:bCs/>
          <w:sz w:val="28"/>
          <w:szCs w:val="28"/>
        </w:rPr>
        <w:t xml:space="preserve">По результатам экспертизы все проекты </w:t>
      </w:r>
      <w:r w:rsidRPr="00F205FB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были согласованы профильными ИОГВ.</w:t>
      </w:r>
      <w:proofErr w:type="gramEnd"/>
    </w:p>
    <w:p w:rsidR="003E06B7" w:rsidRPr="00F205FB" w:rsidRDefault="003E06B7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5F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утвержденным Перечнем муниципальных нормативных </w:t>
      </w:r>
      <w:r w:rsidRPr="00F205FB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района, подлежащих анализу на предмет соответствия их антимонопольном</w:t>
      </w:r>
      <w:r w:rsidR="00750C96" w:rsidRPr="00F205FB">
        <w:rPr>
          <w:rFonts w:ascii="Times New Roman" w:hAnsi="Times New Roman" w:cs="Times New Roman"/>
          <w:sz w:val="28"/>
          <w:szCs w:val="28"/>
        </w:rPr>
        <w:t>у законодательству в 202</w:t>
      </w:r>
      <w:r w:rsidR="001C3BE1" w:rsidRPr="00F205FB">
        <w:rPr>
          <w:rFonts w:ascii="Times New Roman" w:hAnsi="Times New Roman" w:cs="Times New Roman"/>
          <w:sz w:val="28"/>
          <w:szCs w:val="28"/>
        </w:rPr>
        <w:t>3</w:t>
      </w:r>
      <w:r w:rsidR="00750C96" w:rsidRPr="00F205FB">
        <w:rPr>
          <w:rFonts w:ascii="Times New Roman" w:hAnsi="Times New Roman" w:cs="Times New Roman"/>
          <w:sz w:val="28"/>
          <w:szCs w:val="28"/>
        </w:rPr>
        <w:t xml:space="preserve"> году в отношении 2</w:t>
      </w:r>
      <w:r w:rsidRPr="00F205FB">
        <w:rPr>
          <w:rFonts w:ascii="Times New Roman" w:hAnsi="Times New Roman" w:cs="Times New Roman"/>
          <w:sz w:val="28"/>
          <w:szCs w:val="28"/>
        </w:rPr>
        <w:t xml:space="preserve"> муниципальных НПА проведен анализ на наличие или отсутствие рисков нарушения антимонопольного законодательства. Информация размещена на официальном сайте органов местного самоуправления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205FB">
        <w:rPr>
          <w:rFonts w:ascii="Times New Roman" w:hAnsi="Times New Roman" w:cs="Times New Roman"/>
          <w:sz w:val="28"/>
          <w:szCs w:val="28"/>
          <w:u w:val="single"/>
        </w:rPr>
        <w:t>http://www.admkonda.ru/analiz-deystvuyushcikh-npa-akr-amk-2021.html.</w:t>
      </w:r>
    </w:p>
    <w:p w:rsidR="003E06B7" w:rsidRPr="00F205FB" w:rsidRDefault="003E06B7" w:rsidP="00F205F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работа по консультированию работников администрации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района по вопросам, связанным с соблюдением антимонопольного законодательства.</w:t>
      </w:r>
    </w:p>
    <w:p w:rsidR="009F5A2B" w:rsidRPr="00F205FB" w:rsidRDefault="001D489D" w:rsidP="00F205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В 2023</w:t>
      </w:r>
      <w:r w:rsidR="004F579B" w:rsidRPr="00F205FB">
        <w:rPr>
          <w:rFonts w:ascii="Times New Roman" w:hAnsi="Times New Roman" w:cs="Times New Roman"/>
          <w:sz w:val="28"/>
          <w:szCs w:val="28"/>
        </w:rPr>
        <w:t xml:space="preserve"> году муниципальные служащие </w:t>
      </w:r>
      <w:r w:rsidRPr="00F205FB">
        <w:rPr>
          <w:rFonts w:ascii="Times New Roman" w:eastAsia="Times New Roman" w:hAnsi="Times New Roman" w:cs="Times New Roman"/>
          <w:sz w:val="28"/>
          <w:szCs w:val="28"/>
        </w:rPr>
        <w:t>прошли обучение по дополнительным профессиональным программам повышения квалификации «</w:t>
      </w:r>
      <w:proofErr w:type="gramStart"/>
      <w:r w:rsidRPr="00F205FB">
        <w:rPr>
          <w:rFonts w:ascii="Times New Roman" w:eastAsia="Times New Roman" w:hAnsi="Times New Roman" w:cs="Times New Roman"/>
          <w:sz w:val="28"/>
          <w:szCs w:val="28"/>
        </w:rPr>
        <w:t>Антимонопольный</w:t>
      </w:r>
      <w:proofErr w:type="gramEnd"/>
      <w:r w:rsidRPr="00F20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05FB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F205FB">
        <w:rPr>
          <w:rFonts w:ascii="Times New Roman" w:eastAsia="Times New Roman" w:hAnsi="Times New Roman" w:cs="Times New Roman"/>
          <w:sz w:val="28"/>
          <w:szCs w:val="28"/>
        </w:rPr>
        <w:t xml:space="preserve"> в органах местного самоуправления» - 70 муниципальных служащих и </w:t>
      </w:r>
      <w:r w:rsidRPr="00F205FB">
        <w:rPr>
          <w:rFonts w:ascii="Times New Roman" w:hAnsi="Times New Roman" w:cs="Times New Roman"/>
          <w:color w:val="000000"/>
          <w:sz w:val="28"/>
          <w:szCs w:val="28"/>
        </w:rPr>
        <w:t>«Контрактная система в сфере закупок товаров, работ, услуг для государственных и муниципальных нужд» - 6 муниципальных служащих.</w:t>
      </w:r>
    </w:p>
    <w:p w:rsidR="009F5A2B" w:rsidRPr="00F205FB" w:rsidRDefault="009F5A2B" w:rsidP="00F205FB">
      <w:pPr>
        <w:pStyle w:val="a8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5A2B" w:rsidRPr="00F205FB" w:rsidRDefault="00C56D1B" w:rsidP="00F205F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F5A2B" w:rsidRPr="00F205FB">
        <w:rPr>
          <w:rFonts w:ascii="Times New Roman" w:hAnsi="Times New Roman" w:cs="Times New Roman"/>
          <w:sz w:val="28"/>
          <w:szCs w:val="28"/>
        </w:rPr>
        <w:t xml:space="preserve"> соответствии с Методикой расчета ключевых показателей эффективности функционирования антимонопольного </w:t>
      </w:r>
      <w:proofErr w:type="spellStart"/>
      <w:r w:rsidR="009F5A2B"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F5A2B" w:rsidRPr="00F205FB">
        <w:rPr>
          <w:rFonts w:ascii="Times New Roman" w:hAnsi="Times New Roman" w:cs="Times New Roman"/>
          <w:sz w:val="28"/>
          <w:szCs w:val="28"/>
        </w:rPr>
        <w:t xml:space="preserve"> в автономном округе, утвержденной приказом Департамента экономического развития автономного округа от 7 февраля 2019 года № 21 «Об антимонопольном </w:t>
      </w:r>
      <w:proofErr w:type="spellStart"/>
      <w:r w:rsidR="009F5A2B" w:rsidRPr="00F205F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9F5A2B" w:rsidRPr="00F205FB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Югре» (в редакции от 22 декабря 2023 года) Департаментом экономического развития автономного округа  проведена оценка эффективности функционирования антимонопольного </w:t>
      </w:r>
      <w:proofErr w:type="spellStart"/>
      <w:r w:rsidR="009F5A2B"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F5A2B" w:rsidRPr="00F205FB">
        <w:rPr>
          <w:rFonts w:ascii="Times New Roman" w:hAnsi="Times New Roman" w:cs="Times New Roman"/>
          <w:sz w:val="28"/>
          <w:szCs w:val="28"/>
        </w:rPr>
        <w:t xml:space="preserve"> в автономном округе.</w:t>
      </w:r>
      <w:proofErr w:type="gramEnd"/>
    </w:p>
    <w:p w:rsidR="009F5A2B" w:rsidRPr="00F205FB" w:rsidRDefault="009F5A2B" w:rsidP="00F205F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В 2023 году установлены следующие значения ключевых показателей эффективности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5A2B" w:rsidRPr="00F205FB" w:rsidRDefault="009F5A2B" w:rsidP="00F205F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1. Общее количество нарушений антимонопольного законодательства в автономном округе</w:t>
      </w:r>
      <w:r w:rsidR="00C56D1B">
        <w:rPr>
          <w:rFonts w:ascii="Times New Roman" w:hAnsi="Times New Roman" w:cs="Times New Roman"/>
          <w:sz w:val="28"/>
          <w:szCs w:val="28"/>
        </w:rPr>
        <w:t>;</w:t>
      </w:r>
    </w:p>
    <w:p w:rsidR="009F5A2B" w:rsidRPr="00F205FB" w:rsidRDefault="009F5A2B" w:rsidP="00F205F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lastRenderedPageBreak/>
        <w:t>2. Динамика нарушений антимонопольного законодательства, допущенных исполнительными органами и ОМСУ в 2023 году по отношению к 20</w:t>
      </w:r>
      <w:r w:rsidR="00C56D1B">
        <w:rPr>
          <w:rFonts w:ascii="Times New Roman" w:hAnsi="Times New Roman" w:cs="Times New Roman"/>
          <w:sz w:val="28"/>
          <w:szCs w:val="28"/>
        </w:rPr>
        <w:t>22 году, является положительной;</w:t>
      </w:r>
    </w:p>
    <w:p w:rsidR="009F5A2B" w:rsidRPr="00F205FB" w:rsidRDefault="009F5A2B" w:rsidP="00F205F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3. Доля нарушений антимонопольного законодательства в проектах нормативных правовых актов, разработанных исполнительными органами, ОМСУ</w:t>
      </w:r>
      <w:r w:rsidR="00C56D1B">
        <w:rPr>
          <w:rFonts w:ascii="Times New Roman" w:hAnsi="Times New Roman" w:cs="Times New Roman"/>
          <w:sz w:val="28"/>
          <w:szCs w:val="28"/>
        </w:rPr>
        <w:t>;</w:t>
      </w:r>
    </w:p>
    <w:p w:rsidR="009F5A2B" w:rsidRPr="00F205FB" w:rsidRDefault="009F5A2B" w:rsidP="00F205F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4. Доля возможных нарушений антимонопольного законодательства в проектах нормативных правовых актов, разработанных исполнительными органами, ОМСУ</w:t>
      </w:r>
      <w:r w:rsidR="00C56D1B">
        <w:rPr>
          <w:rFonts w:ascii="Times New Roman" w:hAnsi="Times New Roman" w:cs="Times New Roman"/>
          <w:sz w:val="28"/>
          <w:szCs w:val="28"/>
        </w:rPr>
        <w:t>;</w:t>
      </w:r>
    </w:p>
    <w:p w:rsidR="009F5A2B" w:rsidRPr="00F205FB" w:rsidRDefault="009F5A2B" w:rsidP="00F205F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5. Доля нарушений антимонопольного законодательства в нормативных правовых актах, разработанных (принятых) исполнительными органами, ОМСУ</w:t>
      </w:r>
      <w:r w:rsidR="00C56D1B">
        <w:rPr>
          <w:rFonts w:ascii="Times New Roman" w:hAnsi="Times New Roman" w:cs="Times New Roman"/>
          <w:sz w:val="28"/>
          <w:szCs w:val="28"/>
        </w:rPr>
        <w:t>;</w:t>
      </w:r>
    </w:p>
    <w:p w:rsidR="009F5A2B" w:rsidRPr="00F205FB" w:rsidRDefault="006D3A89" w:rsidP="00F205F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На основании расчета показателей функционирования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составлен рейтинг ОМСУ </w:t>
      </w:r>
      <w:r w:rsidR="00763751" w:rsidRPr="00F205FB">
        <w:rPr>
          <w:rFonts w:ascii="Times New Roman" w:hAnsi="Times New Roman" w:cs="Times New Roman"/>
          <w:sz w:val="28"/>
          <w:szCs w:val="28"/>
        </w:rPr>
        <w:t>в 2023 году</w:t>
      </w:r>
      <w:r w:rsidRPr="00F205FB">
        <w:rPr>
          <w:rFonts w:ascii="Times New Roman" w:hAnsi="Times New Roman" w:cs="Times New Roman"/>
          <w:sz w:val="28"/>
          <w:szCs w:val="28"/>
        </w:rPr>
        <w:t>.</w:t>
      </w:r>
      <w:r w:rsidR="00763751" w:rsidRPr="00F2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3751" w:rsidRPr="00F205F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763751" w:rsidRPr="00F205FB">
        <w:rPr>
          <w:rFonts w:ascii="Times New Roman" w:hAnsi="Times New Roman" w:cs="Times New Roman"/>
          <w:sz w:val="28"/>
          <w:szCs w:val="28"/>
        </w:rPr>
        <w:t xml:space="preserve"> район находится </w:t>
      </w:r>
      <w:r w:rsidR="000B741B">
        <w:rPr>
          <w:rFonts w:ascii="Times New Roman" w:hAnsi="Times New Roman" w:cs="Times New Roman"/>
          <w:sz w:val="28"/>
          <w:szCs w:val="28"/>
        </w:rPr>
        <w:t xml:space="preserve">на </w:t>
      </w:r>
      <w:r w:rsidRPr="00F205FB">
        <w:rPr>
          <w:rFonts w:ascii="Times New Roman" w:hAnsi="Times New Roman" w:cs="Times New Roman"/>
          <w:sz w:val="28"/>
          <w:szCs w:val="28"/>
        </w:rPr>
        <w:t>2 месте</w:t>
      </w:r>
      <w:r w:rsidR="00C56D1B">
        <w:rPr>
          <w:rFonts w:ascii="Times New Roman" w:hAnsi="Times New Roman" w:cs="Times New Roman"/>
          <w:sz w:val="28"/>
          <w:szCs w:val="28"/>
        </w:rPr>
        <w:t>,</w:t>
      </w:r>
      <w:r w:rsidRPr="00F205FB">
        <w:rPr>
          <w:rFonts w:ascii="Times New Roman" w:hAnsi="Times New Roman" w:cs="Times New Roman"/>
          <w:sz w:val="28"/>
          <w:szCs w:val="28"/>
        </w:rPr>
        <w:t xml:space="preserve"> с</w:t>
      </w:r>
      <w:r w:rsidR="00763751" w:rsidRPr="00F205FB">
        <w:rPr>
          <w:rFonts w:ascii="Times New Roman" w:hAnsi="Times New Roman" w:cs="Times New Roman"/>
          <w:sz w:val="28"/>
          <w:szCs w:val="28"/>
        </w:rPr>
        <w:t xml:space="preserve"> высоком уровне</w:t>
      </w:r>
      <w:r w:rsidRPr="00F205FB">
        <w:rPr>
          <w:rFonts w:ascii="Times New Roman" w:hAnsi="Times New Roman" w:cs="Times New Roman"/>
          <w:sz w:val="28"/>
          <w:szCs w:val="28"/>
        </w:rPr>
        <w:t>м</w:t>
      </w:r>
      <w:r w:rsidR="009F5A2B" w:rsidRPr="00F205FB">
        <w:rPr>
          <w:rFonts w:ascii="Times New Roman" w:hAnsi="Times New Roman" w:cs="Times New Roman"/>
          <w:sz w:val="28"/>
          <w:szCs w:val="28"/>
        </w:rPr>
        <w:t xml:space="preserve"> функционирова</w:t>
      </w:r>
      <w:r w:rsidRPr="00F205FB">
        <w:rPr>
          <w:rFonts w:ascii="Times New Roman" w:hAnsi="Times New Roman" w:cs="Times New Roman"/>
          <w:sz w:val="28"/>
          <w:szCs w:val="28"/>
        </w:rPr>
        <w:t xml:space="preserve">ния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A2B" w:rsidRPr="00F205FB" w:rsidRDefault="009F5A2B" w:rsidP="00F205F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0E22" w:rsidRPr="00F205FB" w:rsidRDefault="00B40E22" w:rsidP="00F205F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В целях улучшения эффективности функционирования антимонопольного </w:t>
      </w:r>
      <w:proofErr w:type="spellStart"/>
      <w:r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5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2002" w:rsidRPr="00F205FB">
        <w:rPr>
          <w:rFonts w:ascii="Times New Roman" w:hAnsi="Times New Roman" w:cs="Times New Roman"/>
          <w:sz w:val="28"/>
          <w:szCs w:val="28"/>
        </w:rPr>
        <w:t>Кон</w:t>
      </w:r>
      <w:r w:rsidR="00AF0F5E" w:rsidRPr="00F205FB">
        <w:rPr>
          <w:rFonts w:ascii="Times New Roman" w:hAnsi="Times New Roman" w:cs="Times New Roman"/>
          <w:sz w:val="28"/>
          <w:szCs w:val="28"/>
        </w:rPr>
        <w:t>динском</w:t>
      </w:r>
      <w:proofErr w:type="spellEnd"/>
      <w:r w:rsidR="00AF0F5E" w:rsidRPr="00F205FB">
        <w:rPr>
          <w:rFonts w:ascii="Times New Roman" w:hAnsi="Times New Roman" w:cs="Times New Roman"/>
          <w:sz w:val="28"/>
          <w:szCs w:val="28"/>
        </w:rPr>
        <w:t xml:space="preserve"> районе структурным подразделениям и должностным лицам администрации </w:t>
      </w:r>
      <w:proofErr w:type="spellStart"/>
      <w:r w:rsidR="00AF0F5E"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F0F5E" w:rsidRPr="00F205F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05FB"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:rsidR="00B40E22" w:rsidRPr="00F205FB" w:rsidRDefault="00B40E22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соблюдать порядок проведения экспертизы проектов нормативных правовых актов, установленный </w:t>
      </w:r>
      <w:r w:rsidR="00AF0F5E" w:rsidRPr="00F205F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AF0F5E"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F0F5E" w:rsidRPr="00F205F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F7481" w:rsidRPr="00F205FB">
        <w:rPr>
          <w:rFonts w:ascii="Times New Roman" w:hAnsi="Times New Roman" w:cs="Times New Roman"/>
          <w:sz w:val="28"/>
          <w:szCs w:val="28"/>
        </w:rPr>
        <w:t xml:space="preserve">от 05.03.2021 года № 128-р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2F7481" w:rsidRPr="00F205F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F7481" w:rsidRPr="00F205FB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="002F7481" w:rsidRPr="00F205F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2F7481" w:rsidRPr="00F205F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F205FB">
        <w:rPr>
          <w:rFonts w:ascii="Times New Roman" w:hAnsi="Times New Roman" w:cs="Times New Roman"/>
          <w:sz w:val="28"/>
          <w:szCs w:val="28"/>
        </w:rPr>
        <w:t>;</w:t>
      </w:r>
    </w:p>
    <w:p w:rsidR="00B40E22" w:rsidRPr="00F205FB" w:rsidRDefault="00B40E22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>осуществлять мониторинг судебной практики по выявляемым нарушениям антимонопольного законодательства с целью недопущения совершения аналогичных нарушений;</w:t>
      </w:r>
    </w:p>
    <w:p w:rsidR="00B40E22" w:rsidRPr="00F205FB" w:rsidRDefault="00B40E22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5FB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F205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5FB">
        <w:rPr>
          <w:rFonts w:ascii="Times New Roman" w:hAnsi="Times New Roman" w:cs="Times New Roman"/>
          <w:sz w:val="28"/>
          <w:szCs w:val="28"/>
        </w:rPr>
        <w:t xml:space="preserve"> соблюдением антимонопольного законодательства при принятии управленческих решений, а также при </w:t>
      </w:r>
      <w:r w:rsidRPr="00F205FB">
        <w:rPr>
          <w:rFonts w:ascii="Times New Roman" w:eastAsia="Times New Roman" w:hAnsi="Times New Roman" w:cs="Times New Roman"/>
          <w:sz w:val="28"/>
          <w:szCs w:val="28"/>
        </w:rPr>
        <w:t>заключении контрактов (</w:t>
      </w:r>
      <w:r w:rsidRPr="00F205FB">
        <w:rPr>
          <w:rFonts w:ascii="Times New Roman" w:hAnsi="Times New Roman" w:cs="Times New Roman"/>
          <w:sz w:val="28"/>
          <w:szCs w:val="28"/>
        </w:rPr>
        <w:t>закупок);</w:t>
      </w:r>
    </w:p>
    <w:p w:rsidR="00B40E22" w:rsidRPr="00F205FB" w:rsidRDefault="00B40E22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5FB">
        <w:rPr>
          <w:rFonts w:ascii="Times New Roman" w:hAnsi="Times New Roman" w:cs="Times New Roman"/>
          <w:sz w:val="28"/>
          <w:szCs w:val="28"/>
        </w:rPr>
        <w:t>размещать проекты нормативных правовых актов на Портале проектов нормативных правовых актов (</w:t>
      </w:r>
      <w:hyperlink r:id="rId8" w:tgtFrame="_blank" w:tooltip="&lt;div class=&quot;doc www&quot;&gt;regulation.admhmao.ru&lt;/div&gt;" w:history="1">
        <w:r w:rsidRPr="00F205FB">
          <w:rPr>
            <w:rFonts w:ascii="Times New Roman" w:hAnsi="Times New Roman" w:cs="Times New Roman"/>
            <w:sz w:val="28"/>
            <w:szCs w:val="28"/>
          </w:rPr>
          <w:t>regulation.admhmao.ru</w:t>
        </w:r>
      </w:hyperlink>
      <w:r w:rsidRPr="00F205FB">
        <w:rPr>
          <w:rFonts w:ascii="Times New Roman" w:hAnsi="Times New Roman" w:cs="Times New Roman"/>
          <w:sz w:val="28"/>
          <w:szCs w:val="28"/>
        </w:rPr>
        <w:t xml:space="preserve">) </w:t>
      </w:r>
      <w:r w:rsidR="00070569" w:rsidRPr="00F205FB">
        <w:rPr>
          <w:rFonts w:ascii="Times New Roman" w:hAnsi="Times New Roman" w:cs="Times New Roman"/>
          <w:sz w:val="28"/>
          <w:szCs w:val="28"/>
        </w:rPr>
        <w:t>в разделе «</w:t>
      </w:r>
      <w:proofErr w:type="spellStart"/>
      <w:r w:rsidR="00070569" w:rsidRPr="00F205F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70569" w:rsidRPr="00F205FB">
        <w:rPr>
          <w:rFonts w:ascii="Times New Roman" w:hAnsi="Times New Roman" w:cs="Times New Roman"/>
          <w:sz w:val="28"/>
          <w:szCs w:val="28"/>
        </w:rPr>
        <w:t xml:space="preserve">» </w:t>
      </w:r>
      <w:r w:rsidRPr="00F205FB">
        <w:rPr>
          <w:rFonts w:ascii="Times New Roman" w:hAnsi="Times New Roman" w:cs="Times New Roman"/>
          <w:bCs/>
          <w:sz w:val="28"/>
          <w:szCs w:val="28"/>
        </w:rPr>
        <w:t>в целях проведения их общественной экспертизы и публичного обсуждения</w:t>
      </w:r>
      <w:r w:rsidR="00AF0F5E" w:rsidRPr="00F20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05FB">
        <w:rPr>
          <w:rFonts w:ascii="Times New Roman" w:hAnsi="Times New Roman" w:cs="Times New Roman"/>
          <w:bCs/>
          <w:sz w:val="28"/>
          <w:szCs w:val="28"/>
        </w:rPr>
        <w:t>на предмет возможного нарушения антимонопольного законодательства</w:t>
      </w:r>
      <w:r w:rsidR="002F7481" w:rsidRPr="00F205F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F7481" w:rsidRPr="00F205FB">
        <w:rPr>
          <w:rFonts w:ascii="Times New Roman" w:hAnsi="Times New Roman" w:cs="Times New Roman"/>
          <w:color w:val="000000"/>
          <w:sz w:val="28"/>
          <w:szCs w:val="28"/>
        </w:rPr>
        <w:t>обеспечивать п</w:t>
      </w:r>
      <w:r w:rsidR="002F7481" w:rsidRPr="00F205FB">
        <w:rPr>
          <w:rFonts w:ascii="Times New Roman" w:hAnsi="Times New Roman" w:cs="Times New Roman"/>
          <w:sz w:val="28"/>
          <w:szCs w:val="28"/>
        </w:rPr>
        <w:t xml:space="preserve">оступление не менее двух замечаний или предложений к проекту МНПА посредством </w:t>
      </w:r>
      <w:r w:rsidR="002F7481" w:rsidRPr="00F205FB">
        <w:rPr>
          <w:rFonts w:ascii="Times New Roman" w:hAnsi="Times New Roman" w:cs="Times New Roman"/>
          <w:bCs/>
          <w:sz w:val="28"/>
          <w:szCs w:val="28"/>
        </w:rPr>
        <w:t>интернет-портала для публичного обсуждения проектов и действующих н</w:t>
      </w:r>
      <w:r w:rsidR="00B4253E" w:rsidRPr="00F205FB">
        <w:rPr>
          <w:rFonts w:ascii="Times New Roman" w:hAnsi="Times New Roman" w:cs="Times New Roman"/>
          <w:bCs/>
          <w:sz w:val="28"/>
          <w:szCs w:val="28"/>
        </w:rPr>
        <w:t>ормативных актов органов власти</w:t>
      </w:r>
      <w:r w:rsidRPr="00F205FB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B40E22" w:rsidRDefault="00B40E22" w:rsidP="00F205F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5FB">
        <w:rPr>
          <w:rFonts w:ascii="Times New Roman" w:hAnsi="Times New Roman" w:cs="Times New Roman"/>
          <w:bCs/>
          <w:sz w:val="28"/>
          <w:szCs w:val="28"/>
        </w:rPr>
        <w:t>повышать квалификацию муниципальных служащих в области практики применения антимонопольного законодательства и осуществления закупок для госуд</w:t>
      </w:r>
      <w:r w:rsidR="000B741B">
        <w:rPr>
          <w:rFonts w:ascii="Times New Roman" w:hAnsi="Times New Roman" w:cs="Times New Roman"/>
          <w:bCs/>
          <w:sz w:val="28"/>
          <w:szCs w:val="28"/>
        </w:rPr>
        <w:t>арственных и муниципальных нужд;</w:t>
      </w:r>
    </w:p>
    <w:p w:rsidR="000B741B" w:rsidRPr="00F205FB" w:rsidRDefault="000B741B" w:rsidP="00F20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применять «лучшие практики»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представленные в белой книге, размещенной на официальном сайте Федеральной антимонопольной службы.</w:t>
      </w:r>
    </w:p>
    <w:p w:rsidR="001A30A5" w:rsidRPr="00F205FB" w:rsidRDefault="001A30A5" w:rsidP="00F205FB">
      <w:pPr>
        <w:pStyle w:val="Default"/>
        <w:spacing w:line="276" w:lineRule="auto"/>
        <w:rPr>
          <w:sz w:val="28"/>
          <w:szCs w:val="28"/>
        </w:rPr>
      </w:pPr>
    </w:p>
    <w:sectPr w:rsidR="001A30A5" w:rsidRPr="00F205FB" w:rsidSect="00302DB0">
      <w:pgSz w:w="11906" w:h="16838"/>
      <w:pgMar w:top="1135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Cs/>
        <w:i w:val="0"/>
        <w:sz w:val="28"/>
        <w:szCs w:val="28"/>
        <w:lang w:eastAsia="ru-RU"/>
      </w:rPr>
    </w:lvl>
  </w:abstractNum>
  <w:abstractNum w:abstractNumId="1">
    <w:nsid w:val="7B4563F8"/>
    <w:multiLevelType w:val="hybridMultilevel"/>
    <w:tmpl w:val="38B4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38"/>
    <w:rsid w:val="00070569"/>
    <w:rsid w:val="000A0834"/>
    <w:rsid w:val="000B651A"/>
    <w:rsid w:val="000B66E2"/>
    <w:rsid w:val="000B741B"/>
    <w:rsid w:val="000E7CEB"/>
    <w:rsid w:val="00143A0A"/>
    <w:rsid w:val="001542AC"/>
    <w:rsid w:val="001A30A5"/>
    <w:rsid w:val="001B5505"/>
    <w:rsid w:val="001C3BE1"/>
    <w:rsid w:val="001D489D"/>
    <w:rsid w:val="00261348"/>
    <w:rsid w:val="0028737A"/>
    <w:rsid w:val="002F7481"/>
    <w:rsid w:val="00302DB0"/>
    <w:rsid w:val="00314601"/>
    <w:rsid w:val="003323AC"/>
    <w:rsid w:val="003966DF"/>
    <w:rsid w:val="003E06B7"/>
    <w:rsid w:val="004852AC"/>
    <w:rsid w:val="00492002"/>
    <w:rsid w:val="004A4B9B"/>
    <w:rsid w:val="004D5462"/>
    <w:rsid w:val="004F579B"/>
    <w:rsid w:val="00686B65"/>
    <w:rsid w:val="006A5954"/>
    <w:rsid w:val="006C1088"/>
    <w:rsid w:val="006D3A89"/>
    <w:rsid w:val="006D60D8"/>
    <w:rsid w:val="006E60D4"/>
    <w:rsid w:val="00750C96"/>
    <w:rsid w:val="0075754E"/>
    <w:rsid w:val="00763751"/>
    <w:rsid w:val="00775B17"/>
    <w:rsid w:val="007C52FA"/>
    <w:rsid w:val="008123B1"/>
    <w:rsid w:val="00870D38"/>
    <w:rsid w:val="008E23BF"/>
    <w:rsid w:val="008F2DF9"/>
    <w:rsid w:val="008F69FD"/>
    <w:rsid w:val="00965CA6"/>
    <w:rsid w:val="009F5A2B"/>
    <w:rsid w:val="00A54F69"/>
    <w:rsid w:val="00A907BE"/>
    <w:rsid w:val="00AD33C7"/>
    <w:rsid w:val="00AE7BDD"/>
    <w:rsid w:val="00AF0F5E"/>
    <w:rsid w:val="00B03341"/>
    <w:rsid w:val="00B40E22"/>
    <w:rsid w:val="00B4253E"/>
    <w:rsid w:val="00B566AD"/>
    <w:rsid w:val="00BD06BD"/>
    <w:rsid w:val="00C305C1"/>
    <w:rsid w:val="00C56D1B"/>
    <w:rsid w:val="00C66729"/>
    <w:rsid w:val="00CC66B1"/>
    <w:rsid w:val="00CD1871"/>
    <w:rsid w:val="00D00F5B"/>
    <w:rsid w:val="00D177AF"/>
    <w:rsid w:val="00D45C6C"/>
    <w:rsid w:val="00DB58A5"/>
    <w:rsid w:val="00E47414"/>
    <w:rsid w:val="00E54CA2"/>
    <w:rsid w:val="00E61E07"/>
    <w:rsid w:val="00EC752F"/>
    <w:rsid w:val="00EE1C59"/>
    <w:rsid w:val="00F205FB"/>
    <w:rsid w:val="00F40348"/>
    <w:rsid w:val="00FC464E"/>
    <w:rsid w:val="00FE131E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AD"/>
    <w:pPr>
      <w:ind w:left="720"/>
      <w:contextualSpacing/>
    </w:pPr>
  </w:style>
  <w:style w:type="character" w:styleId="a4">
    <w:name w:val="Hyperlink"/>
    <w:unhideWhenUsed/>
    <w:rsid w:val="006C10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7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D1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92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AD"/>
    <w:pPr>
      <w:ind w:left="720"/>
      <w:contextualSpacing/>
    </w:pPr>
  </w:style>
  <w:style w:type="character" w:styleId="a4">
    <w:name w:val="Hyperlink"/>
    <w:unhideWhenUsed/>
    <w:rsid w:val="006C10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7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D1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92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19.01.2021&amp;rnd=5EF84784FB7C72B01F617786D54478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010901</dc:creator>
  <cp:lastModifiedBy>Петряева Екатерина Александро</cp:lastModifiedBy>
  <cp:revision>35</cp:revision>
  <dcterms:created xsi:type="dcterms:W3CDTF">2022-03-28T05:01:00Z</dcterms:created>
  <dcterms:modified xsi:type="dcterms:W3CDTF">2024-03-18T04:39:00Z</dcterms:modified>
</cp:coreProperties>
</file>