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09" w:rsidRPr="004861C2" w:rsidRDefault="00A31BBA" w:rsidP="00554509">
      <w:pPr>
        <w:jc w:val="center"/>
      </w:pPr>
      <w:r w:rsidRPr="004861C2">
        <w:rPr>
          <w:noProof/>
        </w:rPr>
        <w:drawing>
          <wp:inline distT="0" distB="0" distL="0" distR="0" wp14:anchorId="5ECFE56F" wp14:editId="68A1BBD9">
            <wp:extent cx="548640" cy="6705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 cy="670560"/>
                    </a:xfrm>
                    <a:prstGeom prst="rect">
                      <a:avLst/>
                    </a:prstGeom>
                    <a:noFill/>
                    <a:ln w="9525">
                      <a:noFill/>
                      <a:miter lim="800000"/>
                      <a:headEnd/>
                      <a:tailEnd/>
                    </a:ln>
                  </pic:spPr>
                </pic:pic>
              </a:graphicData>
            </a:graphic>
          </wp:inline>
        </w:drawing>
      </w:r>
    </w:p>
    <w:p w:rsidR="00554509" w:rsidRPr="004861C2" w:rsidRDefault="00554509" w:rsidP="00554509">
      <w:pPr>
        <w:pStyle w:val="7"/>
        <w:keepLines/>
        <w:jc w:val="center"/>
        <w:rPr>
          <w:b/>
        </w:rPr>
      </w:pPr>
      <w:r w:rsidRPr="004861C2">
        <w:rPr>
          <w:b/>
        </w:rPr>
        <w:t xml:space="preserve">Муниципальное образование </w:t>
      </w:r>
      <w:proofErr w:type="spellStart"/>
      <w:r w:rsidRPr="004861C2">
        <w:rPr>
          <w:b/>
        </w:rPr>
        <w:t>Кондинский</w:t>
      </w:r>
      <w:proofErr w:type="spellEnd"/>
      <w:r w:rsidRPr="004861C2">
        <w:rPr>
          <w:b/>
        </w:rPr>
        <w:t xml:space="preserve"> район</w:t>
      </w:r>
    </w:p>
    <w:p w:rsidR="00554509" w:rsidRPr="004861C2" w:rsidRDefault="00554509" w:rsidP="00554509">
      <w:pPr>
        <w:jc w:val="center"/>
        <w:rPr>
          <w:rFonts w:ascii="Times New Roman" w:hAnsi="Times New Roman" w:cs="Times New Roman"/>
        </w:rPr>
      </w:pPr>
      <w:r w:rsidRPr="004861C2">
        <w:rPr>
          <w:rFonts w:ascii="Times New Roman" w:hAnsi="Times New Roman" w:cs="Times New Roman"/>
          <w:b/>
        </w:rPr>
        <w:t>Ханты-Мансийского автономного округа - Югры</w:t>
      </w:r>
    </w:p>
    <w:p w:rsidR="00554509" w:rsidRPr="004861C2" w:rsidRDefault="00554509" w:rsidP="00554509">
      <w:pPr>
        <w:pStyle w:val="7"/>
        <w:keepLines/>
        <w:jc w:val="center"/>
        <w:rPr>
          <w:b/>
          <w:sz w:val="26"/>
          <w:szCs w:val="26"/>
        </w:rPr>
      </w:pPr>
      <w:r w:rsidRPr="004861C2">
        <w:rPr>
          <w:b/>
          <w:sz w:val="26"/>
          <w:szCs w:val="26"/>
        </w:rPr>
        <w:t>АДМИНИСТРАЦИЯ КОНДИНСКОГО РАЙОНА</w:t>
      </w:r>
    </w:p>
    <w:p w:rsidR="00554509" w:rsidRPr="004861C2" w:rsidRDefault="004151F0" w:rsidP="00554509">
      <w:pPr>
        <w:pStyle w:val="7"/>
        <w:keepLines/>
        <w:jc w:val="center"/>
        <w:rPr>
          <w:b/>
        </w:rPr>
      </w:pPr>
      <w:r w:rsidRPr="004861C2">
        <w:rPr>
          <w:b/>
        </w:rPr>
        <w:t>УПРАВЛЕНИЕ КУЛЬТУРЫ</w:t>
      </w:r>
    </w:p>
    <w:p w:rsidR="00554509" w:rsidRPr="004861C2" w:rsidRDefault="00554509" w:rsidP="00554509">
      <w:pPr>
        <w:pStyle w:val="6"/>
        <w:keepLines/>
        <w:jc w:val="center"/>
        <w:rPr>
          <w:sz w:val="28"/>
          <w:szCs w:val="28"/>
        </w:rPr>
      </w:pPr>
      <w:r w:rsidRPr="004861C2">
        <w:rPr>
          <w:sz w:val="28"/>
          <w:szCs w:val="28"/>
        </w:rPr>
        <w:t>ПРИКАЗ</w:t>
      </w:r>
    </w:p>
    <w:p w:rsidR="00554509" w:rsidRPr="004861C2" w:rsidRDefault="00554509" w:rsidP="00554509">
      <w:pPr>
        <w:rPr>
          <w:sz w:val="16"/>
          <w:szCs w:val="16"/>
        </w:rPr>
      </w:pPr>
    </w:p>
    <w:p w:rsidR="00554509" w:rsidRPr="004861C2" w:rsidRDefault="00554509" w:rsidP="00554509">
      <w:pPr>
        <w:rPr>
          <w:rFonts w:ascii="Times New Roman" w:hAnsi="Times New Roman" w:cs="Times New Roman"/>
          <w:color w:val="000000"/>
          <w:sz w:val="24"/>
          <w:szCs w:val="24"/>
        </w:rPr>
      </w:pPr>
      <w:r w:rsidRPr="004861C2">
        <w:rPr>
          <w:rFonts w:ascii="Times New Roman" w:hAnsi="Times New Roman" w:cs="Times New Roman"/>
          <w:color w:val="000000"/>
          <w:sz w:val="24"/>
          <w:szCs w:val="24"/>
        </w:rPr>
        <w:t xml:space="preserve">от  </w:t>
      </w:r>
      <w:r w:rsidR="004151F0" w:rsidRPr="004861C2">
        <w:rPr>
          <w:rFonts w:ascii="Times New Roman" w:hAnsi="Times New Roman" w:cs="Times New Roman"/>
          <w:color w:val="000000"/>
          <w:sz w:val="24"/>
          <w:szCs w:val="24"/>
        </w:rPr>
        <w:t>30 мая 2018</w:t>
      </w:r>
      <w:r w:rsidRPr="004861C2">
        <w:rPr>
          <w:rFonts w:ascii="Times New Roman" w:hAnsi="Times New Roman" w:cs="Times New Roman"/>
          <w:color w:val="000000"/>
          <w:sz w:val="24"/>
          <w:szCs w:val="24"/>
        </w:rPr>
        <w:t xml:space="preserve"> года                                                                                          </w:t>
      </w:r>
      <w:r w:rsidR="00286E3B" w:rsidRPr="004861C2">
        <w:rPr>
          <w:rFonts w:ascii="Times New Roman" w:hAnsi="Times New Roman" w:cs="Times New Roman"/>
          <w:color w:val="000000"/>
          <w:sz w:val="24"/>
          <w:szCs w:val="24"/>
        </w:rPr>
        <w:t xml:space="preserve">  </w:t>
      </w:r>
      <w:r w:rsidRPr="004861C2">
        <w:rPr>
          <w:rFonts w:ascii="Times New Roman" w:hAnsi="Times New Roman" w:cs="Times New Roman"/>
          <w:color w:val="000000"/>
          <w:sz w:val="24"/>
          <w:szCs w:val="24"/>
        </w:rPr>
        <w:t xml:space="preserve">             № </w:t>
      </w:r>
      <w:r w:rsidR="00E33252" w:rsidRPr="004861C2">
        <w:rPr>
          <w:rFonts w:ascii="Times New Roman" w:hAnsi="Times New Roman" w:cs="Times New Roman"/>
          <w:color w:val="000000"/>
          <w:sz w:val="24"/>
          <w:szCs w:val="24"/>
        </w:rPr>
        <w:t xml:space="preserve"> </w:t>
      </w:r>
      <w:r w:rsidR="00FA344B" w:rsidRPr="004861C2">
        <w:rPr>
          <w:rFonts w:ascii="Times New Roman" w:hAnsi="Times New Roman" w:cs="Times New Roman"/>
          <w:color w:val="000000"/>
          <w:sz w:val="24"/>
          <w:szCs w:val="24"/>
        </w:rPr>
        <w:t>65-ОД</w:t>
      </w:r>
    </w:p>
    <w:p w:rsidR="00554509" w:rsidRPr="004861C2" w:rsidRDefault="00554509" w:rsidP="00554509">
      <w:pPr>
        <w:jc w:val="center"/>
        <w:rPr>
          <w:rFonts w:ascii="Times New Roman" w:hAnsi="Times New Roman" w:cs="Times New Roman"/>
          <w:color w:val="000000"/>
          <w:sz w:val="24"/>
          <w:szCs w:val="24"/>
        </w:rPr>
      </w:pPr>
      <w:proofErr w:type="spellStart"/>
      <w:r w:rsidRPr="004861C2">
        <w:rPr>
          <w:rFonts w:ascii="Times New Roman" w:hAnsi="Times New Roman" w:cs="Times New Roman"/>
          <w:color w:val="000000"/>
          <w:sz w:val="24"/>
          <w:szCs w:val="24"/>
        </w:rPr>
        <w:t>пгт</w:t>
      </w:r>
      <w:proofErr w:type="spellEnd"/>
      <w:r w:rsidRPr="004861C2">
        <w:rPr>
          <w:rFonts w:ascii="Times New Roman" w:hAnsi="Times New Roman" w:cs="Times New Roman"/>
          <w:color w:val="000000"/>
          <w:sz w:val="24"/>
          <w:szCs w:val="24"/>
        </w:rPr>
        <w:t>. Междуреченский</w:t>
      </w:r>
    </w:p>
    <w:tbl>
      <w:tblPr>
        <w:tblW w:w="0" w:type="auto"/>
        <w:tblInd w:w="-72" w:type="dxa"/>
        <w:tblLook w:val="0000" w:firstRow="0" w:lastRow="0" w:firstColumn="0" w:lastColumn="0" w:noHBand="0" w:noVBand="0"/>
      </w:tblPr>
      <w:tblGrid>
        <w:gridCol w:w="6300"/>
        <w:gridCol w:w="3240"/>
      </w:tblGrid>
      <w:tr w:rsidR="00554509" w:rsidRPr="004861C2">
        <w:trPr>
          <w:trHeight w:val="2071"/>
        </w:trPr>
        <w:tc>
          <w:tcPr>
            <w:tcW w:w="6300" w:type="dxa"/>
          </w:tcPr>
          <w:p w:rsidR="00FA344B" w:rsidRPr="004861C2" w:rsidRDefault="00554509" w:rsidP="00FA344B">
            <w:pPr>
              <w:pStyle w:val="ac"/>
              <w:rPr>
                <w:rStyle w:val="ab"/>
                <w:b w:val="0"/>
                <w:bCs w:val="0"/>
                <w:color w:val="000000"/>
                <w:sz w:val="26"/>
                <w:szCs w:val="26"/>
              </w:rPr>
            </w:pPr>
            <w:r w:rsidRPr="004861C2">
              <w:rPr>
                <w:sz w:val="26"/>
                <w:szCs w:val="26"/>
              </w:rPr>
              <w:t xml:space="preserve">Об утверждении </w:t>
            </w:r>
            <w:r w:rsidR="00FA344B" w:rsidRPr="004861C2">
              <w:rPr>
                <w:sz w:val="26"/>
                <w:szCs w:val="26"/>
              </w:rPr>
              <w:t xml:space="preserve"> Положения «</w:t>
            </w:r>
            <w:r w:rsidR="00FA344B" w:rsidRPr="004861C2">
              <w:rPr>
                <w:rStyle w:val="ab"/>
                <w:b w:val="0"/>
                <w:bCs w:val="0"/>
                <w:color w:val="000000"/>
                <w:sz w:val="26"/>
                <w:szCs w:val="26"/>
              </w:rPr>
              <w:t xml:space="preserve">О порядке формирования муниципального задания на оказание муниципальных услуг (выполнение работ) муниципальными  учреждениями подведомственными управлению культуры администрации </w:t>
            </w:r>
            <w:proofErr w:type="spellStart"/>
            <w:r w:rsidR="00FA344B" w:rsidRPr="004861C2">
              <w:rPr>
                <w:rStyle w:val="ab"/>
                <w:b w:val="0"/>
                <w:bCs w:val="0"/>
                <w:color w:val="000000"/>
                <w:sz w:val="26"/>
                <w:szCs w:val="26"/>
              </w:rPr>
              <w:t>Кондинского</w:t>
            </w:r>
            <w:proofErr w:type="spellEnd"/>
            <w:r w:rsidR="00FA344B" w:rsidRPr="004861C2">
              <w:rPr>
                <w:rStyle w:val="ab"/>
                <w:b w:val="0"/>
                <w:bCs w:val="0"/>
                <w:color w:val="000000"/>
                <w:sz w:val="26"/>
                <w:szCs w:val="26"/>
              </w:rPr>
              <w:t xml:space="preserve"> района  и финансовом обеспечении его выполнения»</w:t>
            </w:r>
          </w:p>
          <w:p w:rsidR="00554509" w:rsidRPr="004861C2" w:rsidRDefault="00554509" w:rsidP="00FA344B">
            <w:pPr>
              <w:pStyle w:val="ac"/>
              <w:rPr>
                <w:sz w:val="26"/>
                <w:szCs w:val="26"/>
              </w:rPr>
            </w:pPr>
          </w:p>
        </w:tc>
        <w:tc>
          <w:tcPr>
            <w:tcW w:w="3240" w:type="dxa"/>
          </w:tcPr>
          <w:p w:rsidR="00554509" w:rsidRPr="004861C2" w:rsidRDefault="00554509" w:rsidP="00FA344B">
            <w:pPr>
              <w:pStyle w:val="ac"/>
              <w:rPr>
                <w:sz w:val="26"/>
                <w:szCs w:val="26"/>
              </w:rPr>
            </w:pPr>
          </w:p>
          <w:p w:rsidR="00554509" w:rsidRPr="004861C2" w:rsidRDefault="00554509" w:rsidP="00FA344B">
            <w:pPr>
              <w:pStyle w:val="ac"/>
              <w:rPr>
                <w:sz w:val="26"/>
                <w:szCs w:val="26"/>
              </w:rPr>
            </w:pPr>
          </w:p>
        </w:tc>
      </w:tr>
    </w:tbl>
    <w:p w:rsidR="00505565" w:rsidRPr="004861C2" w:rsidRDefault="00505565" w:rsidP="00640978">
      <w:pPr>
        <w:spacing w:after="0" w:line="240" w:lineRule="auto"/>
        <w:jc w:val="both"/>
        <w:rPr>
          <w:rFonts w:ascii="Times New Roman" w:hAnsi="Times New Roman" w:cs="Times New Roman"/>
          <w:color w:val="3366FF"/>
          <w:sz w:val="24"/>
          <w:szCs w:val="24"/>
        </w:rPr>
      </w:pPr>
    </w:p>
    <w:p w:rsidR="00505565" w:rsidRPr="005C1358" w:rsidRDefault="008E2FB0" w:rsidP="00554509">
      <w:pPr>
        <w:spacing w:line="240" w:lineRule="auto"/>
        <w:jc w:val="both"/>
        <w:rPr>
          <w:rFonts w:ascii="Times New Roman" w:hAnsi="Times New Roman" w:cs="Times New Roman"/>
          <w:b/>
          <w:color w:val="000000"/>
          <w:sz w:val="26"/>
          <w:szCs w:val="26"/>
        </w:rPr>
      </w:pPr>
      <w:r w:rsidRPr="004861C2">
        <w:rPr>
          <w:rFonts w:ascii="Times New Roman" w:hAnsi="Times New Roman" w:cs="Times New Roman"/>
          <w:color w:val="3366FF"/>
          <w:sz w:val="26"/>
          <w:szCs w:val="26"/>
        </w:rPr>
        <w:t xml:space="preserve">             </w:t>
      </w:r>
      <w:r w:rsidR="00170469" w:rsidRPr="005C1358">
        <w:rPr>
          <w:rStyle w:val="ab"/>
          <w:rFonts w:ascii="Times New Roman" w:hAnsi="Times New Roman" w:cs="Times New Roman"/>
          <w:b w:val="0"/>
          <w:color w:val="000000"/>
          <w:sz w:val="26"/>
          <w:szCs w:val="26"/>
        </w:rPr>
        <w:t xml:space="preserve">Во исполнение </w:t>
      </w:r>
      <w:r w:rsidR="00595428" w:rsidRPr="005C1358">
        <w:rPr>
          <w:rStyle w:val="ab"/>
          <w:rFonts w:ascii="Times New Roman" w:hAnsi="Times New Roman" w:cs="Times New Roman"/>
          <w:b w:val="0"/>
          <w:color w:val="000000"/>
          <w:sz w:val="26"/>
          <w:szCs w:val="26"/>
        </w:rPr>
        <w:t>Постановлени</w:t>
      </w:r>
      <w:r w:rsidR="00170469" w:rsidRPr="005C1358">
        <w:rPr>
          <w:rStyle w:val="ab"/>
          <w:rFonts w:ascii="Times New Roman" w:hAnsi="Times New Roman" w:cs="Times New Roman"/>
          <w:b w:val="0"/>
          <w:color w:val="000000"/>
          <w:sz w:val="26"/>
          <w:szCs w:val="26"/>
        </w:rPr>
        <w:t>я</w:t>
      </w:r>
      <w:r w:rsidR="00595428" w:rsidRPr="005C1358">
        <w:rPr>
          <w:rStyle w:val="ab"/>
          <w:rFonts w:ascii="Times New Roman" w:hAnsi="Times New Roman" w:cs="Times New Roman"/>
          <w:b w:val="0"/>
          <w:color w:val="000000"/>
          <w:sz w:val="26"/>
          <w:szCs w:val="26"/>
        </w:rPr>
        <w:t xml:space="preserve"> </w:t>
      </w:r>
      <w:r w:rsidR="00F906CE" w:rsidRPr="005C1358">
        <w:rPr>
          <w:rFonts w:ascii="Times New Roman" w:hAnsi="Times New Roman" w:cs="Times New Roman"/>
          <w:sz w:val="26"/>
          <w:szCs w:val="26"/>
        </w:rPr>
        <w:t>админист</w:t>
      </w:r>
      <w:r w:rsidR="00554509" w:rsidRPr="005C1358">
        <w:rPr>
          <w:rFonts w:ascii="Times New Roman" w:hAnsi="Times New Roman" w:cs="Times New Roman"/>
          <w:sz w:val="26"/>
          <w:szCs w:val="26"/>
        </w:rPr>
        <w:t>ра</w:t>
      </w:r>
      <w:r w:rsidR="00F906CE" w:rsidRPr="005C1358">
        <w:rPr>
          <w:rFonts w:ascii="Times New Roman" w:hAnsi="Times New Roman" w:cs="Times New Roman"/>
          <w:sz w:val="26"/>
          <w:szCs w:val="26"/>
        </w:rPr>
        <w:t xml:space="preserve">ции </w:t>
      </w:r>
      <w:proofErr w:type="spellStart"/>
      <w:r w:rsidR="00F906CE" w:rsidRPr="005C1358">
        <w:rPr>
          <w:rFonts w:ascii="Times New Roman" w:hAnsi="Times New Roman" w:cs="Times New Roman"/>
          <w:sz w:val="26"/>
          <w:szCs w:val="26"/>
        </w:rPr>
        <w:t>Кондинского</w:t>
      </w:r>
      <w:proofErr w:type="spellEnd"/>
      <w:r w:rsidR="00F906CE" w:rsidRPr="005C1358">
        <w:rPr>
          <w:rFonts w:ascii="Times New Roman" w:hAnsi="Times New Roman" w:cs="Times New Roman"/>
          <w:sz w:val="26"/>
          <w:szCs w:val="26"/>
        </w:rPr>
        <w:t xml:space="preserve"> района от </w:t>
      </w:r>
      <w:r w:rsidR="00554509" w:rsidRPr="005C1358">
        <w:rPr>
          <w:rFonts w:ascii="Times New Roman" w:hAnsi="Times New Roman" w:cs="Times New Roman"/>
          <w:sz w:val="26"/>
          <w:szCs w:val="26"/>
        </w:rPr>
        <w:t xml:space="preserve">14 </w:t>
      </w:r>
      <w:r w:rsidR="00595428" w:rsidRPr="005C1358">
        <w:rPr>
          <w:rFonts w:ascii="Times New Roman" w:hAnsi="Times New Roman" w:cs="Times New Roman"/>
          <w:sz w:val="26"/>
          <w:szCs w:val="26"/>
        </w:rPr>
        <w:t>августа</w:t>
      </w:r>
      <w:r w:rsidR="00554509" w:rsidRPr="005C1358">
        <w:rPr>
          <w:rFonts w:ascii="Times New Roman" w:hAnsi="Times New Roman" w:cs="Times New Roman"/>
          <w:sz w:val="26"/>
          <w:szCs w:val="26"/>
        </w:rPr>
        <w:t xml:space="preserve"> </w:t>
      </w:r>
      <w:r w:rsidR="00F906CE" w:rsidRPr="005C1358">
        <w:rPr>
          <w:rFonts w:ascii="Times New Roman" w:hAnsi="Times New Roman" w:cs="Times New Roman"/>
          <w:sz w:val="26"/>
          <w:szCs w:val="26"/>
        </w:rPr>
        <w:t>201</w:t>
      </w:r>
      <w:r w:rsidR="00595428" w:rsidRPr="005C1358">
        <w:rPr>
          <w:rFonts w:ascii="Times New Roman" w:hAnsi="Times New Roman" w:cs="Times New Roman"/>
          <w:sz w:val="26"/>
          <w:szCs w:val="26"/>
        </w:rPr>
        <w:t>7</w:t>
      </w:r>
      <w:r w:rsidR="00554509" w:rsidRPr="005C1358">
        <w:rPr>
          <w:rFonts w:ascii="Times New Roman" w:hAnsi="Times New Roman" w:cs="Times New Roman"/>
          <w:sz w:val="26"/>
          <w:szCs w:val="26"/>
        </w:rPr>
        <w:t xml:space="preserve"> года № 1</w:t>
      </w:r>
      <w:r w:rsidR="00595428" w:rsidRPr="005C1358">
        <w:rPr>
          <w:rFonts w:ascii="Times New Roman" w:hAnsi="Times New Roman" w:cs="Times New Roman"/>
          <w:sz w:val="26"/>
          <w:szCs w:val="26"/>
        </w:rPr>
        <w:t>256</w:t>
      </w:r>
      <w:r w:rsidR="00505565" w:rsidRPr="005C1358">
        <w:rPr>
          <w:rFonts w:ascii="Times New Roman" w:hAnsi="Times New Roman" w:cs="Times New Roman"/>
          <w:sz w:val="26"/>
          <w:szCs w:val="26"/>
        </w:rPr>
        <w:t xml:space="preserve"> «</w:t>
      </w:r>
      <w:r w:rsidR="00554509" w:rsidRPr="005C1358">
        <w:rPr>
          <w:rStyle w:val="ab"/>
          <w:rFonts w:ascii="Times New Roman" w:hAnsi="Times New Roman" w:cs="Times New Roman"/>
          <w:b w:val="0"/>
          <w:bCs w:val="0"/>
          <w:color w:val="000000"/>
          <w:sz w:val="26"/>
          <w:szCs w:val="26"/>
        </w:rPr>
        <w:t xml:space="preserve">О порядке формирования муниципального задания на оказание муниципальных услуг (выполнение работ) муниципальными учреждениями </w:t>
      </w:r>
      <w:proofErr w:type="spellStart"/>
      <w:r w:rsidR="00554509" w:rsidRPr="005C1358">
        <w:rPr>
          <w:rStyle w:val="ab"/>
          <w:rFonts w:ascii="Times New Roman" w:hAnsi="Times New Roman" w:cs="Times New Roman"/>
          <w:b w:val="0"/>
          <w:bCs w:val="0"/>
          <w:color w:val="000000"/>
          <w:sz w:val="26"/>
          <w:szCs w:val="26"/>
        </w:rPr>
        <w:t>Кондинского</w:t>
      </w:r>
      <w:proofErr w:type="spellEnd"/>
      <w:r w:rsidR="00554509" w:rsidRPr="005C1358">
        <w:rPr>
          <w:rStyle w:val="ab"/>
          <w:rFonts w:ascii="Times New Roman" w:hAnsi="Times New Roman" w:cs="Times New Roman"/>
          <w:b w:val="0"/>
          <w:bCs w:val="0"/>
          <w:color w:val="000000"/>
          <w:sz w:val="26"/>
          <w:szCs w:val="26"/>
        </w:rPr>
        <w:t xml:space="preserve"> района и финансовом обеспечении его выполнения</w:t>
      </w:r>
      <w:r w:rsidR="00505565" w:rsidRPr="005C1358">
        <w:rPr>
          <w:rFonts w:ascii="Times New Roman" w:hAnsi="Times New Roman" w:cs="Times New Roman"/>
          <w:sz w:val="26"/>
          <w:szCs w:val="26"/>
        </w:rPr>
        <w:t>»</w:t>
      </w:r>
      <w:r w:rsidR="00554509" w:rsidRPr="005C1358">
        <w:rPr>
          <w:rFonts w:ascii="Times New Roman" w:hAnsi="Times New Roman" w:cs="Times New Roman"/>
          <w:sz w:val="26"/>
          <w:szCs w:val="26"/>
        </w:rPr>
        <w:t xml:space="preserve"> </w:t>
      </w:r>
      <w:r w:rsidR="00554509" w:rsidRPr="005C1358">
        <w:rPr>
          <w:rFonts w:ascii="Times New Roman" w:hAnsi="Times New Roman" w:cs="Times New Roman"/>
          <w:b/>
          <w:sz w:val="26"/>
          <w:szCs w:val="26"/>
        </w:rPr>
        <w:t>приказываю:</w:t>
      </w:r>
    </w:p>
    <w:p w:rsidR="00505565" w:rsidRPr="005C1358" w:rsidRDefault="008E2FB0" w:rsidP="008E2FB0">
      <w:pPr>
        <w:spacing w:after="0" w:line="240" w:lineRule="auto"/>
        <w:jc w:val="both"/>
        <w:rPr>
          <w:rFonts w:ascii="Times New Roman" w:hAnsi="Times New Roman" w:cs="Times New Roman"/>
          <w:sz w:val="26"/>
          <w:szCs w:val="26"/>
        </w:rPr>
      </w:pPr>
      <w:r w:rsidRPr="005C1358">
        <w:rPr>
          <w:rFonts w:ascii="Times New Roman" w:hAnsi="Times New Roman" w:cs="Times New Roman"/>
          <w:sz w:val="26"/>
          <w:szCs w:val="26"/>
        </w:rPr>
        <w:t xml:space="preserve">              </w:t>
      </w:r>
      <w:r w:rsidR="00505565" w:rsidRPr="005C1358">
        <w:rPr>
          <w:rFonts w:ascii="Times New Roman" w:hAnsi="Times New Roman" w:cs="Times New Roman"/>
          <w:sz w:val="26"/>
          <w:szCs w:val="26"/>
        </w:rPr>
        <w:t>1.</w:t>
      </w:r>
      <w:r w:rsidR="00814377" w:rsidRPr="005C1358">
        <w:rPr>
          <w:rFonts w:ascii="Times New Roman" w:hAnsi="Times New Roman" w:cs="Times New Roman"/>
          <w:sz w:val="26"/>
          <w:szCs w:val="26"/>
        </w:rPr>
        <w:t xml:space="preserve"> </w:t>
      </w:r>
      <w:r w:rsidR="00505565" w:rsidRPr="005C1358">
        <w:rPr>
          <w:rFonts w:ascii="Times New Roman" w:hAnsi="Times New Roman" w:cs="Times New Roman"/>
          <w:sz w:val="26"/>
          <w:szCs w:val="26"/>
        </w:rPr>
        <w:t xml:space="preserve">Утвердить Положение </w:t>
      </w:r>
      <w:r w:rsidR="00FA344B" w:rsidRPr="005C1358">
        <w:rPr>
          <w:rFonts w:ascii="Times New Roman" w:hAnsi="Times New Roman" w:cs="Times New Roman"/>
          <w:sz w:val="26"/>
          <w:szCs w:val="26"/>
        </w:rPr>
        <w:t>«О порядке</w:t>
      </w:r>
      <w:r w:rsidR="00505565" w:rsidRPr="005C1358">
        <w:rPr>
          <w:rFonts w:ascii="Times New Roman" w:hAnsi="Times New Roman" w:cs="Times New Roman"/>
          <w:sz w:val="26"/>
          <w:szCs w:val="26"/>
        </w:rPr>
        <w:t xml:space="preserve"> формирования муниципального задания на оказание муниципальных услуг (выполнение работ) муниципальными учреждениями, подведомственными  </w:t>
      </w:r>
      <w:r w:rsidR="002B2DEB" w:rsidRPr="005C1358">
        <w:rPr>
          <w:rFonts w:ascii="Times New Roman" w:hAnsi="Times New Roman" w:cs="Times New Roman"/>
          <w:sz w:val="26"/>
          <w:szCs w:val="26"/>
        </w:rPr>
        <w:t xml:space="preserve">управлению культуры администрации </w:t>
      </w:r>
      <w:proofErr w:type="spellStart"/>
      <w:r w:rsidR="002B2DEB" w:rsidRPr="005C1358">
        <w:rPr>
          <w:rFonts w:ascii="Times New Roman" w:hAnsi="Times New Roman" w:cs="Times New Roman"/>
          <w:sz w:val="26"/>
          <w:szCs w:val="26"/>
        </w:rPr>
        <w:t>Кондинского</w:t>
      </w:r>
      <w:proofErr w:type="spellEnd"/>
      <w:r w:rsidR="002B2DEB" w:rsidRPr="005C1358">
        <w:rPr>
          <w:rFonts w:ascii="Times New Roman" w:hAnsi="Times New Roman" w:cs="Times New Roman"/>
          <w:sz w:val="26"/>
          <w:szCs w:val="26"/>
        </w:rPr>
        <w:t xml:space="preserve"> района</w:t>
      </w:r>
      <w:r w:rsidR="00505565" w:rsidRPr="005C1358">
        <w:rPr>
          <w:rFonts w:ascii="Times New Roman" w:hAnsi="Times New Roman" w:cs="Times New Roman"/>
          <w:sz w:val="26"/>
          <w:szCs w:val="26"/>
        </w:rPr>
        <w:t xml:space="preserve"> и </w:t>
      </w:r>
      <w:r w:rsidR="00FA344B" w:rsidRPr="005C1358">
        <w:rPr>
          <w:rFonts w:ascii="Times New Roman" w:hAnsi="Times New Roman" w:cs="Times New Roman"/>
          <w:sz w:val="26"/>
          <w:szCs w:val="26"/>
        </w:rPr>
        <w:t>финансовом обеспечении его выполнения</w:t>
      </w:r>
      <w:r w:rsidR="00554509" w:rsidRPr="005C1358">
        <w:rPr>
          <w:rFonts w:ascii="Times New Roman" w:hAnsi="Times New Roman" w:cs="Times New Roman"/>
          <w:sz w:val="26"/>
          <w:szCs w:val="26"/>
        </w:rPr>
        <w:t xml:space="preserve"> (приложение)</w:t>
      </w:r>
      <w:r w:rsidR="00505565" w:rsidRPr="005C1358">
        <w:rPr>
          <w:rFonts w:ascii="Times New Roman" w:hAnsi="Times New Roman" w:cs="Times New Roman"/>
          <w:sz w:val="26"/>
          <w:szCs w:val="26"/>
        </w:rPr>
        <w:t xml:space="preserve">. </w:t>
      </w:r>
    </w:p>
    <w:p w:rsidR="005C1358" w:rsidRDefault="008E2FB0" w:rsidP="008E2FB0">
      <w:pPr>
        <w:pStyle w:val="ac"/>
        <w:jc w:val="both"/>
        <w:rPr>
          <w:sz w:val="26"/>
          <w:szCs w:val="26"/>
        </w:rPr>
      </w:pPr>
      <w:r w:rsidRPr="005C1358">
        <w:rPr>
          <w:sz w:val="26"/>
          <w:szCs w:val="26"/>
        </w:rPr>
        <w:t xml:space="preserve">              </w:t>
      </w:r>
      <w:r w:rsidR="00814377" w:rsidRPr="005C1358">
        <w:rPr>
          <w:sz w:val="26"/>
          <w:szCs w:val="26"/>
        </w:rPr>
        <w:t>2</w:t>
      </w:r>
      <w:r w:rsidR="00505565" w:rsidRPr="005C1358">
        <w:rPr>
          <w:sz w:val="26"/>
          <w:szCs w:val="26"/>
        </w:rPr>
        <w:t>.</w:t>
      </w:r>
      <w:r w:rsidR="00814377" w:rsidRPr="005C1358">
        <w:rPr>
          <w:sz w:val="26"/>
          <w:szCs w:val="26"/>
        </w:rPr>
        <w:t xml:space="preserve"> </w:t>
      </w:r>
      <w:r w:rsidR="00894316" w:rsidRPr="005C1358">
        <w:rPr>
          <w:sz w:val="26"/>
          <w:szCs w:val="26"/>
        </w:rPr>
        <w:t>Признать утратившим</w:t>
      </w:r>
      <w:r w:rsidR="00505565" w:rsidRPr="005C1358">
        <w:rPr>
          <w:sz w:val="26"/>
          <w:szCs w:val="26"/>
        </w:rPr>
        <w:t xml:space="preserve"> силу</w:t>
      </w:r>
      <w:r w:rsidR="005C1358">
        <w:rPr>
          <w:sz w:val="26"/>
          <w:szCs w:val="26"/>
        </w:rPr>
        <w:t xml:space="preserve"> приказ Управления культуры и молодежной политики администрации </w:t>
      </w:r>
      <w:proofErr w:type="spellStart"/>
      <w:r w:rsidR="005C1358">
        <w:rPr>
          <w:sz w:val="26"/>
          <w:szCs w:val="26"/>
        </w:rPr>
        <w:t>Кондинского</w:t>
      </w:r>
      <w:proofErr w:type="spellEnd"/>
      <w:r w:rsidR="005C1358">
        <w:rPr>
          <w:sz w:val="26"/>
          <w:szCs w:val="26"/>
        </w:rPr>
        <w:t xml:space="preserve"> района от 21 июля 2014 года № 61-од «О порядке формирования муниципального задания, финансового обе</w:t>
      </w:r>
      <w:r w:rsidR="001007DC">
        <w:rPr>
          <w:sz w:val="26"/>
          <w:szCs w:val="26"/>
        </w:rPr>
        <w:t>с</w:t>
      </w:r>
      <w:r w:rsidR="005C1358">
        <w:rPr>
          <w:sz w:val="26"/>
          <w:szCs w:val="26"/>
        </w:rPr>
        <w:t>печения, определения нормативных затрат на оказание муниципальных услуг муниципальными казенными, автономными и бюджетными учреждениями подведомственными управлению к</w:t>
      </w:r>
      <w:r w:rsidR="001007DC">
        <w:rPr>
          <w:sz w:val="26"/>
          <w:szCs w:val="26"/>
        </w:rPr>
        <w:t>у</w:t>
      </w:r>
      <w:r w:rsidR="005C1358">
        <w:rPr>
          <w:sz w:val="26"/>
          <w:szCs w:val="26"/>
        </w:rPr>
        <w:t xml:space="preserve">льтуры и молодёжной политики администрации </w:t>
      </w:r>
      <w:proofErr w:type="spellStart"/>
      <w:r w:rsidR="005C1358">
        <w:rPr>
          <w:sz w:val="26"/>
          <w:szCs w:val="26"/>
        </w:rPr>
        <w:t>Кондинского</w:t>
      </w:r>
      <w:proofErr w:type="spellEnd"/>
      <w:r w:rsidR="005C1358">
        <w:rPr>
          <w:sz w:val="26"/>
          <w:szCs w:val="26"/>
        </w:rPr>
        <w:t xml:space="preserve"> района».</w:t>
      </w:r>
    </w:p>
    <w:p w:rsidR="008E2FB0" w:rsidRPr="005C1358" w:rsidRDefault="008E2FB0" w:rsidP="008E2FB0">
      <w:pPr>
        <w:pStyle w:val="ac"/>
        <w:jc w:val="both"/>
        <w:rPr>
          <w:color w:val="000000"/>
          <w:sz w:val="26"/>
          <w:szCs w:val="26"/>
        </w:rPr>
      </w:pPr>
      <w:r w:rsidRPr="005C1358">
        <w:rPr>
          <w:sz w:val="26"/>
          <w:szCs w:val="26"/>
        </w:rPr>
        <w:t xml:space="preserve">              </w:t>
      </w:r>
      <w:r w:rsidR="00505565" w:rsidRPr="005C1358">
        <w:rPr>
          <w:sz w:val="26"/>
          <w:szCs w:val="26"/>
        </w:rPr>
        <w:t>3.</w:t>
      </w:r>
      <w:r w:rsidR="00894316" w:rsidRPr="005C1358">
        <w:rPr>
          <w:sz w:val="26"/>
          <w:szCs w:val="26"/>
        </w:rPr>
        <w:t xml:space="preserve"> </w:t>
      </w:r>
      <w:r w:rsidRPr="005C1358">
        <w:rPr>
          <w:sz w:val="26"/>
          <w:szCs w:val="26"/>
        </w:rPr>
        <w:t xml:space="preserve">Приказ вступает в силу с </w:t>
      </w:r>
      <w:r w:rsidR="00674340" w:rsidRPr="005C1358">
        <w:rPr>
          <w:sz w:val="26"/>
          <w:szCs w:val="26"/>
        </w:rPr>
        <w:t xml:space="preserve">момента его подписания </w:t>
      </w:r>
      <w:r w:rsidRPr="005C1358">
        <w:rPr>
          <w:sz w:val="26"/>
          <w:szCs w:val="26"/>
        </w:rPr>
        <w:t xml:space="preserve"> и распространяет свое действие на правоотношения, возникшие при формировании муниципального задания и расчете объема финансового обеспечения его выполнения, начиная с муниципального задания на 2018 год и на плановый период 2019 и 2020 годов.</w:t>
      </w:r>
    </w:p>
    <w:p w:rsidR="00505565" w:rsidRPr="005C1358" w:rsidRDefault="008E2FB0" w:rsidP="008E2FB0">
      <w:pPr>
        <w:pStyle w:val="ac"/>
        <w:jc w:val="both"/>
        <w:rPr>
          <w:sz w:val="26"/>
          <w:szCs w:val="26"/>
        </w:rPr>
      </w:pPr>
      <w:r w:rsidRPr="005C1358">
        <w:rPr>
          <w:sz w:val="26"/>
          <w:szCs w:val="26"/>
        </w:rPr>
        <w:t xml:space="preserve">              4. </w:t>
      </w:r>
      <w:proofErr w:type="gramStart"/>
      <w:r w:rsidR="00505565" w:rsidRPr="005C1358">
        <w:rPr>
          <w:sz w:val="26"/>
          <w:szCs w:val="26"/>
        </w:rPr>
        <w:t>Контроль за</w:t>
      </w:r>
      <w:proofErr w:type="gramEnd"/>
      <w:r w:rsidR="00505565" w:rsidRPr="005C1358">
        <w:rPr>
          <w:sz w:val="26"/>
          <w:szCs w:val="26"/>
        </w:rPr>
        <w:t xml:space="preserve"> выполнением приказа оставляю за собой.</w:t>
      </w:r>
    </w:p>
    <w:p w:rsidR="008A0FFA" w:rsidRPr="005C1358" w:rsidRDefault="008A0FFA" w:rsidP="008A0FFA">
      <w:pPr>
        <w:spacing w:after="0" w:line="240" w:lineRule="auto"/>
        <w:ind w:firstLine="708"/>
        <w:jc w:val="both"/>
        <w:rPr>
          <w:rFonts w:ascii="Times New Roman" w:hAnsi="Times New Roman" w:cs="Times New Roman"/>
          <w:sz w:val="26"/>
          <w:szCs w:val="26"/>
        </w:rPr>
      </w:pPr>
    </w:p>
    <w:p w:rsidR="008A0FFA" w:rsidRPr="005C1358" w:rsidRDefault="008A0FFA" w:rsidP="008A0FFA">
      <w:pPr>
        <w:spacing w:after="0" w:line="240" w:lineRule="auto"/>
        <w:ind w:firstLine="708"/>
        <w:jc w:val="both"/>
        <w:rPr>
          <w:rFonts w:ascii="Times New Roman" w:hAnsi="Times New Roman" w:cs="Times New Roman"/>
          <w:sz w:val="26"/>
          <w:szCs w:val="26"/>
        </w:rPr>
      </w:pPr>
    </w:p>
    <w:p w:rsidR="008A0FFA" w:rsidRPr="005C1358" w:rsidRDefault="008A0FFA" w:rsidP="008A0FFA">
      <w:pPr>
        <w:spacing w:after="0" w:line="240" w:lineRule="auto"/>
        <w:ind w:firstLine="708"/>
        <w:jc w:val="both"/>
        <w:rPr>
          <w:rFonts w:ascii="Times New Roman" w:hAnsi="Times New Roman" w:cs="Times New Roman"/>
          <w:sz w:val="26"/>
          <w:szCs w:val="26"/>
        </w:rPr>
      </w:pPr>
    </w:p>
    <w:p w:rsidR="008A0FFA" w:rsidRPr="004861C2" w:rsidRDefault="008A0FFA" w:rsidP="008A0FFA">
      <w:pPr>
        <w:jc w:val="both"/>
        <w:rPr>
          <w:rFonts w:ascii="Times New Roman" w:hAnsi="Times New Roman" w:cs="Times New Roman"/>
          <w:sz w:val="26"/>
          <w:szCs w:val="26"/>
        </w:rPr>
      </w:pPr>
      <w:r w:rsidRPr="005C1358">
        <w:rPr>
          <w:rFonts w:ascii="Times New Roman" w:hAnsi="Times New Roman" w:cs="Times New Roman"/>
          <w:sz w:val="26"/>
          <w:szCs w:val="26"/>
        </w:rPr>
        <w:t>Начальник   управления</w:t>
      </w:r>
      <w:r w:rsidRPr="005C1358">
        <w:rPr>
          <w:rFonts w:ascii="Times New Roman" w:hAnsi="Times New Roman" w:cs="Times New Roman"/>
          <w:sz w:val="26"/>
          <w:szCs w:val="26"/>
        </w:rPr>
        <w:tab/>
      </w:r>
      <w:r w:rsidRPr="005C1358">
        <w:rPr>
          <w:rFonts w:ascii="Times New Roman" w:hAnsi="Times New Roman" w:cs="Times New Roman"/>
          <w:sz w:val="26"/>
          <w:szCs w:val="26"/>
        </w:rPr>
        <w:tab/>
      </w:r>
      <w:r w:rsidRPr="005C1358">
        <w:rPr>
          <w:rFonts w:ascii="Times New Roman" w:hAnsi="Times New Roman" w:cs="Times New Roman"/>
          <w:sz w:val="26"/>
          <w:szCs w:val="26"/>
        </w:rPr>
        <w:tab/>
      </w:r>
      <w:r w:rsidRPr="005C1358">
        <w:rPr>
          <w:rFonts w:ascii="Times New Roman" w:hAnsi="Times New Roman" w:cs="Times New Roman"/>
          <w:sz w:val="26"/>
          <w:szCs w:val="26"/>
        </w:rPr>
        <w:tab/>
      </w:r>
      <w:r w:rsidRPr="005C1358">
        <w:rPr>
          <w:rFonts w:ascii="Times New Roman" w:hAnsi="Times New Roman" w:cs="Times New Roman"/>
          <w:sz w:val="26"/>
          <w:szCs w:val="26"/>
        </w:rPr>
        <w:tab/>
        <w:t xml:space="preserve">                                   Г.В. Крылова</w:t>
      </w:r>
    </w:p>
    <w:p w:rsidR="008A0FFA" w:rsidRPr="004861C2" w:rsidRDefault="008A0FFA" w:rsidP="008A0FFA">
      <w:pPr>
        <w:pStyle w:val="ac"/>
      </w:pPr>
    </w:p>
    <w:p w:rsidR="008A0FFA" w:rsidRPr="004861C2" w:rsidRDefault="008A0FFA" w:rsidP="008A0FFA">
      <w:pPr>
        <w:pStyle w:val="ac"/>
      </w:pPr>
    </w:p>
    <w:p w:rsidR="008A0FFA" w:rsidRPr="004861C2" w:rsidRDefault="008A0FFA" w:rsidP="008A0FFA">
      <w:pPr>
        <w:pStyle w:val="ac"/>
      </w:pPr>
      <w:r w:rsidRPr="004861C2">
        <w:lastRenderedPageBreak/>
        <w:t>С приказом ознакомле</w:t>
      </w:r>
      <w:proofErr w:type="gramStart"/>
      <w:r w:rsidRPr="004861C2">
        <w:t>н(</w:t>
      </w:r>
      <w:proofErr w:type="gramEnd"/>
      <w:r w:rsidRPr="004861C2">
        <w:t>а)</w:t>
      </w:r>
      <w:r w:rsidR="00C52AA2" w:rsidRPr="004861C2">
        <w:t xml:space="preserve">      </w:t>
      </w:r>
      <w:r w:rsidRPr="004861C2">
        <w:t xml:space="preserve"> ____________    _______________________   «______» ___________ 2018 года</w:t>
      </w:r>
    </w:p>
    <w:p w:rsidR="008A0FFA" w:rsidRPr="004861C2" w:rsidRDefault="008A0FFA" w:rsidP="008A0FFA">
      <w:pPr>
        <w:pStyle w:val="ac"/>
        <w:rPr>
          <w:sz w:val="16"/>
          <w:szCs w:val="16"/>
        </w:rPr>
      </w:pPr>
      <w:r w:rsidRPr="004861C2">
        <w:rPr>
          <w:sz w:val="16"/>
          <w:szCs w:val="16"/>
        </w:rPr>
        <w:t xml:space="preserve">                                                            </w:t>
      </w:r>
      <w:r w:rsidR="00C52AA2" w:rsidRPr="004861C2">
        <w:rPr>
          <w:sz w:val="16"/>
          <w:szCs w:val="16"/>
        </w:rPr>
        <w:t xml:space="preserve">             (подпись)  </w:t>
      </w:r>
      <w:r w:rsidRPr="004861C2">
        <w:rPr>
          <w:sz w:val="16"/>
          <w:szCs w:val="16"/>
        </w:rPr>
        <w:t xml:space="preserve">                     расшифровка подписи</w:t>
      </w:r>
    </w:p>
    <w:p w:rsidR="008A0FFA" w:rsidRPr="004861C2" w:rsidRDefault="008A0FFA" w:rsidP="008A0FFA">
      <w:pPr>
        <w:pStyle w:val="ac"/>
      </w:pPr>
    </w:p>
    <w:p w:rsidR="008A0FFA" w:rsidRPr="004861C2" w:rsidRDefault="008A0FFA" w:rsidP="008A0FFA">
      <w:pPr>
        <w:pStyle w:val="ac"/>
      </w:pPr>
      <w:r w:rsidRPr="004861C2">
        <w:t>С приказом ознакомле</w:t>
      </w:r>
      <w:proofErr w:type="gramStart"/>
      <w:r w:rsidRPr="004861C2">
        <w:t>н(</w:t>
      </w:r>
      <w:proofErr w:type="gramEnd"/>
      <w:r w:rsidRPr="004861C2">
        <w:t>а)</w:t>
      </w:r>
      <w:r w:rsidR="00C52AA2" w:rsidRPr="004861C2">
        <w:t xml:space="preserve">      </w:t>
      </w:r>
      <w:r w:rsidRPr="004861C2">
        <w:t xml:space="preserve"> ____________    _______________________   «______» ___________ 2018 года</w:t>
      </w:r>
    </w:p>
    <w:p w:rsidR="008A0FFA" w:rsidRPr="004861C2" w:rsidRDefault="008A0FFA" w:rsidP="008A0FFA">
      <w:pPr>
        <w:pStyle w:val="ac"/>
        <w:rPr>
          <w:sz w:val="16"/>
          <w:szCs w:val="16"/>
        </w:rPr>
      </w:pPr>
      <w:r w:rsidRPr="004861C2">
        <w:rPr>
          <w:sz w:val="16"/>
          <w:szCs w:val="16"/>
        </w:rPr>
        <w:t xml:space="preserve">                                                                         (подпись</w:t>
      </w:r>
      <w:r w:rsidR="00C52AA2" w:rsidRPr="004861C2">
        <w:rPr>
          <w:sz w:val="16"/>
          <w:szCs w:val="16"/>
        </w:rPr>
        <w:t xml:space="preserve">)                        </w:t>
      </w:r>
      <w:r w:rsidRPr="004861C2">
        <w:rPr>
          <w:sz w:val="16"/>
          <w:szCs w:val="16"/>
        </w:rPr>
        <w:t>расшифровка подписи</w:t>
      </w:r>
    </w:p>
    <w:p w:rsidR="008A0FFA" w:rsidRPr="004861C2" w:rsidRDefault="008A0FFA" w:rsidP="008A0FFA">
      <w:pPr>
        <w:pStyle w:val="ac"/>
      </w:pPr>
    </w:p>
    <w:p w:rsidR="008A0FFA" w:rsidRPr="004861C2" w:rsidRDefault="008A0FFA" w:rsidP="008A0FFA">
      <w:pPr>
        <w:pStyle w:val="ac"/>
      </w:pPr>
      <w:r w:rsidRPr="004861C2">
        <w:t>С приказом ознакомле</w:t>
      </w:r>
      <w:proofErr w:type="gramStart"/>
      <w:r w:rsidRPr="004861C2">
        <w:t>н(</w:t>
      </w:r>
      <w:proofErr w:type="gramEnd"/>
      <w:r w:rsidRPr="004861C2">
        <w:t xml:space="preserve">а) </w:t>
      </w:r>
      <w:r w:rsidR="00C52AA2" w:rsidRPr="004861C2">
        <w:t xml:space="preserve">      </w:t>
      </w:r>
      <w:r w:rsidRPr="004861C2">
        <w:t>____________    _______________________   «______» ___________ 2018 года</w:t>
      </w:r>
    </w:p>
    <w:p w:rsidR="008A0FFA" w:rsidRPr="004861C2" w:rsidRDefault="008A0FFA" w:rsidP="008A0FFA">
      <w:pPr>
        <w:pStyle w:val="ac"/>
        <w:rPr>
          <w:sz w:val="16"/>
          <w:szCs w:val="16"/>
        </w:rPr>
      </w:pPr>
      <w:r w:rsidRPr="004861C2">
        <w:rPr>
          <w:sz w:val="16"/>
          <w:szCs w:val="16"/>
        </w:rPr>
        <w:t xml:space="preserve">                                                                         (подпись</w:t>
      </w:r>
      <w:r w:rsidR="00C52AA2" w:rsidRPr="004861C2">
        <w:rPr>
          <w:sz w:val="16"/>
          <w:szCs w:val="16"/>
        </w:rPr>
        <w:t xml:space="preserve">)                        </w:t>
      </w:r>
      <w:r w:rsidRPr="004861C2">
        <w:rPr>
          <w:sz w:val="16"/>
          <w:szCs w:val="16"/>
        </w:rPr>
        <w:t>расшифровка подписи</w:t>
      </w:r>
    </w:p>
    <w:p w:rsidR="008A0FFA" w:rsidRPr="004861C2" w:rsidRDefault="008A0FFA" w:rsidP="008A0FFA">
      <w:pPr>
        <w:pStyle w:val="ac"/>
      </w:pPr>
    </w:p>
    <w:p w:rsidR="008A0FFA" w:rsidRPr="004861C2" w:rsidRDefault="008A0FFA" w:rsidP="008A0FFA">
      <w:pPr>
        <w:pStyle w:val="ac"/>
      </w:pPr>
      <w:r w:rsidRPr="004861C2">
        <w:t>С приказом ознакомле</w:t>
      </w:r>
      <w:proofErr w:type="gramStart"/>
      <w:r w:rsidRPr="004861C2">
        <w:t>н(</w:t>
      </w:r>
      <w:proofErr w:type="gramEnd"/>
      <w:r w:rsidRPr="004861C2">
        <w:t>а)</w:t>
      </w:r>
      <w:r w:rsidR="00C52AA2" w:rsidRPr="004861C2">
        <w:t xml:space="preserve">      </w:t>
      </w:r>
      <w:r w:rsidRPr="004861C2">
        <w:t xml:space="preserve"> ____________    _______________________   «______» ___________ 2018 года</w:t>
      </w:r>
    </w:p>
    <w:p w:rsidR="008A0FFA" w:rsidRPr="004861C2" w:rsidRDefault="008A0FFA" w:rsidP="008A0FFA">
      <w:pPr>
        <w:pStyle w:val="ac"/>
        <w:rPr>
          <w:sz w:val="16"/>
          <w:szCs w:val="16"/>
        </w:rPr>
      </w:pPr>
      <w:r w:rsidRPr="004861C2">
        <w:rPr>
          <w:sz w:val="16"/>
          <w:szCs w:val="16"/>
        </w:rPr>
        <w:t xml:space="preserve">                                                                         (подпись</w:t>
      </w:r>
      <w:r w:rsidR="00C52AA2" w:rsidRPr="004861C2">
        <w:rPr>
          <w:sz w:val="16"/>
          <w:szCs w:val="16"/>
        </w:rPr>
        <w:t xml:space="preserve">)                        </w:t>
      </w:r>
      <w:r w:rsidRPr="004861C2">
        <w:rPr>
          <w:sz w:val="16"/>
          <w:szCs w:val="16"/>
        </w:rPr>
        <w:t>расшифровка подписи</w:t>
      </w:r>
    </w:p>
    <w:p w:rsidR="008A0FFA" w:rsidRPr="004861C2" w:rsidRDefault="008A0FFA" w:rsidP="008A0FFA">
      <w:pPr>
        <w:pStyle w:val="ac"/>
      </w:pPr>
    </w:p>
    <w:p w:rsidR="008A0FFA" w:rsidRPr="004861C2" w:rsidRDefault="008A0FFA" w:rsidP="008A0FFA">
      <w:pPr>
        <w:pStyle w:val="ac"/>
      </w:pPr>
      <w:r w:rsidRPr="004861C2">
        <w:t>С приказом ознакомле</w:t>
      </w:r>
      <w:proofErr w:type="gramStart"/>
      <w:r w:rsidRPr="004861C2">
        <w:t>н(</w:t>
      </w:r>
      <w:proofErr w:type="gramEnd"/>
      <w:r w:rsidRPr="004861C2">
        <w:t>а)</w:t>
      </w:r>
      <w:r w:rsidR="00C52AA2" w:rsidRPr="004861C2">
        <w:t xml:space="preserve">      </w:t>
      </w:r>
      <w:r w:rsidRPr="004861C2">
        <w:t xml:space="preserve"> ____________    _______________________   «______» ___________ 2018 года</w:t>
      </w:r>
    </w:p>
    <w:p w:rsidR="008A0FFA" w:rsidRPr="004861C2" w:rsidRDefault="008A0FFA" w:rsidP="008A0FFA">
      <w:pPr>
        <w:pStyle w:val="ac"/>
        <w:rPr>
          <w:sz w:val="16"/>
          <w:szCs w:val="16"/>
        </w:rPr>
      </w:pPr>
      <w:r w:rsidRPr="004861C2">
        <w:rPr>
          <w:sz w:val="16"/>
          <w:szCs w:val="16"/>
        </w:rPr>
        <w:t xml:space="preserve">                                                                         (подпись</w:t>
      </w:r>
      <w:r w:rsidR="00C52AA2" w:rsidRPr="004861C2">
        <w:rPr>
          <w:sz w:val="16"/>
          <w:szCs w:val="16"/>
        </w:rPr>
        <w:t xml:space="preserve">)                        </w:t>
      </w:r>
      <w:r w:rsidRPr="004861C2">
        <w:rPr>
          <w:sz w:val="16"/>
          <w:szCs w:val="16"/>
        </w:rPr>
        <w:t>расшифровка подписи</w:t>
      </w:r>
    </w:p>
    <w:p w:rsidR="008A0FFA" w:rsidRPr="004861C2" w:rsidRDefault="008A0FFA" w:rsidP="008A0FFA">
      <w:pPr>
        <w:pStyle w:val="ac"/>
      </w:pPr>
    </w:p>
    <w:p w:rsidR="008A0FFA" w:rsidRPr="004861C2" w:rsidRDefault="008A0FFA" w:rsidP="008A0FFA">
      <w:pPr>
        <w:pStyle w:val="ac"/>
      </w:pPr>
      <w:r w:rsidRPr="004861C2">
        <w:t>С приказом ознакомле</w:t>
      </w:r>
      <w:proofErr w:type="gramStart"/>
      <w:r w:rsidRPr="004861C2">
        <w:t>н(</w:t>
      </w:r>
      <w:proofErr w:type="gramEnd"/>
      <w:r w:rsidRPr="004861C2">
        <w:t>а)</w:t>
      </w:r>
      <w:r w:rsidR="00C52AA2" w:rsidRPr="004861C2">
        <w:t xml:space="preserve">      </w:t>
      </w:r>
      <w:r w:rsidRPr="004861C2">
        <w:t xml:space="preserve"> ____________    _______________________   «______» ___________ 2018 года</w:t>
      </w:r>
    </w:p>
    <w:p w:rsidR="008A0FFA" w:rsidRPr="004861C2" w:rsidRDefault="008A0FFA" w:rsidP="008A0FFA">
      <w:pPr>
        <w:pStyle w:val="ac"/>
        <w:rPr>
          <w:sz w:val="16"/>
          <w:szCs w:val="16"/>
        </w:rPr>
      </w:pPr>
      <w:r w:rsidRPr="004861C2">
        <w:rPr>
          <w:sz w:val="16"/>
          <w:szCs w:val="16"/>
        </w:rPr>
        <w:t xml:space="preserve">                                                                         (подпись</w:t>
      </w:r>
      <w:r w:rsidR="00C52AA2" w:rsidRPr="004861C2">
        <w:rPr>
          <w:sz w:val="16"/>
          <w:szCs w:val="16"/>
        </w:rPr>
        <w:t xml:space="preserve">)                        </w:t>
      </w:r>
      <w:r w:rsidRPr="004861C2">
        <w:rPr>
          <w:sz w:val="16"/>
          <w:szCs w:val="16"/>
        </w:rPr>
        <w:t>расшифровка подписи</w:t>
      </w:r>
    </w:p>
    <w:p w:rsidR="008A0FFA" w:rsidRPr="004861C2" w:rsidRDefault="008A0FFA" w:rsidP="008A0FFA">
      <w:pPr>
        <w:pStyle w:val="ac"/>
      </w:pPr>
    </w:p>
    <w:p w:rsidR="008A0FFA" w:rsidRPr="004861C2" w:rsidRDefault="008A0FFA" w:rsidP="008A0FFA">
      <w:pPr>
        <w:pStyle w:val="ac"/>
      </w:pPr>
      <w:r w:rsidRPr="004861C2">
        <w:t>С приказом ознакомле</w:t>
      </w:r>
      <w:proofErr w:type="gramStart"/>
      <w:r w:rsidRPr="004861C2">
        <w:t>н(</w:t>
      </w:r>
      <w:proofErr w:type="gramEnd"/>
      <w:r w:rsidRPr="004861C2">
        <w:t>а)</w:t>
      </w:r>
      <w:r w:rsidR="00C52AA2" w:rsidRPr="004861C2">
        <w:t xml:space="preserve">      </w:t>
      </w:r>
      <w:r w:rsidRPr="004861C2">
        <w:t xml:space="preserve"> ____________    _______________________   «______» ___________ 2018 года</w:t>
      </w:r>
    </w:p>
    <w:p w:rsidR="008A0FFA" w:rsidRPr="004861C2" w:rsidRDefault="008A0FFA" w:rsidP="008A0FFA">
      <w:pPr>
        <w:pStyle w:val="ac"/>
        <w:rPr>
          <w:sz w:val="16"/>
          <w:szCs w:val="16"/>
        </w:rPr>
      </w:pPr>
      <w:r w:rsidRPr="004861C2">
        <w:rPr>
          <w:sz w:val="16"/>
          <w:szCs w:val="16"/>
        </w:rPr>
        <w:t xml:space="preserve">                                                                         (подпис</w:t>
      </w:r>
      <w:r w:rsidR="00C52AA2" w:rsidRPr="004861C2">
        <w:rPr>
          <w:sz w:val="16"/>
          <w:szCs w:val="16"/>
        </w:rPr>
        <w:t xml:space="preserve">ь)                       </w:t>
      </w:r>
      <w:r w:rsidRPr="004861C2">
        <w:rPr>
          <w:sz w:val="16"/>
          <w:szCs w:val="16"/>
        </w:rPr>
        <w:t xml:space="preserve"> расшифровка подписи</w:t>
      </w:r>
    </w:p>
    <w:p w:rsidR="008A0FFA" w:rsidRPr="004861C2" w:rsidRDefault="008A0FFA" w:rsidP="008A0FFA">
      <w:pPr>
        <w:pStyle w:val="ac"/>
      </w:pPr>
    </w:p>
    <w:p w:rsidR="008A0FFA" w:rsidRPr="004861C2" w:rsidRDefault="008A0FFA" w:rsidP="008A0FFA">
      <w:pPr>
        <w:pStyle w:val="ac"/>
      </w:pPr>
      <w:r w:rsidRPr="004861C2">
        <w:t>С приказом ознакомле</w:t>
      </w:r>
      <w:proofErr w:type="gramStart"/>
      <w:r w:rsidRPr="004861C2">
        <w:t>н(</w:t>
      </w:r>
      <w:proofErr w:type="gramEnd"/>
      <w:r w:rsidRPr="004861C2">
        <w:t>а)</w:t>
      </w:r>
      <w:r w:rsidR="00C52AA2" w:rsidRPr="004861C2">
        <w:t xml:space="preserve">      </w:t>
      </w:r>
      <w:r w:rsidRPr="004861C2">
        <w:t xml:space="preserve"> ____________    _______________________   «______» ___________ 2018 года</w:t>
      </w:r>
    </w:p>
    <w:p w:rsidR="008A0FFA" w:rsidRPr="004861C2" w:rsidRDefault="008A0FFA" w:rsidP="008A0FFA">
      <w:pPr>
        <w:pStyle w:val="ac"/>
        <w:rPr>
          <w:sz w:val="16"/>
          <w:szCs w:val="16"/>
        </w:rPr>
      </w:pPr>
      <w:r w:rsidRPr="004861C2">
        <w:rPr>
          <w:sz w:val="16"/>
          <w:szCs w:val="16"/>
        </w:rPr>
        <w:t xml:space="preserve">                                                                         (подпись</w:t>
      </w:r>
      <w:r w:rsidR="00C52AA2" w:rsidRPr="004861C2">
        <w:rPr>
          <w:sz w:val="16"/>
          <w:szCs w:val="16"/>
        </w:rPr>
        <w:t xml:space="preserve">)                        </w:t>
      </w:r>
      <w:r w:rsidRPr="004861C2">
        <w:rPr>
          <w:sz w:val="16"/>
          <w:szCs w:val="16"/>
        </w:rPr>
        <w:t>расшифровка подписи</w:t>
      </w:r>
    </w:p>
    <w:p w:rsidR="008A0FFA" w:rsidRPr="004861C2" w:rsidRDefault="008A0FFA" w:rsidP="008A0FFA">
      <w:pPr>
        <w:pStyle w:val="ac"/>
      </w:pPr>
    </w:p>
    <w:p w:rsidR="008A0FFA" w:rsidRPr="004861C2" w:rsidRDefault="008A0FFA" w:rsidP="008A0FFA">
      <w:pPr>
        <w:pStyle w:val="ac"/>
      </w:pPr>
      <w:r w:rsidRPr="004861C2">
        <w:t>С приказом ознакомле</w:t>
      </w:r>
      <w:proofErr w:type="gramStart"/>
      <w:r w:rsidRPr="004861C2">
        <w:t>н(</w:t>
      </w:r>
      <w:proofErr w:type="gramEnd"/>
      <w:r w:rsidRPr="004861C2">
        <w:t>а)</w:t>
      </w:r>
      <w:r w:rsidR="00C52AA2" w:rsidRPr="004861C2">
        <w:t xml:space="preserve">      </w:t>
      </w:r>
      <w:r w:rsidRPr="004861C2">
        <w:t xml:space="preserve"> ____________    _______________________   «______» ___________ 2018 года</w:t>
      </w:r>
    </w:p>
    <w:p w:rsidR="008A0FFA" w:rsidRPr="004861C2" w:rsidRDefault="008A0FFA" w:rsidP="008A0FFA">
      <w:pPr>
        <w:pStyle w:val="ac"/>
        <w:rPr>
          <w:sz w:val="16"/>
          <w:szCs w:val="16"/>
        </w:rPr>
      </w:pPr>
      <w:r w:rsidRPr="004861C2">
        <w:rPr>
          <w:sz w:val="16"/>
          <w:szCs w:val="16"/>
        </w:rPr>
        <w:t xml:space="preserve">                                                                         (подпись)              </w:t>
      </w:r>
      <w:r w:rsidR="00C52AA2" w:rsidRPr="004861C2">
        <w:rPr>
          <w:sz w:val="16"/>
          <w:szCs w:val="16"/>
        </w:rPr>
        <w:t xml:space="preserve">         </w:t>
      </w:r>
      <w:r w:rsidRPr="004861C2">
        <w:rPr>
          <w:sz w:val="16"/>
          <w:szCs w:val="16"/>
        </w:rPr>
        <w:t xml:space="preserve"> расшифровка подписи</w:t>
      </w:r>
    </w:p>
    <w:p w:rsidR="00505565" w:rsidRPr="004861C2" w:rsidRDefault="00505565" w:rsidP="008A0FFA">
      <w:pPr>
        <w:pStyle w:val="ac"/>
      </w:pPr>
    </w:p>
    <w:p w:rsidR="00505565" w:rsidRPr="004861C2" w:rsidRDefault="00505565" w:rsidP="00640978">
      <w:pPr>
        <w:spacing w:after="0" w:line="240" w:lineRule="auto"/>
        <w:jc w:val="both"/>
        <w:rPr>
          <w:rFonts w:ascii="Times New Roman" w:hAnsi="Times New Roman" w:cs="Times New Roman"/>
          <w:sz w:val="24"/>
          <w:szCs w:val="24"/>
        </w:rPr>
      </w:pPr>
    </w:p>
    <w:p w:rsidR="00554509" w:rsidRPr="004861C2" w:rsidRDefault="00554509" w:rsidP="00801B31">
      <w:pPr>
        <w:pStyle w:val="ConsPlusTitle"/>
        <w:ind w:firstLine="709"/>
        <w:jc w:val="right"/>
        <w:rPr>
          <w:rFonts w:ascii="Times New Roman" w:hAnsi="Times New Roman" w:cs="Times New Roman"/>
          <w:b w:val="0"/>
          <w:i/>
          <w:sz w:val="24"/>
          <w:szCs w:val="24"/>
        </w:rPr>
      </w:pPr>
    </w:p>
    <w:p w:rsidR="00814377" w:rsidRPr="004861C2" w:rsidRDefault="00814377" w:rsidP="00801B31">
      <w:pPr>
        <w:pStyle w:val="ConsPlusTitle"/>
        <w:ind w:firstLine="709"/>
        <w:jc w:val="right"/>
        <w:rPr>
          <w:rFonts w:ascii="Times New Roman" w:hAnsi="Times New Roman" w:cs="Times New Roman"/>
          <w:b w:val="0"/>
          <w:sz w:val="20"/>
        </w:rPr>
      </w:pPr>
    </w:p>
    <w:p w:rsidR="00814377" w:rsidRPr="004861C2" w:rsidRDefault="00814377" w:rsidP="00801B31">
      <w:pPr>
        <w:pStyle w:val="ConsPlusTitle"/>
        <w:ind w:firstLine="709"/>
        <w:jc w:val="right"/>
        <w:rPr>
          <w:rFonts w:ascii="Times New Roman" w:hAnsi="Times New Roman" w:cs="Times New Roman"/>
          <w:b w:val="0"/>
          <w:sz w:val="20"/>
        </w:rPr>
      </w:pPr>
    </w:p>
    <w:p w:rsidR="00814377" w:rsidRPr="004861C2" w:rsidRDefault="00814377" w:rsidP="00801B31">
      <w:pPr>
        <w:pStyle w:val="ConsPlusTitle"/>
        <w:ind w:firstLine="709"/>
        <w:jc w:val="right"/>
        <w:rPr>
          <w:rFonts w:ascii="Times New Roman" w:hAnsi="Times New Roman" w:cs="Times New Roman"/>
          <w:b w:val="0"/>
          <w:sz w:val="20"/>
        </w:rPr>
      </w:pPr>
    </w:p>
    <w:p w:rsidR="00814377" w:rsidRPr="004861C2" w:rsidRDefault="00814377" w:rsidP="00801B31">
      <w:pPr>
        <w:pStyle w:val="ConsPlusTitle"/>
        <w:ind w:firstLine="709"/>
        <w:jc w:val="right"/>
        <w:rPr>
          <w:rFonts w:ascii="Times New Roman" w:hAnsi="Times New Roman" w:cs="Times New Roman"/>
          <w:b w:val="0"/>
          <w:sz w:val="20"/>
        </w:rPr>
      </w:pPr>
    </w:p>
    <w:p w:rsidR="00B945A1" w:rsidRPr="004861C2" w:rsidRDefault="00B945A1" w:rsidP="00801B31">
      <w:pPr>
        <w:pStyle w:val="ConsPlusTitle"/>
        <w:ind w:firstLine="709"/>
        <w:jc w:val="right"/>
        <w:rPr>
          <w:rFonts w:ascii="Times New Roman" w:hAnsi="Times New Roman" w:cs="Times New Roman"/>
          <w:b w:val="0"/>
          <w:sz w:val="20"/>
        </w:rPr>
      </w:pPr>
    </w:p>
    <w:p w:rsidR="00170469" w:rsidRPr="004861C2" w:rsidRDefault="00170469"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8A0FFA" w:rsidRPr="004861C2" w:rsidRDefault="008A0FFA" w:rsidP="00801B31">
      <w:pPr>
        <w:pStyle w:val="ConsPlusTitle"/>
        <w:ind w:firstLine="709"/>
        <w:jc w:val="right"/>
        <w:rPr>
          <w:rFonts w:ascii="Times New Roman" w:hAnsi="Times New Roman" w:cs="Times New Roman"/>
          <w:b w:val="0"/>
          <w:sz w:val="20"/>
        </w:rPr>
      </w:pPr>
    </w:p>
    <w:p w:rsidR="0024225D" w:rsidRPr="004861C2" w:rsidRDefault="0024225D" w:rsidP="00BA6E00">
      <w:pPr>
        <w:pStyle w:val="ConsPlusTitle"/>
        <w:rPr>
          <w:rFonts w:ascii="Times New Roman" w:hAnsi="Times New Roman" w:cs="Times New Roman"/>
          <w:b w:val="0"/>
          <w:sz w:val="20"/>
        </w:rPr>
      </w:pPr>
    </w:p>
    <w:p w:rsidR="00BA6E00" w:rsidRPr="004861C2" w:rsidRDefault="00BA6E00" w:rsidP="00BA6E00">
      <w:pPr>
        <w:pStyle w:val="ConsPlusTitle"/>
        <w:rPr>
          <w:rFonts w:ascii="Times New Roman" w:hAnsi="Times New Roman" w:cs="Times New Roman"/>
          <w:b w:val="0"/>
          <w:sz w:val="20"/>
        </w:rPr>
      </w:pPr>
    </w:p>
    <w:p w:rsidR="00554509" w:rsidRPr="004861C2" w:rsidRDefault="00505565" w:rsidP="00801B31">
      <w:pPr>
        <w:pStyle w:val="ConsPlusTitle"/>
        <w:ind w:firstLine="709"/>
        <w:jc w:val="right"/>
        <w:rPr>
          <w:rFonts w:ascii="Times New Roman" w:hAnsi="Times New Roman" w:cs="Times New Roman"/>
          <w:b w:val="0"/>
          <w:sz w:val="20"/>
        </w:rPr>
      </w:pPr>
      <w:r w:rsidRPr="004861C2">
        <w:rPr>
          <w:rFonts w:ascii="Times New Roman" w:hAnsi="Times New Roman" w:cs="Times New Roman"/>
          <w:b w:val="0"/>
          <w:sz w:val="20"/>
        </w:rPr>
        <w:lastRenderedPageBreak/>
        <w:t xml:space="preserve">Приложение </w:t>
      </w:r>
    </w:p>
    <w:p w:rsidR="00554509" w:rsidRPr="004861C2" w:rsidRDefault="00505565" w:rsidP="00801B31">
      <w:pPr>
        <w:pStyle w:val="ConsPlusTitle"/>
        <w:ind w:firstLine="709"/>
        <w:jc w:val="right"/>
        <w:rPr>
          <w:rFonts w:ascii="Times New Roman" w:hAnsi="Times New Roman" w:cs="Times New Roman"/>
          <w:b w:val="0"/>
          <w:sz w:val="20"/>
        </w:rPr>
      </w:pPr>
      <w:r w:rsidRPr="004861C2">
        <w:rPr>
          <w:rFonts w:ascii="Times New Roman" w:hAnsi="Times New Roman" w:cs="Times New Roman"/>
          <w:b w:val="0"/>
          <w:sz w:val="20"/>
        </w:rPr>
        <w:t xml:space="preserve">к приказу </w:t>
      </w:r>
      <w:r w:rsidR="008A0FFA" w:rsidRPr="004861C2">
        <w:rPr>
          <w:rFonts w:ascii="Times New Roman" w:hAnsi="Times New Roman" w:cs="Times New Roman"/>
          <w:b w:val="0"/>
          <w:sz w:val="20"/>
        </w:rPr>
        <w:t xml:space="preserve"> управления культуры</w:t>
      </w:r>
      <w:r w:rsidR="00554509" w:rsidRPr="004861C2">
        <w:rPr>
          <w:rFonts w:ascii="Times New Roman" w:hAnsi="Times New Roman" w:cs="Times New Roman"/>
          <w:b w:val="0"/>
          <w:sz w:val="20"/>
        </w:rPr>
        <w:t xml:space="preserve"> </w:t>
      </w:r>
    </w:p>
    <w:p w:rsidR="00505565" w:rsidRPr="004861C2" w:rsidRDefault="00554509" w:rsidP="00801B31">
      <w:pPr>
        <w:pStyle w:val="ConsPlusTitle"/>
        <w:ind w:firstLine="709"/>
        <w:jc w:val="right"/>
        <w:rPr>
          <w:rFonts w:ascii="Times New Roman" w:hAnsi="Times New Roman" w:cs="Times New Roman"/>
          <w:b w:val="0"/>
          <w:sz w:val="20"/>
        </w:rPr>
      </w:pPr>
      <w:r w:rsidRPr="004861C2">
        <w:rPr>
          <w:rFonts w:ascii="Times New Roman" w:hAnsi="Times New Roman" w:cs="Times New Roman"/>
          <w:b w:val="0"/>
          <w:sz w:val="20"/>
        </w:rPr>
        <w:t xml:space="preserve">администрации </w:t>
      </w:r>
      <w:proofErr w:type="spellStart"/>
      <w:r w:rsidRPr="004861C2">
        <w:rPr>
          <w:rFonts w:ascii="Times New Roman" w:hAnsi="Times New Roman" w:cs="Times New Roman"/>
          <w:b w:val="0"/>
          <w:sz w:val="20"/>
        </w:rPr>
        <w:t>Кондинского</w:t>
      </w:r>
      <w:proofErr w:type="spellEnd"/>
      <w:r w:rsidRPr="004861C2">
        <w:rPr>
          <w:rFonts w:ascii="Times New Roman" w:hAnsi="Times New Roman" w:cs="Times New Roman"/>
          <w:b w:val="0"/>
          <w:sz w:val="20"/>
        </w:rPr>
        <w:t xml:space="preserve"> района</w:t>
      </w:r>
    </w:p>
    <w:p w:rsidR="00505565" w:rsidRPr="004861C2" w:rsidRDefault="00505565" w:rsidP="00801B31">
      <w:pPr>
        <w:pStyle w:val="ConsPlusTitle"/>
        <w:ind w:firstLine="709"/>
        <w:jc w:val="right"/>
        <w:rPr>
          <w:rFonts w:ascii="Times New Roman" w:hAnsi="Times New Roman" w:cs="Times New Roman"/>
          <w:b w:val="0"/>
          <w:sz w:val="20"/>
        </w:rPr>
      </w:pPr>
      <w:r w:rsidRPr="004861C2">
        <w:rPr>
          <w:rFonts w:ascii="Times New Roman" w:hAnsi="Times New Roman" w:cs="Times New Roman"/>
          <w:b w:val="0"/>
          <w:sz w:val="20"/>
        </w:rPr>
        <w:t xml:space="preserve"> от </w:t>
      </w:r>
      <w:r w:rsidR="008A0FFA" w:rsidRPr="004861C2">
        <w:rPr>
          <w:rFonts w:ascii="Times New Roman" w:hAnsi="Times New Roman" w:cs="Times New Roman"/>
          <w:b w:val="0"/>
          <w:sz w:val="20"/>
        </w:rPr>
        <w:t xml:space="preserve">30 мая 2018 </w:t>
      </w:r>
      <w:r w:rsidRPr="004861C2">
        <w:rPr>
          <w:rFonts w:ascii="Times New Roman" w:hAnsi="Times New Roman" w:cs="Times New Roman"/>
          <w:b w:val="0"/>
          <w:sz w:val="20"/>
        </w:rPr>
        <w:t xml:space="preserve">года № </w:t>
      </w:r>
      <w:r w:rsidR="008A0FFA" w:rsidRPr="004861C2">
        <w:rPr>
          <w:rFonts w:ascii="Times New Roman" w:hAnsi="Times New Roman" w:cs="Times New Roman"/>
          <w:b w:val="0"/>
          <w:sz w:val="20"/>
        </w:rPr>
        <w:t>65 - ОД</w:t>
      </w:r>
      <w:r w:rsidRPr="004861C2">
        <w:rPr>
          <w:rFonts w:ascii="Times New Roman" w:hAnsi="Times New Roman" w:cs="Times New Roman"/>
          <w:b w:val="0"/>
          <w:sz w:val="20"/>
        </w:rPr>
        <w:t xml:space="preserve"> </w:t>
      </w:r>
    </w:p>
    <w:p w:rsidR="00505565" w:rsidRPr="004861C2" w:rsidRDefault="00505565" w:rsidP="0087346C">
      <w:pPr>
        <w:pStyle w:val="ConsPlusTitle"/>
        <w:ind w:firstLine="709"/>
        <w:jc w:val="center"/>
        <w:rPr>
          <w:rFonts w:ascii="Times New Roman" w:hAnsi="Times New Roman" w:cs="Times New Roman"/>
          <w:sz w:val="28"/>
          <w:szCs w:val="28"/>
        </w:rPr>
      </w:pPr>
    </w:p>
    <w:p w:rsidR="00BA6E00" w:rsidRPr="004861C2" w:rsidRDefault="00BA6E00" w:rsidP="0087346C">
      <w:pPr>
        <w:pStyle w:val="ConsPlusTitle"/>
        <w:ind w:firstLine="709"/>
        <w:jc w:val="center"/>
        <w:rPr>
          <w:rFonts w:ascii="Times New Roman" w:hAnsi="Times New Roman" w:cs="Times New Roman"/>
          <w:sz w:val="25"/>
          <w:szCs w:val="25"/>
        </w:rPr>
      </w:pPr>
    </w:p>
    <w:p w:rsidR="00BA6E00" w:rsidRPr="004861C2" w:rsidRDefault="00BA6E00" w:rsidP="00BA6E00">
      <w:pPr>
        <w:pStyle w:val="ac"/>
        <w:jc w:val="center"/>
        <w:rPr>
          <w:b/>
          <w:sz w:val="25"/>
          <w:szCs w:val="25"/>
        </w:rPr>
      </w:pPr>
      <w:r w:rsidRPr="004861C2">
        <w:rPr>
          <w:b/>
          <w:sz w:val="25"/>
          <w:szCs w:val="25"/>
        </w:rPr>
        <w:t>Положение</w:t>
      </w:r>
    </w:p>
    <w:p w:rsidR="00BA6E00" w:rsidRPr="004861C2" w:rsidRDefault="00BA6E00" w:rsidP="00BA6E00">
      <w:pPr>
        <w:pStyle w:val="ac"/>
        <w:jc w:val="center"/>
        <w:rPr>
          <w:b/>
          <w:sz w:val="25"/>
          <w:szCs w:val="25"/>
        </w:rPr>
      </w:pPr>
      <w:r w:rsidRPr="004861C2">
        <w:rPr>
          <w:b/>
          <w:sz w:val="25"/>
          <w:szCs w:val="25"/>
        </w:rPr>
        <w:t xml:space="preserve">о формировании муниципального задания на оказание муниципальных услуг (выполнение работ) муниципальными учреждениями </w:t>
      </w:r>
    </w:p>
    <w:p w:rsidR="00BA6E00" w:rsidRPr="004861C2" w:rsidRDefault="00BA6E00" w:rsidP="00BA6E00">
      <w:pPr>
        <w:pStyle w:val="ac"/>
        <w:jc w:val="center"/>
        <w:rPr>
          <w:b/>
          <w:sz w:val="25"/>
          <w:szCs w:val="25"/>
        </w:rPr>
      </w:pPr>
      <w:proofErr w:type="gramStart"/>
      <w:r w:rsidRPr="004861C2">
        <w:rPr>
          <w:b/>
          <w:sz w:val="25"/>
          <w:szCs w:val="25"/>
        </w:rPr>
        <w:t>подведомственными</w:t>
      </w:r>
      <w:proofErr w:type="gramEnd"/>
      <w:r w:rsidRPr="004861C2">
        <w:rPr>
          <w:b/>
          <w:sz w:val="25"/>
          <w:szCs w:val="25"/>
        </w:rPr>
        <w:t xml:space="preserve">  управлению культуры администрации  </w:t>
      </w:r>
      <w:proofErr w:type="spellStart"/>
      <w:r w:rsidRPr="004861C2">
        <w:rPr>
          <w:b/>
          <w:sz w:val="25"/>
          <w:szCs w:val="25"/>
        </w:rPr>
        <w:t>Кондинского</w:t>
      </w:r>
      <w:proofErr w:type="spellEnd"/>
      <w:r w:rsidRPr="004861C2">
        <w:rPr>
          <w:b/>
          <w:sz w:val="25"/>
          <w:szCs w:val="25"/>
        </w:rPr>
        <w:t xml:space="preserve"> района и финансовом обеспечении его выполнения</w:t>
      </w:r>
    </w:p>
    <w:p w:rsidR="00BA6E00" w:rsidRPr="004861C2" w:rsidRDefault="00BA6E00" w:rsidP="00BA6E00">
      <w:pPr>
        <w:pStyle w:val="ac"/>
        <w:jc w:val="center"/>
        <w:rPr>
          <w:b/>
          <w:sz w:val="25"/>
          <w:szCs w:val="25"/>
        </w:rPr>
      </w:pPr>
      <w:r w:rsidRPr="004861C2">
        <w:rPr>
          <w:b/>
          <w:sz w:val="25"/>
          <w:szCs w:val="25"/>
        </w:rPr>
        <w:t>(далее - Положение)</w:t>
      </w:r>
    </w:p>
    <w:p w:rsidR="00BA6E00" w:rsidRPr="004861C2" w:rsidRDefault="00BA6E00" w:rsidP="00352638">
      <w:pPr>
        <w:pStyle w:val="ConsPlusNormal"/>
        <w:spacing w:line="360" w:lineRule="auto"/>
        <w:rPr>
          <w:rFonts w:ascii="Times New Roman" w:hAnsi="Times New Roman" w:cs="Times New Roman"/>
          <w:sz w:val="25"/>
          <w:szCs w:val="25"/>
        </w:rPr>
      </w:pPr>
    </w:p>
    <w:p w:rsidR="00505565" w:rsidRPr="004861C2" w:rsidRDefault="00492F9A" w:rsidP="0087346C">
      <w:pPr>
        <w:pStyle w:val="ConsPlusNormal"/>
        <w:spacing w:line="360" w:lineRule="auto"/>
        <w:ind w:firstLine="709"/>
        <w:jc w:val="center"/>
        <w:rPr>
          <w:rFonts w:ascii="Times New Roman" w:hAnsi="Times New Roman" w:cs="Times New Roman"/>
          <w:b/>
          <w:sz w:val="25"/>
          <w:szCs w:val="25"/>
        </w:rPr>
      </w:pPr>
      <w:r w:rsidRPr="004861C2">
        <w:rPr>
          <w:rFonts w:ascii="Times New Roman" w:hAnsi="Times New Roman" w:cs="Times New Roman"/>
          <w:b/>
          <w:sz w:val="25"/>
          <w:szCs w:val="25"/>
        </w:rPr>
        <w:t>Статья</w:t>
      </w:r>
      <w:r w:rsidR="00505565" w:rsidRPr="004861C2">
        <w:rPr>
          <w:rFonts w:ascii="Times New Roman" w:hAnsi="Times New Roman" w:cs="Times New Roman"/>
          <w:b/>
          <w:sz w:val="25"/>
          <w:szCs w:val="25"/>
        </w:rPr>
        <w:t xml:space="preserve"> </w:t>
      </w:r>
      <w:r w:rsidRPr="004861C2">
        <w:rPr>
          <w:rFonts w:ascii="Times New Roman" w:hAnsi="Times New Roman" w:cs="Times New Roman"/>
          <w:b/>
          <w:sz w:val="25"/>
          <w:szCs w:val="25"/>
        </w:rPr>
        <w:t>1</w:t>
      </w:r>
      <w:r w:rsidR="00505565" w:rsidRPr="004861C2">
        <w:rPr>
          <w:rFonts w:ascii="Times New Roman" w:hAnsi="Times New Roman" w:cs="Times New Roman"/>
          <w:b/>
          <w:sz w:val="25"/>
          <w:szCs w:val="25"/>
        </w:rPr>
        <w:t xml:space="preserve">. </w:t>
      </w:r>
      <w:r w:rsidRPr="004861C2">
        <w:rPr>
          <w:rFonts w:ascii="Times New Roman" w:hAnsi="Times New Roman" w:cs="Times New Roman"/>
          <w:b/>
          <w:sz w:val="25"/>
          <w:szCs w:val="25"/>
        </w:rPr>
        <w:t>Общие положения</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w:t>
      </w:r>
      <w:r w:rsidR="00FB4A2C" w:rsidRPr="004861C2">
        <w:rPr>
          <w:rFonts w:ascii="Times New Roman" w:hAnsi="Times New Roman" w:cs="Times New Roman"/>
          <w:sz w:val="25"/>
          <w:szCs w:val="25"/>
        </w:rPr>
        <w:t xml:space="preserve"> </w:t>
      </w:r>
      <w:r w:rsidR="00586AFE" w:rsidRPr="004861C2">
        <w:rPr>
          <w:rFonts w:ascii="Times New Roman" w:hAnsi="Times New Roman" w:cs="Times New Roman"/>
          <w:sz w:val="25"/>
          <w:szCs w:val="25"/>
        </w:rPr>
        <w:t xml:space="preserve">- </w:t>
      </w:r>
      <w:r w:rsidRPr="004861C2">
        <w:rPr>
          <w:rFonts w:ascii="Times New Roman" w:hAnsi="Times New Roman" w:cs="Times New Roman"/>
          <w:sz w:val="25"/>
          <w:szCs w:val="25"/>
        </w:rPr>
        <w:t xml:space="preserve"> </w:t>
      </w:r>
      <w:r w:rsidR="00492F9A" w:rsidRPr="004861C2">
        <w:rPr>
          <w:rFonts w:ascii="Times New Roman" w:hAnsi="Times New Roman" w:cs="Times New Roman"/>
          <w:sz w:val="25"/>
          <w:szCs w:val="25"/>
        </w:rPr>
        <w:t>м</w:t>
      </w:r>
      <w:r w:rsidRPr="004861C2">
        <w:rPr>
          <w:rFonts w:ascii="Times New Roman" w:hAnsi="Times New Roman" w:cs="Times New Roman"/>
          <w:sz w:val="25"/>
          <w:szCs w:val="25"/>
        </w:rPr>
        <w:t xml:space="preserve">униципальное задание) муниципальными учреждениями, подведомственными </w:t>
      </w:r>
      <w:r w:rsidR="00BA6E00" w:rsidRPr="004861C2">
        <w:rPr>
          <w:rFonts w:ascii="Times New Roman" w:hAnsi="Times New Roman" w:cs="Times New Roman"/>
          <w:sz w:val="25"/>
          <w:szCs w:val="25"/>
        </w:rPr>
        <w:t xml:space="preserve"> управлению культуры</w:t>
      </w:r>
      <w:r w:rsidRPr="004861C2">
        <w:rPr>
          <w:rFonts w:ascii="Times New Roman" w:hAnsi="Times New Roman" w:cs="Times New Roman"/>
          <w:sz w:val="25"/>
          <w:szCs w:val="25"/>
        </w:rPr>
        <w:t xml:space="preserve"> администрации </w:t>
      </w:r>
      <w:proofErr w:type="spellStart"/>
      <w:r w:rsidRPr="004861C2">
        <w:rPr>
          <w:rFonts w:ascii="Times New Roman" w:hAnsi="Times New Roman" w:cs="Times New Roman"/>
          <w:sz w:val="25"/>
          <w:szCs w:val="25"/>
        </w:rPr>
        <w:t>Кондинского</w:t>
      </w:r>
      <w:proofErr w:type="spellEnd"/>
      <w:r w:rsidRPr="004861C2">
        <w:rPr>
          <w:rFonts w:ascii="Times New Roman" w:hAnsi="Times New Roman" w:cs="Times New Roman"/>
          <w:sz w:val="25"/>
          <w:szCs w:val="25"/>
        </w:rPr>
        <w:t xml:space="preserve"> района</w:t>
      </w:r>
      <w:r w:rsidR="00FB4A2C" w:rsidRPr="004861C2">
        <w:rPr>
          <w:rFonts w:ascii="Times New Roman" w:hAnsi="Times New Roman" w:cs="Times New Roman"/>
          <w:sz w:val="25"/>
          <w:szCs w:val="25"/>
        </w:rPr>
        <w:t xml:space="preserve"> (далее</w:t>
      </w:r>
      <w:r w:rsidR="00586AFE" w:rsidRPr="004861C2">
        <w:rPr>
          <w:rFonts w:ascii="Times New Roman" w:hAnsi="Times New Roman" w:cs="Times New Roman"/>
          <w:sz w:val="25"/>
          <w:szCs w:val="25"/>
        </w:rPr>
        <w:t xml:space="preserve"> </w:t>
      </w:r>
      <w:r w:rsidR="00FB4A2C" w:rsidRPr="004861C2">
        <w:rPr>
          <w:rFonts w:ascii="Times New Roman" w:hAnsi="Times New Roman" w:cs="Times New Roman"/>
          <w:sz w:val="25"/>
          <w:szCs w:val="25"/>
        </w:rPr>
        <w:t xml:space="preserve">– </w:t>
      </w:r>
      <w:r w:rsidR="00BA6E00" w:rsidRPr="004861C2">
        <w:rPr>
          <w:rFonts w:ascii="Times New Roman" w:hAnsi="Times New Roman" w:cs="Times New Roman"/>
          <w:sz w:val="25"/>
          <w:szCs w:val="25"/>
        </w:rPr>
        <w:t>Управление</w:t>
      </w:r>
      <w:r w:rsidR="00FB4A2C" w:rsidRPr="004861C2">
        <w:rPr>
          <w:rFonts w:ascii="Times New Roman" w:hAnsi="Times New Roman" w:cs="Times New Roman"/>
          <w:sz w:val="25"/>
          <w:szCs w:val="25"/>
        </w:rPr>
        <w:t>)</w:t>
      </w:r>
      <w:r w:rsidRPr="004861C2">
        <w:rPr>
          <w:rFonts w:ascii="Times New Roman" w:hAnsi="Times New Roman" w:cs="Times New Roman"/>
          <w:sz w:val="25"/>
          <w:szCs w:val="25"/>
        </w:rPr>
        <w:t xml:space="preserve">. </w:t>
      </w:r>
    </w:p>
    <w:p w:rsidR="00505565" w:rsidRPr="004861C2" w:rsidRDefault="00505565" w:rsidP="00286115">
      <w:pPr>
        <w:pStyle w:val="ConsPlusNormal"/>
        <w:spacing w:line="360" w:lineRule="auto"/>
        <w:ind w:firstLine="709"/>
        <w:jc w:val="both"/>
        <w:rPr>
          <w:rFonts w:ascii="Times New Roman" w:hAnsi="Times New Roman" w:cs="Times New Roman"/>
          <w:sz w:val="25"/>
          <w:szCs w:val="25"/>
        </w:rPr>
      </w:pPr>
    </w:p>
    <w:p w:rsidR="00BA6E00" w:rsidRDefault="00492F9A" w:rsidP="00352638">
      <w:pPr>
        <w:pStyle w:val="ConsPlusNormal"/>
        <w:ind w:firstLine="709"/>
        <w:jc w:val="center"/>
        <w:rPr>
          <w:rFonts w:ascii="Times New Roman" w:hAnsi="Times New Roman" w:cs="Times New Roman"/>
          <w:b/>
          <w:sz w:val="25"/>
          <w:szCs w:val="25"/>
        </w:rPr>
      </w:pPr>
      <w:r w:rsidRPr="004861C2">
        <w:rPr>
          <w:rFonts w:ascii="Times New Roman" w:hAnsi="Times New Roman" w:cs="Times New Roman"/>
          <w:b/>
          <w:sz w:val="25"/>
          <w:szCs w:val="25"/>
        </w:rPr>
        <w:t xml:space="preserve">Статья 2. </w:t>
      </w:r>
      <w:r w:rsidR="00505565" w:rsidRPr="004861C2">
        <w:rPr>
          <w:rFonts w:ascii="Times New Roman" w:hAnsi="Times New Roman" w:cs="Times New Roman"/>
          <w:b/>
          <w:sz w:val="25"/>
          <w:szCs w:val="25"/>
        </w:rPr>
        <w:t xml:space="preserve"> </w:t>
      </w:r>
      <w:r w:rsidRPr="004861C2">
        <w:rPr>
          <w:rFonts w:ascii="Times New Roman" w:hAnsi="Times New Roman" w:cs="Times New Roman"/>
          <w:b/>
          <w:sz w:val="25"/>
          <w:szCs w:val="25"/>
        </w:rPr>
        <w:t>Формирование и изменение муниципального задания</w:t>
      </w:r>
    </w:p>
    <w:p w:rsidR="00352638" w:rsidRPr="00352638" w:rsidRDefault="00352638" w:rsidP="00352638">
      <w:pPr>
        <w:pStyle w:val="ConsPlusNormal"/>
        <w:ind w:firstLine="709"/>
        <w:jc w:val="center"/>
        <w:rPr>
          <w:rFonts w:ascii="Times New Roman" w:hAnsi="Times New Roman" w:cs="Times New Roman"/>
          <w:b/>
          <w:sz w:val="25"/>
          <w:szCs w:val="25"/>
        </w:rPr>
      </w:pP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осуществляем</w:t>
      </w:r>
      <w:r w:rsidR="008969D1" w:rsidRPr="004861C2">
        <w:rPr>
          <w:rFonts w:ascii="Times New Roman" w:hAnsi="Times New Roman" w:cs="Times New Roman"/>
          <w:color w:val="000000"/>
          <w:sz w:val="25"/>
          <w:szCs w:val="25"/>
        </w:rPr>
        <w:t>ой</w:t>
      </w:r>
      <w:r w:rsidRPr="004861C2">
        <w:rPr>
          <w:rFonts w:ascii="Times New Roman" w:hAnsi="Times New Roman" w:cs="Times New Roman"/>
          <w:color w:val="000000"/>
          <w:sz w:val="25"/>
          <w:szCs w:val="25"/>
        </w:rPr>
        <w:t xml:space="preserve">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2. Муниципальное задание содержит:</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а) показатели, характеризующие качество и (или) объем (содержание) муниципальной услуги (работы);</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б) порядок контроля исполнения муниципального задания, в том числе условия и порядок его досрочного прекращения;</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в) требования к отчетности об исполнении муниципального задания;</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г) определение категорий физических и (или) юридических лиц, являющихся потребителями муниципальных услуг;</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д) порядок оказания муниципальных услуг;</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е) предельные цены (тарифы) на оплату муниципальных услуг физическими и (или) юридическими лицами в случаях, если законодательством Российской Федерации предусмотрено их оказание на платной основе</w:t>
      </w:r>
      <w:r w:rsidR="00BA6E00" w:rsidRPr="004861C2">
        <w:rPr>
          <w:rFonts w:ascii="Times New Roman" w:hAnsi="Times New Roman" w:cs="Times New Roman"/>
          <w:color w:val="000000"/>
          <w:sz w:val="25"/>
          <w:szCs w:val="25"/>
        </w:rPr>
        <w:t xml:space="preserve"> в рамках муниципального задания</w:t>
      </w:r>
      <w:r w:rsidRPr="004861C2">
        <w:rPr>
          <w:rFonts w:ascii="Times New Roman" w:hAnsi="Times New Roman" w:cs="Times New Roman"/>
          <w:color w:val="000000"/>
          <w:sz w:val="25"/>
          <w:szCs w:val="25"/>
        </w:rPr>
        <w:t>, либо порядок установления указанных цен (тарифов) в случаях, установленных законодательством Российской Федерации.</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 xml:space="preserve">3. Муниципальное задание формируется по форме согласно </w:t>
      </w:r>
      <w:hyperlink w:anchor="P251" w:history="1">
        <w:r w:rsidR="00027CA3" w:rsidRPr="004861C2">
          <w:rPr>
            <w:rFonts w:ascii="Times New Roman" w:hAnsi="Times New Roman" w:cs="Times New Roman"/>
            <w:color w:val="000000"/>
            <w:sz w:val="25"/>
            <w:szCs w:val="25"/>
          </w:rPr>
          <w:t>приложению</w:t>
        </w:r>
      </w:hyperlink>
      <w:r w:rsidR="00027CA3" w:rsidRPr="004861C2">
        <w:rPr>
          <w:rFonts w:ascii="Times New Roman" w:hAnsi="Times New Roman" w:cs="Times New Roman"/>
          <w:color w:val="000000"/>
          <w:sz w:val="25"/>
          <w:szCs w:val="25"/>
        </w:rPr>
        <w:t xml:space="preserve"> 1</w:t>
      </w:r>
      <w:r w:rsidRPr="004861C2">
        <w:rPr>
          <w:rFonts w:ascii="Times New Roman" w:hAnsi="Times New Roman" w:cs="Times New Roman"/>
          <w:color w:val="000000"/>
          <w:sz w:val="25"/>
          <w:szCs w:val="25"/>
        </w:rPr>
        <w:t>.</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Муниципальное задание содержит требования к оказанию одной либо нескольких муниципальных услуг (выполнению одной или нескольких работ).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При установлении муниципальному учреждению муниципального задания на оказание муниципальной</w:t>
      </w:r>
      <w:proofErr w:type="gramStart"/>
      <w:r w:rsidRPr="004861C2">
        <w:rPr>
          <w:rFonts w:ascii="Times New Roman" w:hAnsi="Times New Roman" w:cs="Times New Roman"/>
          <w:color w:val="000000"/>
          <w:sz w:val="25"/>
          <w:szCs w:val="25"/>
        </w:rPr>
        <w:t xml:space="preserve"> (-</w:t>
      </w:r>
      <w:proofErr w:type="gramEnd"/>
      <w:r w:rsidRPr="004861C2">
        <w:rPr>
          <w:rFonts w:ascii="Times New Roman" w:hAnsi="Times New Roman" w:cs="Times New Roman"/>
          <w:color w:val="000000"/>
          <w:sz w:val="25"/>
          <w:szCs w:val="25"/>
        </w:rPr>
        <w:t xml:space="preserve">ых) услуги (услуг) и одновременно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требования к </w:t>
      </w:r>
      <w:r w:rsidRPr="004861C2">
        <w:rPr>
          <w:rFonts w:ascii="Times New Roman" w:hAnsi="Times New Roman" w:cs="Times New Roman"/>
          <w:color w:val="000000"/>
          <w:sz w:val="25"/>
          <w:szCs w:val="25"/>
        </w:rPr>
        <w:lastRenderedPageBreak/>
        <w:t>выполнению работы (работ).</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Информация, касающаяся муниципального задания в целом, включается в третью часть муниципального задания.</w:t>
      </w:r>
    </w:p>
    <w:p w:rsidR="003575EF" w:rsidRPr="004861C2" w:rsidRDefault="003575EF"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sz w:val="25"/>
          <w:szCs w:val="25"/>
        </w:rPr>
        <w:t>В муниципальном задании могут быть установлены допустимые (возможные) отклонения в процентах</w:t>
      </w:r>
      <w:r w:rsidR="00087DED" w:rsidRPr="004861C2">
        <w:rPr>
          <w:rFonts w:ascii="Times New Roman" w:hAnsi="Times New Roman" w:cs="Times New Roman"/>
          <w:sz w:val="25"/>
          <w:szCs w:val="25"/>
        </w:rPr>
        <w:t xml:space="preserve"> (абсолютных величин)</w:t>
      </w:r>
      <w:r w:rsidRPr="004861C2">
        <w:rPr>
          <w:rFonts w:ascii="Times New Roman" w:hAnsi="Times New Roman" w:cs="Times New Roman"/>
          <w:sz w:val="25"/>
          <w:szCs w:val="25"/>
        </w:rPr>
        <w:t xml:space="preserve"> от установленных показателей качества и (или) объема в отношении отдельной муниципальной услуги (работы) либо общее допустимое (возможное) отклонение в отношении муниципального задания или его части, но не более 5%</w:t>
      </w:r>
      <w:r w:rsidR="00087DED" w:rsidRPr="004861C2">
        <w:rPr>
          <w:rFonts w:ascii="Times New Roman" w:hAnsi="Times New Roman" w:cs="Times New Roman"/>
          <w:sz w:val="25"/>
          <w:szCs w:val="25"/>
        </w:rPr>
        <w:t xml:space="preserve"> (установленной абсолютной величиной)</w:t>
      </w:r>
      <w:r w:rsidRPr="004861C2">
        <w:rPr>
          <w:rFonts w:ascii="Times New Roman" w:hAnsi="Times New Roman" w:cs="Times New Roman"/>
          <w:sz w:val="25"/>
          <w:szCs w:val="25"/>
        </w:rPr>
        <w:t>. Значения допустимых (возможных) отклонений могут быть изменены только при формировании муниципального задания на очередной финансовый год.</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 xml:space="preserve">4. Муниципальное задание формируется </w:t>
      </w:r>
      <w:r w:rsidR="00087DED" w:rsidRPr="004861C2">
        <w:rPr>
          <w:rFonts w:ascii="Times New Roman" w:hAnsi="Times New Roman" w:cs="Times New Roman"/>
          <w:sz w:val="25"/>
          <w:szCs w:val="25"/>
        </w:rPr>
        <w:t>Управлением</w:t>
      </w:r>
      <w:r w:rsidRPr="004861C2">
        <w:rPr>
          <w:rFonts w:ascii="Times New Roman" w:hAnsi="Times New Roman" w:cs="Times New Roman"/>
          <w:color w:val="000000"/>
          <w:sz w:val="25"/>
          <w:szCs w:val="25"/>
        </w:rPr>
        <w:t xml:space="preserve"> в процессе составления бюджета на очередной финансовый год</w:t>
      </w:r>
      <w:r w:rsidR="00295438" w:rsidRPr="004861C2">
        <w:rPr>
          <w:rFonts w:ascii="Times New Roman" w:hAnsi="Times New Roman" w:cs="Times New Roman"/>
          <w:color w:val="000000"/>
          <w:sz w:val="25"/>
          <w:szCs w:val="25"/>
        </w:rPr>
        <w:t xml:space="preserve"> и плановый период</w:t>
      </w:r>
      <w:r w:rsidRPr="004861C2">
        <w:rPr>
          <w:rFonts w:ascii="Times New Roman" w:hAnsi="Times New Roman" w:cs="Times New Roman"/>
          <w:color w:val="000000"/>
          <w:sz w:val="25"/>
          <w:szCs w:val="25"/>
        </w:rPr>
        <w:t xml:space="preserve">. </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 xml:space="preserve">5. </w:t>
      </w:r>
      <w:r w:rsidRPr="004861C2">
        <w:rPr>
          <w:rFonts w:ascii="Times New Roman" w:hAnsi="Times New Roman" w:cs="Times New Roman"/>
          <w:sz w:val="25"/>
          <w:szCs w:val="25"/>
        </w:rPr>
        <w:t>Показатели муниципального задания используются при составлении проекта бюджет</w:t>
      </w:r>
      <w:r w:rsidR="00087DED" w:rsidRPr="004861C2">
        <w:rPr>
          <w:rFonts w:ascii="Times New Roman" w:hAnsi="Times New Roman" w:cs="Times New Roman"/>
          <w:sz w:val="25"/>
          <w:szCs w:val="25"/>
        </w:rPr>
        <w:t>а</w:t>
      </w:r>
      <w:r w:rsidRPr="004861C2">
        <w:rPr>
          <w:rFonts w:ascii="Times New Roman" w:hAnsi="Times New Roman" w:cs="Times New Roman"/>
          <w:sz w:val="25"/>
          <w:szCs w:val="25"/>
        </w:rPr>
        <w:t xml:space="preserve"> на очередной финансовый год и на плановый период для планирования бюджетных ассигнований на оказание муниципальных услуг (выполнение работ),</w:t>
      </w:r>
      <w:r w:rsidRPr="004861C2">
        <w:rPr>
          <w:sz w:val="25"/>
          <w:szCs w:val="25"/>
        </w:rPr>
        <w:t xml:space="preserve"> </w:t>
      </w:r>
      <w:r w:rsidRPr="004861C2">
        <w:rPr>
          <w:rFonts w:ascii="Times New Roman" w:hAnsi="Times New Roman" w:cs="Times New Roman"/>
          <w:color w:val="000000"/>
          <w:sz w:val="25"/>
          <w:szCs w:val="25"/>
        </w:rPr>
        <w:t>а также определения объема субсидии на выполнение муниципального задания учреждению.</w:t>
      </w:r>
    </w:p>
    <w:p w:rsidR="001C5E7D" w:rsidRPr="004861C2" w:rsidRDefault="00505565" w:rsidP="001C5E7D">
      <w:pPr>
        <w:pStyle w:val="ac"/>
        <w:ind w:firstLine="709"/>
        <w:jc w:val="both"/>
        <w:rPr>
          <w:sz w:val="25"/>
          <w:szCs w:val="25"/>
        </w:rPr>
      </w:pPr>
      <w:r w:rsidRPr="004861C2">
        <w:rPr>
          <w:sz w:val="25"/>
          <w:szCs w:val="25"/>
        </w:rPr>
        <w:t xml:space="preserve">6. </w:t>
      </w:r>
      <w:proofErr w:type="gramStart"/>
      <w:r w:rsidRPr="004861C2">
        <w:rPr>
          <w:sz w:val="25"/>
          <w:szCs w:val="25"/>
        </w:rPr>
        <w:t xml:space="preserve">Муниципальное задание </w:t>
      </w:r>
      <w:bookmarkStart w:id="0" w:name="P90"/>
      <w:bookmarkEnd w:id="0"/>
      <w:r w:rsidR="001C5E7D" w:rsidRPr="004861C2">
        <w:rPr>
          <w:sz w:val="25"/>
          <w:szCs w:val="25"/>
        </w:rPr>
        <w:t>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общероссийский базовый перечень услуг)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государственных (муниципальных) услуг и работ), оказание и выполнение которых предусмотрено нормативными правовыми актами</w:t>
      </w:r>
      <w:proofErr w:type="gramEnd"/>
      <w:r w:rsidR="001C5E7D" w:rsidRPr="004861C2">
        <w:rPr>
          <w:sz w:val="25"/>
          <w:szCs w:val="25"/>
        </w:rPr>
        <w:t xml:space="preserve"> Ханты-Мансийского автономного округа - Югры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государственных (муниципальных) услуг и работ осуществляется в порядке, установленном Правительством Ханты-Мансийского автономного округа - Югры.</w:t>
      </w:r>
    </w:p>
    <w:p w:rsidR="001C5E7D" w:rsidRPr="004861C2" w:rsidRDefault="001C5E7D" w:rsidP="001C5E7D">
      <w:pPr>
        <w:pStyle w:val="ac"/>
        <w:ind w:firstLine="709"/>
        <w:jc w:val="both"/>
        <w:rPr>
          <w:sz w:val="25"/>
          <w:szCs w:val="25"/>
        </w:rPr>
      </w:pPr>
      <w:r w:rsidRPr="004861C2">
        <w:rPr>
          <w:sz w:val="25"/>
          <w:szCs w:val="25"/>
        </w:rPr>
        <w:t>Региональный перечень государственных (муниципальных) услуг и работ размещается на официальном сайте для размещения на официальном сайте для размещения информации о государственных и муниципальных учреждениях (</w:t>
      </w:r>
      <w:hyperlink r:id="rId9" w:history="1">
        <w:r w:rsidRPr="004861C2">
          <w:rPr>
            <w:rStyle w:val="a3"/>
            <w:color w:val="000000"/>
            <w:sz w:val="25"/>
            <w:szCs w:val="25"/>
            <w:lang w:val="en-US"/>
          </w:rPr>
          <w:t>www</w:t>
        </w:r>
        <w:r w:rsidRPr="004861C2">
          <w:rPr>
            <w:rStyle w:val="a3"/>
            <w:color w:val="000000"/>
            <w:sz w:val="25"/>
            <w:szCs w:val="25"/>
          </w:rPr>
          <w:t>.</w:t>
        </w:r>
        <w:r w:rsidRPr="004861C2">
          <w:rPr>
            <w:rStyle w:val="a3"/>
            <w:color w:val="000000"/>
            <w:sz w:val="25"/>
            <w:szCs w:val="25"/>
            <w:lang w:val="en-US"/>
          </w:rPr>
          <w:t>bus</w:t>
        </w:r>
        <w:r w:rsidRPr="004861C2">
          <w:rPr>
            <w:rStyle w:val="a3"/>
            <w:color w:val="000000"/>
            <w:sz w:val="25"/>
            <w:szCs w:val="25"/>
          </w:rPr>
          <w:t>.</w:t>
        </w:r>
        <w:proofErr w:type="spellStart"/>
        <w:r w:rsidRPr="004861C2">
          <w:rPr>
            <w:rStyle w:val="a3"/>
            <w:color w:val="000000"/>
            <w:sz w:val="25"/>
            <w:szCs w:val="25"/>
            <w:lang w:val="en-US"/>
          </w:rPr>
          <w:t>gov</w:t>
        </w:r>
        <w:proofErr w:type="spellEnd"/>
        <w:r w:rsidRPr="004861C2">
          <w:rPr>
            <w:rStyle w:val="a3"/>
            <w:color w:val="000000"/>
            <w:sz w:val="25"/>
            <w:szCs w:val="25"/>
          </w:rPr>
          <w:t>.</w:t>
        </w:r>
        <w:proofErr w:type="spellStart"/>
        <w:r w:rsidRPr="004861C2">
          <w:rPr>
            <w:rStyle w:val="a3"/>
            <w:color w:val="000000"/>
            <w:sz w:val="25"/>
            <w:szCs w:val="25"/>
            <w:lang w:val="en-US"/>
          </w:rPr>
          <w:t>ru</w:t>
        </w:r>
        <w:proofErr w:type="spellEnd"/>
      </w:hyperlink>
      <w:r w:rsidRPr="004861C2">
        <w:rPr>
          <w:sz w:val="25"/>
          <w:szCs w:val="25"/>
        </w:rPr>
        <w:t>)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505565" w:rsidRPr="004861C2" w:rsidRDefault="00505565" w:rsidP="001C5E7D">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7. Муниципальное задание утверждается не позднее 15 рабочих дней со дня утверждения лимитов бюджетных обязательств на финансовое обеспечение выполнения муниципального задания на срок, соответствующий сроку действия решения о бюджете района на очередной финансовый год</w:t>
      </w:r>
      <w:r w:rsidRPr="004861C2">
        <w:rPr>
          <w:sz w:val="25"/>
          <w:szCs w:val="25"/>
        </w:rPr>
        <w:t xml:space="preserve"> </w:t>
      </w:r>
      <w:r w:rsidRPr="004861C2">
        <w:rPr>
          <w:rFonts w:ascii="Times New Roman" w:hAnsi="Times New Roman" w:cs="Times New Roman"/>
          <w:sz w:val="25"/>
          <w:szCs w:val="25"/>
        </w:rPr>
        <w:t>и плановый период</w:t>
      </w:r>
      <w:r w:rsidRPr="004861C2">
        <w:rPr>
          <w:rFonts w:ascii="Times New Roman" w:hAnsi="Times New Roman" w:cs="Times New Roman"/>
          <w:color w:val="000000"/>
          <w:sz w:val="25"/>
          <w:szCs w:val="25"/>
        </w:rPr>
        <w:t>.</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 xml:space="preserve">Утвержденное муниципальное задание направляется </w:t>
      </w:r>
      <w:r w:rsidR="00BF3AD2" w:rsidRPr="004861C2">
        <w:rPr>
          <w:rFonts w:ascii="Times New Roman" w:hAnsi="Times New Roman" w:cs="Times New Roman"/>
          <w:color w:val="000000"/>
          <w:sz w:val="25"/>
          <w:szCs w:val="25"/>
        </w:rPr>
        <w:t xml:space="preserve">Управлением </w:t>
      </w:r>
      <w:r w:rsidRPr="004861C2">
        <w:rPr>
          <w:rFonts w:ascii="Times New Roman" w:hAnsi="Times New Roman" w:cs="Times New Roman"/>
          <w:color w:val="000000"/>
          <w:sz w:val="25"/>
          <w:szCs w:val="25"/>
        </w:rPr>
        <w:t>в адрес муниципального учреждения в течение 3 рабочих дней после его утверждения.</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 xml:space="preserve">8. В случае внесения изменений в показатели муниципального задания </w:t>
      </w:r>
      <w:r w:rsidR="00BF3AD2" w:rsidRPr="004861C2">
        <w:rPr>
          <w:rFonts w:ascii="Times New Roman" w:hAnsi="Times New Roman" w:cs="Times New Roman"/>
          <w:color w:val="000000"/>
          <w:sz w:val="25"/>
          <w:szCs w:val="25"/>
        </w:rPr>
        <w:t>Управлением</w:t>
      </w:r>
      <w:r w:rsidRPr="004861C2">
        <w:rPr>
          <w:rFonts w:ascii="Times New Roman" w:hAnsi="Times New Roman" w:cs="Times New Roman"/>
          <w:color w:val="000000"/>
          <w:sz w:val="25"/>
          <w:szCs w:val="25"/>
        </w:rPr>
        <w:t xml:space="preserve"> формируется новое (с учетом внесенных изменений) муниципальное задание в течение 10 рабочих дней.</w:t>
      </w:r>
    </w:p>
    <w:p w:rsidR="00505565" w:rsidRPr="004861C2" w:rsidRDefault="00505565" w:rsidP="003A18D3">
      <w:pPr>
        <w:pStyle w:val="ConsPlusNormal"/>
        <w:ind w:firstLine="709"/>
        <w:jc w:val="both"/>
        <w:rPr>
          <w:rFonts w:ascii="Times New Roman" w:hAnsi="Times New Roman" w:cs="Times New Roman"/>
          <w:color w:val="000000"/>
          <w:sz w:val="25"/>
          <w:szCs w:val="25"/>
        </w:rPr>
      </w:pPr>
      <w:r w:rsidRPr="004861C2">
        <w:rPr>
          <w:rFonts w:ascii="Times New Roman" w:hAnsi="Times New Roman" w:cs="Times New Roman"/>
          <w:color w:val="000000"/>
          <w:sz w:val="25"/>
          <w:szCs w:val="25"/>
        </w:rPr>
        <w:t xml:space="preserve">Муниципальное задание (с учетом внесенных изменений) направляется муниципальному учреждению в порядке, установленном в </w:t>
      </w:r>
      <w:hyperlink w:anchor="P90" w:history="1">
        <w:r w:rsidRPr="004861C2">
          <w:rPr>
            <w:rFonts w:ascii="Times New Roman" w:hAnsi="Times New Roman" w:cs="Times New Roman"/>
            <w:color w:val="000000"/>
            <w:sz w:val="25"/>
            <w:szCs w:val="25"/>
          </w:rPr>
          <w:t>пункте 7</w:t>
        </w:r>
      </w:hyperlink>
      <w:r w:rsidRPr="004861C2">
        <w:rPr>
          <w:rFonts w:ascii="Times New Roman" w:hAnsi="Times New Roman" w:cs="Times New Roman"/>
          <w:color w:val="000000"/>
          <w:sz w:val="25"/>
          <w:szCs w:val="25"/>
        </w:rPr>
        <w:t xml:space="preserve"> настояще</w:t>
      </w:r>
      <w:r w:rsidR="00B92F40" w:rsidRPr="004861C2">
        <w:rPr>
          <w:rFonts w:ascii="Times New Roman" w:hAnsi="Times New Roman" w:cs="Times New Roman"/>
          <w:color w:val="000000"/>
          <w:sz w:val="25"/>
          <w:szCs w:val="25"/>
        </w:rPr>
        <w:t>й</w:t>
      </w:r>
      <w:r w:rsidRPr="004861C2">
        <w:rPr>
          <w:rFonts w:ascii="Times New Roman" w:hAnsi="Times New Roman" w:cs="Times New Roman"/>
          <w:color w:val="000000"/>
          <w:sz w:val="25"/>
          <w:szCs w:val="25"/>
        </w:rPr>
        <w:t xml:space="preserve"> </w:t>
      </w:r>
      <w:r w:rsidR="00B92F40" w:rsidRPr="004861C2">
        <w:rPr>
          <w:rFonts w:ascii="Times New Roman" w:hAnsi="Times New Roman" w:cs="Times New Roman"/>
          <w:color w:val="000000"/>
          <w:sz w:val="25"/>
          <w:szCs w:val="25"/>
        </w:rPr>
        <w:t>статьи</w:t>
      </w:r>
      <w:r w:rsidRPr="004861C2">
        <w:rPr>
          <w:rFonts w:ascii="Times New Roman" w:hAnsi="Times New Roman" w:cs="Times New Roman"/>
          <w:color w:val="000000"/>
          <w:sz w:val="25"/>
          <w:szCs w:val="25"/>
        </w:rPr>
        <w:t>.</w:t>
      </w:r>
    </w:p>
    <w:p w:rsidR="00072495" w:rsidRPr="004861C2" w:rsidRDefault="00505565" w:rsidP="00072495">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color w:val="000000"/>
          <w:sz w:val="25"/>
          <w:szCs w:val="25"/>
        </w:rPr>
        <w:t xml:space="preserve">9. </w:t>
      </w:r>
      <w:r w:rsidR="00072495" w:rsidRPr="004861C2">
        <w:rPr>
          <w:rFonts w:ascii="Times New Roman" w:hAnsi="Times New Roman" w:cs="Times New Roman"/>
          <w:sz w:val="25"/>
          <w:szCs w:val="25"/>
        </w:rPr>
        <w:t>В случае наличия у муниципального учреждения официального сайта в информационно-телекоммуникационной сети «Интернет», электронный адрес которого включает доменное имя, права на которое принадлежат муниципальному учреждению, муниципальное задание и отчет об его выполнении, за исключением содержащихся в них сведений, составляющих государственную тайну, муниципальное учреждение размещает на таком сайте.</w:t>
      </w:r>
    </w:p>
    <w:p w:rsidR="00072495" w:rsidRPr="004861C2" w:rsidRDefault="00072495" w:rsidP="00072495">
      <w:pPr>
        <w:spacing w:after="0" w:line="240" w:lineRule="auto"/>
        <w:ind w:firstLine="709"/>
        <w:jc w:val="both"/>
        <w:rPr>
          <w:rFonts w:ascii="Times New Roman" w:hAnsi="Times New Roman" w:cs="Times New Roman"/>
          <w:sz w:val="25"/>
          <w:szCs w:val="25"/>
        </w:rPr>
      </w:pPr>
      <w:proofErr w:type="gramStart"/>
      <w:r w:rsidRPr="004861C2">
        <w:rPr>
          <w:rFonts w:ascii="Times New Roman" w:hAnsi="Times New Roman" w:cs="Times New Roman"/>
          <w:sz w:val="25"/>
          <w:szCs w:val="25"/>
        </w:rPr>
        <w:lastRenderedPageBreak/>
        <w:t>Муниципальное учреждение размещает в установленном Министерством финансов Российской Федерации порядке муниципальное задание и отчеты о его выполнении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0" w:history="1">
        <w:r w:rsidRPr="004861C2">
          <w:rPr>
            <w:rStyle w:val="ad"/>
            <w:rFonts w:ascii="Times New Roman" w:hAnsi="Times New Roman" w:cs="Times New Roman"/>
            <w:color w:val="000000"/>
            <w:sz w:val="25"/>
            <w:szCs w:val="25"/>
          </w:rPr>
          <w:t>www.bus.gov.ru</w:t>
        </w:r>
      </w:hyperlink>
      <w:r w:rsidRPr="004861C2">
        <w:rPr>
          <w:rFonts w:ascii="Times New Roman" w:hAnsi="Times New Roman" w:cs="Times New Roman"/>
          <w:color w:val="000000"/>
          <w:sz w:val="25"/>
          <w:szCs w:val="25"/>
        </w:rPr>
        <w:t>) в</w:t>
      </w:r>
      <w:r w:rsidRPr="004861C2">
        <w:rPr>
          <w:rFonts w:ascii="Times New Roman" w:hAnsi="Times New Roman" w:cs="Times New Roman"/>
          <w:sz w:val="25"/>
          <w:szCs w:val="25"/>
        </w:rPr>
        <w:t xml:space="preserve"> срок не позднее 5 рабочих дней после его утверждения</w:t>
      </w:r>
      <w:r w:rsidR="00D15BD5" w:rsidRPr="004861C2">
        <w:rPr>
          <w:rFonts w:ascii="Times New Roman" w:hAnsi="Times New Roman" w:cs="Times New Roman"/>
          <w:sz w:val="25"/>
          <w:szCs w:val="25"/>
        </w:rPr>
        <w:t xml:space="preserve"> </w:t>
      </w:r>
      <w:r w:rsidR="00A87B7A" w:rsidRPr="004861C2">
        <w:rPr>
          <w:rFonts w:ascii="Times New Roman" w:hAnsi="Times New Roman" w:cs="Times New Roman"/>
          <w:sz w:val="25"/>
          <w:szCs w:val="25"/>
        </w:rPr>
        <w:t>Управлением</w:t>
      </w:r>
      <w:r w:rsidRPr="004861C2">
        <w:rPr>
          <w:rFonts w:ascii="Times New Roman" w:hAnsi="Times New Roman" w:cs="Times New Roman"/>
          <w:sz w:val="25"/>
          <w:szCs w:val="25"/>
        </w:rPr>
        <w:t>.</w:t>
      </w:r>
      <w:proofErr w:type="gramEnd"/>
    </w:p>
    <w:p w:rsidR="00DE2822" w:rsidRPr="004861C2" w:rsidRDefault="00B92F40" w:rsidP="00B92F40">
      <w:pPr>
        <w:pStyle w:val="ConsPlusNormal"/>
        <w:ind w:firstLine="709"/>
        <w:rPr>
          <w:rFonts w:ascii="Times New Roman" w:hAnsi="Times New Roman" w:cs="Times New Roman"/>
          <w:sz w:val="25"/>
          <w:szCs w:val="25"/>
        </w:rPr>
      </w:pPr>
      <w:r w:rsidRPr="004861C2">
        <w:rPr>
          <w:rFonts w:ascii="Times New Roman" w:hAnsi="Times New Roman" w:cs="Times New Roman"/>
          <w:sz w:val="25"/>
          <w:szCs w:val="25"/>
        </w:rPr>
        <w:t xml:space="preserve">10. </w:t>
      </w:r>
      <w:proofErr w:type="gramStart"/>
      <w:r w:rsidRPr="004861C2">
        <w:rPr>
          <w:rFonts w:ascii="Times New Roman" w:hAnsi="Times New Roman" w:cs="Times New Roman"/>
          <w:sz w:val="25"/>
          <w:szCs w:val="25"/>
        </w:rPr>
        <w:t>Контроль за</w:t>
      </w:r>
      <w:proofErr w:type="gramEnd"/>
      <w:r w:rsidRPr="004861C2">
        <w:rPr>
          <w:rFonts w:ascii="Times New Roman" w:hAnsi="Times New Roman" w:cs="Times New Roman"/>
          <w:sz w:val="25"/>
          <w:szCs w:val="25"/>
        </w:rPr>
        <w:t xml:space="preserve"> выполнением муниципального задания осуществляет Управление</w:t>
      </w:r>
      <w:r w:rsidR="00377219" w:rsidRPr="004861C2">
        <w:rPr>
          <w:rFonts w:ascii="Times New Roman" w:hAnsi="Times New Roman" w:cs="Times New Roman"/>
          <w:sz w:val="25"/>
          <w:szCs w:val="25"/>
        </w:rPr>
        <w:t xml:space="preserve"> и органы финансового контроля района.</w:t>
      </w:r>
    </w:p>
    <w:p w:rsidR="00B92F40" w:rsidRPr="004861C2" w:rsidRDefault="00266799" w:rsidP="00377219">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Порядок осуществления </w:t>
      </w:r>
      <w:proofErr w:type="gramStart"/>
      <w:r w:rsidRPr="004861C2">
        <w:rPr>
          <w:rFonts w:ascii="Times New Roman" w:hAnsi="Times New Roman" w:cs="Times New Roman"/>
          <w:sz w:val="25"/>
          <w:szCs w:val="25"/>
        </w:rPr>
        <w:t>контроля за</w:t>
      </w:r>
      <w:proofErr w:type="gramEnd"/>
      <w:r w:rsidRPr="004861C2">
        <w:rPr>
          <w:rFonts w:ascii="Times New Roman" w:hAnsi="Times New Roman" w:cs="Times New Roman"/>
          <w:sz w:val="25"/>
          <w:szCs w:val="25"/>
        </w:rPr>
        <w:t xml:space="preserve"> выполнением муниципального задания устанавливает Управление, в том числе в муниципальном задании, с учетом требований настоящего порядка.</w:t>
      </w:r>
    </w:p>
    <w:p w:rsidR="0016408C" w:rsidRPr="004861C2" w:rsidRDefault="00266799" w:rsidP="00266799">
      <w:pPr>
        <w:pStyle w:val="ConsPlusNormal"/>
        <w:ind w:firstLine="709"/>
        <w:rPr>
          <w:rFonts w:ascii="Times New Roman" w:hAnsi="Times New Roman" w:cs="Times New Roman"/>
          <w:sz w:val="25"/>
          <w:szCs w:val="25"/>
        </w:rPr>
      </w:pPr>
      <w:r w:rsidRPr="004861C2">
        <w:rPr>
          <w:rFonts w:ascii="Times New Roman" w:hAnsi="Times New Roman" w:cs="Times New Roman"/>
          <w:sz w:val="25"/>
          <w:szCs w:val="25"/>
        </w:rPr>
        <w:t xml:space="preserve">Периодичность </w:t>
      </w:r>
      <w:proofErr w:type="gramStart"/>
      <w:r w:rsidRPr="004861C2">
        <w:rPr>
          <w:rFonts w:ascii="Times New Roman" w:hAnsi="Times New Roman" w:cs="Times New Roman"/>
          <w:sz w:val="25"/>
          <w:szCs w:val="25"/>
        </w:rPr>
        <w:t>контроля за</w:t>
      </w:r>
      <w:proofErr w:type="gramEnd"/>
      <w:r w:rsidRPr="004861C2">
        <w:rPr>
          <w:rFonts w:ascii="Times New Roman" w:hAnsi="Times New Roman" w:cs="Times New Roman"/>
          <w:sz w:val="25"/>
          <w:szCs w:val="25"/>
        </w:rPr>
        <w:t xml:space="preserve"> выполнением муниципального задания устанавливается в муниципальном задании, но не реже 1 раза в квартал.</w:t>
      </w:r>
    </w:p>
    <w:p w:rsidR="00453C51" w:rsidRPr="004861C2" w:rsidRDefault="00453C51" w:rsidP="00453C51">
      <w:pPr>
        <w:pStyle w:val="ac"/>
        <w:ind w:firstLine="709"/>
        <w:jc w:val="both"/>
        <w:rPr>
          <w:sz w:val="25"/>
          <w:szCs w:val="25"/>
        </w:rPr>
      </w:pPr>
      <w:r w:rsidRPr="004861C2">
        <w:rPr>
          <w:sz w:val="25"/>
          <w:szCs w:val="25"/>
        </w:rPr>
        <w:t xml:space="preserve">Формами </w:t>
      </w:r>
      <w:proofErr w:type="gramStart"/>
      <w:r w:rsidRPr="004861C2">
        <w:rPr>
          <w:sz w:val="25"/>
          <w:szCs w:val="25"/>
        </w:rPr>
        <w:t>контроля за</w:t>
      </w:r>
      <w:proofErr w:type="gramEnd"/>
      <w:r w:rsidRPr="004861C2">
        <w:rPr>
          <w:sz w:val="25"/>
          <w:szCs w:val="25"/>
        </w:rPr>
        <w:t xml:space="preserve"> выполнением муниципального задания являются:</w:t>
      </w:r>
    </w:p>
    <w:p w:rsidR="00453C51" w:rsidRPr="004861C2" w:rsidRDefault="00453C51" w:rsidP="00453C51">
      <w:pPr>
        <w:pStyle w:val="ac"/>
        <w:ind w:firstLine="709"/>
        <w:jc w:val="both"/>
        <w:rPr>
          <w:sz w:val="25"/>
          <w:szCs w:val="25"/>
        </w:rPr>
      </w:pPr>
      <w:r w:rsidRPr="004861C2">
        <w:rPr>
          <w:sz w:val="25"/>
          <w:szCs w:val="25"/>
        </w:rPr>
        <w:t>анализ отчетов (предварительных отчетов) о выполнении муниципального задания;</w:t>
      </w:r>
    </w:p>
    <w:p w:rsidR="00453C51" w:rsidRPr="004861C2" w:rsidRDefault="00453C51" w:rsidP="00453C51">
      <w:pPr>
        <w:pStyle w:val="ac"/>
        <w:ind w:firstLine="709"/>
        <w:jc w:val="both"/>
        <w:rPr>
          <w:sz w:val="25"/>
          <w:szCs w:val="25"/>
        </w:rPr>
      </w:pPr>
      <w:r w:rsidRPr="004861C2">
        <w:rPr>
          <w:sz w:val="25"/>
          <w:szCs w:val="25"/>
        </w:rPr>
        <w:t>направление запросов о предоставлении информации о выполнении мероприятий в рамках муниципального задания;</w:t>
      </w:r>
    </w:p>
    <w:p w:rsidR="00453C51" w:rsidRPr="004861C2" w:rsidRDefault="00453C51" w:rsidP="00453C51">
      <w:pPr>
        <w:pStyle w:val="ac"/>
        <w:ind w:firstLine="709"/>
        <w:jc w:val="both"/>
        <w:rPr>
          <w:sz w:val="25"/>
          <w:szCs w:val="25"/>
        </w:rPr>
      </w:pPr>
      <w:r w:rsidRPr="004861C2">
        <w:rPr>
          <w:sz w:val="25"/>
          <w:szCs w:val="25"/>
        </w:rPr>
        <w:t>анализ поступающих жалоб заявителей, опросы заявителей по качеству предоставления муниципальных услуг;</w:t>
      </w:r>
    </w:p>
    <w:p w:rsidR="00453C51" w:rsidRPr="004861C2" w:rsidRDefault="00453C51" w:rsidP="00453C51">
      <w:pPr>
        <w:pStyle w:val="ac"/>
        <w:ind w:firstLine="709"/>
        <w:jc w:val="both"/>
        <w:rPr>
          <w:sz w:val="25"/>
          <w:szCs w:val="25"/>
        </w:rPr>
      </w:pPr>
      <w:r w:rsidRPr="004861C2">
        <w:rPr>
          <w:sz w:val="25"/>
          <w:szCs w:val="25"/>
        </w:rPr>
        <w:t>проведение проверок по выполнению муниципального задания.</w:t>
      </w:r>
    </w:p>
    <w:p w:rsidR="00453C51" w:rsidRPr="004861C2" w:rsidRDefault="00453C51" w:rsidP="00453C51">
      <w:pPr>
        <w:pStyle w:val="ac"/>
        <w:ind w:firstLine="709"/>
        <w:jc w:val="both"/>
        <w:rPr>
          <w:sz w:val="25"/>
          <w:szCs w:val="25"/>
        </w:rPr>
      </w:pPr>
      <w:proofErr w:type="gramStart"/>
      <w:r w:rsidRPr="004861C2">
        <w:rPr>
          <w:sz w:val="25"/>
          <w:szCs w:val="25"/>
        </w:rPr>
        <w:t>Информацию о проведенных контрольных мероприятиях и их результатах, не содержащую сведений, составляющих государственную тайну, муниципальное учреждение размещает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roofErr w:type="gramEnd"/>
    </w:p>
    <w:p w:rsidR="007E2EF2" w:rsidRPr="004861C2" w:rsidRDefault="00453C51" w:rsidP="007E2EF2">
      <w:pPr>
        <w:pStyle w:val="af"/>
        <w:tabs>
          <w:tab w:val="left" w:pos="1134"/>
        </w:tabs>
        <w:spacing w:after="0" w:line="240" w:lineRule="auto"/>
        <w:ind w:left="709"/>
        <w:jc w:val="both"/>
        <w:rPr>
          <w:rFonts w:ascii="Times New Roman" w:hAnsi="Times New Roman" w:cs="Times New Roman"/>
          <w:sz w:val="25"/>
          <w:szCs w:val="25"/>
        </w:rPr>
      </w:pPr>
      <w:r w:rsidRPr="004861C2">
        <w:rPr>
          <w:rFonts w:ascii="Times New Roman" w:hAnsi="Times New Roman" w:cs="Times New Roman"/>
          <w:sz w:val="25"/>
          <w:szCs w:val="25"/>
        </w:rPr>
        <w:t xml:space="preserve">10.1. </w:t>
      </w:r>
      <w:r w:rsidR="006F43B3" w:rsidRPr="004861C2">
        <w:rPr>
          <w:rFonts w:ascii="Times New Roman" w:hAnsi="Times New Roman" w:cs="Times New Roman"/>
          <w:sz w:val="25"/>
          <w:szCs w:val="25"/>
        </w:rPr>
        <w:t>Муниципальное учреждение представляет от</w:t>
      </w:r>
      <w:r w:rsidR="007E2EF2" w:rsidRPr="004861C2">
        <w:rPr>
          <w:rFonts w:ascii="Times New Roman" w:hAnsi="Times New Roman" w:cs="Times New Roman"/>
          <w:sz w:val="25"/>
          <w:szCs w:val="25"/>
        </w:rPr>
        <w:t>чет о выполнении</w:t>
      </w:r>
    </w:p>
    <w:p w:rsidR="006F43B3" w:rsidRPr="004861C2" w:rsidRDefault="007E2EF2" w:rsidP="007E2EF2">
      <w:pPr>
        <w:tabs>
          <w:tab w:val="left" w:pos="1134"/>
        </w:tabs>
        <w:spacing w:after="0" w:line="240" w:lineRule="auto"/>
        <w:jc w:val="both"/>
        <w:rPr>
          <w:rFonts w:ascii="Times New Roman" w:hAnsi="Times New Roman" w:cs="Times New Roman"/>
          <w:sz w:val="25"/>
          <w:szCs w:val="25"/>
        </w:rPr>
      </w:pPr>
      <w:r w:rsidRPr="004861C2">
        <w:rPr>
          <w:rFonts w:ascii="Times New Roman" w:hAnsi="Times New Roman" w:cs="Times New Roman"/>
          <w:sz w:val="25"/>
          <w:szCs w:val="25"/>
        </w:rPr>
        <w:t>М</w:t>
      </w:r>
      <w:r w:rsidR="006F43B3" w:rsidRPr="004861C2">
        <w:rPr>
          <w:rFonts w:ascii="Times New Roman" w:hAnsi="Times New Roman" w:cs="Times New Roman"/>
          <w:sz w:val="25"/>
          <w:szCs w:val="25"/>
        </w:rPr>
        <w:t>униципального</w:t>
      </w:r>
      <w:r w:rsidRPr="004861C2">
        <w:rPr>
          <w:rFonts w:ascii="Times New Roman" w:hAnsi="Times New Roman" w:cs="Times New Roman"/>
          <w:sz w:val="25"/>
          <w:szCs w:val="25"/>
        </w:rPr>
        <w:t xml:space="preserve"> </w:t>
      </w:r>
      <w:r w:rsidR="006F43B3" w:rsidRPr="004861C2">
        <w:rPr>
          <w:rFonts w:ascii="Times New Roman" w:hAnsi="Times New Roman" w:cs="Times New Roman"/>
          <w:sz w:val="25"/>
          <w:szCs w:val="25"/>
        </w:rPr>
        <w:t xml:space="preserve">задания по форме, предусмотренной </w:t>
      </w:r>
      <w:hyperlink w:anchor="P780" w:history="1">
        <w:r w:rsidR="006F43B3" w:rsidRPr="004861C2">
          <w:rPr>
            <w:rStyle w:val="a3"/>
            <w:rFonts w:ascii="Times New Roman" w:hAnsi="Times New Roman"/>
            <w:color w:val="auto"/>
            <w:sz w:val="25"/>
            <w:szCs w:val="25"/>
          </w:rPr>
          <w:t>приложением</w:t>
        </w:r>
      </w:hyperlink>
      <w:r w:rsidR="006F43B3" w:rsidRPr="004861C2">
        <w:rPr>
          <w:rStyle w:val="a3"/>
          <w:rFonts w:ascii="Times New Roman" w:hAnsi="Times New Roman"/>
          <w:color w:val="auto"/>
          <w:sz w:val="25"/>
          <w:szCs w:val="25"/>
        </w:rPr>
        <w:t xml:space="preserve"> 2.</w:t>
      </w:r>
    </w:p>
    <w:p w:rsidR="006F43B3" w:rsidRPr="004861C2" w:rsidRDefault="006F43B3" w:rsidP="006F43B3">
      <w:pPr>
        <w:pStyle w:val="af"/>
        <w:tabs>
          <w:tab w:val="left" w:pos="1134"/>
        </w:tabs>
        <w:spacing w:after="0" w:line="240" w:lineRule="auto"/>
        <w:ind w:left="0" w:firstLine="709"/>
        <w:jc w:val="both"/>
        <w:rPr>
          <w:rFonts w:ascii="Times New Roman" w:hAnsi="Times New Roman" w:cs="Times New Roman"/>
          <w:sz w:val="25"/>
          <w:szCs w:val="25"/>
        </w:rPr>
      </w:pPr>
      <w:r w:rsidRPr="004861C2">
        <w:rPr>
          <w:rFonts w:ascii="Times New Roman" w:hAnsi="Times New Roman" w:cs="Times New Roman"/>
          <w:sz w:val="25"/>
          <w:szCs w:val="25"/>
        </w:rPr>
        <w:t>Отчеты о выполнении муниципального задания в течение текущего финансового года и годовой отчет представляются в сроки, устано</w:t>
      </w:r>
      <w:r w:rsidR="007E2EF2" w:rsidRPr="004861C2">
        <w:rPr>
          <w:rFonts w:ascii="Times New Roman" w:hAnsi="Times New Roman" w:cs="Times New Roman"/>
          <w:sz w:val="25"/>
          <w:szCs w:val="25"/>
        </w:rPr>
        <w:t>вленные в муниципальном задании,</w:t>
      </w:r>
      <w:r w:rsidRPr="004861C2">
        <w:rPr>
          <w:rFonts w:ascii="Times New Roman" w:hAnsi="Times New Roman" w:cs="Times New Roman"/>
          <w:sz w:val="25"/>
          <w:szCs w:val="25"/>
        </w:rPr>
        <w:t xml:space="preserve"> </w:t>
      </w:r>
      <w:r w:rsidR="007E2EF2" w:rsidRPr="004861C2">
        <w:rPr>
          <w:rFonts w:ascii="Times New Roman" w:hAnsi="Times New Roman" w:cs="Times New Roman"/>
          <w:sz w:val="25"/>
          <w:szCs w:val="25"/>
        </w:rPr>
        <w:t>н</w:t>
      </w:r>
      <w:r w:rsidRPr="004861C2">
        <w:rPr>
          <w:rFonts w:ascii="Times New Roman" w:hAnsi="Times New Roman" w:cs="Times New Roman"/>
          <w:sz w:val="25"/>
          <w:szCs w:val="25"/>
        </w:rPr>
        <w:t xml:space="preserve">о не позднее 15 числа месяца следующего за отчетным кварталом. Срок предоставления годового отчета не может быть установлен позднее сроков предоставления годовой финансовой и статистической отчетности, т.е. 20 января  следующего года </w:t>
      </w:r>
      <w:proofErr w:type="gramStart"/>
      <w:r w:rsidRPr="004861C2">
        <w:rPr>
          <w:rFonts w:ascii="Times New Roman" w:hAnsi="Times New Roman" w:cs="Times New Roman"/>
          <w:sz w:val="25"/>
          <w:szCs w:val="25"/>
        </w:rPr>
        <w:t>за</w:t>
      </w:r>
      <w:proofErr w:type="gramEnd"/>
      <w:r w:rsidRPr="004861C2">
        <w:rPr>
          <w:rFonts w:ascii="Times New Roman" w:hAnsi="Times New Roman" w:cs="Times New Roman"/>
          <w:sz w:val="25"/>
          <w:szCs w:val="25"/>
        </w:rPr>
        <w:t xml:space="preserve"> отчетным. (В случае перенесения сроков предоставления годовой финансовой и статистической отчетности, срок годовой отчетности по выполнению муниципального задания переносится соответственно).</w:t>
      </w:r>
    </w:p>
    <w:p w:rsidR="006F43B3" w:rsidRPr="004861C2" w:rsidRDefault="006F43B3" w:rsidP="006F43B3">
      <w:pPr>
        <w:pStyle w:val="af"/>
        <w:tabs>
          <w:tab w:val="left" w:pos="1134"/>
        </w:tabs>
        <w:spacing w:after="0" w:line="240" w:lineRule="auto"/>
        <w:ind w:left="0"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В декабре текущего финансового года муниципальное учреждение представляет предварительный отчет о выполнении муниципального задания за соответствующий финансовый год по форме, аналогичной форме отчета о выполнении муниципального задания, предусмотренной </w:t>
      </w:r>
      <w:hyperlink w:anchor="P780" w:history="1">
        <w:r w:rsidRPr="004861C2">
          <w:rPr>
            <w:rStyle w:val="a3"/>
            <w:rFonts w:ascii="Times New Roman" w:hAnsi="Times New Roman"/>
            <w:color w:val="auto"/>
            <w:sz w:val="25"/>
            <w:szCs w:val="25"/>
          </w:rPr>
          <w:t>приложением 2</w:t>
        </w:r>
      </w:hyperlink>
      <w:r w:rsidRPr="004861C2">
        <w:rPr>
          <w:rFonts w:ascii="Times New Roman" w:hAnsi="Times New Roman" w:cs="Times New Roman"/>
          <w:sz w:val="25"/>
          <w:szCs w:val="25"/>
        </w:rPr>
        <w:t xml:space="preserve"> (далее - предварительный отчет), в срок не позднее 1</w:t>
      </w:r>
      <w:r w:rsidR="009D7733">
        <w:rPr>
          <w:rFonts w:ascii="Times New Roman" w:hAnsi="Times New Roman" w:cs="Times New Roman"/>
          <w:sz w:val="25"/>
          <w:szCs w:val="25"/>
        </w:rPr>
        <w:t>5</w:t>
      </w:r>
      <w:bookmarkStart w:id="1" w:name="_GoBack"/>
      <w:bookmarkEnd w:id="1"/>
      <w:r w:rsidRPr="004861C2">
        <w:rPr>
          <w:rFonts w:ascii="Times New Roman" w:hAnsi="Times New Roman" w:cs="Times New Roman"/>
          <w:sz w:val="25"/>
          <w:szCs w:val="25"/>
        </w:rPr>
        <w:t xml:space="preserve"> декабря.</w:t>
      </w:r>
    </w:p>
    <w:p w:rsidR="006F43B3" w:rsidRPr="004861C2" w:rsidRDefault="006F43B3" w:rsidP="006F43B3">
      <w:pPr>
        <w:pStyle w:val="af"/>
        <w:tabs>
          <w:tab w:val="left" w:pos="1134"/>
        </w:tabs>
        <w:spacing w:after="0" w:line="240" w:lineRule="auto"/>
        <w:ind w:left="0" w:firstLine="709"/>
        <w:jc w:val="both"/>
        <w:rPr>
          <w:rFonts w:ascii="Times New Roman" w:hAnsi="Times New Roman" w:cs="Times New Roman"/>
          <w:sz w:val="25"/>
          <w:szCs w:val="25"/>
        </w:rPr>
      </w:pPr>
      <w:proofErr w:type="gramStart"/>
      <w:r w:rsidRPr="004861C2">
        <w:rPr>
          <w:rFonts w:ascii="Times New Roman" w:hAnsi="Times New Roman" w:cs="Times New Roman"/>
          <w:sz w:val="25"/>
          <w:szCs w:val="25"/>
        </w:rPr>
        <w:t>По результатам анализа отчета о выполнении муниципального задания за 9 месяцев текущего финансового года, а также рассмотрения предварительного отчета Управление принимает решение об уточнении муниципального задания (в том числе об уменьшении объема финансового обеспечения муниципального задания),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w:t>
      </w:r>
      <w:proofErr w:type="gramEnd"/>
      <w:r w:rsidRPr="004861C2">
        <w:rPr>
          <w:rFonts w:ascii="Times New Roman" w:hAnsi="Times New Roman" w:cs="Times New Roman"/>
          <w:sz w:val="25"/>
          <w:szCs w:val="25"/>
        </w:rPr>
        <w:t xml:space="preserve"> муниципальным заданием (с учетом допустимых (возможных) отклонений), или не соответствует качеству услуг (работ), определенному в муниципальном задании.</w:t>
      </w:r>
    </w:p>
    <w:p w:rsidR="006F43B3" w:rsidRPr="004861C2" w:rsidRDefault="006F43B3" w:rsidP="006F43B3">
      <w:pPr>
        <w:pStyle w:val="af"/>
        <w:tabs>
          <w:tab w:val="left" w:pos="1134"/>
        </w:tabs>
        <w:spacing w:after="0" w:line="240" w:lineRule="auto"/>
        <w:ind w:left="0" w:firstLine="709"/>
        <w:jc w:val="both"/>
        <w:rPr>
          <w:rFonts w:ascii="Times New Roman" w:hAnsi="Times New Roman" w:cs="Times New Roman"/>
          <w:sz w:val="25"/>
          <w:szCs w:val="25"/>
        </w:rPr>
      </w:pPr>
      <w:r w:rsidRPr="004861C2">
        <w:rPr>
          <w:rFonts w:ascii="Times New Roman" w:hAnsi="Times New Roman" w:cs="Times New Roman"/>
          <w:sz w:val="25"/>
          <w:szCs w:val="25"/>
        </w:rPr>
        <w:t>В случае досрочного прекращения муниципального задания отчёт представляется муниципальным учреждением учредителю в течение 10 дней со дня получения уведомления о прекращении муниципального задания</w:t>
      </w:r>
    </w:p>
    <w:p w:rsidR="006F43B3" w:rsidRPr="004861C2" w:rsidRDefault="006F43B3" w:rsidP="009717D0">
      <w:pPr>
        <w:pStyle w:val="af"/>
        <w:tabs>
          <w:tab w:val="left" w:pos="1134"/>
        </w:tabs>
        <w:spacing w:after="0" w:line="240" w:lineRule="auto"/>
        <w:ind w:left="709"/>
        <w:jc w:val="both"/>
        <w:rPr>
          <w:rFonts w:ascii="Times New Roman" w:hAnsi="Times New Roman" w:cs="Times New Roman"/>
          <w:sz w:val="25"/>
          <w:szCs w:val="25"/>
        </w:rPr>
      </w:pPr>
      <w:r w:rsidRPr="004861C2">
        <w:rPr>
          <w:rFonts w:ascii="Times New Roman" w:hAnsi="Times New Roman" w:cs="Times New Roman"/>
          <w:sz w:val="25"/>
          <w:szCs w:val="25"/>
        </w:rPr>
        <w:t>10.2. Рассмотрение представленного учреждением отчёта осуществляется</w:t>
      </w:r>
    </w:p>
    <w:p w:rsidR="006F43B3" w:rsidRPr="004861C2" w:rsidRDefault="006F43B3" w:rsidP="009717D0">
      <w:pPr>
        <w:tabs>
          <w:tab w:val="left" w:pos="1134"/>
        </w:tabs>
        <w:spacing w:after="0" w:line="240" w:lineRule="auto"/>
        <w:jc w:val="both"/>
        <w:rPr>
          <w:rFonts w:ascii="Times New Roman" w:hAnsi="Times New Roman" w:cs="Times New Roman"/>
          <w:sz w:val="25"/>
          <w:szCs w:val="25"/>
        </w:rPr>
      </w:pPr>
      <w:r w:rsidRPr="004861C2">
        <w:rPr>
          <w:rFonts w:ascii="Times New Roman" w:hAnsi="Times New Roman" w:cs="Times New Roman"/>
          <w:sz w:val="25"/>
          <w:szCs w:val="25"/>
        </w:rPr>
        <w:t>Управлением в течение 20 рабочих дней. В ходе рассмотрения отчёта Управление:</w:t>
      </w:r>
    </w:p>
    <w:p w:rsidR="006F43B3" w:rsidRPr="004861C2" w:rsidRDefault="006F43B3" w:rsidP="009717D0">
      <w:pPr>
        <w:pStyle w:val="af"/>
        <w:spacing w:after="0" w:line="240" w:lineRule="auto"/>
        <w:ind w:left="0" w:firstLine="993"/>
        <w:jc w:val="both"/>
        <w:rPr>
          <w:rFonts w:ascii="Times New Roman" w:hAnsi="Times New Roman" w:cs="Times New Roman"/>
          <w:sz w:val="25"/>
          <w:szCs w:val="25"/>
        </w:rPr>
      </w:pPr>
      <w:r w:rsidRPr="004861C2">
        <w:rPr>
          <w:rFonts w:ascii="Times New Roman" w:hAnsi="Times New Roman" w:cs="Times New Roman"/>
          <w:sz w:val="25"/>
          <w:szCs w:val="25"/>
        </w:rPr>
        <w:lastRenderedPageBreak/>
        <w:t>а) проверяет выполнение муниципальным учреждением требований и условий, установленных для него муниципальным заданием, в том числе: достижение показателей, характеризующих качество и (или) объём (состав) оказываемых муниципальных услуг; расходование субсидии на выполнение муниципального задания.</w:t>
      </w:r>
    </w:p>
    <w:p w:rsidR="006F43B3" w:rsidRPr="004861C2" w:rsidRDefault="006F43B3" w:rsidP="009717D0">
      <w:pPr>
        <w:pStyle w:val="af"/>
        <w:spacing w:after="0" w:line="240" w:lineRule="auto"/>
        <w:ind w:left="0" w:firstLine="993"/>
        <w:jc w:val="both"/>
        <w:rPr>
          <w:rFonts w:ascii="Times New Roman" w:hAnsi="Times New Roman" w:cs="Times New Roman"/>
          <w:sz w:val="25"/>
          <w:szCs w:val="25"/>
        </w:rPr>
      </w:pPr>
      <w:r w:rsidRPr="004861C2">
        <w:rPr>
          <w:rFonts w:ascii="Times New Roman" w:hAnsi="Times New Roman" w:cs="Times New Roman"/>
          <w:sz w:val="25"/>
          <w:szCs w:val="25"/>
        </w:rPr>
        <w:t>б) анализирует выявленные причины неисполнения или ненадлежащего исполнения муниципального задания и учитывает их в дальнейшем при формировании муниципального задания или его изменении;</w:t>
      </w:r>
    </w:p>
    <w:p w:rsidR="006F43B3" w:rsidRPr="004861C2" w:rsidRDefault="006F43B3" w:rsidP="006F43B3">
      <w:pPr>
        <w:pStyle w:val="af"/>
        <w:spacing w:after="0" w:line="240" w:lineRule="auto"/>
        <w:ind w:left="0" w:firstLine="993"/>
        <w:jc w:val="both"/>
        <w:rPr>
          <w:rFonts w:ascii="Times New Roman" w:hAnsi="Times New Roman" w:cs="Times New Roman"/>
          <w:sz w:val="25"/>
          <w:szCs w:val="25"/>
        </w:rPr>
      </w:pPr>
      <w:r w:rsidRPr="004861C2">
        <w:rPr>
          <w:rFonts w:ascii="Times New Roman" w:hAnsi="Times New Roman" w:cs="Times New Roman"/>
          <w:sz w:val="25"/>
          <w:szCs w:val="25"/>
        </w:rPr>
        <w:t>в) принимает решение о проведении внеплановой проверки оказания муниципальных услуг (выполнения работ) для проверки возникших сомнений в обоснованности и достоверности данных, содержащихся в представленном отчете о выполнении муниципального задания.</w:t>
      </w:r>
    </w:p>
    <w:p w:rsidR="006F43B3" w:rsidRPr="004861C2" w:rsidRDefault="009717D0" w:rsidP="009717D0">
      <w:pPr>
        <w:tabs>
          <w:tab w:val="left" w:pos="1134"/>
        </w:tabs>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10.3. </w:t>
      </w:r>
      <w:r w:rsidR="006F43B3" w:rsidRPr="004861C2">
        <w:rPr>
          <w:rFonts w:ascii="Times New Roman" w:hAnsi="Times New Roman" w:cs="Times New Roman"/>
          <w:sz w:val="25"/>
          <w:szCs w:val="25"/>
        </w:rPr>
        <w:t>По результатам рассмотрения отчёта о выполнении муниципального задания Управление:</w:t>
      </w:r>
    </w:p>
    <w:p w:rsidR="006F43B3" w:rsidRPr="004861C2" w:rsidRDefault="006F43B3" w:rsidP="006F43B3">
      <w:pPr>
        <w:pStyle w:val="af"/>
        <w:spacing w:after="0" w:line="240" w:lineRule="auto"/>
        <w:ind w:left="0" w:firstLine="993"/>
        <w:jc w:val="both"/>
        <w:rPr>
          <w:rFonts w:ascii="Times New Roman" w:hAnsi="Times New Roman" w:cs="Times New Roman"/>
          <w:sz w:val="25"/>
          <w:szCs w:val="25"/>
        </w:rPr>
      </w:pPr>
      <w:r w:rsidRPr="004861C2">
        <w:rPr>
          <w:rFonts w:ascii="Times New Roman" w:hAnsi="Times New Roman" w:cs="Times New Roman"/>
          <w:sz w:val="25"/>
          <w:szCs w:val="25"/>
        </w:rPr>
        <w:t>а) Согласовывает (за квартал)/утверждает (за год) отчёт при установлении факта выполнения муниципального задания в соответствии с требованиями и условиями, установленными для него муниципальным заданием;</w:t>
      </w:r>
    </w:p>
    <w:p w:rsidR="006F43B3" w:rsidRPr="004861C2" w:rsidRDefault="006F43B3" w:rsidP="006F43B3">
      <w:pPr>
        <w:pStyle w:val="af"/>
        <w:spacing w:after="0" w:line="240" w:lineRule="auto"/>
        <w:ind w:left="0" w:firstLine="993"/>
        <w:jc w:val="both"/>
        <w:rPr>
          <w:rFonts w:ascii="Times New Roman" w:hAnsi="Times New Roman" w:cs="Times New Roman"/>
          <w:sz w:val="25"/>
          <w:szCs w:val="25"/>
        </w:rPr>
      </w:pPr>
      <w:r w:rsidRPr="004861C2">
        <w:rPr>
          <w:rFonts w:ascii="Times New Roman" w:hAnsi="Times New Roman" w:cs="Times New Roman"/>
          <w:sz w:val="25"/>
          <w:szCs w:val="25"/>
        </w:rPr>
        <w:t>б) Согласовывает (за квартал)/утверждает (за год) отчёт с возложением обязанностей по устранению в определенный срок выявленных несоответствий в случае выявления незначительных отклонений от требований и условий, установленных муниципальным заданием;</w:t>
      </w:r>
    </w:p>
    <w:p w:rsidR="006F43B3" w:rsidRPr="004861C2" w:rsidRDefault="006F43B3" w:rsidP="006F43B3">
      <w:pPr>
        <w:pStyle w:val="af"/>
        <w:spacing w:after="0" w:line="240" w:lineRule="auto"/>
        <w:ind w:left="0" w:firstLine="993"/>
        <w:jc w:val="both"/>
        <w:rPr>
          <w:rFonts w:ascii="Times New Roman" w:hAnsi="Times New Roman" w:cs="Times New Roman"/>
          <w:sz w:val="25"/>
          <w:szCs w:val="25"/>
        </w:rPr>
      </w:pPr>
      <w:r w:rsidRPr="004861C2">
        <w:rPr>
          <w:rFonts w:ascii="Times New Roman" w:hAnsi="Times New Roman" w:cs="Times New Roman"/>
          <w:sz w:val="25"/>
          <w:szCs w:val="25"/>
        </w:rPr>
        <w:t>в) Отказывает в утверждении/согласовании отчёта при наличии существенных отклонений от требований и условий, установленных муниципальным заданием;</w:t>
      </w:r>
    </w:p>
    <w:p w:rsidR="006F43B3" w:rsidRPr="004861C2" w:rsidRDefault="006F43B3" w:rsidP="006F43B3">
      <w:pPr>
        <w:pStyle w:val="af"/>
        <w:spacing w:after="0" w:line="240" w:lineRule="auto"/>
        <w:ind w:left="0" w:firstLine="993"/>
        <w:jc w:val="both"/>
        <w:rPr>
          <w:rFonts w:ascii="Times New Roman" w:hAnsi="Times New Roman" w:cs="Times New Roman"/>
          <w:sz w:val="25"/>
          <w:szCs w:val="25"/>
        </w:rPr>
      </w:pPr>
      <w:r w:rsidRPr="004861C2">
        <w:rPr>
          <w:rFonts w:ascii="Times New Roman" w:hAnsi="Times New Roman" w:cs="Times New Roman"/>
          <w:sz w:val="25"/>
          <w:szCs w:val="25"/>
        </w:rPr>
        <w:t>г) Сокращает размер субсидии или требует возврата предоставленных муниципальному бюджетному, автономному учреждению субсидий в случаях, предусмотренных настоящим положением и соглашением на предоставление субсидии;</w:t>
      </w:r>
    </w:p>
    <w:p w:rsidR="006F43B3" w:rsidRPr="004861C2" w:rsidRDefault="006F43B3" w:rsidP="006F43B3">
      <w:pPr>
        <w:pStyle w:val="af"/>
        <w:spacing w:after="0" w:line="240" w:lineRule="auto"/>
        <w:ind w:left="0" w:firstLine="993"/>
        <w:jc w:val="both"/>
        <w:rPr>
          <w:rFonts w:ascii="Times New Roman" w:hAnsi="Times New Roman" w:cs="Times New Roman"/>
          <w:sz w:val="25"/>
          <w:szCs w:val="25"/>
        </w:rPr>
      </w:pPr>
      <w:r w:rsidRPr="004861C2">
        <w:rPr>
          <w:rFonts w:ascii="Times New Roman" w:hAnsi="Times New Roman" w:cs="Times New Roman"/>
          <w:sz w:val="25"/>
          <w:szCs w:val="25"/>
        </w:rPr>
        <w:t>д) Принимает решение о досрочном прекращении муниципального задания (полностью или частично);</w:t>
      </w:r>
    </w:p>
    <w:p w:rsidR="006F43B3" w:rsidRPr="004861C2" w:rsidRDefault="006F43B3" w:rsidP="006F43B3">
      <w:pPr>
        <w:pStyle w:val="af"/>
        <w:spacing w:after="0" w:line="240" w:lineRule="auto"/>
        <w:ind w:left="0" w:firstLine="993"/>
        <w:jc w:val="both"/>
        <w:rPr>
          <w:rFonts w:ascii="Times New Roman" w:hAnsi="Times New Roman" w:cs="Times New Roman"/>
          <w:sz w:val="25"/>
          <w:szCs w:val="25"/>
        </w:rPr>
      </w:pPr>
      <w:r w:rsidRPr="004861C2">
        <w:rPr>
          <w:rFonts w:ascii="Times New Roman" w:hAnsi="Times New Roman" w:cs="Times New Roman"/>
          <w:sz w:val="25"/>
          <w:szCs w:val="25"/>
        </w:rPr>
        <w:t>е) Принимает меры к привлечению должностных лиц, виновных в нарушении требований и условий, установленных муниципальным заданием и соглашением на предоставление субсидии, к ответственности в соответствии с действующим законодательством.</w:t>
      </w:r>
    </w:p>
    <w:p w:rsidR="009717D0" w:rsidRPr="004861C2" w:rsidRDefault="009717D0" w:rsidP="009717D0">
      <w:pPr>
        <w:tabs>
          <w:tab w:val="left" w:pos="1276"/>
        </w:tabs>
        <w:spacing w:after="0" w:line="240" w:lineRule="auto"/>
        <w:ind w:left="709"/>
        <w:jc w:val="both"/>
        <w:rPr>
          <w:rFonts w:ascii="Times New Roman" w:hAnsi="Times New Roman" w:cs="Times New Roman"/>
          <w:sz w:val="25"/>
          <w:szCs w:val="25"/>
        </w:rPr>
      </w:pPr>
      <w:r w:rsidRPr="004861C2">
        <w:rPr>
          <w:rFonts w:ascii="Times New Roman" w:hAnsi="Times New Roman" w:cs="Times New Roman"/>
          <w:sz w:val="25"/>
          <w:szCs w:val="25"/>
        </w:rPr>
        <w:t xml:space="preserve">10.4 </w:t>
      </w:r>
      <w:r w:rsidR="006F43B3" w:rsidRPr="004861C2">
        <w:rPr>
          <w:rFonts w:ascii="Times New Roman" w:hAnsi="Times New Roman" w:cs="Times New Roman"/>
          <w:sz w:val="25"/>
          <w:szCs w:val="25"/>
        </w:rPr>
        <w:t xml:space="preserve">Управление осуществляет проведение </w:t>
      </w:r>
      <w:r w:rsidRPr="004861C2">
        <w:rPr>
          <w:rFonts w:ascii="Times New Roman" w:hAnsi="Times New Roman" w:cs="Times New Roman"/>
          <w:sz w:val="25"/>
          <w:szCs w:val="25"/>
        </w:rPr>
        <w:t>плановых и внеплановых проверок</w:t>
      </w:r>
    </w:p>
    <w:p w:rsidR="009717D0" w:rsidRDefault="006F43B3" w:rsidP="009717D0">
      <w:pPr>
        <w:tabs>
          <w:tab w:val="left" w:pos="1276"/>
        </w:tabs>
        <w:spacing w:after="0" w:line="240" w:lineRule="auto"/>
        <w:jc w:val="both"/>
        <w:rPr>
          <w:rFonts w:ascii="Times New Roman" w:hAnsi="Times New Roman" w:cs="Times New Roman"/>
          <w:color w:val="000000"/>
          <w:sz w:val="25"/>
          <w:szCs w:val="25"/>
        </w:rPr>
      </w:pPr>
      <w:proofErr w:type="gramStart"/>
      <w:r w:rsidRPr="004861C2">
        <w:rPr>
          <w:rFonts w:ascii="Times New Roman" w:hAnsi="Times New Roman" w:cs="Times New Roman"/>
          <w:sz w:val="25"/>
          <w:szCs w:val="25"/>
        </w:rPr>
        <w:t xml:space="preserve">оказания муниципальными учреждениями муниципальных услуг (выполнения работ), а также ведет их учет в соответствии с </w:t>
      </w:r>
      <w:r w:rsidRPr="004861C2">
        <w:rPr>
          <w:rFonts w:ascii="Times New Roman" w:hAnsi="Times New Roman" w:cs="Times New Roman"/>
          <w:spacing w:val="3"/>
          <w:sz w:val="25"/>
          <w:szCs w:val="25"/>
        </w:rPr>
        <w:t xml:space="preserve">постановлением  администрации </w:t>
      </w:r>
      <w:proofErr w:type="spellStart"/>
      <w:r w:rsidRPr="004861C2">
        <w:rPr>
          <w:rFonts w:ascii="Times New Roman" w:hAnsi="Times New Roman" w:cs="Times New Roman"/>
          <w:spacing w:val="3"/>
          <w:sz w:val="25"/>
          <w:szCs w:val="25"/>
        </w:rPr>
        <w:t>Кондинского</w:t>
      </w:r>
      <w:proofErr w:type="spellEnd"/>
      <w:r w:rsidRPr="004861C2">
        <w:rPr>
          <w:rFonts w:ascii="Times New Roman" w:hAnsi="Times New Roman" w:cs="Times New Roman"/>
          <w:spacing w:val="3"/>
          <w:sz w:val="25"/>
          <w:szCs w:val="25"/>
        </w:rPr>
        <w:t xml:space="preserve"> района от 23 марта 2015 года № 342 «О порядке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муниципального образования </w:t>
      </w:r>
      <w:proofErr w:type="spellStart"/>
      <w:r w:rsidRPr="004861C2">
        <w:rPr>
          <w:rFonts w:ascii="Times New Roman" w:hAnsi="Times New Roman" w:cs="Times New Roman"/>
          <w:spacing w:val="3"/>
          <w:sz w:val="25"/>
          <w:szCs w:val="25"/>
        </w:rPr>
        <w:t>Кондинский</w:t>
      </w:r>
      <w:proofErr w:type="spellEnd"/>
      <w:r w:rsidRPr="004861C2">
        <w:rPr>
          <w:rFonts w:ascii="Times New Roman" w:hAnsi="Times New Roman" w:cs="Times New Roman"/>
          <w:spacing w:val="3"/>
          <w:sz w:val="25"/>
          <w:szCs w:val="25"/>
        </w:rPr>
        <w:t xml:space="preserve"> район внутреннего финансового аудита»</w:t>
      </w:r>
      <w:r w:rsidR="009717D0" w:rsidRPr="004861C2">
        <w:rPr>
          <w:rFonts w:ascii="Times New Roman" w:hAnsi="Times New Roman" w:cs="Times New Roman"/>
          <w:color w:val="000000"/>
          <w:sz w:val="25"/>
          <w:szCs w:val="25"/>
        </w:rPr>
        <w:t>.</w:t>
      </w:r>
      <w:proofErr w:type="gramEnd"/>
    </w:p>
    <w:p w:rsidR="00352638" w:rsidRDefault="00352638" w:rsidP="009717D0">
      <w:pPr>
        <w:tabs>
          <w:tab w:val="left" w:pos="1276"/>
        </w:tabs>
        <w:spacing w:after="0" w:line="240" w:lineRule="auto"/>
        <w:jc w:val="both"/>
        <w:rPr>
          <w:rFonts w:ascii="Times New Roman" w:hAnsi="Times New Roman" w:cs="Times New Roman"/>
          <w:color w:val="000000"/>
          <w:sz w:val="25"/>
          <w:szCs w:val="25"/>
        </w:rPr>
      </w:pPr>
    </w:p>
    <w:p w:rsidR="00352638" w:rsidRPr="004861C2" w:rsidRDefault="00352638" w:rsidP="00352638">
      <w:pPr>
        <w:pStyle w:val="ConsPlusNormal"/>
        <w:jc w:val="center"/>
        <w:rPr>
          <w:rFonts w:ascii="Times New Roman" w:hAnsi="Times New Roman" w:cs="Times New Roman"/>
          <w:b/>
          <w:sz w:val="25"/>
          <w:szCs w:val="25"/>
        </w:rPr>
      </w:pPr>
      <w:r w:rsidRPr="004861C2">
        <w:rPr>
          <w:rFonts w:ascii="Times New Roman" w:hAnsi="Times New Roman" w:cs="Times New Roman"/>
          <w:b/>
          <w:sz w:val="25"/>
          <w:szCs w:val="25"/>
        </w:rPr>
        <w:t>Статья 3. Финансовое обеспечение муниципального задания</w:t>
      </w:r>
    </w:p>
    <w:p w:rsidR="00352638" w:rsidRPr="004861C2" w:rsidRDefault="00352638" w:rsidP="00352638">
      <w:pPr>
        <w:pStyle w:val="ConsPlusNormal"/>
        <w:ind w:firstLine="709"/>
        <w:jc w:val="center"/>
        <w:rPr>
          <w:rFonts w:ascii="Times New Roman" w:hAnsi="Times New Roman" w:cs="Times New Roman"/>
          <w:sz w:val="25"/>
          <w:szCs w:val="25"/>
        </w:rPr>
      </w:pPr>
    </w:p>
    <w:p w:rsidR="00352638" w:rsidRPr="004861C2" w:rsidRDefault="00352638" w:rsidP="00352638">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1. Финансовое обеспечение выполнения муниципального задания осуществляется в пределах лимитов бюджетных обязательств на соответствующие цели.</w:t>
      </w:r>
    </w:p>
    <w:p w:rsidR="00352638" w:rsidRPr="004861C2" w:rsidRDefault="00352638" w:rsidP="00352638">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Финансовое обеспечение выполнения муниципального задания бюджетному учреждению  осуществляется путем предоставления субсидии.</w:t>
      </w:r>
    </w:p>
    <w:p w:rsidR="00352638" w:rsidRPr="004861C2" w:rsidRDefault="00352638" w:rsidP="00352638">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Финансовое обеспечение выполнения муниципального задания казенному учреждению осуществляется в соответствии с показателями бюджетной сметы этого учреждения.</w:t>
      </w:r>
    </w:p>
    <w:p w:rsidR="00352638" w:rsidRPr="004861C2" w:rsidRDefault="00352638" w:rsidP="00352638">
      <w:pPr>
        <w:spacing w:after="0" w:line="240" w:lineRule="auto"/>
        <w:ind w:firstLine="709"/>
        <w:jc w:val="both"/>
        <w:rPr>
          <w:rFonts w:ascii="Times New Roman" w:hAnsi="Times New Roman" w:cs="Times New Roman"/>
          <w:b/>
          <w:sz w:val="25"/>
          <w:szCs w:val="25"/>
        </w:rPr>
      </w:pPr>
      <w:r w:rsidRPr="004861C2">
        <w:rPr>
          <w:rStyle w:val="ab"/>
          <w:rFonts w:ascii="Times New Roman" w:hAnsi="Times New Roman" w:cs="Times New Roman"/>
          <w:b w:val="0"/>
          <w:color w:val="auto"/>
          <w:sz w:val="25"/>
          <w:szCs w:val="25"/>
        </w:rPr>
        <w:t>Условием предоставления субсидии учреждению является выполнение муниципального задания.</w:t>
      </w:r>
    </w:p>
    <w:p w:rsidR="00352638" w:rsidRPr="00352638" w:rsidRDefault="00352638" w:rsidP="009717D0">
      <w:pPr>
        <w:tabs>
          <w:tab w:val="left" w:pos="1276"/>
        </w:tabs>
        <w:spacing w:after="0" w:line="240" w:lineRule="auto"/>
        <w:jc w:val="both"/>
        <w:rPr>
          <w:rFonts w:ascii="Times New Roman" w:hAnsi="Times New Roman" w:cs="Times New Roman"/>
          <w:color w:val="000000"/>
          <w:sz w:val="25"/>
          <w:szCs w:val="25"/>
        </w:rPr>
        <w:sectPr w:rsidR="00352638" w:rsidRPr="00352638" w:rsidSect="004151F0">
          <w:pgSz w:w="11906" w:h="16838"/>
          <w:pgMar w:top="567" w:right="748" w:bottom="567" w:left="1440" w:header="709" w:footer="709" w:gutter="0"/>
          <w:cols w:space="708"/>
          <w:docGrid w:linePitch="360"/>
        </w:sectPr>
      </w:pPr>
    </w:p>
    <w:p w:rsidR="00505565" w:rsidRPr="004861C2" w:rsidRDefault="00505565" w:rsidP="003A18D3">
      <w:pPr>
        <w:pStyle w:val="ConsPlusNormal"/>
        <w:ind w:firstLine="709"/>
        <w:jc w:val="both"/>
        <w:rPr>
          <w:rFonts w:ascii="Times New Roman" w:hAnsi="Times New Roman" w:cs="Times New Roman"/>
          <w:sz w:val="25"/>
          <w:szCs w:val="25"/>
        </w:rPr>
      </w:pPr>
      <w:bookmarkStart w:id="2" w:name="P107"/>
      <w:bookmarkEnd w:id="2"/>
      <w:r w:rsidRPr="004861C2">
        <w:rPr>
          <w:rFonts w:ascii="Times New Roman" w:hAnsi="Times New Roman" w:cs="Times New Roman"/>
          <w:sz w:val="25"/>
          <w:szCs w:val="25"/>
        </w:rPr>
        <w:lastRenderedPageBreak/>
        <w:t xml:space="preserve">2. </w:t>
      </w:r>
      <w:proofErr w:type="gramStart"/>
      <w:r w:rsidRPr="004861C2">
        <w:rPr>
          <w:rFonts w:ascii="Times New Roman" w:hAnsi="Times New Roman" w:cs="Times New Roman"/>
          <w:sz w:val="25"/>
          <w:szCs w:val="25"/>
        </w:rPr>
        <w:t>Расчет объема финансового обеспечения выполнения муниципального задания осуществляется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в том числе земельных участков (за исключением имущества, сданного</w:t>
      </w:r>
      <w:proofErr w:type="gramEnd"/>
      <w:r w:rsidRPr="004861C2">
        <w:rPr>
          <w:rFonts w:ascii="Times New Roman" w:hAnsi="Times New Roman" w:cs="Times New Roman"/>
          <w:sz w:val="25"/>
          <w:szCs w:val="25"/>
        </w:rPr>
        <w:t xml:space="preserve"> в аренду с согласия учредителя или переданного в безвозмездное пользование), а также на уплату налогов, в качестве объекта налогообложения по которым признается указанное имущество.</w:t>
      </w:r>
    </w:p>
    <w:p w:rsidR="0067716E" w:rsidRPr="004861C2" w:rsidRDefault="00E86035" w:rsidP="0067716E">
      <w:pPr>
        <w:pStyle w:val="ac"/>
        <w:ind w:left="709"/>
        <w:rPr>
          <w:sz w:val="25"/>
          <w:szCs w:val="25"/>
        </w:rPr>
      </w:pPr>
      <w:r w:rsidRPr="004861C2">
        <w:rPr>
          <w:sz w:val="25"/>
          <w:szCs w:val="25"/>
        </w:rPr>
        <w:t>3. Объем финансового обеспечения выполнения муниципального задания</w:t>
      </w:r>
      <w:proofErr w:type="gramStart"/>
      <w:r w:rsidRPr="004861C2">
        <w:rPr>
          <w:sz w:val="25"/>
          <w:szCs w:val="25"/>
        </w:rPr>
        <w:t xml:space="preserve"> (</w:t>
      </w:r>
      <w:r w:rsidRPr="004861C2">
        <w:rPr>
          <w:noProof/>
          <w:sz w:val="25"/>
          <w:szCs w:val="25"/>
        </w:rPr>
        <w:drawing>
          <wp:inline distT="0" distB="0" distL="0" distR="0" wp14:anchorId="1FB05C96" wp14:editId="4BDC976C">
            <wp:extent cx="135255" cy="203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 cy="203200"/>
                    </a:xfrm>
                    <a:prstGeom prst="rect">
                      <a:avLst/>
                    </a:prstGeom>
                    <a:noFill/>
                    <a:ln>
                      <a:noFill/>
                    </a:ln>
                  </pic:spPr>
                </pic:pic>
              </a:graphicData>
            </a:graphic>
          </wp:inline>
        </w:drawing>
      </w:r>
      <w:r w:rsidR="0067716E" w:rsidRPr="004861C2">
        <w:rPr>
          <w:sz w:val="25"/>
          <w:szCs w:val="25"/>
        </w:rPr>
        <w:t>)</w:t>
      </w:r>
      <w:proofErr w:type="gramEnd"/>
    </w:p>
    <w:p w:rsidR="00E86035" w:rsidRPr="004861C2" w:rsidRDefault="00E86035" w:rsidP="0067716E">
      <w:pPr>
        <w:pStyle w:val="ac"/>
        <w:rPr>
          <w:sz w:val="25"/>
          <w:szCs w:val="25"/>
        </w:rPr>
      </w:pPr>
      <w:r w:rsidRPr="004861C2">
        <w:rPr>
          <w:sz w:val="25"/>
          <w:szCs w:val="25"/>
        </w:rPr>
        <w:t>рассчитывается по следующей формуле:</w:t>
      </w:r>
      <w:r w:rsidR="00613EB2" w:rsidRPr="004861C2">
        <w:rPr>
          <w:noProof/>
          <w:position w:val="-16"/>
          <w:sz w:val="25"/>
          <w:szCs w:val="25"/>
        </w:rPr>
        <w:t xml:space="preserve"> </w:t>
      </w:r>
      <w:r w:rsidR="00613EB2" w:rsidRPr="004861C2">
        <w:rPr>
          <w:noProof/>
          <w:position w:val="-16"/>
          <w:sz w:val="25"/>
          <w:szCs w:val="25"/>
        </w:rPr>
        <w:drawing>
          <wp:inline distT="0" distB="0" distL="0" distR="0" wp14:anchorId="68A9D529" wp14:editId="5663784F">
            <wp:extent cx="5046133" cy="293390"/>
            <wp:effectExtent l="0" t="0" r="2540" b="0"/>
            <wp:docPr id="12" name="Рисунок 12" descr="base_24478_145694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145694_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5790" cy="293370"/>
                    </a:xfrm>
                    <a:prstGeom prst="rect">
                      <a:avLst/>
                    </a:prstGeom>
                    <a:noFill/>
                    <a:ln>
                      <a:noFill/>
                    </a:ln>
                  </pic:spPr>
                </pic:pic>
              </a:graphicData>
            </a:graphic>
          </wp:inline>
        </w:drawing>
      </w:r>
    </w:p>
    <w:p w:rsidR="00E86035" w:rsidRPr="004861C2" w:rsidRDefault="00E86035" w:rsidP="00E86035">
      <w:pPr>
        <w:pStyle w:val="ac"/>
        <w:jc w:val="both"/>
        <w:rPr>
          <w:sz w:val="25"/>
          <w:szCs w:val="25"/>
        </w:rPr>
      </w:pPr>
      <w:bookmarkStart w:id="3" w:name="sub_1142"/>
    </w:p>
    <w:bookmarkEnd w:id="3"/>
    <w:p w:rsidR="00E86035" w:rsidRPr="004861C2" w:rsidRDefault="00E86035" w:rsidP="0067716E">
      <w:pPr>
        <w:pStyle w:val="ac"/>
        <w:ind w:firstLine="709"/>
        <w:jc w:val="both"/>
        <w:rPr>
          <w:sz w:val="25"/>
          <w:szCs w:val="25"/>
        </w:rPr>
      </w:pPr>
      <w:r w:rsidRPr="004861C2">
        <w:rPr>
          <w:noProof/>
          <w:sz w:val="25"/>
          <w:szCs w:val="25"/>
        </w:rPr>
        <w:drawing>
          <wp:inline distT="0" distB="0" distL="0" distR="0" wp14:anchorId="410B568D" wp14:editId="6B042F9E">
            <wp:extent cx="180340" cy="2260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340" cy="226060"/>
                    </a:xfrm>
                    <a:prstGeom prst="rect">
                      <a:avLst/>
                    </a:prstGeom>
                    <a:noFill/>
                    <a:ln>
                      <a:noFill/>
                    </a:ln>
                  </pic:spPr>
                </pic:pic>
              </a:graphicData>
            </a:graphic>
          </wp:inline>
        </w:drawing>
      </w:r>
      <w:r w:rsidRPr="004861C2">
        <w:rPr>
          <w:sz w:val="25"/>
          <w:szCs w:val="25"/>
        </w:rPr>
        <w:t xml:space="preserve"> - нормативные затраты на оказание i-ой муниципальной услуги, включенной в </w:t>
      </w:r>
      <w:r w:rsidRPr="004861C2">
        <w:rPr>
          <w:color w:val="000000"/>
          <w:sz w:val="25"/>
          <w:szCs w:val="25"/>
        </w:rPr>
        <w:t>общероссийский базовый перечень услуг или региональный перечень государственных (муниципальных) услуг и работ</w:t>
      </w:r>
      <w:r w:rsidRPr="004861C2">
        <w:rPr>
          <w:sz w:val="25"/>
          <w:szCs w:val="25"/>
        </w:rPr>
        <w:t>;</w:t>
      </w:r>
    </w:p>
    <w:p w:rsidR="00E86035" w:rsidRPr="004861C2" w:rsidRDefault="00E86035" w:rsidP="00C079A7">
      <w:pPr>
        <w:pStyle w:val="ac"/>
        <w:ind w:firstLine="709"/>
        <w:jc w:val="both"/>
        <w:rPr>
          <w:sz w:val="25"/>
          <w:szCs w:val="25"/>
        </w:rPr>
      </w:pPr>
      <w:r w:rsidRPr="004861C2">
        <w:rPr>
          <w:noProof/>
          <w:sz w:val="25"/>
          <w:szCs w:val="25"/>
        </w:rPr>
        <w:drawing>
          <wp:inline distT="0" distB="0" distL="0" distR="0" wp14:anchorId="1AA3BCC8" wp14:editId="168E0C37">
            <wp:extent cx="169545" cy="226060"/>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 cy="226060"/>
                    </a:xfrm>
                    <a:prstGeom prst="rect">
                      <a:avLst/>
                    </a:prstGeom>
                    <a:noFill/>
                    <a:ln>
                      <a:noFill/>
                    </a:ln>
                  </pic:spPr>
                </pic:pic>
              </a:graphicData>
            </a:graphic>
          </wp:inline>
        </w:drawing>
      </w:r>
      <w:r w:rsidRPr="004861C2">
        <w:rPr>
          <w:sz w:val="25"/>
          <w:szCs w:val="25"/>
        </w:rPr>
        <w:t xml:space="preserve"> - объем i-ой муниципальной услуги, установленной муниципальным заданием;</w:t>
      </w:r>
    </w:p>
    <w:p w:rsidR="00E86035" w:rsidRPr="004861C2" w:rsidRDefault="00E86035" w:rsidP="00C079A7">
      <w:pPr>
        <w:pStyle w:val="ac"/>
        <w:ind w:firstLine="709"/>
        <w:jc w:val="both"/>
        <w:rPr>
          <w:sz w:val="25"/>
          <w:szCs w:val="25"/>
        </w:rPr>
      </w:pPr>
      <w:bookmarkStart w:id="4" w:name="sub_1145"/>
      <w:r w:rsidRPr="004861C2">
        <w:rPr>
          <w:noProof/>
          <w:sz w:val="25"/>
          <w:szCs w:val="25"/>
        </w:rPr>
        <w:drawing>
          <wp:inline distT="0" distB="0" distL="0" distR="0" wp14:anchorId="62775F5D" wp14:editId="18925445">
            <wp:extent cx="214630" cy="2260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30" cy="226060"/>
                    </a:xfrm>
                    <a:prstGeom prst="rect">
                      <a:avLst/>
                    </a:prstGeom>
                    <a:noFill/>
                    <a:ln>
                      <a:noFill/>
                    </a:ln>
                  </pic:spPr>
                </pic:pic>
              </a:graphicData>
            </a:graphic>
          </wp:inline>
        </w:drawing>
      </w:r>
      <w:r w:rsidRPr="004861C2">
        <w:rPr>
          <w:sz w:val="25"/>
          <w:szCs w:val="25"/>
        </w:rPr>
        <w:t xml:space="preserve"> - нормативные затраты на выполнение w-ой работы, включенной в </w:t>
      </w:r>
      <w:r w:rsidRPr="004861C2">
        <w:rPr>
          <w:color w:val="000000"/>
          <w:sz w:val="25"/>
          <w:szCs w:val="25"/>
        </w:rPr>
        <w:t>региональный перечень государственных (муниципальных) услуг и работ</w:t>
      </w:r>
      <w:r w:rsidRPr="004861C2">
        <w:rPr>
          <w:sz w:val="25"/>
          <w:szCs w:val="25"/>
        </w:rPr>
        <w:t>;</w:t>
      </w:r>
    </w:p>
    <w:p w:rsidR="00E86035" w:rsidRPr="004861C2" w:rsidRDefault="00E86035" w:rsidP="00C079A7">
      <w:pPr>
        <w:pStyle w:val="ac"/>
        <w:ind w:firstLine="709"/>
        <w:jc w:val="both"/>
        <w:rPr>
          <w:sz w:val="25"/>
          <w:szCs w:val="25"/>
        </w:rPr>
      </w:pPr>
      <w:proofErr w:type="spellStart"/>
      <w:r w:rsidRPr="004861C2">
        <w:rPr>
          <w:sz w:val="25"/>
          <w:szCs w:val="25"/>
        </w:rPr>
        <w:t>U</w:t>
      </w:r>
      <w:r w:rsidRPr="004861C2">
        <w:rPr>
          <w:sz w:val="25"/>
          <w:szCs w:val="25"/>
          <w:vertAlign w:val="subscript"/>
        </w:rPr>
        <w:t>w</w:t>
      </w:r>
      <w:proofErr w:type="spellEnd"/>
      <w:r w:rsidRPr="004861C2">
        <w:rPr>
          <w:sz w:val="25"/>
          <w:szCs w:val="25"/>
        </w:rPr>
        <w:t xml:space="preserve"> - объем w-й работы в случае установления ее в государственном задании;</w:t>
      </w:r>
    </w:p>
    <w:bookmarkEnd w:id="4"/>
    <w:p w:rsidR="00E86035" w:rsidRPr="004861C2" w:rsidRDefault="00E86035" w:rsidP="00C079A7">
      <w:pPr>
        <w:pStyle w:val="ac"/>
        <w:ind w:firstLine="709"/>
        <w:jc w:val="both"/>
        <w:rPr>
          <w:sz w:val="25"/>
          <w:szCs w:val="25"/>
        </w:rPr>
      </w:pPr>
      <w:r w:rsidRPr="004861C2">
        <w:rPr>
          <w:noProof/>
          <w:sz w:val="25"/>
          <w:szCs w:val="25"/>
        </w:rPr>
        <w:drawing>
          <wp:inline distT="0" distB="0" distL="0" distR="0" wp14:anchorId="40B79A9B" wp14:editId="5EB30758">
            <wp:extent cx="158115" cy="2260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 cy="226060"/>
                    </a:xfrm>
                    <a:prstGeom prst="rect">
                      <a:avLst/>
                    </a:prstGeom>
                    <a:noFill/>
                    <a:ln>
                      <a:noFill/>
                    </a:ln>
                  </pic:spPr>
                </pic:pic>
              </a:graphicData>
            </a:graphic>
          </wp:inline>
        </w:drawing>
      </w:r>
      <w:r w:rsidRPr="004861C2">
        <w:rPr>
          <w:sz w:val="25"/>
          <w:szCs w:val="25"/>
        </w:rPr>
        <w:t xml:space="preserve"> - размер платы (тариф и цена) на оказание i-ой муниципальной услуги в соответствии с пунктом 25 настоящего Положения, установленный муниципальным заданием;</w:t>
      </w:r>
    </w:p>
    <w:p w:rsidR="00E86035" w:rsidRPr="004861C2" w:rsidRDefault="00E86035" w:rsidP="00C079A7">
      <w:pPr>
        <w:pStyle w:val="ac"/>
        <w:ind w:firstLine="709"/>
        <w:jc w:val="both"/>
        <w:rPr>
          <w:sz w:val="25"/>
          <w:szCs w:val="25"/>
        </w:rPr>
      </w:pPr>
      <w:r w:rsidRPr="004861C2">
        <w:rPr>
          <w:noProof/>
          <w:sz w:val="25"/>
          <w:szCs w:val="25"/>
        </w:rPr>
        <w:drawing>
          <wp:inline distT="0" distB="0" distL="0" distR="0" wp14:anchorId="152DAF69" wp14:editId="14AF0CF7">
            <wp:extent cx="327660" cy="2482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 cy="248285"/>
                    </a:xfrm>
                    <a:prstGeom prst="rect">
                      <a:avLst/>
                    </a:prstGeom>
                    <a:noFill/>
                    <a:ln>
                      <a:noFill/>
                    </a:ln>
                  </pic:spPr>
                </pic:pic>
              </a:graphicData>
            </a:graphic>
          </wp:inline>
        </w:drawing>
      </w:r>
      <w:r w:rsidRPr="004861C2">
        <w:rPr>
          <w:sz w:val="25"/>
          <w:szCs w:val="25"/>
        </w:rPr>
        <w:t xml:space="preserve"> - затраты на уплату налогов, в качестве объекта налогообложения по которым признается имущество учреждения;</w:t>
      </w:r>
    </w:p>
    <w:p w:rsidR="00E86035" w:rsidRPr="004861C2" w:rsidRDefault="00E86035" w:rsidP="00C079A7">
      <w:pPr>
        <w:pStyle w:val="ac"/>
        <w:ind w:firstLine="709"/>
        <w:jc w:val="both"/>
        <w:rPr>
          <w:sz w:val="25"/>
          <w:szCs w:val="25"/>
        </w:rPr>
      </w:pPr>
      <w:bookmarkStart w:id="5" w:name="sub_1148"/>
      <w:r w:rsidRPr="004861C2">
        <w:rPr>
          <w:noProof/>
          <w:sz w:val="25"/>
          <w:szCs w:val="25"/>
        </w:rPr>
        <w:drawing>
          <wp:inline distT="0" distB="0" distL="0" distR="0" wp14:anchorId="1A910D97" wp14:editId="49C313A0">
            <wp:extent cx="316230" cy="2482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230" cy="248285"/>
                    </a:xfrm>
                    <a:prstGeom prst="rect">
                      <a:avLst/>
                    </a:prstGeom>
                    <a:noFill/>
                    <a:ln>
                      <a:noFill/>
                    </a:ln>
                  </pic:spPr>
                </pic:pic>
              </a:graphicData>
            </a:graphic>
          </wp:inline>
        </w:drawing>
      </w:r>
      <w:r w:rsidRPr="004861C2">
        <w:rPr>
          <w:sz w:val="25"/>
          <w:szCs w:val="25"/>
        </w:rPr>
        <w:t xml:space="preserve"> - нормативные затраты на содержание имущества,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bookmarkEnd w:id="5"/>
    <w:p w:rsidR="00505565" w:rsidRPr="004861C2" w:rsidRDefault="00505565" w:rsidP="00A861A3">
      <w:pPr>
        <w:pStyle w:val="ac"/>
        <w:ind w:firstLine="709"/>
        <w:jc w:val="both"/>
        <w:rPr>
          <w:sz w:val="25"/>
          <w:szCs w:val="25"/>
        </w:rPr>
      </w:pPr>
      <w:r w:rsidRPr="004861C2">
        <w:rPr>
          <w:sz w:val="25"/>
          <w:szCs w:val="25"/>
        </w:rPr>
        <w:t xml:space="preserve">4. </w:t>
      </w:r>
      <w:proofErr w:type="gramStart"/>
      <w:r w:rsidRPr="004861C2">
        <w:rPr>
          <w:sz w:val="25"/>
          <w:szCs w:val="25"/>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4861C2">
        <w:rPr>
          <w:sz w:val="25"/>
          <w:szCs w:val="25"/>
        </w:rPr>
        <w:t xml:space="preserve"> оказание муниципальных услуг (выполнение работ) муниципальным учреждением в сфере </w:t>
      </w:r>
      <w:r w:rsidR="00A861A3" w:rsidRPr="004861C2">
        <w:rPr>
          <w:sz w:val="25"/>
          <w:szCs w:val="25"/>
        </w:rPr>
        <w:t xml:space="preserve">культуры </w:t>
      </w:r>
      <w:r w:rsidRPr="004861C2">
        <w:rPr>
          <w:sz w:val="25"/>
          <w:szCs w:val="25"/>
        </w:rPr>
        <w:t xml:space="preserve"> (далее - Общие требования).</w:t>
      </w:r>
    </w:p>
    <w:p w:rsidR="006F1C13"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5. Значения базовых нормативных затрат на оказание муниципальной услуги (выполнение работы) утвержд</w:t>
      </w:r>
      <w:r w:rsidR="00B75A57" w:rsidRPr="004861C2">
        <w:rPr>
          <w:rFonts w:ascii="Times New Roman" w:hAnsi="Times New Roman" w:cs="Times New Roman"/>
          <w:sz w:val="25"/>
          <w:szCs w:val="25"/>
        </w:rPr>
        <w:t xml:space="preserve">аются </w:t>
      </w:r>
      <w:r w:rsidR="006F1C13" w:rsidRPr="004861C2">
        <w:rPr>
          <w:rFonts w:ascii="Times New Roman" w:hAnsi="Times New Roman" w:cs="Times New Roman"/>
          <w:sz w:val="25"/>
          <w:szCs w:val="25"/>
        </w:rPr>
        <w:t>приказом Управления.</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6. </w:t>
      </w:r>
      <w:proofErr w:type="gramStart"/>
      <w:r w:rsidRPr="004861C2">
        <w:rPr>
          <w:rFonts w:ascii="Times New Roman" w:hAnsi="Times New Roman" w:cs="Times New Roman"/>
          <w:sz w:val="25"/>
          <w:szCs w:val="25"/>
        </w:rPr>
        <w:t xml:space="preserve">Базовый норматив затрат рассчитывается исходя из затрат, необходимых для оказания муниципальной услуги, в соответствии с Общими требованиями,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w:t>
      </w:r>
      <w:r w:rsidR="00465A21" w:rsidRPr="004861C2">
        <w:rPr>
          <w:rFonts w:ascii="Times New Roman" w:hAnsi="Times New Roman" w:cs="Times New Roman"/>
          <w:sz w:val="25"/>
          <w:szCs w:val="25"/>
        </w:rPr>
        <w:t xml:space="preserve">общероссийском </w:t>
      </w:r>
      <w:r w:rsidRPr="004861C2">
        <w:rPr>
          <w:rFonts w:ascii="Times New Roman" w:hAnsi="Times New Roman" w:cs="Times New Roman"/>
          <w:sz w:val="25"/>
          <w:szCs w:val="25"/>
        </w:rPr>
        <w:t>базовом перечне</w:t>
      </w:r>
      <w:r w:rsidR="00465A21" w:rsidRPr="004861C2">
        <w:rPr>
          <w:rFonts w:ascii="Times New Roman" w:hAnsi="Times New Roman" w:cs="Times New Roman"/>
          <w:sz w:val="25"/>
          <w:szCs w:val="25"/>
        </w:rPr>
        <w:t xml:space="preserve"> услуг и (или) региональном перечне государственных (муниципальных) услуг и работ </w:t>
      </w:r>
      <w:r w:rsidRPr="004861C2">
        <w:rPr>
          <w:rFonts w:ascii="Times New Roman" w:hAnsi="Times New Roman" w:cs="Times New Roman"/>
          <w:sz w:val="25"/>
          <w:szCs w:val="25"/>
        </w:rPr>
        <w:t xml:space="preserve"> (далее - показатели отраслевой специфики), отраслевой корректирующий коэффициент</w:t>
      </w:r>
      <w:proofErr w:type="gramEnd"/>
      <w:r w:rsidRPr="004861C2">
        <w:rPr>
          <w:rFonts w:ascii="Times New Roman" w:hAnsi="Times New Roman" w:cs="Times New Roman"/>
          <w:sz w:val="25"/>
          <w:szCs w:val="25"/>
        </w:rPr>
        <w:t xml:space="preserve"> при </w:t>
      </w:r>
      <w:proofErr w:type="gramStart"/>
      <w:r w:rsidRPr="004861C2">
        <w:rPr>
          <w:rFonts w:ascii="Times New Roman" w:hAnsi="Times New Roman" w:cs="Times New Roman"/>
          <w:sz w:val="25"/>
          <w:szCs w:val="25"/>
        </w:rPr>
        <w:t>которых</w:t>
      </w:r>
      <w:proofErr w:type="gramEnd"/>
      <w:r w:rsidRPr="004861C2">
        <w:rPr>
          <w:rFonts w:ascii="Times New Roman" w:hAnsi="Times New Roman" w:cs="Times New Roman"/>
          <w:sz w:val="25"/>
          <w:szCs w:val="25"/>
        </w:rPr>
        <w:t xml:space="preserve"> принимает значение, равное 1.</w:t>
      </w:r>
    </w:p>
    <w:p w:rsidR="00505565" w:rsidRPr="004861C2" w:rsidRDefault="00505565" w:rsidP="003A18D3">
      <w:pPr>
        <w:pStyle w:val="ConsPlusNormal"/>
        <w:ind w:firstLine="709"/>
        <w:jc w:val="both"/>
        <w:rPr>
          <w:rFonts w:ascii="Times New Roman" w:hAnsi="Times New Roman" w:cs="Times New Roman"/>
          <w:sz w:val="25"/>
          <w:szCs w:val="25"/>
        </w:rPr>
      </w:pPr>
      <w:bookmarkStart w:id="6" w:name="P132"/>
      <w:bookmarkEnd w:id="6"/>
      <w:r w:rsidRPr="004861C2">
        <w:rPr>
          <w:rFonts w:ascii="Times New Roman" w:hAnsi="Times New Roman" w:cs="Times New Roman"/>
          <w:sz w:val="25"/>
          <w:szCs w:val="25"/>
        </w:rPr>
        <w:lastRenderedPageBreak/>
        <w:t>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8. Базовый норматив затрат на оказание муниципальной услуги состоит из базового норматива затрат:</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а) непосредственно </w:t>
      </w:r>
      <w:proofErr w:type="gramStart"/>
      <w:r w:rsidRPr="004861C2">
        <w:rPr>
          <w:rFonts w:ascii="Times New Roman" w:hAnsi="Times New Roman" w:cs="Times New Roman"/>
          <w:sz w:val="25"/>
          <w:szCs w:val="25"/>
        </w:rPr>
        <w:t>связанных</w:t>
      </w:r>
      <w:proofErr w:type="gramEnd"/>
      <w:r w:rsidRPr="004861C2">
        <w:rPr>
          <w:rFonts w:ascii="Times New Roman" w:hAnsi="Times New Roman" w:cs="Times New Roman"/>
          <w:sz w:val="25"/>
          <w:szCs w:val="25"/>
        </w:rPr>
        <w:t xml:space="preserve"> с оказанием муниципальной услуги;</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б) на общехозяйственные нужды на оказание муниципальной услуги.</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9. В базовый норматив затрат, непосредственно связанных с оказанием муниципальной услуги, включаются затраты:</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а) на оплату труда с начислениями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б) на приобретение материальных запасов</w:t>
      </w:r>
      <w:r w:rsidR="00FD3C40" w:rsidRPr="004861C2">
        <w:rPr>
          <w:rFonts w:ascii="Times New Roman" w:hAnsi="Times New Roman" w:cs="Times New Roman"/>
          <w:sz w:val="25"/>
          <w:szCs w:val="25"/>
        </w:rPr>
        <w:t xml:space="preserve">, движимого имущества (основных средств и нематериальных активов) </w:t>
      </w:r>
      <w:r w:rsidRPr="004861C2">
        <w:rPr>
          <w:rFonts w:ascii="Times New Roman" w:hAnsi="Times New Roman" w:cs="Times New Roman"/>
          <w:sz w:val="25"/>
          <w:szCs w:val="25"/>
        </w:rPr>
        <w:t xml:space="preserve"> и особо ценного движимого имущества</w:t>
      </w:r>
      <w:r w:rsidR="00FD3C40" w:rsidRPr="004861C2">
        <w:rPr>
          <w:rFonts w:ascii="Times New Roman" w:hAnsi="Times New Roman" w:cs="Times New Roman"/>
          <w:sz w:val="25"/>
          <w:szCs w:val="25"/>
        </w:rPr>
        <w:t xml:space="preserve"> (основных средств и нематериальных активов)</w:t>
      </w:r>
      <w:r w:rsidRPr="004861C2">
        <w:rPr>
          <w:rFonts w:ascii="Times New Roman" w:hAnsi="Times New Roman" w:cs="Times New Roman"/>
          <w:sz w:val="25"/>
          <w:szCs w:val="25"/>
        </w:rPr>
        <w:t>, потребляемого (используемого) в процессе оказания муниципальной услуги с учетом срока полезного использования</w:t>
      </w:r>
      <w:r w:rsidR="00FD3C40" w:rsidRPr="004861C2">
        <w:rPr>
          <w:rFonts w:ascii="Times New Roman" w:hAnsi="Times New Roman" w:cs="Times New Roman"/>
          <w:sz w:val="25"/>
          <w:szCs w:val="25"/>
        </w:rPr>
        <w:t>, а также затраты на его аренду</w:t>
      </w:r>
      <w:r w:rsidRPr="004861C2">
        <w:rPr>
          <w:rFonts w:ascii="Times New Roman" w:hAnsi="Times New Roman" w:cs="Times New Roman"/>
          <w:sz w:val="25"/>
          <w:szCs w:val="25"/>
        </w:rPr>
        <w:t>;</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в) иные, непосредственно связанные с оказанием муниципальной услуги.</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10. Затраты, связанные с приобретением основных сре</w:t>
      </w:r>
      <w:proofErr w:type="gramStart"/>
      <w:r w:rsidRPr="004861C2">
        <w:rPr>
          <w:rFonts w:ascii="Times New Roman" w:hAnsi="Times New Roman" w:cs="Times New Roman"/>
          <w:sz w:val="25"/>
          <w:szCs w:val="25"/>
        </w:rPr>
        <w:t>дств</w:t>
      </w:r>
      <w:r w:rsidR="000A171B" w:rsidRPr="004861C2">
        <w:rPr>
          <w:rFonts w:ascii="Times New Roman" w:hAnsi="Times New Roman" w:cs="Times New Roman"/>
          <w:sz w:val="25"/>
          <w:szCs w:val="25"/>
        </w:rPr>
        <w:t xml:space="preserve"> </w:t>
      </w:r>
      <w:r w:rsidRPr="004861C2">
        <w:rPr>
          <w:rFonts w:ascii="Times New Roman" w:hAnsi="Times New Roman" w:cs="Times New Roman"/>
          <w:sz w:val="25"/>
          <w:szCs w:val="25"/>
        </w:rPr>
        <w:t xml:space="preserve"> вкл</w:t>
      </w:r>
      <w:proofErr w:type="gramEnd"/>
      <w:r w:rsidRPr="004861C2">
        <w:rPr>
          <w:rFonts w:ascii="Times New Roman" w:hAnsi="Times New Roman" w:cs="Times New Roman"/>
          <w:sz w:val="25"/>
          <w:szCs w:val="25"/>
        </w:rPr>
        <w:t xml:space="preserve">ючаются в нормативные затраты, непосредственно связанные с оказанием муниципальной услуги. </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11. В базовый норматив затрат на общехозяйственные нужды на оказание муниципальной услуги включаются затраты </w:t>
      </w:r>
      <w:proofErr w:type="gramStart"/>
      <w:r w:rsidRPr="004861C2">
        <w:rPr>
          <w:rFonts w:ascii="Times New Roman" w:hAnsi="Times New Roman" w:cs="Times New Roman"/>
          <w:sz w:val="25"/>
          <w:szCs w:val="25"/>
        </w:rPr>
        <w:t>на</w:t>
      </w:r>
      <w:proofErr w:type="gramEnd"/>
      <w:r w:rsidRPr="004861C2">
        <w:rPr>
          <w:rFonts w:ascii="Times New Roman" w:hAnsi="Times New Roman" w:cs="Times New Roman"/>
          <w:sz w:val="25"/>
          <w:szCs w:val="25"/>
        </w:rPr>
        <w:t>:</w:t>
      </w:r>
    </w:p>
    <w:p w:rsidR="00505565" w:rsidRPr="004861C2" w:rsidRDefault="00505565" w:rsidP="003A18D3">
      <w:pPr>
        <w:pStyle w:val="ConsPlusNormal"/>
        <w:ind w:firstLine="709"/>
        <w:jc w:val="both"/>
        <w:rPr>
          <w:rFonts w:ascii="Times New Roman" w:hAnsi="Times New Roman" w:cs="Times New Roman"/>
          <w:sz w:val="25"/>
          <w:szCs w:val="25"/>
        </w:rPr>
      </w:pPr>
      <w:bookmarkStart w:id="7" w:name="P142"/>
      <w:bookmarkEnd w:id="7"/>
      <w:r w:rsidRPr="004861C2">
        <w:rPr>
          <w:rFonts w:ascii="Times New Roman" w:hAnsi="Times New Roman" w:cs="Times New Roman"/>
          <w:sz w:val="25"/>
          <w:szCs w:val="25"/>
        </w:rPr>
        <w:t>а) коммунальные услуги;</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б) содержание объектов недвижимого имущества</w:t>
      </w:r>
      <w:r w:rsidR="00B84026" w:rsidRPr="004861C2">
        <w:rPr>
          <w:rFonts w:ascii="Times New Roman" w:hAnsi="Times New Roman" w:cs="Times New Roman"/>
          <w:sz w:val="25"/>
          <w:szCs w:val="25"/>
        </w:rPr>
        <w:t xml:space="preserve"> </w:t>
      </w:r>
      <w:r w:rsidRPr="004861C2">
        <w:rPr>
          <w:rFonts w:ascii="Times New Roman" w:hAnsi="Times New Roman" w:cs="Times New Roman"/>
          <w:sz w:val="25"/>
          <w:szCs w:val="25"/>
        </w:rPr>
        <w:t>(</w:t>
      </w:r>
      <w:r w:rsidR="000A171B" w:rsidRPr="004861C2">
        <w:rPr>
          <w:rFonts w:ascii="Times New Roman" w:hAnsi="Times New Roman" w:cs="Times New Roman"/>
          <w:sz w:val="25"/>
          <w:szCs w:val="25"/>
        </w:rPr>
        <w:t>а также</w:t>
      </w:r>
      <w:r w:rsidRPr="004861C2">
        <w:rPr>
          <w:rFonts w:ascii="Times New Roman" w:hAnsi="Times New Roman" w:cs="Times New Roman"/>
          <w:sz w:val="25"/>
          <w:szCs w:val="25"/>
        </w:rPr>
        <w:t xml:space="preserve"> затраты на </w:t>
      </w:r>
      <w:r w:rsidR="000A171B" w:rsidRPr="004861C2">
        <w:rPr>
          <w:rFonts w:ascii="Times New Roman" w:hAnsi="Times New Roman" w:cs="Times New Roman"/>
          <w:sz w:val="25"/>
          <w:szCs w:val="25"/>
        </w:rPr>
        <w:t>аренду указанного имущества</w:t>
      </w:r>
      <w:r w:rsidRPr="004861C2">
        <w:rPr>
          <w:rFonts w:ascii="Times New Roman" w:hAnsi="Times New Roman" w:cs="Times New Roman"/>
          <w:sz w:val="25"/>
          <w:szCs w:val="25"/>
        </w:rPr>
        <w:t>);</w:t>
      </w:r>
    </w:p>
    <w:p w:rsidR="00B84026" w:rsidRPr="004861C2" w:rsidRDefault="00505565" w:rsidP="00B84026">
      <w:pPr>
        <w:spacing w:after="0" w:line="240" w:lineRule="auto"/>
        <w:ind w:firstLine="709"/>
        <w:jc w:val="both"/>
        <w:rPr>
          <w:rFonts w:ascii="Times New Roman" w:hAnsi="Times New Roman" w:cs="Times New Roman"/>
          <w:sz w:val="25"/>
          <w:szCs w:val="25"/>
        </w:rPr>
      </w:pPr>
      <w:bookmarkStart w:id="8" w:name="P144"/>
      <w:bookmarkEnd w:id="8"/>
      <w:r w:rsidRPr="004861C2">
        <w:rPr>
          <w:rFonts w:ascii="Times New Roman" w:hAnsi="Times New Roman" w:cs="Times New Roman"/>
          <w:sz w:val="25"/>
          <w:szCs w:val="25"/>
        </w:rPr>
        <w:t>в) содержание объектов особо ценного движимого имущества</w:t>
      </w:r>
      <w:r w:rsidR="00B84026" w:rsidRPr="004861C2">
        <w:rPr>
          <w:rFonts w:ascii="Times New Roman" w:hAnsi="Times New Roman" w:cs="Times New Roman"/>
          <w:sz w:val="25"/>
          <w:szCs w:val="25"/>
        </w:rPr>
        <w:t xml:space="preserve"> (основных средств и нематериальных активов), а также затраты на аренду указанного имущества;</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г) приобретение объектов особо ценного движимого имущества, необходимого для общехозяйственных нужд, в размере не более начисленной годовой суммы амортизации по указанному имуществу, процент от которой устанавливает </w:t>
      </w:r>
      <w:r w:rsidR="000A171B" w:rsidRPr="004861C2">
        <w:rPr>
          <w:rFonts w:ascii="Times New Roman" w:hAnsi="Times New Roman" w:cs="Times New Roman"/>
          <w:sz w:val="25"/>
          <w:szCs w:val="25"/>
        </w:rPr>
        <w:t>Управление</w:t>
      </w:r>
      <w:r w:rsidRPr="004861C2">
        <w:rPr>
          <w:rFonts w:ascii="Times New Roman" w:hAnsi="Times New Roman" w:cs="Times New Roman"/>
          <w:sz w:val="25"/>
          <w:szCs w:val="25"/>
        </w:rPr>
        <w:t>;</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д) приобретение услуг связи;</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е) приобретение транспортных услуг;</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ж) оплату труда с начислениями на выплаты по оплате труда работников, которые не принимают непосредственного участия в оказании муниципальной услуги, </w:t>
      </w:r>
      <w:r w:rsidR="000A171B" w:rsidRPr="004861C2">
        <w:rPr>
          <w:rFonts w:ascii="Times New Roman" w:hAnsi="Times New Roman" w:cs="Times New Roman"/>
          <w:sz w:val="25"/>
          <w:szCs w:val="25"/>
        </w:rPr>
        <w:t>в соответствии с трудовым законодательством и иными нормативными правовыми актами, содержащими нормы трудового права</w:t>
      </w:r>
      <w:r w:rsidRPr="004861C2">
        <w:rPr>
          <w:rFonts w:ascii="Times New Roman" w:hAnsi="Times New Roman" w:cs="Times New Roman"/>
          <w:sz w:val="25"/>
          <w:szCs w:val="25"/>
        </w:rPr>
        <w:t>;</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з) прочие общехозяйственные нужды.</w:t>
      </w:r>
    </w:p>
    <w:p w:rsidR="000A171B" w:rsidRPr="004861C2" w:rsidRDefault="00505565" w:rsidP="000A171B">
      <w:pPr>
        <w:pStyle w:val="ac"/>
        <w:ind w:firstLine="709"/>
        <w:jc w:val="both"/>
        <w:rPr>
          <w:color w:val="000000"/>
          <w:sz w:val="25"/>
          <w:szCs w:val="25"/>
        </w:rPr>
      </w:pPr>
      <w:r w:rsidRPr="004861C2">
        <w:rPr>
          <w:sz w:val="25"/>
          <w:szCs w:val="25"/>
        </w:rPr>
        <w:t xml:space="preserve">12. </w:t>
      </w:r>
      <w:proofErr w:type="gramStart"/>
      <w:r w:rsidRPr="004861C2">
        <w:rPr>
          <w:sz w:val="25"/>
          <w:szCs w:val="25"/>
        </w:rPr>
        <w:t xml:space="preserve">В затраты, указанные в </w:t>
      </w:r>
      <w:hyperlink w:anchor="P142" w:history="1">
        <w:r w:rsidRPr="004861C2">
          <w:rPr>
            <w:color w:val="000000"/>
            <w:sz w:val="25"/>
            <w:szCs w:val="25"/>
          </w:rPr>
          <w:t>подпунктах "а"</w:t>
        </w:r>
      </w:hyperlink>
      <w:r w:rsidRPr="004861C2">
        <w:rPr>
          <w:color w:val="000000"/>
          <w:sz w:val="25"/>
          <w:szCs w:val="25"/>
        </w:rPr>
        <w:t xml:space="preserve"> - </w:t>
      </w:r>
      <w:hyperlink w:anchor="P144" w:history="1">
        <w:r w:rsidRPr="004861C2">
          <w:rPr>
            <w:color w:val="000000"/>
            <w:sz w:val="25"/>
            <w:szCs w:val="25"/>
          </w:rPr>
          <w:t xml:space="preserve">"в" пункта </w:t>
        </w:r>
        <w:r w:rsidR="000A171B" w:rsidRPr="004861C2">
          <w:rPr>
            <w:color w:val="000000"/>
            <w:sz w:val="25"/>
            <w:szCs w:val="25"/>
          </w:rPr>
          <w:t>11</w:t>
        </w:r>
      </w:hyperlink>
      <w:r w:rsidRPr="004861C2">
        <w:rPr>
          <w:sz w:val="25"/>
          <w:szCs w:val="25"/>
        </w:rPr>
        <w:t xml:space="preserve"> настояще</w:t>
      </w:r>
      <w:r w:rsidR="000A171B" w:rsidRPr="004861C2">
        <w:rPr>
          <w:sz w:val="25"/>
          <w:szCs w:val="25"/>
        </w:rPr>
        <w:t>й статьи</w:t>
      </w:r>
      <w:r w:rsidRPr="004861C2">
        <w:rPr>
          <w:sz w:val="25"/>
          <w:szCs w:val="25"/>
        </w:rPr>
        <w:t>, включаются затраты в отношении имущества, используемого для выполнения муниципального задания и общехозяйственных нужд, в том числе на основании договора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r w:rsidR="000A171B" w:rsidRPr="004861C2">
        <w:rPr>
          <w:color w:val="000000"/>
          <w:sz w:val="25"/>
          <w:szCs w:val="25"/>
        </w:rPr>
        <w:t xml:space="preserve"> </w:t>
      </w:r>
      <w:proofErr w:type="gramEnd"/>
    </w:p>
    <w:p w:rsidR="00505565" w:rsidRPr="004861C2" w:rsidRDefault="000A171B" w:rsidP="00CC53AE">
      <w:pPr>
        <w:pStyle w:val="ac"/>
        <w:ind w:firstLine="709"/>
        <w:jc w:val="both"/>
        <w:rPr>
          <w:color w:val="000000"/>
          <w:sz w:val="25"/>
          <w:szCs w:val="25"/>
        </w:rPr>
      </w:pPr>
      <w:r w:rsidRPr="004861C2">
        <w:rPr>
          <w:color w:val="000000"/>
          <w:sz w:val="25"/>
          <w:szCs w:val="25"/>
        </w:rPr>
        <w:t xml:space="preserve">Затраты на аренду имущества, указанные в подпункте «б» пункта 9 статьи 3 и подпунктах «б», «в» пункта </w:t>
      </w:r>
      <w:r w:rsidRPr="004861C2">
        <w:rPr>
          <w:sz w:val="25"/>
          <w:szCs w:val="25"/>
        </w:rPr>
        <w:t>11 статьи 3 настоящего Положения</w:t>
      </w:r>
      <w:r w:rsidRPr="004861C2">
        <w:rPr>
          <w:color w:val="000000"/>
          <w:sz w:val="25"/>
          <w:szCs w:val="25"/>
        </w:rPr>
        <w:t xml:space="preserve">, учитываются в составе указанных затрат в случае, если имущества, необходимое для выполнения </w:t>
      </w:r>
      <w:r w:rsidRPr="004861C2">
        <w:rPr>
          <w:color w:val="000000"/>
          <w:sz w:val="25"/>
          <w:szCs w:val="25"/>
        </w:rPr>
        <w:lastRenderedPageBreak/>
        <w:t>муниципального задания, не закреплено за бюджетным или автономным учреждением на праве оперативного управления.</w:t>
      </w:r>
    </w:p>
    <w:p w:rsidR="00505565" w:rsidRPr="004861C2" w:rsidRDefault="00417C23" w:rsidP="000A171B">
      <w:pPr>
        <w:pStyle w:val="ac"/>
        <w:jc w:val="both"/>
        <w:rPr>
          <w:sz w:val="25"/>
          <w:szCs w:val="25"/>
        </w:rPr>
      </w:pPr>
      <w:r w:rsidRPr="004861C2">
        <w:rPr>
          <w:sz w:val="25"/>
          <w:szCs w:val="25"/>
        </w:rPr>
        <w:t xml:space="preserve">          </w:t>
      </w:r>
      <w:r w:rsidR="00505565" w:rsidRPr="004861C2">
        <w:rPr>
          <w:sz w:val="25"/>
          <w:szCs w:val="25"/>
        </w:rPr>
        <w:t xml:space="preserve">13. Значения базовых нормативов затрат на оказание муниципальных услуг утверждается  </w:t>
      </w:r>
      <w:r w:rsidRPr="004861C2">
        <w:rPr>
          <w:sz w:val="25"/>
          <w:szCs w:val="25"/>
        </w:rPr>
        <w:t>Управлением</w:t>
      </w:r>
      <w:r w:rsidR="00505565" w:rsidRPr="004861C2">
        <w:rPr>
          <w:sz w:val="25"/>
          <w:szCs w:val="25"/>
        </w:rPr>
        <w:t xml:space="preserve"> (значения базовых нормативов затрат на оказание муниципальных услуг уточняются при необходимости), общей суммой, с указанием </w:t>
      </w:r>
      <w:r w:rsidR="00F177FC" w:rsidRPr="004861C2">
        <w:rPr>
          <w:sz w:val="25"/>
          <w:szCs w:val="25"/>
        </w:rPr>
        <w:t xml:space="preserve">при необходимости </w:t>
      </w:r>
      <w:r w:rsidR="00505565" w:rsidRPr="004861C2">
        <w:rPr>
          <w:sz w:val="25"/>
          <w:szCs w:val="25"/>
        </w:rPr>
        <w:t xml:space="preserve">суммы затрат </w:t>
      </w:r>
      <w:proofErr w:type="gramStart"/>
      <w:r w:rsidR="00505565" w:rsidRPr="004861C2">
        <w:rPr>
          <w:sz w:val="25"/>
          <w:szCs w:val="25"/>
        </w:rPr>
        <w:t>на</w:t>
      </w:r>
      <w:proofErr w:type="gramEnd"/>
      <w:r w:rsidR="00505565" w:rsidRPr="004861C2">
        <w:rPr>
          <w:sz w:val="25"/>
          <w:szCs w:val="25"/>
        </w:rPr>
        <w:t>:</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а) оплату труда с начислениями на выплаты по оплате труда работников, непосредственно связанных с оказанием муниципальной услуги, </w:t>
      </w:r>
      <w:r w:rsidR="00417C23" w:rsidRPr="004861C2">
        <w:rPr>
          <w:rFonts w:ascii="Times New Roman" w:hAnsi="Times New Roman" w:cs="Times New Roman"/>
          <w:sz w:val="25"/>
          <w:szCs w:val="25"/>
        </w:rPr>
        <w:t>в соответствии с трудовым законодательством и иными нормативными правовыми актами, содержащими нормы трудового права</w:t>
      </w:r>
      <w:r w:rsidRPr="004861C2">
        <w:rPr>
          <w:rFonts w:ascii="Times New Roman" w:hAnsi="Times New Roman" w:cs="Times New Roman"/>
          <w:sz w:val="25"/>
          <w:szCs w:val="25"/>
        </w:rPr>
        <w:t>;</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б)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14. Корректирующие коэффициенты, применяемые при расчете нормативных затрат на оказание муниципальных услуг, состоят из территориального корректирующего коэффициента и отраслевого корректирующего коэффициента</w:t>
      </w:r>
      <w:r w:rsidR="008534A3" w:rsidRPr="004861C2">
        <w:rPr>
          <w:rFonts w:ascii="Times New Roman" w:hAnsi="Times New Roman" w:cs="Times New Roman"/>
          <w:sz w:val="25"/>
          <w:szCs w:val="25"/>
        </w:rPr>
        <w:t>, либо из нескольких отраслевых корректирующих коэффициентов по решению Управления</w:t>
      </w:r>
      <w:r w:rsidRPr="004861C2">
        <w:rPr>
          <w:rFonts w:ascii="Times New Roman" w:hAnsi="Times New Roman" w:cs="Times New Roman"/>
          <w:sz w:val="25"/>
          <w:szCs w:val="25"/>
        </w:rPr>
        <w:t>.</w:t>
      </w:r>
    </w:p>
    <w:p w:rsidR="00505565" w:rsidRPr="004861C2" w:rsidRDefault="00505565" w:rsidP="003A18D3">
      <w:pPr>
        <w:pStyle w:val="ConsPlusNormal"/>
        <w:ind w:firstLine="709"/>
        <w:jc w:val="both"/>
        <w:rPr>
          <w:rFonts w:ascii="Times New Roman" w:hAnsi="Times New Roman" w:cs="Times New Roman"/>
          <w:spacing w:val="-12"/>
          <w:sz w:val="25"/>
          <w:szCs w:val="25"/>
        </w:rPr>
      </w:pPr>
      <w:r w:rsidRPr="004861C2">
        <w:rPr>
          <w:rFonts w:ascii="Times New Roman" w:hAnsi="Times New Roman" w:cs="Times New Roman"/>
          <w:spacing w:val="-12"/>
          <w:sz w:val="25"/>
          <w:szCs w:val="25"/>
        </w:rPr>
        <w:t>15.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работников муниципального учреждения и территориальный корректирующий коэффициент на коммунальные услуги и на содержание недвижимого имущества.</w:t>
      </w:r>
    </w:p>
    <w:p w:rsidR="00505565" w:rsidRPr="004861C2" w:rsidRDefault="00505565" w:rsidP="003A18D3">
      <w:pPr>
        <w:pStyle w:val="ConsPlusNormal"/>
        <w:ind w:firstLine="709"/>
        <w:jc w:val="both"/>
        <w:rPr>
          <w:rFonts w:ascii="Times New Roman" w:hAnsi="Times New Roman" w:cs="Times New Roman"/>
          <w:spacing w:val="-12"/>
          <w:sz w:val="25"/>
          <w:szCs w:val="25"/>
        </w:rPr>
      </w:pPr>
      <w:r w:rsidRPr="004861C2">
        <w:rPr>
          <w:rFonts w:ascii="Times New Roman" w:hAnsi="Times New Roman" w:cs="Times New Roman"/>
          <w:spacing w:val="-12"/>
          <w:sz w:val="25"/>
          <w:szCs w:val="25"/>
        </w:rPr>
        <w:t xml:space="preserve">Значения территориальных корректирующих коэффициентов утверждается </w:t>
      </w:r>
      <w:r w:rsidR="008534A3" w:rsidRPr="004861C2">
        <w:rPr>
          <w:rFonts w:ascii="Times New Roman" w:hAnsi="Times New Roman" w:cs="Times New Roman"/>
          <w:spacing w:val="-12"/>
          <w:sz w:val="25"/>
          <w:szCs w:val="25"/>
        </w:rPr>
        <w:t xml:space="preserve"> Управлением </w:t>
      </w:r>
      <w:r w:rsidRPr="004861C2">
        <w:rPr>
          <w:rFonts w:ascii="Times New Roman" w:hAnsi="Times New Roman" w:cs="Times New Roman"/>
          <w:spacing w:val="-12"/>
          <w:sz w:val="25"/>
          <w:szCs w:val="25"/>
        </w:rPr>
        <w:t xml:space="preserve"> с учетом условий, обусловленных территориальными особенностями и составом имущественного комплекса, необходимого для </w:t>
      </w:r>
      <w:r w:rsidR="008534A3" w:rsidRPr="004861C2">
        <w:rPr>
          <w:rFonts w:ascii="Times New Roman" w:hAnsi="Times New Roman" w:cs="Times New Roman"/>
          <w:spacing w:val="-12"/>
          <w:sz w:val="25"/>
          <w:szCs w:val="25"/>
        </w:rPr>
        <w:t>выполнения муниципального задания</w:t>
      </w:r>
      <w:r w:rsidRPr="004861C2">
        <w:rPr>
          <w:rFonts w:ascii="Times New Roman" w:hAnsi="Times New Roman" w:cs="Times New Roman"/>
          <w:spacing w:val="-12"/>
          <w:sz w:val="25"/>
          <w:szCs w:val="25"/>
        </w:rPr>
        <w:t xml:space="preserve">, </w:t>
      </w:r>
      <w:r w:rsidR="008534A3" w:rsidRPr="004861C2">
        <w:rPr>
          <w:rFonts w:ascii="Times New Roman" w:hAnsi="Times New Roman" w:cs="Times New Roman"/>
          <w:spacing w:val="-12"/>
          <w:sz w:val="25"/>
          <w:szCs w:val="25"/>
        </w:rPr>
        <w:t xml:space="preserve">территориальным расположением учреждения </w:t>
      </w:r>
      <w:r w:rsidRPr="004861C2">
        <w:rPr>
          <w:rFonts w:ascii="Times New Roman" w:hAnsi="Times New Roman" w:cs="Times New Roman"/>
          <w:spacing w:val="-12"/>
          <w:sz w:val="25"/>
          <w:szCs w:val="25"/>
        </w:rPr>
        <w:t xml:space="preserve">и </w:t>
      </w:r>
      <w:r w:rsidR="008534A3" w:rsidRPr="004861C2">
        <w:rPr>
          <w:rFonts w:ascii="Times New Roman" w:hAnsi="Times New Roman" w:cs="Times New Roman"/>
          <w:spacing w:val="-12"/>
          <w:sz w:val="25"/>
          <w:szCs w:val="25"/>
        </w:rPr>
        <w:t xml:space="preserve">рассчитывается </w:t>
      </w:r>
      <w:r w:rsidRPr="004861C2">
        <w:rPr>
          <w:rFonts w:ascii="Times New Roman" w:hAnsi="Times New Roman" w:cs="Times New Roman"/>
          <w:spacing w:val="-12"/>
          <w:sz w:val="25"/>
          <w:szCs w:val="25"/>
        </w:rPr>
        <w:t>в соответствии с Общими требованиями</w:t>
      </w:r>
      <w:r w:rsidR="000F4A92" w:rsidRPr="004861C2">
        <w:rPr>
          <w:rFonts w:ascii="Times New Roman" w:hAnsi="Times New Roman" w:cs="Times New Roman"/>
          <w:spacing w:val="-12"/>
          <w:sz w:val="25"/>
          <w:szCs w:val="25"/>
        </w:rPr>
        <w:t>.</w:t>
      </w:r>
    </w:p>
    <w:p w:rsidR="00377FB4" w:rsidRPr="004861C2" w:rsidRDefault="00505565" w:rsidP="003A18D3">
      <w:pPr>
        <w:pStyle w:val="ConsPlusNormal"/>
        <w:ind w:firstLine="709"/>
        <w:jc w:val="both"/>
        <w:rPr>
          <w:rFonts w:ascii="Times New Roman" w:hAnsi="Times New Roman" w:cs="Times New Roman"/>
          <w:spacing w:val="-12"/>
          <w:sz w:val="25"/>
          <w:szCs w:val="25"/>
        </w:rPr>
      </w:pPr>
      <w:r w:rsidRPr="004861C2">
        <w:rPr>
          <w:rFonts w:ascii="Times New Roman" w:hAnsi="Times New Roman" w:cs="Times New Roman"/>
          <w:spacing w:val="-12"/>
          <w:sz w:val="25"/>
          <w:szCs w:val="25"/>
        </w:rPr>
        <w:t>16.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w:t>
      </w:r>
      <w:r w:rsidR="00377FB4" w:rsidRPr="004861C2">
        <w:rPr>
          <w:rFonts w:ascii="Times New Roman" w:hAnsi="Times New Roman" w:cs="Times New Roman"/>
          <w:spacing w:val="-12"/>
          <w:sz w:val="25"/>
          <w:szCs w:val="25"/>
        </w:rPr>
        <w:t>тветствии с Общими требованиями.</w:t>
      </w:r>
      <w:r w:rsidRPr="004861C2">
        <w:rPr>
          <w:rFonts w:ascii="Times New Roman" w:hAnsi="Times New Roman" w:cs="Times New Roman"/>
          <w:spacing w:val="-12"/>
          <w:sz w:val="25"/>
          <w:szCs w:val="25"/>
        </w:rPr>
        <w:t xml:space="preserve"> </w:t>
      </w:r>
    </w:p>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pacing w:val="-12"/>
          <w:sz w:val="25"/>
          <w:szCs w:val="25"/>
        </w:rPr>
        <w:t xml:space="preserve"> Значения отраслевых корректирующих коэффициентов утверждаются</w:t>
      </w:r>
      <w:r w:rsidRPr="004861C2">
        <w:rPr>
          <w:rFonts w:ascii="Times New Roman" w:hAnsi="Times New Roman" w:cs="Times New Roman"/>
          <w:sz w:val="25"/>
          <w:szCs w:val="25"/>
        </w:rPr>
        <w:t xml:space="preserve">  </w:t>
      </w:r>
      <w:r w:rsidR="00377FB4" w:rsidRPr="004861C2">
        <w:rPr>
          <w:rFonts w:ascii="Times New Roman" w:hAnsi="Times New Roman" w:cs="Times New Roman"/>
          <w:sz w:val="25"/>
          <w:szCs w:val="25"/>
        </w:rPr>
        <w:t>Управлением</w:t>
      </w:r>
      <w:r w:rsidRPr="004861C2">
        <w:rPr>
          <w:rFonts w:ascii="Times New Roman" w:hAnsi="Times New Roman" w:cs="Times New Roman"/>
          <w:sz w:val="25"/>
          <w:szCs w:val="25"/>
        </w:rPr>
        <w:t xml:space="preserve">  (значения отраслевых корректирующих коэффициентов уточняются при необходимости).</w:t>
      </w:r>
    </w:p>
    <w:p w:rsidR="000F4A92" w:rsidRPr="004861C2" w:rsidRDefault="00377FB4" w:rsidP="000F4A92">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sz w:val="25"/>
          <w:szCs w:val="25"/>
        </w:rPr>
        <w:t xml:space="preserve">17. </w:t>
      </w:r>
      <w:proofErr w:type="gramStart"/>
      <w:r w:rsidR="000F4A92" w:rsidRPr="004861C2">
        <w:rPr>
          <w:rFonts w:ascii="Times New Roman" w:hAnsi="Times New Roman" w:cs="Times New Roman"/>
          <w:sz w:val="25"/>
          <w:szCs w:val="25"/>
        </w:rPr>
        <w:t>Значения базовых нормативов затрат на оказание муниципальных услуг (работ) и корректирующих коэффициентов подлежат размещению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9" w:history="1">
        <w:r w:rsidR="000F4A92" w:rsidRPr="004861C2">
          <w:rPr>
            <w:rStyle w:val="ad"/>
            <w:rFonts w:ascii="Times New Roman" w:hAnsi="Times New Roman" w:cs="Times New Roman"/>
            <w:color w:val="000000"/>
            <w:sz w:val="25"/>
            <w:szCs w:val="25"/>
          </w:rPr>
          <w:t>www.bus.gov.ru</w:t>
        </w:r>
      </w:hyperlink>
      <w:r w:rsidR="000F4A92" w:rsidRPr="004861C2">
        <w:rPr>
          <w:rFonts w:ascii="Times New Roman" w:hAnsi="Times New Roman" w:cs="Times New Roman"/>
          <w:sz w:val="25"/>
          <w:szCs w:val="25"/>
        </w:rPr>
        <w:t>).</w:t>
      </w:r>
      <w:proofErr w:type="gramEnd"/>
    </w:p>
    <w:p w:rsidR="00505565" w:rsidRPr="004861C2" w:rsidRDefault="00377FB4" w:rsidP="003A18D3">
      <w:pPr>
        <w:pStyle w:val="ConsPlusNormal"/>
        <w:ind w:firstLine="709"/>
        <w:jc w:val="both"/>
        <w:rPr>
          <w:rFonts w:ascii="Times New Roman" w:hAnsi="Times New Roman" w:cs="Times New Roman"/>
          <w:sz w:val="25"/>
          <w:szCs w:val="25"/>
        </w:rPr>
      </w:pPr>
      <w:bookmarkStart w:id="9" w:name="P164"/>
      <w:bookmarkEnd w:id="9"/>
      <w:r w:rsidRPr="004861C2">
        <w:rPr>
          <w:rFonts w:ascii="Times New Roman" w:hAnsi="Times New Roman" w:cs="Times New Roman"/>
          <w:sz w:val="25"/>
          <w:szCs w:val="25"/>
        </w:rPr>
        <w:t xml:space="preserve">18. </w:t>
      </w:r>
      <w:r w:rsidR="00505565" w:rsidRPr="004861C2">
        <w:rPr>
          <w:rFonts w:ascii="Times New Roman" w:hAnsi="Times New Roman" w:cs="Times New Roman"/>
          <w:sz w:val="25"/>
          <w:szCs w:val="25"/>
        </w:rPr>
        <w:t xml:space="preserve">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ее объема. В нормативные затраты на выполнение работы включаются в том числе затраты </w:t>
      </w:r>
      <w:proofErr w:type="gramStart"/>
      <w:r w:rsidR="00505565" w:rsidRPr="004861C2">
        <w:rPr>
          <w:rFonts w:ascii="Times New Roman" w:hAnsi="Times New Roman" w:cs="Times New Roman"/>
          <w:sz w:val="25"/>
          <w:szCs w:val="25"/>
        </w:rPr>
        <w:t>на</w:t>
      </w:r>
      <w:proofErr w:type="gramEnd"/>
      <w:r w:rsidR="00505565" w:rsidRPr="004861C2">
        <w:rPr>
          <w:rFonts w:ascii="Times New Roman" w:hAnsi="Times New Roman" w:cs="Times New Roman"/>
          <w:sz w:val="25"/>
          <w:szCs w:val="25"/>
        </w:rPr>
        <w:t>:</w:t>
      </w:r>
    </w:p>
    <w:p w:rsidR="00A63E28" w:rsidRPr="004861C2" w:rsidRDefault="00A63E28" w:rsidP="00C66039">
      <w:pPr>
        <w:pStyle w:val="ac"/>
        <w:ind w:firstLine="709"/>
        <w:jc w:val="both"/>
        <w:rPr>
          <w:sz w:val="25"/>
          <w:szCs w:val="25"/>
        </w:rPr>
      </w:pPr>
      <w:bookmarkStart w:id="10" w:name="sub_1332"/>
      <w:r w:rsidRPr="004861C2">
        <w:rPr>
          <w:sz w:val="25"/>
          <w:szCs w:val="25"/>
        </w:rPr>
        <w:t>а) оплату труда с начислениями на выплаты по оплате труда работников, непосредственно связанных с выполнением работы</w:t>
      </w:r>
      <w:r w:rsidRPr="004861C2">
        <w:rPr>
          <w:rFonts w:eastAsia="Calibri"/>
          <w:sz w:val="25"/>
          <w:szCs w:val="25"/>
          <w:lang w:eastAsia="en-US"/>
        </w:rPr>
        <w:t xml:space="preserve"> </w:t>
      </w:r>
      <w:r w:rsidRPr="004861C2">
        <w:rPr>
          <w:sz w:val="25"/>
          <w:szCs w:val="25"/>
        </w:rPr>
        <w:t>в соответствии с трудовым законодательством и иными нормативными правовыми актами, содержащими нормы трудового права;</w:t>
      </w:r>
    </w:p>
    <w:p w:rsidR="00A63E28" w:rsidRPr="004861C2" w:rsidRDefault="00A63E28" w:rsidP="00C66039">
      <w:pPr>
        <w:pStyle w:val="ac"/>
        <w:ind w:firstLine="709"/>
        <w:jc w:val="both"/>
        <w:rPr>
          <w:sz w:val="25"/>
          <w:szCs w:val="25"/>
        </w:rPr>
      </w:pPr>
      <w:bookmarkStart w:id="11" w:name="sub_1333"/>
      <w:bookmarkEnd w:id="10"/>
      <w:r w:rsidRPr="004861C2">
        <w:rPr>
          <w:sz w:val="25"/>
          <w:szCs w:val="25"/>
        </w:rPr>
        <w:t>б)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rsidR="00A63E28" w:rsidRPr="004861C2" w:rsidRDefault="00A63E28" w:rsidP="00C66039">
      <w:pPr>
        <w:pStyle w:val="ac"/>
        <w:ind w:firstLine="709"/>
        <w:jc w:val="both"/>
        <w:rPr>
          <w:sz w:val="25"/>
          <w:szCs w:val="25"/>
        </w:rPr>
      </w:pPr>
      <w:bookmarkStart w:id="12" w:name="sub_1334"/>
      <w:bookmarkEnd w:id="11"/>
      <w:r w:rsidRPr="004861C2">
        <w:rPr>
          <w:sz w:val="25"/>
          <w:szCs w:val="25"/>
        </w:rPr>
        <w:t>в) иные расходы, непосредственно связанные с выполнением работы;</w:t>
      </w:r>
    </w:p>
    <w:p w:rsidR="00A63E28" w:rsidRPr="004861C2" w:rsidRDefault="00A63E28" w:rsidP="00C66039">
      <w:pPr>
        <w:pStyle w:val="ac"/>
        <w:ind w:firstLine="709"/>
        <w:jc w:val="both"/>
        <w:rPr>
          <w:sz w:val="25"/>
          <w:szCs w:val="25"/>
        </w:rPr>
      </w:pPr>
      <w:bookmarkStart w:id="13" w:name="sub_1335"/>
      <w:bookmarkEnd w:id="12"/>
      <w:r w:rsidRPr="004861C2">
        <w:rPr>
          <w:sz w:val="25"/>
          <w:szCs w:val="25"/>
        </w:rPr>
        <w:t>г) оплату коммунальных услуг;</w:t>
      </w:r>
    </w:p>
    <w:p w:rsidR="00A63E28" w:rsidRPr="004861C2" w:rsidRDefault="00A63E28" w:rsidP="00C66039">
      <w:pPr>
        <w:pStyle w:val="ac"/>
        <w:ind w:firstLine="709"/>
        <w:jc w:val="both"/>
        <w:rPr>
          <w:sz w:val="25"/>
          <w:szCs w:val="25"/>
        </w:rPr>
      </w:pPr>
      <w:bookmarkStart w:id="14" w:name="sub_1336"/>
      <w:bookmarkEnd w:id="13"/>
      <w:r w:rsidRPr="004861C2">
        <w:rPr>
          <w:sz w:val="25"/>
          <w:szCs w:val="25"/>
        </w:rPr>
        <w:t>д) содержание объектов недвижимого имущества, необходимого для выполнения муниципального задания, а также затраты на его аренду;</w:t>
      </w:r>
    </w:p>
    <w:p w:rsidR="00A63E28" w:rsidRPr="004861C2" w:rsidRDefault="00A63E28" w:rsidP="00C66039">
      <w:pPr>
        <w:pStyle w:val="ac"/>
        <w:ind w:firstLine="709"/>
        <w:jc w:val="both"/>
        <w:rPr>
          <w:sz w:val="25"/>
          <w:szCs w:val="25"/>
        </w:rPr>
      </w:pPr>
      <w:bookmarkStart w:id="15" w:name="sub_1337"/>
      <w:bookmarkEnd w:id="14"/>
      <w:r w:rsidRPr="004861C2">
        <w:rPr>
          <w:sz w:val="25"/>
          <w:szCs w:val="25"/>
        </w:rPr>
        <w:lastRenderedPageBreak/>
        <w:t>е) 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муниципального задания, а также затраты на аренду указанного имущества;</w:t>
      </w:r>
    </w:p>
    <w:p w:rsidR="00A63E28" w:rsidRPr="004861C2" w:rsidRDefault="00A63E28" w:rsidP="00C66039">
      <w:pPr>
        <w:pStyle w:val="ac"/>
        <w:ind w:firstLine="709"/>
        <w:jc w:val="both"/>
        <w:rPr>
          <w:sz w:val="25"/>
          <w:szCs w:val="25"/>
        </w:rPr>
      </w:pPr>
      <w:bookmarkStart w:id="16" w:name="sub_1338"/>
      <w:bookmarkEnd w:id="15"/>
      <w:r w:rsidRPr="004861C2">
        <w:rPr>
          <w:sz w:val="25"/>
          <w:szCs w:val="25"/>
        </w:rPr>
        <w:t>ж) приобретение объектов особо ценного движимого имущества, необходимых для общехозяйственных нужд, с учетом срока их полезного использования, в размере не более начисленной годовой суммы амортизации по указанному имуществу. Решение о включении в нормативные затраты на выполнение работы, связанные с приобретением объектов особо ценного движимого имущества, принимает орган, осуществляющий функции и полномочия учредителя бюджетного или автономного учреждения;</w:t>
      </w:r>
    </w:p>
    <w:p w:rsidR="00A63E28" w:rsidRPr="004861C2" w:rsidRDefault="00A63E28" w:rsidP="00C66039">
      <w:pPr>
        <w:pStyle w:val="ac"/>
        <w:ind w:firstLine="709"/>
        <w:jc w:val="both"/>
        <w:rPr>
          <w:sz w:val="25"/>
          <w:szCs w:val="25"/>
        </w:rPr>
      </w:pPr>
      <w:bookmarkStart w:id="17" w:name="sub_1339"/>
      <w:bookmarkEnd w:id="16"/>
      <w:r w:rsidRPr="004861C2">
        <w:rPr>
          <w:sz w:val="25"/>
          <w:szCs w:val="25"/>
        </w:rPr>
        <w:t>з) приобретение услуг связи;</w:t>
      </w:r>
    </w:p>
    <w:p w:rsidR="00A63E28" w:rsidRPr="004861C2" w:rsidRDefault="00A63E28" w:rsidP="00C66039">
      <w:pPr>
        <w:pStyle w:val="ac"/>
        <w:ind w:firstLine="709"/>
        <w:jc w:val="both"/>
        <w:rPr>
          <w:sz w:val="25"/>
          <w:szCs w:val="25"/>
        </w:rPr>
      </w:pPr>
      <w:bookmarkStart w:id="18" w:name="sub_1340"/>
      <w:bookmarkEnd w:id="17"/>
      <w:r w:rsidRPr="004861C2">
        <w:rPr>
          <w:sz w:val="25"/>
          <w:szCs w:val="25"/>
        </w:rPr>
        <w:t>и) приобретение транспортных услуг;</w:t>
      </w:r>
    </w:p>
    <w:p w:rsidR="00A63E28" w:rsidRPr="004861C2" w:rsidRDefault="00A63E28" w:rsidP="00C66039">
      <w:pPr>
        <w:pStyle w:val="ac"/>
        <w:ind w:firstLine="709"/>
        <w:jc w:val="both"/>
        <w:rPr>
          <w:sz w:val="25"/>
          <w:szCs w:val="25"/>
        </w:rPr>
      </w:pPr>
      <w:bookmarkStart w:id="19" w:name="sub_1341"/>
      <w:bookmarkEnd w:id="18"/>
      <w:r w:rsidRPr="004861C2">
        <w:rPr>
          <w:sz w:val="25"/>
          <w:szCs w:val="25"/>
        </w:rPr>
        <w:t>к) оплату труда с начислениями на выплаты по оплате труда работников, непосредственно не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rsidR="00A63E28" w:rsidRPr="004861C2" w:rsidRDefault="00A63E28" w:rsidP="00C66039">
      <w:pPr>
        <w:pStyle w:val="ac"/>
        <w:ind w:firstLine="709"/>
        <w:jc w:val="both"/>
        <w:rPr>
          <w:sz w:val="25"/>
          <w:szCs w:val="25"/>
        </w:rPr>
      </w:pPr>
      <w:bookmarkStart w:id="20" w:name="sub_1342"/>
      <w:bookmarkEnd w:id="19"/>
      <w:r w:rsidRPr="004861C2">
        <w:rPr>
          <w:sz w:val="25"/>
          <w:szCs w:val="25"/>
        </w:rPr>
        <w:t>л) прочие общехозяйственные нужды.</w:t>
      </w:r>
    </w:p>
    <w:bookmarkEnd w:id="20"/>
    <w:p w:rsidR="00505565" w:rsidRPr="004861C2" w:rsidRDefault="00505565"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Затраты, связанные с приобретением основных средств, включаются в нормативные затраты на выполн</w:t>
      </w:r>
      <w:r w:rsidR="00FC2A8C" w:rsidRPr="004861C2">
        <w:rPr>
          <w:rFonts w:ascii="Times New Roman" w:hAnsi="Times New Roman" w:cs="Times New Roman"/>
          <w:sz w:val="25"/>
          <w:szCs w:val="25"/>
        </w:rPr>
        <w:t xml:space="preserve">ение работы, исходя из размера (предельной суммы), </w:t>
      </w:r>
      <w:proofErr w:type="spellStart"/>
      <w:r w:rsidR="00FC2A8C" w:rsidRPr="004861C2">
        <w:rPr>
          <w:rFonts w:ascii="Times New Roman" w:hAnsi="Times New Roman" w:cs="Times New Roman"/>
          <w:sz w:val="25"/>
          <w:szCs w:val="25"/>
        </w:rPr>
        <w:t>устновленной</w:t>
      </w:r>
      <w:proofErr w:type="spellEnd"/>
      <w:r w:rsidR="00FC2A8C" w:rsidRPr="004861C2">
        <w:rPr>
          <w:rFonts w:ascii="Times New Roman" w:hAnsi="Times New Roman" w:cs="Times New Roman"/>
          <w:sz w:val="25"/>
          <w:szCs w:val="25"/>
        </w:rPr>
        <w:t xml:space="preserve"> Управлением.</w:t>
      </w:r>
    </w:p>
    <w:p w:rsidR="00FC2A8C" w:rsidRPr="004861C2" w:rsidRDefault="00FC2A8C" w:rsidP="00754E54">
      <w:pPr>
        <w:pStyle w:val="ac"/>
        <w:ind w:firstLine="709"/>
        <w:rPr>
          <w:sz w:val="25"/>
          <w:szCs w:val="25"/>
        </w:rPr>
      </w:pPr>
      <w:r w:rsidRPr="004861C2">
        <w:rPr>
          <w:sz w:val="25"/>
          <w:szCs w:val="25"/>
        </w:rPr>
        <w:t>18.1. Затраты  на аренду имущества, указанные в подпунктах «б», «д» и «е» пункта 18 статьи 3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CF467F" w:rsidRPr="004861C2" w:rsidRDefault="00505565" w:rsidP="00CF467F">
      <w:pPr>
        <w:spacing w:after="0" w:line="240" w:lineRule="auto"/>
        <w:ind w:firstLine="698"/>
        <w:rPr>
          <w:rFonts w:ascii="Times New Roman" w:hAnsi="Times New Roman" w:cs="Times New Roman"/>
          <w:sz w:val="25"/>
          <w:szCs w:val="25"/>
        </w:rPr>
      </w:pPr>
      <w:r w:rsidRPr="004861C2">
        <w:rPr>
          <w:rFonts w:ascii="Times New Roman" w:hAnsi="Times New Roman" w:cs="Times New Roman"/>
          <w:sz w:val="25"/>
          <w:szCs w:val="25"/>
        </w:rPr>
        <w:t>1</w:t>
      </w:r>
      <w:r w:rsidR="00754E54" w:rsidRPr="004861C2">
        <w:rPr>
          <w:rFonts w:ascii="Times New Roman" w:hAnsi="Times New Roman" w:cs="Times New Roman"/>
          <w:sz w:val="25"/>
          <w:szCs w:val="25"/>
        </w:rPr>
        <w:t>9</w:t>
      </w:r>
      <w:r w:rsidRPr="004861C2">
        <w:rPr>
          <w:rFonts w:ascii="Times New Roman" w:hAnsi="Times New Roman" w:cs="Times New Roman"/>
          <w:sz w:val="25"/>
          <w:szCs w:val="25"/>
        </w:rPr>
        <w:t xml:space="preserve">. </w:t>
      </w:r>
      <w:bookmarkStart w:id="21" w:name="P201"/>
      <w:bookmarkEnd w:id="21"/>
      <w:r w:rsidR="00CF467F" w:rsidRPr="004861C2">
        <w:rPr>
          <w:rFonts w:ascii="Times New Roman" w:hAnsi="Times New Roman" w:cs="Times New Roman"/>
          <w:sz w:val="25"/>
          <w:szCs w:val="25"/>
        </w:rPr>
        <w:t>Нормативные затраты на оказание w-ой работы</w:t>
      </w:r>
      <w:proofErr w:type="gramStart"/>
      <w:r w:rsidR="00CF467F" w:rsidRPr="004861C2">
        <w:rPr>
          <w:rFonts w:ascii="Times New Roman" w:hAnsi="Times New Roman" w:cs="Times New Roman"/>
          <w:sz w:val="25"/>
          <w:szCs w:val="25"/>
        </w:rPr>
        <w:t xml:space="preserve"> (</w:t>
      </w:r>
      <w:r w:rsidR="00CF467F" w:rsidRPr="004861C2">
        <w:rPr>
          <w:rFonts w:ascii="Times New Roman" w:hAnsi="Times New Roman" w:cs="Times New Roman"/>
          <w:noProof/>
          <w:sz w:val="25"/>
          <w:szCs w:val="25"/>
        </w:rPr>
        <w:drawing>
          <wp:inline distT="0" distB="0" distL="0" distR="0" wp14:anchorId="5BD4BCB0" wp14:editId="0B57846E">
            <wp:extent cx="219075" cy="228600"/>
            <wp:effectExtent l="19050" t="0" r="0" b="0"/>
            <wp:docPr id="3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CF467F" w:rsidRPr="004861C2">
        <w:rPr>
          <w:rFonts w:ascii="Times New Roman" w:hAnsi="Times New Roman" w:cs="Times New Roman"/>
          <w:sz w:val="25"/>
          <w:szCs w:val="25"/>
        </w:rPr>
        <w:t xml:space="preserve">) </w:t>
      </w:r>
      <w:proofErr w:type="gramEnd"/>
      <w:r w:rsidR="00CF467F" w:rsidRPr="004861C2">
        <w:rPr>
          <w:rFonts w:ascii="Times New Roman" w:hAnsi="Times New Roman" w:cs="Times New Roman"/>
          <w:sz w:val="25"/>
          <w:szCs w:val="25"/>
        </w:rPr>
        <w:t>рассчитываются по следующей формуле:</w:t>
      </w:r>
    </w:p>
    <w:p w:rsidR="00CF467F" w:rsidRPr="004861C2" w:rsidRDefault="00CF467F" w:rsidP="00CF467F">
      <w:pPr>
        <w:spacing w:after="0" w:line="240" w:lineRule="auto"/>
        <w:ind w:firstLine="698"/>
        <w:jc w:val="center"/>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3780374B" wp14:editId="4CD60F16">
            <wp:extent cx="5419725" cy="285750"/>
            <wp:effectExtent l="19050" t="0" r="9525" b="0"/>
            <wp:docPr id="1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srcRect/>
                    <a:stretch>
                      <a:fillRect/>
                    </a:stretch>
                  </pic:blipFill>
                  <pic:spPr bwMode="auto">
                    <a:xfrm>
                      <a:off x="0" y="0"/>
                      <a:ext cx="5419725" cy="2857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w:t>
      </w:r>
    </w:p>
    <w:p w:rsidR="00CF467F" w:rsidRPr="004861C2" w:rsidRDefault="00CF467F" w:rsidP="00CF467F">
      <w:pPr>
        <w:spacing w:after="0" w:line="240" w:lineRule="auto"/>
        <w:ind w:firstLine="698"/>
        <w:rPr>
          <w:rFonts w:ascii="Times New Roman" w:hAnsi="Times New Roman" w:cs="Times New Roman"/>
          <w:sz w:val="25"/>
          <w:szCs w:val="25"/>
        </w:rPr>
      </w:pPr>
      <w:r w:rsidRPr="004861C2">
        <w:rPr>
          <w:rFonts w:ascii="Times New Roman" w:hAnsi="Times New Roman" w:cs="Times New Roman"/>
          <w:sz w:val="25"/>
          <w:szCs w:val="25"/>
        </w:rPr>
        <w:t>где:</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4B0DACD6" wp14:editId="66AC7285">
            <wp:extent cx="219075" cy="228600"/>
            <wp:effectExtent l="19050" t="0" r="0" b="0"/>
            <wp:docPr id="12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нормативные затраты на выполнение w-ой работы, включенной в </w:t>
      </w:r>
      <w:r w:rsidR="00754E54" w:rsidRPr="004861C2">
        <w:rPr>
          <w:rFonts w:ascii="Times New Roman" w:hAnsi="Times New Roman" w:cs="Times New Roman"/>
          <w:sz w:val="25"/>
          <w:szCs w:val="25"/>
        </w:rPr>
        <w:t>региональный</w:t>
      </w:r>
      <w:r w:rsidRPr="004861C2">
        <w:rPr>
          <w:rFonts w:ascii="Times New Roman" w:hAnsi="Times New Roman" w:cs="Times New Roman"/>
          <w:sz w:val="25"/>
          <w:szCs w:val="25"/>
        </w:rPr>
        <w:t xml:space="preserve"> перечень</w:t>
      </w:r>
      <w:r w:rsidR="00754E54" w:rsidRPr="004861C2">
        <w:rPr>
          <w:rFonts w:ascii="Times New Roman" w:hAnsi="Times New Roman" w:cs="Times New Roman"/>
          <w:sz w:val="25"/>
          <w:szCs w:val="25"/>
        </w:rPr>
        <w:t xml:space="preserve"> государственных (муниципальных) услуг и работ</w:t>
      </w:r>
      <w:r w:rsidRPr="004861C2">
        <w:rPr>
          <w:rFonts w:ascii="Times New Roman" w:hAnsi="Times New Roman" w:cs="Times New Roman"/>
          <w:sz w:val="25"/>
          <w:szCs w:val="25"/>
        </w:rPr>
        <w:t>;</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00B23DEC" wp14:editId="50FE45E6">
            <wp:extent cx="381000" cy="247650"/>
            <wp:effectExtent l="19050" t="0" r="0" b="0"/>
            <wp:docPr id="13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затраты на оплату труда с начислениями на выплаты по оплате труда работников, непосредственно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45CC671E" wp14:editId="4D9CB1AE">
            <wp:extent cx="323850" cy="247650"/>
            <wp:effectExtent l="19050" t="0" r="0" b="0"/>
            <wp:docPr id="1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0F593A81" wp14:editId="6D26159E">
            <wp:extent cx="314325" cy="247650"/>
            <wp:effectExtent l="19050" t="0" r="0" b="0"/>
            <wp:docPr id="13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5"/>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иные расходы, непосредственно связанные с выполнением работы;</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6918356C" wp14:editId="60C66725">
            <wp:extent cx="314325" cy="247650"/>
            <wp:effectExtent l="19050" t="0" r="0" b="0"/>
            <wp:docPr id="13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6"/>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затраты на оплату коммунальных услуг;</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366FDA66" wp14:editId="7C1A3A5E">
            <wp:extent cx="314325" cy="247650"/>
            <wp:effectExtent l="19050" t="0" r="0" b="0"/>
            <wp:docPr id="13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затраты на содержание объектов недвижимого имущества, необходимого для вы</w:t>
      </w:r>
      <w:r w:rsidR="00FB35E6" w:rsidRPr="004861C2">
        <w:rPr>
          <w:rFonts w:ascii="Times New Roman" w:hAnsi="Times New Roman" w:cs="Times New Roman"/>
          <w:sz w:val="25"/>
          <w:szCs w:val="25"/>
        </w:rPr>
        <w:t>полнения муниципального задания</w:t>
      </w:r>
      <w:r w:rsidRPr="004861C2">
        <w:rPr>
          <w:rFonts w:ascii="Times New Roman" w:hAnsi="Times New Roman" w:cs="Times New Roman"/>
          <w:sz w:val="25"/>
          <w:szCs w:val="25"/>
        </w:rPr>
        <w:t>, а также затраты на его аренду;</w:t>
      </w:r>
    </w:p>
    <w:p w:rsidR="00CF467F" w:rsidRPr="004861C2" w:rsidRDefault="00883A4C"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mc:AlternateContent>
          <mc:Choice Requires="wpc">
            <w:drawing>
              <wp:inline distT="0" distB="0" distL="0" distR="0" wp14:anchorId="153E14A6" wp14:editId="09AAD862">
                <wp:extent cx="466725" cy="380365"/>
                <wp:effectExtent l="0" t="0" r="0" b="635"/>
                <wp:docPr id="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0" y="0"/>
                            <a:ext cx="4667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133350" y="19050"/>
                            <a:ext cx="1847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C23" w:rsidRDefault="00417C23" w:rsidP="00CF467F">
                              <w:r>
                                <w:rPr>
                                  <w:color w:val="000000"/>
                                  <w:sz w:val="16"/>
                                  <w:szCs w:val="16"/>
                                  <w:lang w:val="en-US"/>
                                </w:rPr>
                                <w:t>СЦИ</w:t>
                              </w:r>
                            </w:p>
                          </w:txbxContent>
                        </wps:txbx>
                        <wps:bodyPr rot="0" vert="horz" wrap="none" lIns="0" tIns="0" rIns="0" bIns="0" anchor="t" anchorCtr="0" upright="1">
                          <a:spAutoFit/>
                        </wps:bodyPr>
                      </wps:wsp>
                      <wps:wsp>
                        <wps:cNvPr id="4" name="Rectangle 6"/>
                        <wps:cNvSpPr>
                          <a:spLocks noChangeArrowheads="1"/>
                        </wps:cNvSpPr>
                        <wps:spPr bwMode="auto">
                          <a:xfrm>
                            <a:off x="9525" y="57150"/>
                            <a:ext cx="901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C23" w:rsidRDefault="00417C23" w:rsidP="00CF467F">
                              <w:r>
                                <w:rPr>
                                  <w:i/>
                                  <w:iCs/>
                                  <w:color w:val="000000"/>
                                  <w:lang w:val="en-US"/>
                                </w:rPr>
                                <w:t>N</w:t>
                              </w:r>
                            </w:p>
                          </w:txbxContent>
                        </wps:txbx>
                        <wps:bodyPr rot="0" vert="horz" wrap="none" lIns="0" tIns="0" rIns="0" bIns="0" anchor="t" anchorCtr="0" upright="1">
                          <a:spAutoFit/>
                        </wps:bodyPr>
                      </wps:wsp>
                    </wpc:wpc>
                  </a:graphicData>
                </a:graphic>
              </wp:inline>
            </w:drawing>
          </mc:Choice>
          <mc:Fallback>
            <w:pict>
              <v:group id="Полотно 2" o:spid="_x0000_s1026" editas="canvas" style="width:36.75pt;height:29.95pt;mso-position-horizontal-relative:char;mso-position-vertical-relative:line" coordsize="466725,38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25;height:380365;visibility:visible;mso-wrap-style:square">
                  <v:fill o:detectmouseclick="t"/>
                  <v:path o:connecttype="none"/>
                </v:shape>
                <v:rect id="Rectangle 4" o:spid="_x0000_s1028" style="position:absolute;width:466725;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5" o:spid="_x0000_s1029" style="position:absolute;left:133350;top:19050;width:184785;height:2698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417C23" w:rsidRDefault="00417C23" w:rsidP="00CF467F">
                        <w:r>
                          <w:rPr>
                            <w:color w:val="000000"/>
                            <w:sz w:val="16"/>
                            <w:szCs w:val="16"/>
                            <w:lang w:val="en-US"/>
                          </w:rPr>
                          <w:t>СЦИ</w:t>
                        </w:r>
                      </w:p>
                    </w:txbxContent>
                  </v:textbox>
                </v:rect>
                <v:rect id="Rectangle 6" o:spid="_x0000_s1030" style="position:absolute;left:9525;top:57150;width:90170;height:3232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17C23" w:rsidRDefault="00417C23" w:rsidP="00CF467F">
                        <w:r>
                          <w:rPr>
                            <w:i/>
                            <w:iCs/>
                            <w:color w:val="000000"/>
                            <w:lang w:val="en-US"/>
                          </w:rPr>
                          <w:t>N</w:t>
                        </w:r>
                      </w:p>
                    </w:txbxContent>
                  </v:textbox>
                </v:rect>
                <w10:anchorlock/>
              </v:group>
            </w:pict>
          </mc:Fallback>
        </mc:AlternateContent>
      </w:r>
      <w:r w:rsidR="00CF467F" w:rsidRPr="004861C2">
        <w:rPr>
          <w:rFonts w:ascii="Times New Roman" w:hAnsi="Times New Roman" w:cs="Times New Roman"/>
          <w:sz w:val="25"/>
          <w:szCs w:val="25"/>
        </w:rPr>
        <w:t xml:space="preserve">- затраты на содержание объектов особо ценного движимого имущества (основных средств и нематериальных активов) и движимого имущества, не отнесенного к </w:t>
      </w:r>
      <w:r w:rsidR="00CF467F" w:rsidRPr="004861C2">
        <w:rPr>
          <w:rFonts w:ascii="Times New Roman" w:hAnsi="Times New Roman" w:cs="Times New Roman"/>
          <w:sz w:val="25"/>
          <w:szCs w:val="25"/>
        </w:rPr>
        <w:lastRenderedPageBreak/>
        <w:t>особо ценному движимому имуществу (основных средств и нематериальных активов), необходимого для выполнения муниципального задания, а также затраты на аренду указанного имущества;</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7A3BE44A" wp14:editId="66B1F007">
            <wp:extent cx="552450" cy="247650"/>
            <wp:effectExtent l="19050" t="0" r="0" b="0"/>
            <wp:docPr id="13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затраты на приобретение объектов особо ценного движимого имущества, необходимого для общехозяйственных нужд с учетом срока их полезного использования, в размере не более начисленной годовой суммы амортизации по указанному имуществу;</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53523434" wp14:editId="13A98BCE">
            <wp:extent cx="314325" cy="247650"/>
            <wp:effectExtent l="19050" t="0" r="0" b="0"/>
            <wp:docPr id="13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затраты на приобретение услуг связи;</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6A651A4D" wp14:editId="43AEEC37">
            <wp:extent cx="323850" cy="247650"/>
            <wp:effectExtent l="19050" t="0" r="0" b="0"/>
            <wp:docPr id="13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0"/>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затраты на приобретение транспортных услуг;</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28A8D791" wp14:editId="7062AA7E">
            <wp:extent cx="381000" cy="247650"/>
            <wp:effectExtent l="19050" t="0" r="0" b="0"/>
            <wp:docPr id="13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1"/>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затраты на оплату труда с начислениями на выплаты по оплате труда работников, непосредственно не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1433954B" wp14:editId="19F318EB">
            <wp:extent cx="323850" cy="247650"/>
            <wp:effectExtent l="19050" t="0" r="0" b="0"/>
            <wp:docPr id="14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2"/>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затраты на прочие общехозяйственные нужды.</w:t>
      </w:r>
    </w:p>
    <w:p w:rsidR="00CF467F" w:rsidRPr="004861C2" w:rsidRDefault="00CF467F" w:rsidP="00CF467F">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noProof/>
          <w:sz w:val="25"/>
          <w:szCs w:val="25"/>
        </w:rPr>
        <w:drawing>
          <wp:inline distT="0" distB="0" distL="0" distR="0" wp14:anchorId="1E0FAB77" wp14:editId="5A31C1A1">
            <wp:extent cx="219075" cy="228600"/>
            <wp:effectExtent l="19050" t="0" r="0" b="0"/>
            <wp:docPr id="14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3"/>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4861C2">
        <w:rPr>
          <w:rFonts w:ascii="Times New Roman" w:hAnsi="Times New Roman" w:cs="Times New Roman"/>
          <w:sz w:val="25"/>
          <w:szCs w:val="25"/>
        </w:rPr>
        <w:t xml:space="preserve"> - единица объема w-ой работы, в случае установления ее в муниципальном задании.</w:t>
      </w:r>
    </w:p>
    <w:p w:rsidR="00505565" w:rsidRPr="004861C2" w:rsidRDefault="00754E54" w:rsidP="00CF467F">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20</w:t>
      </w:r>
      <w:r w:rsidR="00505565" w:rsidRPr="004861C2">
        <w:rPr>
          <w:rFonts w:ascii="Times New Roman" w:hAnsi="Times New Roman" w:cs="Times New Roman"/>
          <w:sz w:val="25"/>
          <w:szCs w:val="25"/>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505565" w:rsidRPr="004861C2" w:rsidRDefault="00505565" w:rsidP="003A18D3">
      <w:pPr>
        <w:pStyle w:val="ConsPlusNormal"/>
        <w:ind w:firstLine="709"/>
        <w:jc w:val="both"/>
        <w:rPr>
          <w:rFonts w:ascii="Times New Roman" w:hAnsi="Times New Roman" w:cs="Times New Roman"/>
          <w:sz w:val="25"/>
          <w:szCs w:val="25"/>
        </w:rPr>
      </w:pPr>
      <w:bookmarkStart w:id="22" w:name="P205"/>
      <w:bookmarkEnd w:id="22"/>
      <w:r w:rsidRPr="004861C2">
        <w:rPr>
          <w:rFonts w:ascii="Times New Roman" w:hAnsi="Times New Roman" w:cs="Times New Roman"/>
          <w:sz w:val="25"/>
          <w:szCs w:val="25"/>
        </w:rPr>
        <w:t>2</w:t>
      </w:r>
      <w:r w:rsidR="00754E54" w:rsidRPr="004861C2">
        <w:rPr>
          <w:rFonts w:ascii="Times New Roman" w:hAnsi="Times New Roman" w:cs="Times New Roman"/>
          <w:sz w:val="25"/>
          <w:szCs w:val="25"/>
        </w:rPr>
        <w:t>1</w:t>
      </w:r>
      <w:r w:rsidRPr="004861C2">
        <w:rPr>
          <w:rFonts w:ascii="Times New Roman" w:hAnsi="Times New Roman" w:cs="Times New Roman"/>
          <w:sz w:val="25"/>
          <w:szCs w:val="25"/>
        </w:rPr>
        <w:t xml:space="preserve">. Значения нормативных затрат на выполнение работ утверждает </w:t>
      </w:r>
      <w:r w:rsidR="00FB35E6" w:rsidRPr="004861C2">
        <w:rPr>
          <w:rFonts w:ascii="Times New Roman" w:hAnsi="Times New Roman" w:cs="Times New Roman"/>
          <w:sz w:val="25"/>
          <w:szCs w:val="25"/>
        </w:rPr>
        <w:t>Управление</w:t>
      </w:r>
      <w:r w:rsidR="00754E54" w:rsidRPr="004861C2">
        <w:rPr>
          <w:rFonts w:ascii="Times New Roman" w:hAnsi="Times New Roman" w:cs="Times New Roman"/>
          <w:sz w:val="25"/>
          <w:szCs w:val="25"/>
        </w:rPr>
        <w:t xml:space="preserve"> </w:t>
      </w:r>
      <w:r w:rsidRPr="004861C2">
        <w:rPr>
          <w:rFonts w:ascii="Times New Roman" w:hAnsi="Times New Roman" w:cs="Times New Roman"/>
          <w:sz w:val="25"/>
          <w:szCs w:val="25"/>
        </w:rPr>
        <w:t>(в случае принятия им решения о применении нормативных затрат при расчете объема финансового обеспечения выполнения муниципального задания).</w:t>
      </w:r>
    </w:p>
    <w:p w:rsidR="00FB35E6" w:rsidRPr="004861C2" w:rsidRDefault="00FB35E6" w:rsidP="00FB35E6">
      <w:pPr>
        <w:pStyle w:val="ac"/>
        <w:ind w:firstLine="709"/>
        <w:jc w:val="both"/>
        <w:rPr>
          <w:sz w:val="25"/>
          <w:szCs w:val="25"/>
        </w:rPr>
      </w:pPr>
      <w:bookmarkStart w:id="23" w:name="P206"/>
      <w:bookmarkStart w:id="24" w:name="P211"/>
      <w:bookmarkStart w:id="25" w:name="sub_1034"/>
      <w:bookmarkEnd w:id="23"/>
      <w:bookmarkEnd w:id="24"/>
      <w:r w:rsidRPr="004861C2">
        <w:rPr>
          <w:sz w:val="25"/>
          <w:szCs w:val="25"/>
        </w:rPr>
        <w:t>22.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bookmarkEnd w:id="25"/>
    <w:p w:rsidR="00FB35E6" w:rsidRPr="004861C2" w:rsidRDefault="00FB35E6" w:rsidP="00FB35E6">
      <w:pPr>
        <w:pStyle w:val="ac"/>
        <w:ind w:firstLine="709"/>
        <w:jc w:val="both"/>
        <w:rPr>
          <w:color w:val="000000"/>
          <w:sz w:val="25"/>
          <w:szCs w:val="25"/>
        </w:rPr>
      </w:pPr>
      <w:proofErr w:type="gramStart"/>
      <w:r w:rsidRPr="004861C2">
        <w:rPr>
          <w:color w:val="000000"/>
          <w:sz w:val="25"/>
          <w:szCs w:val="25"/>
        </w:rPr>
        <w:t>В случае если бюджетное или автономное учреждение оказывает сверх установленного муниципального задания муниципальной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(далее - субсидия), к</w:t>
      </w:r>
      <w:proofErr w:type="gramEnd"/>
      <w:r w:rsidRPr="004861C2">
        <w:rPr>
          <w:color w:val="000000"/>
          <w:sz w:val="25"/>
          <w:szCs w:val="25"/>
        </w:rPr>
        <w:t xml:space="preserve"> общей сумме планируемых поступлений, включая поступления от субсидии и доходов от платной деятельности, исходя из объемов указанных поступлений, полученных в отчетном финансовом году (далее - коэффициент платной деятельности).</w:t>
      </w:r>
    </w:p>
    <w:p w:rsidR="00FB35E6" w:rsidRPr="004861C2" w:rsidRDefault="00FB35E6" w:rsidP="00FB35E6">
      <w:pPr>
        <w:pStyle w:val="ac"/>
        <w:ind w:firstLine="709"/>
        <w:jc w:val="both"/>
        <w:rPr>
          <w:color w:val="000000"/>
          <w:sz w:val="25"/>
          <w:szCs w:val="25"/>
        </w:rPr>
      </w:pPr>
      <w:r w:rsidRPr="004861C2">
        <w:rPr>
          <w:color w:val="000000"/>
          <w:sz w:val="25"/>
          <w:szCs w:val="25"/>
        </w:rPr>
        <w:t>При расчете коэффициента платной деятельности не учитываются поступления в виде целевых субсидий, предоставляемых из бюджета автономного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имущества автономного округа, переданного в аренду (безвозмездное пользование).</w:t>
      </w:r>
    </w:p>
    <w:p w:rsidR="00FB35E6" w:rsidRPr="004861C2" w:rsidRDefault="00FB35E6" w:rsidP="008F7278">
      <w:pPr>
        <w:pStyle w:val="ac"/>
        <w:ind w:firstLine="709"/>
        <w:jc w:val="both"/>
        <w:rPr>
          <w:sz w:val="25"/>
          <w:szCs w:val="25"/>
        </w:rPr>
      </w:pPr>
      <w:r w:rsidRPr="004861C2">
        <w:rPr>
          <w:sz w:val="25"/>
          <w:szCs w:val="25"/>
        </w:rPr>
        <w:t xml:space="preserve">23. Затраты на содержание неиспользуемого для выполнения муниципального задания имущества бюджетного или автономного учреждения рассчитываются с учетом затрат </w:t>
      </w:r>
      <w:proofErr w:type="gramStart"/>
      <w:r w:rsidRPr="004861C2">
        <w:rPr>
          <w:sz w:val="25"/>
          <w:szCs w:val="25"/>
        </w:rPr>
        <w:t>на</w:t>
      </w:r>
      <w:proofErr w:type="gramEnd"/>
      <w:r w:rsidRPr="004861C2">
        <w:rPr>
          <w:sz w:val="25"/>
          <w:szCs w:val="25"/>
        </w:rPr>
        <w:t>:</w:t>
      </w:r>
    </w:p>
    <w:p w:rsidR="00FB35E6" w:rsidRPr="004861C2" w:rsidRDefault="00FB35E6" w:rsidP="008F7278">
      <w:pPr>
        <w:pStyle w:val="ac"/>
        <w:ind w:firstLine="709"/>
        <w:jc w:val="both"/>
        <w:rPr>
          <w:sz w:val="25"/>
          <w:szCs w:val="25"/>
        </w:rPr>
      </w:pPr>
      <w:bookmarkStart w:id="26" w:name="sub_1343"/>
      <w:r w:rsidRPr="004861C2">
        <w:rPr>
          <w:sz w:val="25"/>
          <w:szCs w:val="25"/>
        </w:rPr>
        <w:lastRenderedPageBreak/>
        <w:t>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FB35E6" w:rsidRPr="004861C2" w:rsidRDefault="00FB35E6" w:rsidP="008F7278">
      <w:pPr>
        <w:pStyle w:val="ac"/>
        <w:ind w:firstLine="709"/>
        <w:jc w:val="both"/>
        <w:rPr>
          <w:sz w:val="25"/>
          <w:szCs w:val="25"/>
        </w:rPr>
      </w:pPr>
      <w:bookmarkStart w:id="27" w:name="sub_1344"/>
      <w:bookmarkEnd w:id="26"/>
      <w:r w:rsidRPr="004861C2">
        <w:rPr>
          <w:sz w:val="25"/>
          <w:szCs w:val="25"/>
        </w:rPr>
        <w:t>б)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bookmarkEnd w:id="27"/>
    <w:p w:rsidR="00FB35E6" w:rsidRPr="004861C2" w:rsidRDefault="00FB35E6" w:rsidP="008F7278">
      <w:pPr>
        <w:pStyle w:val="ac"/>
        <w:ind w:firstLine="709"/>
        <w:jc w:val="both"/>
        <w:rPr>
          <w:sz w:val="25"/>
          <w:szCs w:val="25"/>
        </w:rPr>
      </w:pPr>
      <w:r w:rsidRPr="004861C2">
        <w:rPr>
          <w:sz w:val="25"/>
          <w:szCs w:val="25"/>
        </w:rPr>
        <w:t xml:space="preserve">24. В случае если бюджетное или автономное учреждение оказывает платную деятельность сверх установленного муниципального задания, затраты, указанные в </w:t>
      </w:r>
      <w:hyperlink w:anchor="sub_1035" w:history="1">
        <w:r w:rsidRPr="004861C2">
          <w:rPr>
            <w:rStyle w:val="ad"/>
            <w:b w:val="0"/>
            <w:color w:val="000000"/>
            <w:sz w:val="25"/>
            <w:szCs w:val="25"/>
          </w:rPr>
          <w:t xml:space="preserve">пункте </w:t>
        </w:r>
      </w:hyperlink>
      <w:r w:rsidRPr="004861C2">
        <w:rPr>
          <w:sz w:val="25"/>
          <w:szCs w:val="25"/>
        </w:rPr>
        <w:t>23 настоящей статьи, рассчитываются с применением коэффициента платной деятельности.</w:t>
      </w:r>
    </w:p>
    <w:p w:rsidR="00FB35E6" w:rsidRPr="004861C2" w:rsidRDefault="00FB35E6" w:rsidP="008F7278">
      <w:pPr>
        <w:pStyle w:val="ac"/>
        <w:ind w:firstLine="709"/>
        <w:jc w:val="both"/>
        <w:rPr>
          <w:sz w:val="25"/>
          <w:szCs w:val="25"/>
        </w:rPr>
      </w:pPr>
      <w:r w:rsidRPr="004861C2">
        <w:rPr>
          <w:sz w:val="25"/>
          <w:szCs w:val="25"/>
        </w:rPr>
        <w:t>Значения затрат на содержание неиспользуемого для выполнения муниципального задания имущества бюджетного или автономного учреждения утверждает орган, осуществляющий функции и полномочия учредителя бюджетного или автономного учреждения.</w:t>
      </w:r>
    </w:p>
    <w:p w:rsidR="00E67B23" w:rsidRPr="004861C2" w:rsidRDefault="00FB35E6" w:rsidP="00E823B1">
      <w:pPr>
        <w:pStyle w:val="ac"/>
        <w:ind w:firstLine="709"/>
        <w:jc w:val="both"/>
        <w:rPr>
          <w:sz w:val="25"/>
          <w:szCs w:val="25"/>
        </w:rPr>
      </w:pPr>
      <w:r w:rsidRPr="004861C2">
        <w:rPr>
          <w:sz w:val="25"/>
          <w:szCs w:val="25"/>
        </w:rPr>
        <w:t xml:space="preserve">25. </w:t>
      </w:r>
      <w:proofErr w:type="gramStart"/>
      <w:r w:rsidRPr="004861C2">
        <w:rPr>
          <w:sz w:val="25"/>
          <w:szCs w:val="25"/>
        </w:rPr>
        <w:t>В случае если бюджетное или автономное учреждение осуществляет платную деятельность при исполнении муниципального задания, по которому в соответствии с федеральными законами, законами автономного округа, нормативными актами района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w:t>
      </w:r>
      <w:proofErr w:type="gramEnd"/>
      <w:r w:rsidRPr="004861C2">
        <w:rPr>
          <w:sz w:val="25"/>
          <w:szCs w:val="25"/>
        </w:rPr>
        <w:t xml:space="preserve"> взимание платы, и размера платы (цены, тарифа), установленного в муниципальном задании, органом, осуществляющим функции и полномочия учредителя бюджетного или автономного учреждения, с учетом </w:t>
      </w:r>
    </w:p>
    <w:p w:rsidR="00E67B23" w:rsidRPr="004861C2" w:rsidRDefault="00E67B23" w:rsidP="00E25B46">
      <w:pPr>
        <w:pStyle w:val="ac"/>
        <w:ind w:firstLine="709"/>
        <w:jc w:val="both"/>
        <w:rPr>
          <w:rStyle w:val="ab"/>
          <w:b w:val="0"/>
          <w:bCs w:val="0"/>
          <w:color w:val="auto"/>
          <w:sz w:val="25"/>
          <w:szCs w:val="25"/>
        </w:rPr>
      </w:pPr>
      <w:r w:rsidRPr="004861C2">
        <w:rPr>
          <w:sz w:val="25"/>
          <w:szCs w:val="25"/>
        </w:rPr>
        <w:t xml:space="preserve">26. </w:t>
      </w:r>
      <w:proofErr w:type="gramStart"/>
      <w:r w:rsidRPr="004861C2">
        <w:rPr>
          <w:sz w:val="25"/>
          <w:szCs w:val="25"/>
        </w:rPr>
        <w:t xml:space="preserve">Изменение объема субсидии, предоставленной из бюджета района бюджетному или автономному учреждению на финансовое обеспечение выполнения муниципального задания (далее - субсидия) в течение срока его выполнения, осуществляется при соответствующем изменении муниципального задания </w:t>
      </w:r>
      <w:r w:rsidRPr="004861C2">
        <w:rPr>
          <w:rStyle w:val="ab"/>
          <w:b w:val="0"/>
          <w:bCs w:val="0"/>
          <w:color w:val="auto"/>
          <w:sz w:val="25"/>
          <w:szCs w:val="25"/>
        </w:rPr>
        <w:t>и (или) нормативных затрат на оказание муниципальных услуг (выполнение работ), базовых нормативов затрат на оказание муниципальных услуг, отраслевых корректирующих коэффициентов к базовым нормативам затрат на оказание муниципальных услуг, территориальных корректирующих</w:t>
      </w:r>
      <w:proofErr w:type="gramEnd"/>
      <w:r w:rsidRPr="004861C2">
        <w:rPr>
          <w:rStyle w:val="ab"/>
          <w:b w:val="0"/>
          <w:bCs w:val="0"/>
          <w:color w:val="auto"/>
          <w:sz w:val="25"/>
          <w:szCs w:val="25"/>
        </w:rPr>
        <w:t xml:space="preserve"> коэффициентов к базовым нормативам затрат на оказание муниципальных услуг, затрат на уплату налогов, в качестве объекта налогообложения по которым признается имущество учреждения, и нормативных затрат на содержание имущества, не используемого для оказания муниципальных услуг (выполнения работ) и для общехозяйственных нужд.</w:t>
      </w:r>
    </w:p>
    <w:p w:rsidR="00E67B23" w:rsidRPr="004861C2" w:rsidRDefault="00E67B23" w:rsidP="00E25B46">
      <w:pPr>
        <w:pStyle w:val="ac"/>
        <w:ind w:firstLine="709"/>
        <w:jc w:val="both"/>
        <w:rPr>
          <w:color w:val="000000"/>
          <w:sz w:val="25"/>
          <w:szCs w:val="25"/>
        </w:rPr>
      </w:pPr>
      <w:r w:rsidRPr="004861C2">
        <w:rPr>
          <w:color w:val="000000"/>
          <w:sz w:val="25"/>
          <w:szCs w:val="25"/>
        </w:rPr>
        <w:t>Изменение нормативных затрат, определяемых в соответствии с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автономного округа, органов местного самоуправления муниципального образования (включая внесение изменений в указанные нормативные правовые акты), приводящих к изменению объемов финансового обеспечения выполнения муниципального задания.</w:t>
      </w:r>
    </w:p>
    <w:p w:rsidR="00E67B23" w:rsidRPr="004861C2" w:rsidRDefault="00E67B23" w:rsidP="00E25B46">
      <w:pPr>
        <w:pStyle w:val="ac"/>
        <w:ind w:firstLine="709"/>
        <w:jc w:val="both"/>
        <w:rPr>
          <w:color w:val="000000"/>
          <w:sz w:val="25"/>
          <w:szCs w:val="25"/>
        </w:rPr>
      </w:pPr>
      <w:r w:rsidRPr="004861C2">
        <w:rPr>
          <w:color w:val="000000"/>
          <w:sz w:val="25"/>
          <w:szCs w:val="25"/>
        </w:rPr>
        <w:t>Объем субсидии может быть увеличен в течение срока выполнения муниципального задания в случае изменения законодательства Российской Федерации, автономного округа о налогах и сборах, в том числе в случае отмены ранее установленных налоговых льгот.</w:t>
      </w:r>
    </w:p>
    <w:p w:rsidR="00E67B23" w:rsidRPr="004861C2" w:rsidRDefault="00E67B23" w:rsidP="00E25B46">
      <w:pPr>
        <w:pStyle w:val="ac"/>
        <w:ind w:firstLine="709"/>
        <w:jc w:val="both"/>
        <w:rPr>
          <w:sz w:val="25"/>
          <w:szCs w:val="25"/>
        </w:rPr>
      </w:pPr>
      <w:r w:rsidRPr="004861C2">
        <w:rPr>
          <w:sz w:val="25"/>
          <w:szCs w:val="25"/>
        </w:rPr>
        <w:t>При фактическом исполнении муниципального задания в большем объеме, чем это предусмотрено муниципальным заданием, объем субсидии на финансовое обеспечение выполнения муниципального задания не увеличивается.</w:t>
      </w:r>
    </w:p>
    <w:p w:rsidR="00E82E04" w:rsidRPr="004861C2" w:rsidRDefault="00E82E04" w:rsidP="00E67B23">
      <w:pPr>
        <w:pStyle w:val="ac"/>
        <w:ind w:firstLine="709"/>
        <w:jc w:val="both"/>
        <w:rPr>
          <w:sz w:val="25"/>
          <w:szCs w:val="25"/>
        </w:rPr>
      </w:pPr>
      <w:r w:rsidRPr="004861C2">
        <w:rPr>
          <w:sz w:val="25"/>
          <w:szCs w:val="25"/>
        </w:rPr>
        <w:t>2</w:t>
      </w:r>
      <w:r w:rsidR="00CB31CC" w:rsidRPr="004861C2">
        <w:rPr>
          <w:sz w:val="25"/>
          <w:szCs w:val="25"/>
        </w:rPr>
        <w:t>7</w:t>
      </w:r>
      <w:r w:rsidR="00505565" w:rsidRPr="004861C2">
        <w:rPr>
          <w:sz w:val="25"/>
          <w:szCs w:val="25"/>
        </w:rPr>
        <w:t xml:space="preserve">. </w:t>
      </w:r>
      <w:proofErr w:type="gramStart"/>
      <w:r w:rsidRPr="004861C2">
        <w:rPr>
          <w:sz w:val="25"/>
          <w:szCs w:val="25"/>
        </w:rPr>
        <w:t xml:space="preserve">Предоставление бюджетному или автономному учреждению субсидии в течение финансового года осуществляется на основании соглашения о порядке и </w:t>
      </w:r>
      <w:r w:rsidRPr="004861C2">
        <w:rPr>
          <w:sz w:val="25"/>
          <w:szCs w:val="25"/>
        </w:rPr>
        <w:lastRenderedPageBreak/>
        <w:t xml:space="preserve">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 учреждениями </w:t>
      </w:r>
      <w:proofErr w:type="spellStart"/>
      <w:r w:rsidRPr="004861C2">
        <w:rPr>
          <w:sz w:val="25"/>
          <w:szCs w:val="25"/>
        </w:rPr>
        <w:t>Кондинского</w:t>
      </w:r>
      <w:proofErr w:type="spellEnd"/>
      <w:r w:rsidRPr="004861C2">
        <w:rPr>
          <w:sz w:val="25"/>
          <w:szCs w:val="25"/>
        </w:rPr>
        <w:t xml:space="preserve"> района, заключаемого </w:t>
      </w:r>
      <w:r w:rsidR="00CB31CC" w:rsidRPr="004861C2">
        <w:rPr>
          <w:sz w:val="25"/>
          <w:szCs w:val="25"/>
        </w:rPr>
        <w:t>Управлением</w:t>
      </w:r>
      <w:r w:rsidRPr="004861C2">
        <w:rPr>
          <w:sz w:val="25"/>
          <w:szCs w:val="25"/>
        </w:rPr>
        <w:t>, с бюджетным или автономным учреждением (далее - Соглашение) в соответствии с формой, утвержденной Комитетом по финансам и налоговой политике администрации</w:t>
      </w:r>
      <w:proofErr w:type="gramEnd"/>
      <w:r w:rsidRPr="004861C2">
        <w:rPr>
          <w:sz w:val="25"/>
          <w:szCs w:val="25"/>
        </w:rPr>
        <w:t xml:space="preserve"> </w:t>
      </w:r>
      <w:proofErr w:type="spellStart"/>
      <w:r w:rsidRPr="004861C2">
        <w:rPr>
          <w:sz w:val="25"/>
          <w:szCs w:val="25"/>
        </w:rPr>
        <w:t>Кондинского</w:t>
      </w:r>
      <w:proofErr w:type="spellEnd"/>
      <w:r w:rsidRPr="004861C2">
        <w:rPr>
          <w:sz w:val="25"/>
          <w:szCs w:val="25"/>
        </w:rPr>
        <w:t xml:space="preserve"> района.</w:t>
      </w:r>
    </w:p>
    <w:p w:rsidR="00E82E04" w:rsidRPr="004861C2" w:rsidRDefault="00E82E04" w:rsidP="00E82E04">
      <w:pPr>
        <w:spacing w:after="0" w:line="240" w:lineRule="auto"/>
        <w:ind w:firstLine="709"/>
        <w:jc w:val="both"/>
        <w:rPr>
          <w:rFonts w:ascii="Times New Roman" w:hAnsi="Times New Roman" w:cs="Times New Roman"/>
          <w:sz w:val="25"/>
          <w:szCs w:val="25"/>
        </w:rPr>
      </w:pPr>
      <w:r w:rsidRPr="004861C2">
        <w:rPr>
          <w:rFonts w:ascii="Times New Roman" w:hAnsi="Times New Roman" w:cs="Times New Roman"/>
          <w:sz w:val="25"/>
          <w:szCs w:val="25"/>
        </w:rPr>
        <w:t>Соглашение определяет права, обязанности и ответственность сторон.</w:t>
      </w:r>
    </w:p>
    <w:p w:rsidR="00E82E04" w:rsidRPr="004861C2" w:rsidRDefault="00E82E04" w:rsidP="00E82E04">
      <w:pPr>
        <w:spacing w:after="0" w:line="240" w:lineRule="auto"/>
        <w:ind w:firstLine="709"/>
        <w:jc w:val="both"/>
        <w:rPr>
          <w:rFonts w:ascii="Times New Roman" w:hAnsi="Times New Roman" w:cs="Times New Roman"/>
          <w:b/>
          <w:sz w:val="25"/>
          <w:szCs w:val="25"/>
        </w:rPr>
      </w:pPr>
      <w:r w:rsidRPr="004861C2">
        <w:rPr>
          <w:rStyle w:val="ab"/>
          <w:rFonts w:ascii="Times New Roman" w:hAnsi="Times New Roman" w:cs="Times New Roman"/>
          <w:b w:val="0"/>
          <w:color w:val="auto"/>
          <w:sz w:val="25"/>
          <w:szCs w:val="25"/>
        </w:rPr>
        <w:t xml:space="preserve">Одним из </w:t>
      </w:r>
      <w:proofErr w:type="gramStart"/>
      <w:r w:rsidRPr="004861C2">
        <w:rPr>
          <w:rStyle w:val="ab"/>
          <w:rFonts w:ascii="Times New Roman" w:hAnsi="Times New Roman" w:cs="Times New Roman"/>
          <w:b w:val="0"/>
          <w:color w:val="auto"/>
          <w:sz w:val="25"/>
          <w:szCs w:val="25"/>
        </w:rPr>
        <w:t>обязательных условий, включаемых в Соглашение является</w:t>
      </w:r>
      <w:proofErr w:type="gramEnd"/>
      <w:r w:rsidRPr="004861C2">
        <w:rPr>
          <w:rStyle w:val="ab"/>
          <w:rFonts w:ascii="Times New Roman" w:hAnsi="Times New Roman" w:cs="Times New Roman"/>
          <w:b w:val="0"/>
          <w:color w:val="auto"/>
          <w:sz w:val="25"/>
          <w:szCs w:val="25"/>
        </w:rPr>
        <w:t>, обязанность учреждения осуществлять использование субсидии в целях оказания муниципальных услуг в соответствии с требованиями к объему оказания муниципальных услуг, определенных в муниципальном задании.</w:t>
      </w:r>
    </w:p>
    <w:p w:rsidR="00505565" w:rsidRPr="004861C2" w:rsidRDefault="00E82E04" w:rsidP="00E82E04">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2</w:t>
      </w:r>
      <w:r w:rsidR="00CB31CC" w:rsidRPr="004861C2">
        <w:rPr>
          <w:rFonts w:ascii="Times New Roman" w:hAnsi="Times New Roman" w:cs="Times New Roman"/>
          <w:sz w:val="25"/>
          <w:szCs w:val="25"/>
        </w:rPr>
        <w:t>8</w:t>
      </w:r>
      <w:r w:rsidR="00505565" w:rsidRPr="004861C2">
        <w:rPr>
          <w:rFonts w:ascii="Times New Roman" w:hAnsi="Times New Roman" w:cs="Times New Roman"/>
          <w:sz w:val="25"/>
          <w:szCs w:val="25"/>
        </w:rPr>
        <w:t xml:space="preserve">. </w:t>
      </w:r>
      <w:r w:rsidR="0016408C" w:rsidRPr="004861C2">
        <w:rPr>
          <w:rFonts w:ascii="Times New Roman" w:hAnsi="Times New Roman" w:cs="Times New Roman"/>
          <w:sz w:val="25"/>
          <w:szCs w:val="25"/>
        </w:rPr>
        <w:t>Управление</w:t>
      </w:r>
      <w:r w:rsidR="00505565" w:rsidRPr="004861C2">
        <w:rPr>
          <w:rFonts w:ascii="Times New Roman" w:hAnsi="Times New Roman" w:cs="Times New Roman"/>
          <w:sz w:val="25"/>
          <w:szCs w:val="25"/>
        </w:rPr>
        <w:t xml:space="preserve">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505565" w:rsidRPr="004861C2" w:rsidRDefault="0016408C" w:rsidP="003A18D3">
      <w:pPr>
        <w:pStyle w:val="ConsPlusNormal"/>
        <w:ind w:firstLine="709"/>
        <w:jc w:val="both"/>
        <w:rPr>
          <w:rFonts w:ascii="Times New Roman" w:hAnsi="Times New Roman" w:cs="Times New Roman"/>
          <w:sz w:val="25"/>
          <w:szCs w:val="25"/>
        </w:rPr>
      </w:pPr>
      <w:r w:rsidRPr="004861C2">
        <w:rPr>
          <w:rFonts w:ascii="Times New Roman" w:hAnsi="Times New Roman" w:cs="Times New Roman"/>
          <w:sz w:val="25"/>
          <w:szCs w:val="25"/>
        </w:rPr>
        <w:t>Управление</w:t>
      </w:r>
      <w:r w:rsidR="00505565" w:rsidRPr="004861C2">
        <w:rPr>
          <w:rFonts w:ascii="Times New Roman" w:hAnsi="Times New Roman" w:cs="Times New Roman"/>
          <w:sz w:val="25"/>
          <w:szCs w:val="25"/>
        </w:rPr>
        <w:t xml:space="preserve"> вправе уточнять и дополнять форму соглашения с учетом отраслевых особенностей в сфере деятельности.</w:t>
      </w:r>
    </w:p>
    <w:p w:rsidR="00E82E04" w:rsidRPr="004861C2" w:rsidRDefault="00330735" w:rsidP="00E82E04">
      <w:pPr>
        <w:spacing w:after="0" w:line="240" w:lineRule="auto"/>
        <w:ind w:firstLine="709"/>
        <w:jc w:val="both"/>
        <w:rPr>
          <w:rFonts w:ascii="Times New Roman" w:hAnsi="Times New Roman" w:cs="Times New Roman"/>
          <w:color w:val="000000"/>
          <w:sz w:val="25"/>
          <w:szCs w:val="25"/>
        </w:rPr>
      </w:pPr>
      <w:r w:rsidRPr="004861C2">
        <w:rPr>
          <w:rFonts w:ascii="Times New Roman" w:hAnsi="Times New Roman" w:cs="Times New Roman"/>
          <w:sz w:val="25"/>
          <w:szCs w:val="25"/>
        </w:rPr>
        <w:t>2</w:t>
      </w:r>
      <w:r w:rsidR="00CB31CC" w:rsidRPr="004861C2">
        <w:rPr>
          <w:rFonts w:ascii="Times New Roman" w:hAnsi="Times New Roman" w:cs="Times New Roman"/>
          <w:sz w:val="25"/>
          <w:szCs w:val="25"/>
        </w:rPr>
        <w:t>9</w:t>
      </w:r>
      <w:r w:rsidR="00505565" w:rsidRPr="004861C2">
        <w:rPr>
          <w:rFonts w:ascii="Times New Roman" w:hAnsi="Times New Roman" w:cs="Times New Roman"/>
          <w:sz w:val="25"/>
          <w:szCs w:val="25"/>
        </w:rPr>
        <w:t xml:space="preserve">. </w:t>
      </w:r>
      <w:proofErr w:type="gramStart"/>
      <w:r w:rsidR="00E82E04" w:rsidRPr="004861C2">
        <w:rPr>
          <w:rFonts w:ascii="Times New Roman" w:hAnsi="Times New Roman" w:cs="Times New Roman"/>
          <w:color w:val="000000"/>
          <w:sz w:val="25"/>
          <w:szCs w:val="25"/>
        </w:rPr>
        <w:t xml:space="preserve">Перечисление субсидии осуществляет </w:t>
      </w:r>
      <w:r w:rsidR="0016408C" w:rsidRPr="004861C2">
        <w:rPr>
          <w:rFonts w:ascii="Times New Roman" w:hAnsi="Times New Roman" w:cs="Times New Roman"/>
          <w:color w:val="000000"/>
          <w:sz w:val="25"/>
          <w:szCs w:val="25"/>
        </w:rPr>
        <w:t>Управление</w:t>
      </w:r>
      <w:r w:rsidR="00E82E04" w:rsidRPr="004861C2">
        <w:rPr>
          <w:rFonts w:ascii="Times New Roman" w:hAnsi="Times New Roman" w:cs="Times New Roman"/>
          <w:color w:val="000000"/>
          <w:sz w:val="25"/>
          <w:szCs w:val="25"/>
        </w:rPr>
        <w:t xml:space="preserve"> на лицевой счет, открытый бюджетному и автономному учреждению в комитете по финансам и налоговой политике администрации </w:t>
      </w:r>
      <w:proofErr w:type="spellStart"/>
      <w:r w:rsidR="00E82E04" w:rsidRPr="004861C2">
        <w:rPr>
          <w:rFonts w:ascii="Times New Roman" w:hAnsi="Times New Roman" w:cs="Times New Roman"/>
          <w:color w:val="000000"/>
          <w:sz w:val="25"/>
          <w:szCs w:val="25"/>
        </w:rPr>
        <w:t>Кондинского</w:t>
      </w:r>
      <w:proofErr w:type="spellEnd"/>
      <w:r w:rsidR="00E82E04" w:rsidRPr="004861C2">
        <w:rPr>
          <w:rFonts w:ascii="Times New Roman" w:hAnsi="Times New Roman" w:cs="Times New Roman"/>
          <w:color w:val="000000"/>
          <w:sz w:val="25"/>
          <w:szCs w:val="25"/>
        </w:rPr>
        <w:t xml:space="preserve"> района, ежемесячно в размере потребности (в том числе при завершении текущего финансового года), определяемой на основании </w:t>
      </w:r>
      <w:r w:rsidR="00E82E04" w:rsidRPr="004861C2">
        <w:rPr>
          <w:rFonts w:ascii="Times New Roman" w:hAnsi="Times New Roman" w:cs="Times New Roman"/>
          <w:sz w:val="25"/>
          <w:szCs w:val="25"/>
        </w:rPr>
        <w:t>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w:t>
      </w:r>
      <w:proofErr w:type="gramEnd"/>
      <w:r w:rsidR="00E82E04" w:rsidRPr="004861C2">
        <w:rPr>
          <w:rFonts w:ascii="Times New Roman" w:hAnsi="Times New Roman" w:cs="Times New Roman"/>
          <w:sz w:val="25"/>
          <w:szCs w:val="25"/>
        </w:rPr>
        <w:t xml:space="preserve"> учреждениями </w:t>
      </w:r>
      <w:proofErr w:type="spellStart"/>
      <w:r w:rsidR="00E82E04" w:rsidRPr="004861C2">
        <w:rPr>
          <w:rFonts w:ascii="Times New Roman" w:hAnsi="Times New Roman" w:cs="Times New Roman"/>
          <w:sz w:val="25"/>
          <w:szCs w:val="25"/>
        </w:rPr>
        <w:t>Кондинского</w:t>
      </w:r>
      <w:proofErr w:type="spellEnd"/>
      <w:r w:rsidR="00E82E04" w:rsidRPr="004861C2">
        <w:rPr>
          <w:rFonts w:ascii="Times New Roman" w:hAnsi="Times New Roman" w:cs="Times New Roman"/>
          <w:sz w:val="25"/>
          <w:szCs w:val="25"/>
        </w:rPr>
        <w:t xml:space="preserve"> района</w:t>
      </w:r>
      <w:r w:rsidR="00E82E04" w:rsidRPr="004861C2">
        <w:rPr>
          <w:rFonts w:ascii="Times New Roman" w:hAnsi="Times New Roman" w:cs="Times New Roman"/>
          <w:color w:val="000000"/>
          <w:sz w:val="25"/>
          <w:szCs w:val="25"/>
        </w:rPr>
        <w:t xml:space="preserve">, заключаемого </w:t>
      </w:r>
      <w:r w:rsidR="0016408C" w:rsidRPr="004861C2">
        <w:rPr>
          <w:rFonts w:ascii="Times New Roman" w:hAnsi="Times New Roman" w:cs="Times New Roman"/>
          <w:color w:val="000000"/>
          <w:sz w:val="25"/>
          <w:szCs w:val="25"/>
        </w:rPr>
        <w:t>Управлением</w:t>
      </w:r>
      <w:r w:rsidR="00E82E04" w:rsidRPr="004861C2">
        <w:rPr>
          <w:rFonts w:ascii="Times New Roman" w:hAnsi="Times New Roman" w:cs="Times New Roman"/>
          <w:color w:val="000000"/>
          <w:sz w:val="25"/>
          <w:szCs w:val="25"/>
        </w:rPr>
        <w:t xml:space="preserve"> с учреждением, путем списания денежных средств с лицевого счета </w:t>
      </w:r>
      <w:proofErr w:type="gramStart"/>
      <w:r w:rsidR="00E82E04" w:rsidRPr="004861C2">
        <w:rPr>
          <w:rFonts w:ascii="Times New Roman" w:hAnsi="Times New Roman" w:cs="Times New Roman"/>
          <w:color w:val="000000"/>
          <w:sz w:val="25"/>
          <w:szCs w:val="25"/>
        </w:rPr>
        <w:t>органа</w:t>
      </w:r>
      <w:proofErr w:type="gramEnd"/>
      <w:r w:rsidR="00E82E04" w:rsidRPr="004861C2">
        <w:rPr>
          <w:rFonts w:ascii="Times New Roman" w:hAnsi="Times New Roman" w:cs="Times New Roman"/>
          <w:color w:val="000000"/>
          <w:sz w:val="25"/>
          <w:szCs w:val="25"/>
        </w:rPr>
        <w:t xml:space="preserve"> осуществляющего функции и полномочия учредителя бюджетного или автономного учреждения, открытого в комитете по финансам и налоговой политике администрации </w:t>
      </w:r>
      <w:proofErr w:type="spellStart"/>
      <w:r w:rsidR="00E82E04" w:rsidRPr="004861C2">
        <w:rPr>
          <w:rFonts w:ascii="Times New Roman" w:hAnsi="Times New Roman" w:cs="Times New Roman"/>
          <w:color w:val="000000"/>
          <w:sz w:val="25"/>
          <w:szCs w:val="25"/>
        </w:rPr>
        <w:t>Кондинского</w:t>
      </w:r>
      <w:proofErr w:type="spellEnd"/>
      <w:r w:rsidR="00E82E04" w:rsidRPr="004861C2">
        <w:rPr>
          <w:rFonts w:ascii="Times New Roman" w:hAnsi="Times New Roman" w:cs="Times New Roman"/>
          <w:color w:val="000000"/>
          <w:sz w:val="25"/>
          <w:szCs w:val="25"/>
        </w:rPr>
        <w:t xml:space="preserve"> района.</w:t>
      </w:r>
    </w:p>
    <w:p w:rsidR="00330735" w:rsidRPr="00EE73D0" w:rsidRDefault="00AC693C" w:rsidP="00330735">
      <w:pPr>
        <w:autoSpaceDE w:val="0"/>
        <w:autoSpaceDN w:val="0"/>
        <w:adjustRightInd w:val="0"/>
        <w:spacing w:after="0" w:line="240" w:lineRule="auto"/>
        <w:ind w:firstLine="709"/>
        <w:jc w:val="both"/>
        <w:rPr>
          <w:rFonts w:ascii="Times New Roman" w:hAnsi="Times New Roman" w:cs="Times New Roman"/>
          <w:color w:val="000000"/>
          <w:sz w:val="25"/>
          <w:szCs w:val="25"/>
        </w:rPr>
      </w:pPr>
      <w:r w:rsidRPr="004861C2">
        <w:rPr>
          <w:rFonts w:ascii="Times New Roman" w:hAnsi="Times New Roman" w:cs="Times New Roman"/>
          <w:sz w:val="25"/>
          <w:szCs w:val="25"/>
        </w:rPr>
        <w:t>30</w:t>
      </w:r>
      <w:r w:rsidR="00505565" w:rsidRPr="004861C2">
        <w:rPr>
          <w:rFonts w:ascii="Times New Roman" w:hAnsi="Times New Roman" w:cs="Times New Roman"/>
          <w:sz w:val="25"/>
          <w:szCs w:val="25"/>
        </w:rPr>
        <w:t xml:space="preserve">. </w:t>
      </w:r>
      <w:r w:rsidR="00330735" w:rsidRPr="004861C2">
        <w:rPr>
          <w:rFonts w:ascii="Times New Roman" w:hAnsi="Times New Roman" w:cs="Times New Roman"/>
          <w:color w:val="000000"/>
          <w:sz w:val="25"/>
          <w:szCs w:val="25"/>
        </w:rPr>
        <w:t>Перечисление неиспользованных остатков субсидии на обеспечение обязательств, возникших по состоянию на 01 января следующего финансового года, осуществляется в следующем финансовом году в объеме, необходимом для осуществления кассовых выплат, в пределах суммы, не превышающей остаток субсидии, в случае выполнения муниципального задания за предыдущий финансовый год.</w:t>
      </w:r>
    </w:p>
    <w:p w:rsidR="00505565" w:rsidRDefault="00505565" w:rsidP="00330735">
      <w:pPr>
        <w:ind w:firstLine="709"/>
        <w:jc w:val="both"/>
        <w:rPr>
          <w:rFonts w:ascii="Times New Roman" w:hAnsi="Times New Roman" w:cs="Times New Roman"/>
          <w:sz w:val="25"/>
          <w:szCs w:val="25"/>
        </w:rPr>
      </w:pPr>
      <w:r w:rsidRPr="00EE73D0">
        <w:rPr>
          <w:rFonts w:ascii="Times New Roman" w:hAnsi="Times New Roman" w:cs="Times New Roman"/>
          <w:sz w:val="25"/>
          <w:szCs w:val="25"/>
        </w:rPr>
        <w:t xml:space="preserve">  </w:t>
      </w:r>
    </w:p>
    <w:p w:rsidR="00EE73D0" w:rsidRDefault="00EE73D0" w:rsidP="00330735">
      <w:pPr>
        <w:ind w:firstLine="709"/>
        <w:jc w:val="both"/>
        <w:rPr>
          <w:rFonts w:ascii="Times New Roman" w:hAnsi="Times New Roman" w:cs="Times New Roman"/>
          <w:sz w:val="25"/>
          <w:szCs w:val="25"/>
        </w:rPr>
      </w:pPr>
    </w:p>
    <w:p w:rsidR="00EE73D0" w:rsidRDefault="00EE73D0" w:rsidP="00330735">
      <w:pPr>
        <w:ind w:firstLine="709"/>
        <w:jc w:val="both"/>
        <w:rPr>
          <w:rFonts w:ascii="Times New Roman" w:hAnsi="Times New Roman" w:cs="Times New Roman"/>
          <w:sz w:val="25"/>
          <w:szCs w:val="25"/>
        </w:rPr>
      </w:pPr>
    </w:p>
    <w:p w:rsidR="00EE73D0" w:rsidRDefault="00EE73D0" w:rsidP="00330735">
      <w:pPr>
        <w:ind w:firstLine="709"/>
        <w:jc w:val="both"/>
        <w:rPr>
          <w:rFonts w:ascii="Times New Roman" w:hAnsi="Times New Roman" w:cs="Times New Roman"/>
          <w:sz w:val="25"/>
          <w:szCs w:val="25"/>
        </w:rPr>
      </w:pPr>
    </w:p>
    <w:p w:rsidR="00EE73D0" w:rsidRDefault="00EE73D0" w:rsidP="00330735">
      <w:pPr>
        <w:ind w:firstLine="709"/>
        <w:jc w:val="both"/>
        <w:rPr>
          <w:rFonts w:ascii="Times New Roman" w:hAnsi="Times New Roman" w:cs="Times New Roman"/>
          <w:sz w:val="25"/>
          <w:szCs w:val="25"/>
        </w:rPr>
      </w:pPr>
    </w:p>
    <w:p w:rsidR="00EE73D0" w:rsidRDefault="00EE73D0" w:rsidP="00330735">
      <w:pPr>
        <w:ind w:firstLine="709"/>
        <w:jc w:val="both"/>
        <w:rPr>
          <w:rFonts w:ascii="Times New Roman" w:hAnsi="Times New Roman" w:cs="Times New Roman"/>
          <w:sz w:val="25"/>
          <w:szCs w:val="25"/>
        </w:rPr>
      </w:pPr>
    </w:p>
    <w:p w:rsidR="00EE73D0" w:rsidRDefault="00EE73D0" w:rsidP="00330735">
      <w:pPr>
        <w:ind w:firstLine="709"/>
        <w:jc w:val="both"/>
        <w:rPr>
          <w:rFonts w:ascii="Times New Roman" w:hAnsi="Times New Roman" w:cs="Times New Roman"/>
          <w:sz w:val="25"/>
          <w:szCs w:val="25"/>
        </w:rPr>
      </w:pPr>
    </w:p>
    <w:p w:rsidR="00EE73D0" w:rsidRDefault="00EE73D0" w:rsidP="00330735">
      <w:pPr>
        <w:ind w:firstLine="709"/>
        <w:jc w:val="both"/>
        <w:rPr>
          <w:rFonts w:ascii="Times New Roman" w:hAnsi="Times New Roman" w:cs="Times New Roman"/>
          <w:sz w:val="25"/>
          <w:szCs w:val="25"/>
        </w:rPr>
      </w:pPr>
    </w:p>
    <w:p w:rsidR="00EE73D0" w:rsidRDefault="00EE73D0" w:rsidP="004861C2">
      <w:pPr>
        <w:jc w:val="both"/>
        <w:rPr>
          <w:rFonts w:ascii="Times New Roman" w:hAnsi="Times New Roman" w:cs="Times New Roman"/>
          <w:sz w:val="25"/>
          <w:szCs w:val="25"/>
        </w:rPr>
      </w:pPr>
    </w:p>
    <w:sectPr w:rsidR="00EE73D0" w:rsidSect="002F38B7">
      <w:footerReference w:type="default" r:id="rId34"/>
      <w:pgSz w:w="11906" w:h="16838"/>
      <w:pgMar w:top="851" w:right="748"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47" w:rsidRDefault="008E4547" w:rsidP="00DB18BD">
      <w:pPr>
        <w:spacing w:after="0" w:line="240" w:lineRule="auto"/>
      </w:pPr>
      <w:r>
        <w:separator/>
      </w:r>
    </w:p>
  </w:endnote>
  <w:endnote w:type="continuationSeparator" w:id="0">
    <w:p w:rsidR="008E4547" w:rsidRDefault="008E4547" w:rsidP="00DB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C23" w:rsidRDefault="00417C23">
    <w:pPr>
      <w:pStyle w:val="a6"/>
      <w:jc w:val="right"/>
    </w:pPr>
  </w:p>
  <w:p w:rsidR="00417C23" w:rsidRDefault="00417C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47" w:rsidRDefault="008E4547" w:rsidP="00DB18BD">
      <w:pPr>
        <w:spacing w:after="0" w:line="240" w:lineRule="auto"/>
      </w:pPr>
      <w:r>
        <w:separator/>
      </w:r>
    </w:p>
  </w:footnote>
  <w:footnote w:type="continuationSeparator" w:id="0">
    <w:p w:rsidR="008E4547" w:rsidRDefault="008E4547" w:rsidP="00DB1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A3CD9"/>
    <w:multiLevelType w:val="hybridMultilevel"/>
    <w:tmpl w:val="88BC1A16"/>
    <w:lvl w:ilvl="0" w:tplc="56E02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20"/>
    <w:rsid w:val="00022CC6"/>
    <w:rsid w:val="00027CA3"/>
    <w:rsid w:val="00072495"/>
    <w:rsid w:val="00087DED"/>
    <w:rsid w:val="000A0006"/>
    <w:rsid w:val="000A171B"/>
    <w:rsid w:val="000A65A1"/>
    <w:rsid w:val="000B10FE"/>
    <w:rsid w:val="000C5E2F"/>
    <w:rsid w:val="000D586C"/>
    <w:rsid w:val="000E3357"/>
    <w:rsid w:val="000E48F9"/>
    <w:rsid w:val="000F4A92"/>
    <w:rsid w:val="000F765C"/>
    <w:rsid w:val="001007DC"/>
    <w:rsid w:val="0011440D"/>
    <w:rsid w:val="0012259B"/>
    <w:rsid w:val="00125D98"/>
    <w:rsid w:val="00141380"/>
    <w:rsid w:val="00141725"/>
    <w:rsid w:val="00145593"/>
    <w:rsid w:val="00163657"/>
    <w:rsid w:val="0016408C"/>
    <w:rsid w:val="001645BD"/>
    <w:rsid w:val="00170469"/>
    <w:rsid w:val="001915D6"/>
    <w:rsid w:val="001C5E7D"/>
    <w:rsid w:val="00213F6E"/>
    <w:rsid w:val="00240FFA"/>
    <w:rsid w:val="00241F3D"/>
    <w:rsid w:val="0024225D"/>
    <w:rsid w:val="002450F4"/>
    <w:rsid w:val="00266799"/>
    <w:rsid w:val="00274084"/>
    <w:rsid w:val="002751D0"/>
    <w:rsid w:val="00282C86"/>
    <w:rsid w:val="00286115"/>
    <w:rsid w:val="00286E3B"/>
    <w:rsid w:val="00295438"/>
    <w:rsid w:val="002967B4"/>
    <w:rsid w:val="002B2941"/>
    <w:rsid w:val="002B2DEB"/>
    <w:rsid w:val="002D278A"/>
    <w:rsid w:val="002F38B7"/>
    <w:rsid w:val="002F43EB"/>
    <w:rsid w:val="00311C5B"/>
    <w:rsid w:val="003204BB"/>
    <w:rsid w:val="00327188"/>
    <w:rsid w:val="00330735"/>
    <w:rsid w:val="00341C0E"/>
    <w:rsid w:val="00352638"/>
    <w:rsid w:val="0035337C"/>
    <w:rsid w:val="003575EF"/>
    <w:rsid w:val="00374C6D"/>
    <w:rsid w:val="00377219"/>
    <w:rsid w:val="00377FB4"/>
    <w:rsid w:val="003A18D3"/>
    <w:rsid w:val="003C2D20"/>
    <w:rsid w:val="004135CB"/>
    <w:rsid w:val="004151F0"/>
    <w:rsid w:val="00417C23"/>
    <w:rsid w:val="00453C51"/>
    <w:rsid w:val="00465A21"/>
    <w:rsid w:val="0047515C"/>
    <w:rsid w:val="00485C99"/>
    <w:rsid w:val="004861C2"/>
    <w:rsid w:val="00490E13"/>
    <w:rsid w:val="00492F9A"/>
    <w:rsid w:val="004A7A99"/>
    <w:rsid w:val="004B22DC"/>
    <w:rsid w:val="004E7FE6"/>
    <w:rsid w:val="00502012"/>
    <w:rsid w:val="005053DB"/>
    <w:rsid w:val="00505565"/>
    <w:rsid w:val="00531714"/>
    <w:rsid w:val="00546481"/>
    <w:rsid w:val="00554509"/>
    <w:rsid w:val="00571DAE"/>
    <w:rsid w:val="005760E6"/>
    <w:rsid w:val="00586AFE"/>
    <w:rsid w:val="00595428"/>
    <w:rsid w:val="00597CED"/>
    <w:rsid w:val="005A12CE"/>
    <w:rsid w:val="005A3D0E"/>
    <w:rsid w:val="005C1358"/>
    <w:rsid w:val="005D36D6"/>
    <w:rsid w:val="0060665E"/>
    <w:rsid w:val="00613EB2"/>
    <w:rsid w:val="0061575B"/>
    <w:rsid w:val="00640978"/>
    <w:rsid w:val="006454E7"/>
    <w:rsid w:val="00674340"/>
    <w:rsid w:val="0067716E"/>
    <w:rsid w:val="006936B3"/>
    <w:rsid w:val="00694C57"/>
    <w:rsid w:val="006B4963"/>
    <w:rsid w:val="006F1C13"/>
    <w:rsid w:val="006F43B3"/>
    <w:rsid w:val="00733009"/>
    <w:rsid w:val="007428AB"/>
    <w:rsid w:val="00752E7B"/>
    <w:rsid w:val="00753586"/>
    <w:rsid w:val="00754E54"/>
    <w:rsid w:val="00761EF6"/>
    <w:rsid w:val="00763DC0"/>
    <w:rsid w:val="00770864"/>
    <w:rsid w:val="00780346"/>
    <w:rsid w:val="007E2EF2"/>
    <w:rsid w:val="007E6434"/>
    <w:rsid w:val="00801B31"/>
    <w:rsid w:val="00803BFD"/>
    <w:rsid w:val="00807A83"/>
    <w:rsid w:val="00814377"/>
    <w:rsid w:val="00823F31"/>
    <w:rsid w:val="0083656B"/>
    <w:rsid w:val="00841AF1"/>
    <w:rsid w:val="008534A3"/>
    <w:rsid w:val="0087346C"/>
    <w:rsid w:val="00883A4C"/>
    <w:rsid w:val="00894316"/>
    <w:rsid w:val="008969D1"/>
    <w:rsid w:val="008A0FFA"/>
    <w:rsid w:val="008B076B"/>
    <w:rsid w:val="008E2FB0"/>
    <w:rsid w:val="008E4547"/>
    <w:rsid w:val="008F7278"/>
    <w:rsid w:val="009477BA"/>
    <w:rsid w:val="009519EB"/>
    <w:rsid w:val="0095371A"/>
    <w:rsid w:val="00970481"/>
    <w:rsid w:val="009717D0"/>
    <w:rsid w:val="009765E2"/>
    <w:rsid w:val="009A3061"/>
    <w:rsid w:val="009C68D9"/>
    <w:rsid w:val="009D7733"/>
    <w:rsid w:val="009E2851"/>
    <w:rsid w:val="00A01F65"/>
    <w:rsid w:val="00A0713F"/>
    <w:rsid w:val="00A14F7E"/>
    <w:rsid w:val="00A21F89"/>
    <w:rsid w:val="00A31BBA"/>
    <w:rsid w:val="00A63E28"/>
    <w:rsid w:val="00A72B00"/>
    <w:rsid w:val="00A861A3"/>
    <w:rsid w:val="00A87B7A"/>
    <w:rsid w:val="00A914C7"/>
    <w:rsid w:val="00AA5D5B"/>
    <w:rsid w:val="00AC693C"/>
    <w:rsid w:val="00AE41D2"/>
    <w:rsid w:val="00AF458B"/>
    <w:rsid w:val="00B75A57"/>
    <w:rsid w:val="00B84026"/>
    <w:rsid w:val="00B92F40"/>
    <w:rsid w:val="00B9365B"/>
    <w:rsid w:val="00B936D8"/>
    <w:rsid w:val="00B945A1"/>
    <w:rsid w:val="00B95DBE"/>
    <w:rsid w:val="00BA6E00"/>
    <w:rsid w:val="00BB128F"/>
    <w:rsid w:val="00BC3159"/>
    <w:rsid w:val="00BF3AD2"/>
    <w:rsid w:val="00C00B8F"/>
    <w:rsid w:val="00C079A7"/>
    <w:rsid w:val="00C17CF9"/>
    <w:rsid w:val="00C20216"/>
    <w:rsid w:val="00C43773"/>
    <w:rsid w:val="00C52AA2"/>
    <w:rsid w:val="00C54D09"/>
    <w:rsid w:val="00C66039"/>
    <w:rsid w:val="00C86643"/>
    <w:rsid w:val="00C92B03"/>
    <w:rsid w:val="00CB31CC"/>
    <w:rsid w:val="00CC53AE"/>
    <w:rsid w:val="00CF467F"/>
    <w:rsid w:val="00CF703B"/>
    <w:rsid w:val="00D15BD5"/>
    <w:rsid w:val="00D203D0"/>
    <w:rsid w:val="00D312FE"/>
    <w:rsid w:val="00D60F2D"/>
    <w:rsid w:val="00DB18BD"/>
    <w:rsid w:val="00DB6295"/>
    <w:rsid w:val="00DD5A57"/>
    <w:rsid w:val="00DE2822"/>
    <w:rsid w:val="00E07327"/>
    <w:rsid w:val="00E113F8"/>
    <w:rsid w:val="00E25B46"/>
    <w:rsid w:val="00E33252"/>
    <w:rsid w:val="00E55428"/>
    <w:rsid w:val="00E67B23"/>
    <w:rsid w:val="00E81278"/>
    <w:rsid w:val="00E823B1"/>
    <w:rsid w:val="00E82E04"/>
    <w:rsid w:val="00E86035"/>
    <w:rsid w:val="00E9744F"/>
    <w:rsid w:val="00EA0EAC"/>
    <w:rsid w:val="00EA2034"/>
    <w:rsid w:val="00EC305E"/>
    <w:rsid w:val="00EE73D0"/>
    <w:rsid w:val="00EF62C7"/>
    <w:rsid w:val="00F177FC"/>
    <w:rsid w:val="00F22B4B"/>
    <w:rsid w:val="00F2610E"/>
    <w:rsid w:val="00F279BF"/>
    <w:rsid w:val="00F33EB2"/>
    <w:rsid w:val="00F46E6A"/>
    <w:rsid w:val="00F63BE4"/>
    <w:rsid w:val="00F72FE2"/>
    <w:rsid w:val="00F906CE"/>
    <w:rsid w:val="00F92AEE"/>
    <w:rsid w:val="00F959DC"/>
    <w:rsid w:val="00FA344B"/>
    <w:rsid w:val="00FA462D"/>
    <w:rsid w:val="00FB35E6"/>
    <w:rsid w:val="00FB4A2C"/>
    <w:rsid w:val="00FC2A8C"/>
    <w:rsid w:val="00FD3C40"/>
    <w:rsid w:val="00FD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78"/>
    <w:pPr>
      <w:spacing w:after="200" w:line="276" w:lineRule="auto"/>
    </w:pPr>
    <w:rPr>
      <w:rFonts w:cs="Calibri"/>
      <w:sz w:val="22"/>
      <w:szCs w:val="22"/>
    </w:rPr>
  </w:style>
  <w:style w:type="paragraph" w:styleId="1">
    <w:name w:val="heading 1"/>
    <w:basedOn w:val="a"/>
    <w:next w:val="a"/>
    <w:link w:val="10"/>
    <w:qFormat/>
    <w:rsid w:val="0024225D"/>
    <w:pPr>
      <w:keepNext/>
      <w:spacing w:before="240" w:after="60" w:line="240" w:lineRule="auto"/>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BA6E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640978"/>
    <w:pPr>
      <w:spacing w:before="240" w:after="60"/>
      <w:outlineLvl w:val="4"/>
    </w:pPr>
    <w:rPr>
      <w:b/>
      <w:bCs/>
      <w:i/>
      <w:iCs/>
      <w:sz w:val="26"/>
      <w:szCs w:val="26"/>
      <w:lang w:eastAsia="en-US"/>
    </w:rPr>
  </w:style>
  <w:style w:type="paragraph" w:styleId="6">
    <w:name w:val="heading 6"/>
    <w:basedOn w:val="a"/>
    <w:next w:val="a"/>
    <w:qFormat/>
    <w:rsid w:val="00554509"/>
    <w:pPr>
      <w:spacing w:before="240" w:after="60" w:line="240" w:lineRule="auto"/>
      <w:outlineLvl w:val="5"/>
    </w:pPr>
    <w:rPr>
      <w:rFonts w:ascii="Times New Roman" w:hAnsi="Times New Roman" w:cs="Times New Roman"/>
      <w:b/>
      <w:bCs/>
    </w:rPr>
  </w:style>
  <w:style w:type="paragraph" w:styleId="7">
    <w:name w:val="heading 7"/>
    <w:basedOn w:val="a"/>
    <w:next w:val="a"/>
    <w:qFormat/>
    <w:rsid w:val="00554509"/>
    <w:pPr>
      <w:spacing w:before="240" w:after="60" w:line="240" w:lineRule="auto"/>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sid w:val="00640978"/>
    <w:rPr>
      <w:rFonts w:ascii="Calibri" w:hAnsi="Calibri" w:cs="Calibri"/>
      <w:b/>
      <w:bCs/>
      <w:i/>
      <w:iCs/>
      <w:sz w:val="26"/>
      <w:szCs w:val="26"/>
    </w:rPr>
  </w:style>
  <w:style w:type="paragraph" w:customStyle="1" w:styleId="ConsPlusTitlePage">
    <w:name w:val="ConsPlusTitlePage"/>
    <w:rsid w:val="003C2D20"/>
    <w:pPr>
      <w:widowControl w:val="0"/>
      <w:autoSpaceDE w:val="0"/>
      <w:autoSpaceDN w:val="0"/>
    </w:pPr>
    <w:rPr>
      <w:rFonts w:ascii="Tahoma" w:hAnsi="Tahoma" w:cs="Tahoma"/>
    </w:rPr>
  </w:style>
  <w:style w:type="paragraph" w:customStyle="1" w:styleId="ConsPlusTitle">
    <w:name w:val="ConsPlusTitle"/>
    <w:rsid w:val="003C2D20"/>
    <w:pPr>
      <w:widowControl w:val="0"/>
      <w:autoSpaceDE w:val="0"/>
      <w:autoSpaceDN w:val="0"/>
    </w:pPr>
    <w:rPr>
      <w:rFonts w:cs="Calibri"/>
      <w:b/>
      <w:sz w:val="22"/>
    </w:rPr>
  </w:style>
  <w:style w:type="paragraph" w:customStyle="1" w:styleId="ConsPlusNormal">
    <w:name w:val="ConsPlusNormal"/>
    <w:rsid w:val="003C2D20"/>
    <w:pPr>
      <w:widowControl w:val="0"/>
      <w:autoSpaceDE w:val="0"/>
      <w:autoSpaceDN w:val="0"/>
    </w:pPr>
    <w:rPr>
      <w:rFonts w:cs="Calibri"/>
      <w:sz w:val="22"/>
    </w:rPr>
  </w:style>
  <w:style w:type="paragraph" w:customStyle="1" w:styleId="ConsPlusNonformat">
    <w:name w:val="ConsPlusNonformat"/>
    <w:rsid w:val="003C2D20"/>
    <w:pPr>
      <w:widowControl w:val="0"/>
      <w:autoSpaceDE w:val="0"/>
      <w:autoSpaceDN w:val="0"/>
    </w:pPr>
    <w:rPr>
      <w:rFonts w:ascii="Courier New" w:hAnsi="Courier New" w:cs="Courier New"/>
    </w:rPr>
  </w:style>
  <w:style w:type="character" w:styleId="a3">
    <w:name w:val="Hyperlink"/>
    <w:basedOn w:val="a0"/>
    <w:uiPriority w:val="99"/>
    <w:unhideWhenUsed/>
    <w:rsid w:val="00213F6E"/>
    <w:rPr>
      <w:rFonts w:cs="Times New Roman"/>
      <w:color w:val="0000FF"/>
      <w:u w:val="single"/>
    </w:rPr>
  </w:style>
  <w:style w:type="paragraph" w:styleId="a4">
    <w:name w:val="header"/>
    <w:basedOn w:val="a"/>
    <w:link w:val="a5"/>
    <w:uiPriority w:val="99"/>
    <w:unhideWhenUsed/>
    <w:rsid w:val="00DB18BD"/>
    <w:pPr>
      <w:tabs>
        <w:tab w:val="center" w:pos="4677"/>
        <w:tab w:val="right" w:pos="9355"/>
      </w:tabs>
      <w:spacing w:after="0" w:line="240" w:lineRule="auto"/>
    </w:pPr>
    <w:rPr>
      <w:rFonts w:cs="Times New Roman"/>
      <w:lang w:eastAsia="en-US"/>
    </w:rPr>
  </w:style>
  <w:style w:type="character" w:customStyle="1" w:styleId="a5">
    <w:name w:val="Верхний колонтитул Знак"/>
    <w:basedOn w:val="a0"/>
    <w:link w:val="a4"/>
    <w:uiPriority w:val="99"/>
    <w:locked/>
    <w:rsid w:val="00DB18BD"/>
    <w:rPr>
      <w:rFonts w:cs="Times New Roman"/>
    </w:rPr>
  </w:style>
  <w:style w:type="paragraph" w:styleId="a6">
    <w:name w:val="footer"/>
    <w:basedOn w:val="a"/>
    <w:link w:val="a7"/>
    <w:uiPriority w:val="99"/>
    <w:unhideWhenUsed/>
    <w:rsid w:val="00DB18BD"/>
    <w:pPr>
      <w:tabs>
        <w:tab w:val="center" w:pos="4677"/>
        <w:tab w:val="right" w:pos="9355"/>
      </w:tabs>
      <w:spacing w:after="0" w:line="240" w:lineRule="auto"/>
    </w:pPr>
    <w:rPr>
      <w:rFonts w:cs="Times New Roman"/>
      <w:lang w:eastAsia="en-US"/>
    </w:rPr>
  </w:style>
  <w:style w:type="character" w:customStyle="1" w:styleId="a7">
    <w:name w:val="Нижний колонтитул Знак"/>
    <w:basedOn w:val="a0"/>
    <w:link w:val="a6"/>
    <w:uiPriority w:val="99"/>
    <w:locked/>
    <w:rsid w:val="00DB18BD"/>
    <w:rPr>
      <w:rFonts w:cs="Times New Roman"/>
    </w:rPr>
  </w:style>
  <w:style w:type="paragraph" w:styleId="a8">
    <w:name w:val="Balloon Text"/>
    <w:basedOn w:val="a"/>
    <w:link w:val="a9"/>
    <w:uiPriority w:val="99"/>
    <w:semiHidden/>
    <w:unhideWhenUsed/>
    <w:rsid w:val="000D58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D586C"/>
    <w:rPr>
      <w:rFonts w:ascii="Tahoma" w:hAnsi="Tahoma" w:cs="Tahoma"/>
      <w:sz w:val="16"/>
      <w:szCs w:val="16"/>
      <w:lang w:eastAsia="ru-RU"/>
    </w:rPr>
  </w:style>
  <w:style w:type="paragraph" w:customStyle="1" w:styleId="aa">
    <w:name w:val="Знак"/>
    <w:basedOn w:val="a"/>
    <w:rsid w:val="00554509"/>
    <w:pPr>
      <w:spacing w:after="160" w:line="240" w:lineRule="exact"/>
    </w:pPr>
    <w:rPr>
      <w:rFonts w:ascii="Verdana" w:hAnsi="Verdana" w:cs="Verdana"/>
      <w:sz w:val="20"/>
      <w:szCs w:val="20"/>
      <w:lang w:val="en-US" w:eastAsia="en-US"/>
    </w:rPr>
  </w:style>
  <w:style w:type="character" w:customStyle="1" w:styleId="ab">
    <w:name w:val="Цветовое выделение"/>
    <w:uiPriority w:val="99"/>
    <w:rsid w:val="00554509"/>
    <w:rPr>
      <w:b/>
      <w:bCs/>
      <w:color w:val="000080"/>
    </w:rPr>
  </w:style>
  <w:style w:type="paragraph" w:styleId="ac">
    <w:name w:val="No Spacing"/>
    <w:qFormat/>
    <w:rsid w:val="00814377"/>
    <w:rPr>
      <w:rFonts w:ascii="Times New Roman" w:hAnsi="Times New Roman"/>
    </w:rPr>
  </w:style>
  <w:style w:type="character" w:customStyle="1" w:styleId="ad">
    <w:name w:val="Гипертекстовая ссылка"/>
    <w:basedOn w:val="ab"/>
    <w:rsid w:val="00072495"/>
    <w:rPr>
      <w:b/>
      <w:bCs/>
      <w:color w:val="008000"/>
    </w:rPr>
  </w:style>
  <w:style w:type="character" w:styleId="ae">
    <w:name w:val="Placeholder Text"/>
    <w:basedOn w:val="a0"/>
    <w:uiPriority w:val="99"/>
    <w:semiHidden/>
    <w:rsid w:val="004A7A99"/>
    <w:rPr>
      <w:color w:val="808080"/>
    </w:rPr>
  </w:style>
  <w:style w:type="paragraph" w:styleId="af">
    <w:name w:val="List Paragraph"/>
    <w:basedOn w:val="a"/>
    <w:uiPriority w:val="34"/>
    <w:qFormat/>
    <w:rsid w:val="00330735"/>
    <w:pPr>
      <w:ind w:left="720"/>
      <w:contextualSpacing/>
    </w:pPr>
  </w:style>
  <w:style w:type="character" w:customStyle="1" w:styleId="10">
    <w:name w:val="Заголовок 1 Знак"/>
    <w:basedOn w:val="a0"/>
    <w:link w:val="1"/>
    <w:rsid w:val="0024225D"/>
    <w:rPr>
      <w:rFonts w:ascii="Arial" w:hAnsi="Arial" w:cs="Arial"/>
      <w:b/>
      <w:bCs/>
      <w:kern w:val="32"/>
      <w:sz w:val="32"/>
      <w:szCs w:val="32"/>
    </w:rPr>
  </w:style>
  <w:style w:type="paragraph" w:customStyle="1" w:styleId="af0">
    <w:name w:val="Нормальный (таблица)"/>
    <w:basedOn w:val="a"/>
    <w:next w:val="a"/>
    <w:rsid w:val="0024225D"/>
    <w:pPr>
      <w:widowControl w:val="0"/>
      <w:autoSpaceDE w:val="0"/>
      <w:autoSpaceDN w:val="0"/>
      <w:adjustRightInd w:val="0"/>
      <w:spacing w:after="0" w:line="240" w:lineRule="auto"/>
      <w:jc w:val="both"/>
    </w:pPr>
    <w:rPr>
      <w:rFonts w:ascii="Arial" w:hAnsi="Arial" w:cs="Arial"/>
      <w:sz w:val="24"/>
      <w:szCs w:val="24"/>
    </w:rPr>
  </w:style>
  <w:style w:type="paragraph" w:customStyle="1" w:styleId="af1">
    <w:name w:val="Прижатый влево"/>
    <w:basedOn w:val="a"/>
    <w:next w:val="a"/>
    <w:rsid w:val="0024225D"/>
    <w:pPr>
      <w:widowControl w:val="0"/>
      <w:autoSpaceDE w:val="0"/>
      <w:autoSpaceDN w:val="0"/>
      <w:adjustRightInd w:val="0"/>
      <w:spacing w:after="0" w:line="240" w:lineRule="auto"/>
    </w:pPr>
    <w:rPr>
      <w:rFonts w:ascii="Arial" w:hAnsi="Arial" w:cs="Arial"/>
      <w:sz w:val="24"/>
      <w:szCs w:val="24"/>
    </w:rPr>
  </w:style>
  <w:style w:type="character" w:styleId="af2">
    <w:name w:val="Strong"/>
    <w:basedOn w:val="a0"/>
    <w:uiPriority w:val="22"/>
    <w:qFormat/>
    <w:rsid w:val="00FA344B"/>
    <w:rPr>
      <w:b/>
      <w:bCs/>
    </w:rPr>
  </w:style>
  <w:style w:type="character" w:customStyle="1" w:styleId="40">
    <w:name w:val="Заголовок 4 Знак"/>
    <w:basedOn w:val="a0"/>
    <w:link w:val="4"/>
    <w:uiPriority w:val="9"/>
    <w:semiHidden/>
    <w:rsid w:val="00BA6E00"/>
    <w:rPr>
      <w:rFonts w:asciiTheme="majorHAnsi" w:eastAsiaTheme="majorEastAsia" w:hAnsiTheme="majorHAnsi" w:cstheme="majorBidi"/>
      <w:b/>
      <w:bCs/>
      <w:i/>
      <w:iCs/>
      <w:color w:val="4F81BD" w:themeColor="accent1"/>
      <w:sz w:val="22"/>
      <w:szCs w:val="22"/>
    </w:rPr>
  </w:style>
  <w:style w:type="paragraph" w:customStyle="1" w:styleId="af3">
    <w:name w:val="Комментарий"/>
    <w:basedOn w:val="a"/>
    <w:next w:val="a"/>
    <w:uiPriority w:val="99"/>
    <w:rsid w:val="00BA6E00"/>
    <w:pPr>
      <w:widowControl w:val="0"/>
      <w:autoSpaceDE w:val="0"/>
      <w:autoSpaceDN w:val="0"/>
      <w:adjustRightInd w:val="0"/>
      <w:spacing w:before="75" w:after="0" w:line="240" w:lineRule="auto"/>
      <w:ind w:left="170" w:firstLine="567"/>
      <w:jc w:val="both"/>
    </w:pPr>
    <w:rPr>
      <w:rFonts w:ascii="Arial" w:hAnsi="Arial" w:cs="Arial"/>
      <w:color w:val="353842"/>
      <w:sz w:val="24"/>
      <w:szCs w:val="24"/>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78"/>
    <w:pPr>
      <w:spacing w:after="200" w:line="276" w:lineRule="auto"/>
    </w:pPr>
    <w:rPr>
      <w:rFonts w:cs="Calibri"/>
      <w:sz w:val="22"/>
      <w:szCs w:val="22"/>
    </w:rPr>
  </w:style>
  <w:style w:type="paragraph" w:styleId="1">
    <w:name w:val="heading 1"/>
    <w:basedOn w:val="a"/>
    <w:next w:val="a"/>
    <w:link w:val="10"/>
    <w:qFormat/>
    <w:rsid w:val="0024225D"/>
    <w:pPr>
      <w:keepNext/>
      <w:spacing w:before="240" w:after="60" w:line="240" w:lineRule="auto"/>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BA6E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640978"/>
    <w:pPr>
      <w:spacing w:before="240" w:after="60"/>
      <w:outlineLvl w:val="4"/>
    </w:pPr>
    <w:rPr>
      <w:b/>
      <w:bCs/>
      <w:i/>
      <w:iCs/>
      <w:sz w:val="26"/>
      <w:szCs w:val="26"/>
      <w:lang w:eastAsia="en-US"/>
    </w:rPr>
  </w:style>
  <w:style w:type="paragraph" w:styleId="6">
    <w:name w:val="heading 6"/>
    <w:basedOn w:val="a"/>
    <w:next w:val="a"/>
    <w:qFormat/>
    <w:rsid w:val="00554509"/>
    <w:pPr>
      <w:spacing w:before="240" w:after="60" w:line="240" w:lineRule="auto"/>
      <w:outlineLvl w:val="5"/>
    </w:pPr>
    <w:rPr>
      <w:rFonts w:ascii="Times New Roman" w:hAnsi="Times New Roman" w:cs="Times New Roman"/>
      <w:b/>
      <w:bCs/>
    </w:rPr>
  </w:style>
  <w:style w:type="paragraph" w:styleId="7">
    <w:name w:val="heading 7"/>
    <w:basedOn w:val="a"/>
    <w:next w:val="a"/>
    <w:qFormat/>
    <w:rsid w:val="00554509"/>
    <w:pPr>
      <w:spacing w:before="240" w:after="60" w:line="240" w:lineRule="auto"/>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sid w:val="00640978"/>
    <w:rPr>
      <w:rFonts w:ascii="Calibri" w:hAnsi="Calibri" w:cs="Calibri"/>
      <w:b/>
      <w:bCs/>
      <w:i/>
      <w:iCs/>
      <w:sz w:val="26"/>
      <w:szCs w:val="26"/>
    </w:rPr>
  </w:style>
  <w:style w:type="paragraph" w:customStyle="1" w:styleId="ConsPlusTitlePage">
    <w:name w:val="ConsPlusTitlePage"/>
    <w:rsid w:val="003C2D20"/>
    <w:pPr>
      <w:widowControl w:val="0"/>
      <w:autoSpaceDE w:val="0"/>
      <w:autoSpaceDN w:val="0"/>
    </w:pPr>
    <w:rPr>
      <w:rFonts w:ascii="Tahoma" w:hAnsi="Tahoma" w:cs="Tahoma"/>
    </w:rPr>
  </w:style>
  <w:style w:type="paragraph" w:customStyle="1" w:styleId="ConsPlusTitle">
    <w:name w:val="ConsPlusTitle"/>
    <w:rsid w:val="003C2D20"/>
    <w:pPr>
      <w:widowControl w:val="0"/>
      <w:autoSpaceDE w:val="0"/>
      <w:autoSpaceDN w:val="0"/>
    </w:pPr>
    <w:rPr>
      <w:rFonts w:cs="Calibri"/>
      <w:b/>
      <w:sz w:val="22"/>
    </w:rPr>
  </w:style>
  <w:style w:type="paragraph" w:customStyle="1" w:styleId="ConsPlusNormal">
    <w:name w:val="ConsPlusNormal"/>
    <w:rsid w:val="003C2D20"/>
    <w:pPr>
      <w:widowControl w:val="0"/>
      <w:autoSpaceDE w:val="0"/>
      <w:autoSpaceDN w:val="0"/>
    </w:pPr>
    <w:rPr>
      <w:rFonts w:cs="Calibri"/>
      <w:sz w:val="22"/>
    </w:rPr>
  </w:style>
  <w:style w:type="paragraph" w:customStyle="1" w:styleId="ConsPlusNonformat">
    <w:name w:val="ConsPlusNonformat"/>
    <w:rsid w:val="003C2D20"/>
    <w:pPr>
      <w:widowControl w:val="0"/>
      <w:autoSpaceDE w:val="0"/>
      <w:autoSpaceDN w:val="0"/>
    </w:pPr>
    <w:rPr>
      <w:rFonts w:ascii="Courier New" w:hAnsi="Courier New" w:cs="Courier New"/>
    </w:rPr>
  </w:style>
  <w:style w:type="character" w:styleId="a3">
    <w:name w:val="Hyperlink"/>
    <w:basedOn w:val="a0"/>
    <w:uiPriority w:val="99"/>
    <w:unhideWhenUsed/>
    <w:rsid w:val="00213F6E"/>
    <w:rPr>
      <w:rFonts w:cs="Times New Roman"/>
      <w:color w:val="0000FF"/>
      <w:u w:val="single"/>
    </w:rPr>
  </w:style>
  <w:style w:type="paragraph" w:styleId="a4">
    <w:name w:val="header"/>
    <w:basedOn w:val="a"/>
    <w:link w:val="a5"/>
    <w:uiPriority w:val="99"/>
    <w:unhideWhenUsed/>
    <w:rsid w:val="00DB18BD"/>
    <w:pPr>
      <w:tabs>
        <w:tab w:val="center" w:pos="4677"/>
        <w:tab w:val="right" w:pos="9355"/>
      </w:tabs>
      <w:spacing w:after="0" w:line="240" w:lineRule="auto"/>
    </w:pPr>
    <w:rPr>
      <w:rFonts w:cs="Times New Roman"/>
      <w:lang w:eastAsia="en-US"/>
    </w:rPr>
  </w:style>
  <w:style w:type="character" w:customStyle="1" w:styleId="a5">
    <w:name w:val="Верхний колонтитул Знак"/>
    <w:basedOn w:val="a0"/>
    <w:link w:val="a4"/>
    <w:uiPriority w:val="99"/>
    <w:locked/>
    <w:rsid w:val="00DB18BD"/>
    <w:rPr>
      <w:rFonts w:cs="Times New Roman"/>
    </w:rPr>
  </w:style>
  <w:style w:type="paragraph" w:styleId="a6">
    <w:name w:val="footer"/>
    <w:basedOn w:val="a"/>
    <w:link w:val="a7"/>
    <w:uiPriority w:val="99"/>
    <w:unhideWhenUsed/>
    <w:rsid w:val="00DB18BD"/>
    <w:pPr>
      <w:tabs>
        <w:tab w:val="center" w:pos="4677"/>
        <w:tab w:val="right" w:pos="9355"/>
      </w:tabs>
      <w:spacing w:after="0" w:line="240" w:lineRule="auto"/>
    </w:pPr>
    <w:rPr>
      <w:rFonts w:cs="Times New Roman"/>
      <w:lang w:eastAsia="en-US"/>
    </w:rPr>
  </w:style>
  <w:style w:type="character" w:customStyle="1" w:styleId="a7">
    <w:name w:val="Нижний колонтитул Знак"/>
    <w:basedOn w:val="a0"/>
    <w:link w:val="a6"/>
    <w:uiPriority w:val="99"/>
    <w:locked/>
    <w:rsid w:val="00DB18BD"/>
    <w:rPr>
      <w:rFonts w:cs="Times New Roman"/>
    </w:rPr>
  </w:style>
  <w:style w:type="paragraph" w:styleId="a8">
    <w:name w:val="Balloon Text"/>
    <w:basedOn w:val="a"/>
    <w:link w:val="a9"/>
    <w:uiPriority w:val="99"/>
    <w:semiHidden/>
    <w:unhideWhenUsed/>
    <w:rsid w:val="000D58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D586C"/>
    <w:rPr>
      <w:rFonts w:ascii="Tahoma" w:hAnsi="Tahoma" w:cs="Tahoma"/>
      <w:sz w:val="16"/>
      <w:szCs w:val="16"/>
      <w:lang w:eastAsia="ru-RU"/>
    </w:rPr>
  </w:style>
  <w:style w:type="paragraph" w:customStyle="1" w:styleId="aa">
    <w:name w:val="Знак"/>
    <w:basedOn w:val="a"/>
    <w:rsid w:val="00554509"/>
    <w:pPr>
      <w:spacing w:after="160" w:line="240" w:lineRule="exact"/>
    </w:pPr>
    <w:rPr>
      <w:rFonts w:ascii="Verdana" w:hAnsi="Verdana" w:cs="Verdana"/>
      <w:sz w:val="20"/>
      <w:szCs w:val="20"/>
      <w:lang w:val="en-US" w:eastAsia="en-US"/>
    </w:rPr>
  </w:style>
  <w:style w:type="character" w:customStyle="1" w:styleId="ab">
    <w:name w:val="Цветовое выделение"/>
    <w:uiPriority w:val="99"/>
    <w:rsid w:val="00554509"/>
    <w:rPr>
      <w:b/>
      <w:bCs/>
      <w:color w:val="000080"/>
    </w:rPr>
  </w:style>
  <w:style w:type="paragraph" w:styleId="ac">
    <w:name w:val="No Spacing"/>
    <w:qFormat/>
    <w:rsid w:val="00814377"/>
    <w:rPr>
      <w:rFonts w:ascii="Times New Roman" w:hAnsi="Times New Roman"/>
    </w:rPr>
  </w:style>
  <w:style w:type="character" w:customStyle="1" w:styleId="ad">
    <w:name w:val="Гипертекстовая ссылка"/>
    <w:basedOn w:val="ab"/>
    <w:rsid w:val="00072495"/>
    <w:rPr>
      <w:b/>
      <w:bCs/>
      <w:color w:val="008000"/>
    </w:rPr>
  </w:style>
  <w:style w:type="character" w:styleId="ae">
    <w:name w:val="Placeholder Text"/>
    <w:basedOn w:val="a0"/>
    <w:uiPriority w:val="99"/>
    <w:semiHidden/>
    <w:rsid w:val="004A7A99"/>
    <w:rPr>
      <w:color w:val="808080"/>
    </w:rPr>
  </w:style>
  <w:style w:type="paragraph" w:styleId="af">
    <w:name w:val="List Paragraph"/>
    <w:basedOn w:val="a"/>
    <w:uiPriority w:val="34"/>
    <w:qFormat/>
    <w:rsid w:val="00330735"/>
    <w:pPr>
      <w:ind w:left="720"/>
      <w:contextualSpacing/>
    </w:pPr>
  </w:style>
  <w:style w:type="character" w:customStyle="1" w:styleId="10">
    <w:name w:val="Заголовок 1 Знак"/>
    <w:basedOn w:val="a0"/>
    <w:link w:val="1"/>
    <w:rsid w:val="0024225D"/>
    <w:rPr>
      <w:rFonts w:ascii="Arial" w:hAnsi="Arial" w:cs="Arial"/>
      <w:b/>
      <w:bCs/>
      <w:kern w:val="32"/>
      <w:sz w:val="32"/>
      <w:szCs w:val="32"/>
    </w:rPr>
  </w:style>
  <w:style w:type="paragraph" w:customStyle="1" w:styleId="af0">
    <w:name w:val="Нормальный (таблица)"/>
    <w:basedOn w:val="a"/>
    <w:next w:val="a"/>
    <w:rsid w:val="0024225D"/>
    <w:pPr>
      <w:widowControl w:val="0"/>
      <w:autoSpaceDE w:val="0"/>
      <w:autoSpaceDN w:val="0"/>
      <w:adjustRightInd w:val="0"/>
      <w:spacing w:after="0" w:line="240" w:lineRule="auto"/>
      <w:jc w:val="both"/>
    </w:pPr>
    <w:rPr>
      <w:rFonts w:ascii="Arial" w:hAnsi="Arial" w:cs="Arial"/>
      <w:sz w:val="24"/>
      <w:szCs w:val="24"/>
    </w:rPr>
  </w:style>
  <w:style w:type="paragraph" w:customStyle="1" w:styleId="af1">
    <w:name w:val="Прижатый влево"/>
    <w:basedOn w:val="a"/>
    <w:next w:val="a"/>
    <w:rsid w:val="0024225D"/>
    <w:pPr>
      <w:widowControl w:val="0"/>
      <w:autoSpaceDE w:val="0"/>
      <w:autoSpaceDN w:val="0"/>
      <w:adjustRightInd w:val="0"/>
      <w:spacing w:after="0" w:line="240" w:lineRule="auto"/>
    </w:pPr>
    <w:rPr>
      <w:rFonts w:ascii="Arial" w:hAnsi="Arial" w:cs="Arial"/>
      <w:sz w:val="24"/>
      <w:szCs w:val="24"/>
    </w:rPr>
  </w:style>
  <w:style w:type="character" w:styleId="af2">
    <w:name w:val="Strong"/>
    <w:basedOn w:val="a0"/>
    <w:uiPriority w:val="22"/>
    <w:qFormat/>
    <w:rsid w:val="00FA344B"/>
    <w:rPr>
      <w:b/>
      <w:bCs/>
    </w:rPr>
  </w:style>
  <w:style w:type="character" w:customStyle="1" w:styleId="40">
    <w:name w:val="Заголовок 4 Знак"/>
    <w:basedOn w:val="a0"/>
    <w:link w:val="4"/>
    <w:uiPriority w:val="9"/>
    <w:semiHidden/>
    <w:rsid w:val="00BA6E00"/>
    <w:rPr>
      <w:rFonts w:asciiTheme="majorHAnsi" w:eastAsiaTheme="majorEastAsia" w:hAnsiTheme="majorHAnsi" w:cstheme="majorBidi"/>
      <w:b/>
      <w:bCs/>
      <w:i/>
      <w:iCs/>
      <w:color w:val="4F81BD" w:themeColor="accent1"/>
      <w:sz w:val="22"/>
      <w:szCs w:val="22"/>
    </w:rPr>
  </w:style>
  <w:style w:type="paragraph" w:customStyle="1" w:styleId="af3">
    <w:name w:val="Комментарий"/>
    <w:basedOn w:val="a"/>
    <w:next w:val="a"/>
    <w:uiPriority w:val="99"/>
    <w:rsid w:val="00BA6E00"/>
    <w:pPr>
      <w:widowControl w:val="0"/>
      <w:autoSpaceDE w:val="0"/>
      <w:autoSpaceDN w:val="0"/>
      <w:adjustRightInd w:val="0"/>
      <w:spacing w:before="75" w:after="0" w:line="240" w:lineRule="auto"/>
      <w:ind w:left="170" w:firstLine="567"/>
      <w:jc w:val="both"/>
    </w:pPr>
    <w:rPr>
      <w:rFonts w:ascii="Arial" w:hAnsi="Arial" w:cs="Arial"/>
      <w:color w:val="353842"/>
      <w:sz w:val="24"/>
      <w:szCs w:val="24"/>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946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6.emf"/><Relationship Id="rId3" Type="http://schemas.microsoft.com/office/2007/relationships/stylesWithEffects" Target="stylesWithEffects.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hyperlink" Target="garantF1://18847850.114" TargetMode="External"/><Relationship Id="rId19" Type="http://schemas.openxmlformats.org/officeDocument/2006/relationships/hyperlink" Target="garantF1://18847850.114" TargetMode="External"/><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5876</Words>
  <Characters>33497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39295</CharactersWithSpaces>
  <SharedDoc>false</SharedDoc>
  <HLinks>
    <vt:vector size="192" baseType="variant">
      <vt:variant>
        <vt:i4>917518</vt:i4>
      </vt:variant>
      <vt:variant>
        <vt:i4>93</vt:i4>
      </vt:variant>
      <vt:variant>
        <vt:i4>0</vt:i4>
      </vt:variant>
      <vt:variant>
        <vt:i4>5</vt:i4>
      </vt:variant>
      <vt:variant>
        <vt:lpwstr>consultantplus://offline/ref=8FBBED407DE87CCB5004DA2DD67B4F980ADD9510C5A401F21D4BA14EC9vBkBL</vt:lpwstr>
      </vt:variant>
      <vt:variant>
        <vt:lpwstr/>
      </vt:variant>
      <vt:variant>
        <vt:i4>917518</vt:i4>
      </vt:variant>
      <vt:variant>
        <vt:i4>90</vt:i4>
      </vt:variant>
      <vt:variant>
        <vt:i4>0</vt:i4>
      </vt:variant>
      <vt:variant>
        <vt:i4>5</vt:i4>
      </vt:variant>
      <vt:variant>
        <vt:lpwstr>consultantplus://offline/ref=8FBBED407DE87CCB5004DA2DD67B4F980ADD9510C5A401F21D4BA14EC9vBkBL</vt:lpwstr>
      </vt:variant>
      <vt:variant>
        <vt:lpwstr/>
      </vt:variant>
      <vt:variant>
        <vt:i4>72</vt:i4>
      </vt:variant>
      <vt:variant>
        <vt:i4>87</vt:i4>
      </vt:variant>
      <vt:variant>
        <vt:i4>0</vt:i4>
      </vt:variant>
      <vt:variant>
        <vt:i4>5</vt:i4>
      </vt:variant>
      <vt:variant>
        <vt:lpwstr/>
      </vt:variant>
      <vt:variant>
        <vt:lpwstr>P989</vt:lpwstr>
      </vt:variant>
      <vt:variant>
        <vt:i4>917518</vt:i4>
      </vt:variant>
      <vt:variant>
        <vt:i4>84</vt:i4>
      </vt:variant>
      <vt:variant>
        <vt:i4>0</vt:i4>
      </vt:variant>
      <vt:variant>
        <vt:i4>5</vt:i4>
      </vt:variant>
      <vt:variant>
        <vt:lpwstr>consultantplus://offline/ref=8FBBED407DE87CCB5004DA2DD67B4F980ADD9510C5A401F21D4BA14EC9vBkBL</vt:lpwstr>
      </vt:variant>
      <vt:variant>
        <vt:lpwstr/>
      </vt:variant>
      <vt:variant>
        <vt:i4>917518</vt:i4>
      </vt:variant>
      <vt:variant>
        <vt:i4>81</vt:i4>
      </vt:variant>
      <vt:variant>
        <vt:i4>0</vt:i4>
      </vt:variant>
      <vt:variant>
        <vt:i4>5</vt:i4>
      </vt:variant>
      <vt:variant>
        <vt:lpwstr>consultantplus://offline/ref=8FBBED407DE87CCB5004DA2DD67B4F980ADD9510C5A401F21D4BA14EC9vBkBL</vt:lpwstr>
      </vt:variant>
      <vt:variant>
        <vt:lpwstr/>
      </vt:variant>
      <vt:variant>
        <vt:i4>786504</vt:i4>
      </vt:variant>
      <vt:variant>
        <vt:i4>78</vt:i4>
      </vt:variant>
      <vt:variant>
        <vt:i4>0</vt:i4>
      </vt:variant>
      <vt:variant>
        <vt:i4>5</vt:i4>
      </vt:variant>
      <vt:variant>
        <vt:lpwstr/>
      </vt:variant>
      <vt:variant>
        <vt:lpwstr>P985</vt:lpwstr>
      </vt:variant>
      <vt:variant>
        <vt:i4>458824</vt:i4>
      </vt:variant>
      <vt:variant>
        <vt:i4>75</vt:i4>
      </vt:variant>
      <vt:variant>
        <vt:i4>0</vt:i4>
      </vt:variant>
      <vt:variant>
        <vt:i4>5</vt:i4>
      </vt:variant>
      <vt:variant>
        <vt:lpwstr/>
      </vt:variant>
      <vt:variant>
        <vt:lpwstr>P582</vt:lpwstr>
      </vt:variant>
      <vt:variant>
        <vt:i4>852039</vt:i4>
      </vt:variant>
      <vt:variant>
        <vt:i4>72</vt:i4>
      </vt:variant>
      <vt:variant>
        <vt:i4>0</vt:i4>
      </vt:variant>
      <vt:variant>
        <vt:i4>5</vt:i4>
      </vt:variant>
      <vt:variant>
        <vt:lpwstr/>
      </vt:variant>
      <vt:variant>
        <vt:lpwstr>P578</vt:lpwstr>
      </vt:variant>
      <vt:variant>
        <vt:i4>327746</vt:i4>
      </vt:variant>
      <vt:variant>
        <vt:i4>69</vt:i4>
      </vt:variant>
      <vt:variant>
        <vt:i4>0</vt:i4>
      </vt:variant>
      <vt:variant>
        <vt:i4>5</vt:i4>
      </vt:variant>
      <vt:variant>
        <vt:lpwstr/>
      </vt:variant>
      <vt:variant>
        <vt:lpwstr>P623</vt:lpwstr>
      </vt:variant>
      <vt:variant>
        <vt:i4>262210</vt:i4>
      </vt:variant>
      <vt:variant>
        <vt:i4>66</vt:i4>
      </vt:variant>
      <vt:variant>
        <vt:i4>0</vt:i4>
      </vt:variant>
      <vt:variant>
        <vt:i4>5</vt:i4>
      </vt:variant>
      <vt:variant>
        <vt:lpwstr/>
      </vt:variant>
      <vt:variant>
        <vt:lpwstr>P622</vt:lpwstr>
      </vt:variant>
      <vt:variant>
        <vt:i4>917518</vt:i4>
      </vt:variant>
      <vt:variant>
        <vt:i4>63</vt:i4>
      </vt:variant>
      <vt:variant>
        <vt:i4>0</vt:i4>
      </vt:variant>
      <vt:variant>
        <vt:i4>5</vt:i4>
      </vt:variant>
      <vt:variant>
        <vt:lpwstr>consultantplus://offline/ref=8FBBED407DE87CCB5004DA2DD67B4F980ADD9510C5A401F21D4BA14EC9vBkBL</vt:lpwstr>
      </vt:variant>
      <vt:variant>
        <vt:lpwstr/>
      </vt:variant>
      <vt:variant>
        <vt:i4>917518</vt:i4>
      </vt:variant>
      <vt:variant>
        <vt:i4>60</vt:i4>
      </vt:variant>
      <vt:variant>
        <vt:i4>0</vt:i4>
      </vt:variant>
      <vt:variant>
        <vt:i4>5</vt:i4>
      </vt:variant>
      <vt:variant>
        <vt:lpwstr>consultantplus://offline/ref=8FBBED407DE87CCB5004DA2DD67B4F980ADD9510C5A401F21D4BA14EC9vBkBL</vt:lpwstr>
      </vt:variant>
      <vt:variant>
        <vt:lpwstr/>
      </vt:variant>
      <vt:variant>
        <vt:i4>393282</vt:i4>
      </vt:variant>
      <vt:variant>
        <vt:i4>57</vt:i4>
      </vt:variant>
      <vt:variant>
        <vt:i4>0</vt:i4>
      </vt:variant>
      <vt:variant>
        <vt:i4>5</vt:i4>
      </vt:variant>
      <vt:variant>
        <vt:lpwstr/>
      </vt:variant>
      <vt:variant>
        <vt:lpwstr>P620</vt:lpwstr>
      </vt:variant>
      <vt:variant>
        <vt:i4>65</vt:i4>
      </vt:variant>
      <vt:variant>
        <vt:i4>54</vt:i4>
      </vt:variant>
      <vt:variant>
        <vt:i4>0</vt:i4>
      </vt:variant>
      <vt:variant>
        <vt:i4>5</vt:i4>
      </vt:variant>
      <vt:variant>
        <vt:lpwstr/>
      </vt:variant>
      <vt:variant>
        <vt:lpwstr>P616</vt:lpwstr>
      </vt:variant>
      <vt:variant>
        <vt:i4>917518</vt:i4>
      </vt:variant>
      <vt:variant>
        <vt:i4>51</vt:i4>
      </vt:variant>
      <vt:variant>
        <vt:i4>0</vt:i4>
      </vt:variant>
      <vt:variant>
        <vt:i4>5</vt:i4>
      </vt:variant>
      <vt:variant>
        <vt:lpwstr>consultantplus://offline/ref=8FBBED407DE87CCB5004DA2DD67B4F980ADD9510C5A401F21D4BA14EC9vBkBL</vt:lpwstr>
      </vt:variant>
      <vt:variant>
        <vt:lpwstr/>
      </vt:variant>
      <vt:variant>
        <vt:i4>917518</vt:i4>
      </vt:variant>
      <vt:variant>
        <vt:i4>48</vt:i4>
      </vt:variant>
      <vt:variant>
        <vt:i4>0</vt:i4>
      </vt:variant>
      <vt:variant>
        <vt:i4>5</vt:i4>
      </vt:variant>
      <vt:variant>
        <vt:lpwstr>consultantplus://offline/ref=8FBBED407DE87CCB5004DA2DD67B4F980ADD9510C5A401F21D4BA14EC9vBkBL</vt:lpwstr>
      </vt:variant>
      <vt:variant>
        <vt:lpwstr/>
      </vt:variant>
      <vt:variant>
        <vt:i4>327745</vt:i4>
      </vt:variant>
      <vt:variant>
        <vt:i4>45</vt:i4>
      </vt:variant>
      <vt:variant>
        <vt:i4>0</vt:i4>
      </vt:variant>
      <vt:variant>
        <vt:i4>5</vt:i4>
      </vt:variant>
      <vt:variant>
        <vt:lpwstr/>
      </vt:variant>
      <vt:variant>
        <vt:lpwstr>P613</vt:lpwstr>
      </vt:variant>
      <vt:variant>
        <vt:i4>983104</vt:i4>
      </vt:variant>
      <vt:variant>
        <vt:i4>42</vt:i4>
      </vt:variant>
      <vt:variant>
        <vt:i4>0</vt:i4>
      </vt:variant>
      <vt:variant>
        <vt:i4>5</vt:i4>
      </vt:variant>
      <vt:variant>
        <vt:lpwstr/>
      </vt:variant>
      <vt:variant>
        <vt:lpwstr>P609</vt:lpwstr>
      </vt:variant>
      <vt:variant>
        <vt:i4>2752616</vt:i4>
      </vt:variant>
      <vt:variant>
        <vt:i4>39</vt:i4>
      </vt:variant>
      <vt:variant>
        <vt:i4>0</vt:i4>
      </vt:variant>
      <vt:variant>
        <vt:i4>5</vt:i4>
      </vt:variant>
      <vt:variant>
        <vt:lpwstr>consultantplus://offline/ref=ABD7B86F4FDF812337D143417389B23F48C39D4ABEC9A09A11396B987D709D6CDB15802975C6BB84948222E5nFH4L</vt:lpwstr>
      </vt:variant>
      <vt:variant>
        <vt:lpwstr/>
      </vt:variant>
      <vt:variant>
        <vt:i4>917571</vt:i4>
      </vt:variant>
      <vt:variant>
        <vt:i4>36</vt:i4>
      </vt:variant>
      <vt:variant>
        <vt:i4>0</vt:i4>
      </vt:variant>
      <vt:variant>
        <vt:i4>5</vt:i4>
      </vt:variant>
      <vt:variant>
        <vt:lpwstr/>
      </vt:variant>
      <vt:variant>
        <vt:lpwstr>P638</vt:lpwstr>
      </vt:variant>
      <vt:variant>
        <vt:i4>196673</vt:i4>
      </vt:variant>
      <vt:variant>
        <vt:i4>33</vt:i4>
      </vt:variant>
      <vt:variant>
        <vt:i4>0</vt:i4>
      </vt:variant>
      <vt:variant>
        <vt:i4>5</vt:i4>
      </vt:variant>
      <vt:variant>
        <vt:lpwstr/>
      </vt:variant>
      <vt:variant>
        <vt:lpwstr>P211</vt:lpwstr>
      </vt:variant>
      <vt:variant>
        <vt:i4>3342448</vt:i4>
      </vt:variant>
      <vt:variant>
        <vt:i4>30</vt:i4>
      </vt:variant>
      <vt:variant>
        <vt:i4>0</vt:i4>
      </vt:variant>
      <vt:variant>
        <vt:i4>5</vt:i4>
      </vt:variant>
      <vt:variant>
        <vt:lpwstr/>
      </vt:variant>
      <vt:variant>
        <vt:lpwstr>P36</vt:lpwstr>
      </vt:variant>
      <vt:variant>
        <vt:i4>3342448</vt:i4>
      </vt:variant>
      <vt:variant>
        <vt:i4>27</vt:i4>
      </vt:variant>
      <vt:variant>
        <vt:i4>0</vt:i4>
      </vt:variant>
      <vt:variant>
        <vt:i4>5</vt:i4>
      </vt:variant>
      <vt:variant>
        <vt:lpwstr/>
      </vt:variant>
      <vt:variant>
        <vt:lpwstr>P36</vt:lpwstr>
      </vt:variant>
      <vt:variant>
        <vt:i4>262208</vt:i4>
      </vt:variant>
      <vt:variant>
        <vt:i4>24</vt:i4>
      </vt:variant>
      <vt:variant>
        <vt:i4>0</vt:i4>
      </vt:variant>
      <vt:variant>
        <vt:i4>5</vt:i4>
      </vt:variant>
      <vt:variant>
        <vt:lpwstr/>
      </vt:variant>
      <vt:variant>
        <vt:lpwstr>P206</vt:lpwstr>
      </vt:variant>
      <vt:variant>
        <vt:i4>3342448</vt:i4>
      </vt:variant>
      <vt:variant>
        <vt:i4>21</vt:i4>
      </vt:variant>
      <vt:variant>
        <vt:i4>0</vt:i4>
      </vt:variant>
      <vt:variant>
        <vt:i4>5</vt:i4>
      </vt:variant>
      <vt:variant>
        <vt:lpwstr/>
      </vt:variant>
      <vt:variant>
        <vt:lpwstr>P35</vt:lpwstr>
      </vt:variant>
      <vt:variant>
        <vt:i4>327748</vt:i4>
      </vt:variant>
      <vt:variant>
        <vt:i4>18</vt:i4>
      </vt:variant>
      <vt:variant>
        <vt:i4>0</vt:i4>
      </vt:variant>
      <vt:variant>
        <vt:i4>5</vt:i4>
      </vt:variant>
      <vt:variant>
        <vt:lpwstr/>
      </vt:variant>
      <vt:variant>
        <vt:lpwstr>P144</vt:lpwstr>
      </vt:variant>
      <vt:variant>
        <vt:i4>196676</vt:i4>
      </vt:variant>
      <vt:variant>
        <vt:i4>15</vt:i4>
      </vt:variant>
      <vt:variant>
        <vt:i4>0</vt:i4>
      </vt:variant>
      <vt:variant>
        <vt:i4>5</vt:i4>
      </vt:variant>
      <vt:variant>
        <vt:lpwstr/>
      </vt:variant>
      <vt:variant>
        <vt:lpwstr>P142</vt:lpwstr>
      </vt:variant>
      <vt:variant>
        <vt:i4>7733311</vt:i4>
      </vt:variant>
      <vt:variant>
        <vt:i4>12</vt:i4>
      </vt:variant>
      <vt:variant>
        <vt:i4>0</vt:i4>
      </vt:variant>
      <vt:variant>
        <vt:i4>5</vt:i4>
      </vt:variant>
      <vt:variant>
        <vt:lpwstr>http://www.bus.gov.ru/</vt:lpwstr>
      </vt:variant>
      <vt:variant>
        <vt:lpwstr/>
      </vt:variant>
      <vt:variant>
        <vt:i4>720961</vt:i4>
      </vt:variant>
      <vt:variant>
        <vt:i4>9</vt:i4>
      </vt:variant>
      <vt:variant>
        <vt:i4>0</vt:i4>
      </vt:variant>
      <vt:variant>
        <vt:i4>5</vt:i4>
      </vt:variant>
      <vt:variant>
        <vt:lpwstr/>
      </vt:variant>
      <vt:variant>
        <vt:lpwstr>P219</vt:lpwstr>
      </vt:variant>
      <vt:variant>
        <vt:i4>917571</vt:i4>
      </vt:variant>
      <vt:variant>
        <vt:i4>6</vt:i4>
      </vt:variant>
      <vt:variant>
        <vt:i4>0</vt:i4>
      </vt:variant>
      <vt:variant>
        <vt:i4>5</vt:i4>
      </vt:variant>
      <vt:variant>
        <vt:lpwstr/>
      </vt:variant>
      <vt:variant>
        <vt:lpwstr>P638</vt:lpwstr>
      </vt:variant>
      <vt:variant>
        <vt:i4>3735664</vt:i4>
      </vt:variant>
      <vt:variant>
        <vt:i4>3</vt:i4>
      </vt:variant>
      <vt:variant>
        <vt:i4>0</vt:i4>
      </vt:variant>
      <vt:variant>
        <vt:i4>5</vt:i4>
      </vt:variant>
      <vt:variant>
        <vt:lpwstr/>
      </vt:variant>
      <vt:variant>
        <vt:lpwstr>P90</vt:lpwstr>
      </vt:variant>
      <vt:variant>
        <vt:i4>196677</vt:i4>
      </vt:variant>
      <vt:variant>
        <vt:i4>0</vt:i4>
      </vt:variant>
      <vt:variant>
        <vt:i4>0</vt:i4>
      </vt:variant>
      <vt:variant>
        <vt:i4>5</vt:i4>
      </vt:variant>
      <vt:variant>
        <vt:lpwstr/>
      </vt:variant>
      <vt:variant>
        <vt:lpwstr>P251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Ливенская</dc:creator>
  <cp:lastModifiedBy>Смирных Светлана Михайловна</cp:lastModifiedBy>
  <cp:revision>8</cp:revision>
  <cp:lastPrinted>2019-12-09T10:53:00Z</cp:lastPrinted>
  <dcterms:created xsi:type="dcterms:W3CDTF">2018-08-16T10:32:00Z</dcterms:created>
  <dcterms:modified xsi:type="dcterms:W3CDTF">2019-12-09T10:59:00Z</dcterms:modified>
</cp:coreProperties>
</file>