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7937B4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УПРАВЛЕНИЕ КУЛЬТУРЫ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</w:p>
    <w:p w:rsidR="006411FC" w:rsidRPr="007937B4" w:rsidRDefault="006411FC" w:rsidP="006411FC">
      <w:pPr>
        <w:pStyle w:val="a4"/>
        <w:keepNext/>
        <w:keepLines/>
        <w:rPr>
          <w:rFonts w:cs="Times New Roman"/>
          <w:b/>
          <w:color w:val="auto"/>
          <w:sz w:val="26"/>
          <w:szCs w:val="26"/>
        </w:rPr>
      </w:pPr>
      <w:r w:rsidRPr="007937B4">
        <w:rPr>
          <w:rFonts w:cs="Times New Roman"/>
          <w:color w:val="auto"/>
          <w:sz w:val="26"/>
          <w:szCs w:val="26"/>
        </w:rPr>
        <w:t>от «</w:t>
      </w:r>
      <w:r w:rsidR="0004161D">
        <w:rPr>
          <w:rFonts w:cs="Times New Roman"/>
          <w:color w:val="auto"/>
          <w:sz w:val="26"/>
          <w:szCs w:val="26"/>
        </w:rPr>
        <w:t>13</w:t>
      </w:r>
      <w:r w:rsidRPr="007937B4">
        <w:rPr>
          <w:rFonts w:cs="Times New Roman"/>
          <w:color w:val="auto"/>
          <w:sz w:val="26"/>
          <w:szCs w:val="26"/>
        </w:rPr>
        <w:t xml:space="preserve">» </w:t>
      </w:r>
      <w:r w:rsidR="007937B4" w:rsidRPr="007937B4">
        <w:rPr>
          <w:rFonts w:cs="Times New Roman"/>
          <w:color w:val="auto"/>
          <w:sz w:val="26"/>
          <w:szCs w:val="26"/>
        </w:rPr>
        <w:t>декабря</w:t>
      </w:r>
      <w:r w:rsidR="00C00645" w:rsidRPr="007937B4">
        <w:rPr>
          <w:rFonts w:cs="Times New Roman"/>
          <w:color w:val="auto"/>
          <w:sz w:val="26"/>
          <w:szCs w:val="26"/>
        </w:rPr>
        <w:t xml:space="preserve"> </w:t>
      </w:r>
      <w:r w:rsidR="00861EA6">
        <w:rPr>
          <w:rFonts w:cs="Times New Roman"/>
          <w:color w:val="auto"/>
          <w:sz w:val="26"/>
          <w:szCs w:val="26"/>
        </w:rPr>
        <w:t>201</w:t>
      </w:r>
      <w:r w:rsidR="0004161D">
        <w:rPr>
          <w:rFonts w:cs="Times New Roman"/>
          <w:color w:val="auto"/>
          <w:sz w:val="26"/>
          <w:szCs w:val="26"/>
        </w:rPr>
        <w:t>8</w:t>
      </w:r>
      <w:r w:rsidR="00861EA6">
        <w:rPr>
          <w:rFonts w:cs="Times New Roman"/>
          <w:color w:val="auto"/>
          <w:sz w:val="26"/>
          <w:szCs w:val="26"/>
        </w:rPr>
        <w:t xml:space="preserve"> </w:t>
      </w:r>
      <w:r w:rsidRPr="007937B4">
        <w:rPr>
          <w:rFonts w:cs="Times New Roman"/>
          <w:color w:val="auto"/>
          <w:sz w:val="26"/>
          <w:szCs w:val="26"/>
        </w:rPr>
        <w:t xml:space="preserve">года                                                                       </w:t>
      </w:r>
      <w:r w:rsidR="007937B4" w:rsidRPr="007937B4">
        <w:rPr>
          <w:rFonts w:cs="Times New Roman"/>
          <w:color w:val="auto"/>
          <w:sz w:val="26"/>
          <w:szCs w:val="26"/>
        </w:rPr>
        <w:t xml:space="preserve">         </w:t>
      </w:r>
      <w:r w:rsidRPr="007937B4">
        <w:rPr>
          <w:rFonts w:cs="Times New Roman"/>
          <w:color w:val="auto"/>
          <w:sz w:val="26"/>
          <w:szCs w:val="26"/>
        </w:rPr>
        <w:t xml:space="preserve"> </w:t>
      </w:r>
      <w:r w:rsidR="007937B4">
        <w:rPr>
          <w:rFonts w:cs="Times New Roman"/>
          <w:color w:val="auto"/>
          <w:sz w:val="26"/>
          <w:szCs w:val="26"/>
        </w:rPr>
        <w:t xml:space="preserve">           </w:t>
      </w:r>
      <w:r w:rsidRPr="007937B4">
        <w:rPr>
          <w:rFonts w:cs="Times New Roman"/>
          <w:color w:val="auto"/>
          <w:sz w:val="26"/>
          <w:szCs w:val="26"/>
        </w:rPr>
        <w:t xml:space="preserve">№ </w:t>
      </w:r>
      <w:r w:rsidR="004E6DC4">
        <w:rPr>
          <w:rFonts w:cs="Times New Roman"/>
          <w:color w:val="auto"/>
          <w:sz w:val="26"/>
          <w:szCs w:val="26"/>
        </w:rPr>
        <w:t>13</w:t>
      </w:r>
      <w:r w:rsidR="008D25E7">
        <w:rPr>
          <w:rFonts w:cs="Times New Roman"/>
          <w:color w:val="auto"/>
          <w:sz w:val="26"/>
          <w:szCs w:val="26"/>
        </w:rPr>
        <w:t>1</w:t>
      </w:r>
      <w:r w:rsidR="007937B4" w:rsidRPr="007937B4">
        <w:rPr>
          <w:rFonts w:cs="Times New Roman"/>
          <w:color w:val="auto"/>
          <w:sz w:val="26"/>
          <w:szCs w:val="26"/>
        </w:rPr>
        <w:t>-ОД</w:t>
      </w:r>
    </w:p>
    <w:p w:rsidR="006411FC" w:rsidRDefault="006411FC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937B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7937B4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7937B4" w:rsidRPr="007937B4" w:rsidRDefault="007937B4" w:rsidP="006411FC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829CA" w:rsidRPr="0016634F" w:rsidRDefault="009829CA" w:rsidP="0016634F">
      <w:pPr>
        <w:pStyle w:val="a8"/>
        <w:rPr>
          <w:rFonts w:ascii="Times New Roman" w:hAnsi="Times New Roman" w:cs="Times New Roman"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Pr="0016634F">
        <w:rPr>
          <w:rFonts w:ascii="Times New Roman" w:hAnsi="Times New Roman" w:cs="Times New Roman"/>
          <w:sz w:val="25"/>
          <w:szCs w:val="25"/>
          <w:lang w:eastAsia="ar-SA"/>
        </w:rPr>
        <w:t>по осуществлению контроля</w:t>
      </w:r>
    </w:p>
    <w:p w:rsidR="009829CA" w:rsidRPr="0016634F" w:rsidRDefault="009829CA" w:rsidP="0016634F">
      <w:pPr>
        <w:pStyle w:val="a8"/>
        <w:rPr>
          <w:rFonts w:ascii="Times New Roman" w:hAnsi="Times New Roman" w:cs="Times New Roman"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  <w:lang w:eastAsia="ar-SA"/>
        </w:rPr>
        <w:t>за выполнением муниципального задания</w:t>
      </w:r>
    </w:p>
    <w:p w:rsidR="009829CA" w:rsidRPr="0016634F" w:rsidRDefault="009829CA" w:rsidP="0016634F">
      <w:pPr>
        <w:pStyle w:val="a8"/>
        <w:rPr>
          <w:rFonts w:ascii="Times New Roman" w:hAnsi="Times New Roman" w:cs="Times New Roman"/>
          <w:sz w:val="25"/>
          <w:szCs w:val="25"/>
          <w:lang w:eastAsia="ar-SA"/>
        </w:rPr>
      </w:pPr>
      <w:r w:rsidRPr="0016634F">
        <w:rPr>
          <w:rFonts w:ascii="Times New Roman" w:hAnsi="Times New Roman" w:cs="Times New Roman"/>
          <w:sz w:val="25"/>
          <w:szCs w:val="25"/>
          <w:lang w:eastAsia="ar-SA"/>
        </w:rPr>
        <w:t>на оказание муниципальных услуг (выполнение работ)</w:t>
      </w:r>
    </w:p>
    <w:p w:rsidR="007937B4" w:rsidRPr="0016634F" w:rsidRDefault="001F3674" w:rsidP="0016634F">
      <w:pPr>
        <w:pStyle w:val="a8"/>
        <w:rPr>
          <w:rFonts w:ascii="Times New Roman" w:hAnsi="Times New Roman" w:cs="Times New Roman"/>
          <w:b/>
          <w:sz w:val="25"/>
          <w:szCs w:val="25"/>
        </w:rPr>
      </w:pPr>
      <w:r w:rsidRPr="0016634F">
        <w:rPr>
          <w:rFonts w:ascii="Times New Roman" w:hAnsi="Times New Roman" w:cs="Times New Roman"/>
          <w:sz w:val="25"/>
          <w:szCs w:val="25"/>
        </w:rPr>
        <w:t>подведомственными</w:t>
      </w:r>
      <w:r w:rsidR="00410703" w:rsidRPr="0016634F">
        <w:rPr>
          <w:rFonts w:ascii="Times New Roman" w:hAnsi="Times New Roman" w:cs="Times New Roman"/>
          <w:sz w:val="25"/>
          <w:szCs w:val="25"/>
        </w:rPr>
        <w:t xml:space="preserve"> </w:t>
      </w:r>
      <w:r w:rsidR="008D25E7" w:rsidRPr="0016634F">
        <w:rPr>
          <w:rFonts w:ascii="Times New Roman" w:hAnsi="Times New Roman" w:cs="Times New Roman"/>
          <w:sz w:val="25"/>
          <w:szCs w:val="25"/>
        </w:rPr>
        <w:t xml:space="preserve"> </w:t>
      </w:r>
      <w:r w:rsidRPr="0016634F">
        <w:rPr>
          <w:rFonts w:ascii="Times New Roman" w:hAnsi="Times New Roman" w:cs="Times New Roman"/>
          <w:sz w:val="25"/>
          <w:szCs w:val="25"/>
        </w:rPr>
        <w:t>учреждениями</w:t>
      </w:r>
      <w:r w:rsidR="006411FC" w:rsidRPr="0016634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937B4" w:rsidRPr="0016634F" w:rsidRDefault="007937B4" w:rsidP="0016634F">
      <w:pPr>
        <w:rPr>
          <w:rFonts w:ascii="Times New Roman" w:hAnsi="Times New Roman" w:cs="Times New Roman"/>
          <w:sz w:val="25"/>
          <w:szCs w:val="25"/>
        </w:rPr>
      </w:pPr>
    </w:p>
    <w:p w:rsidR="006411FC" w:rsidRPr="000E3E1F" w:rsidRDefault="007937B4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 w:rsidRPr="000E3E1F">
        <w:rPr>
          <w:rFonts w:ascii="Times New Roman" w:hAnsi="Times New Roman" w:cs="Times New Roman"/>
          <w:sz w:val="25"/>
          <w:szCs w:val="25"/>
        </w:rPr>
        <w:t xml:space="preserve">              </w:t>
      </w:r>
      <w:proofErr w:type="gramStart"/>
      <w:r w:rsidR="008D25E7" w:rsidRPr="000E3E1F">
        <w:rPr>
          <w:rFonts w:ascii="Times New Roman" w:hAnsi="Times New Roman" w:cs="Times New Roman"/>
          <w:sz w:val="25"/>
          <w:szCs w:val="25"/>
        </w:rPr>
        <w:t xml:space="preserve">В </w:t>
      </w:r>
      <w:r w:rsidR="008D25E7" w:rsidRPr="000E3E1F">
        <w:rPr>
          <w:rFonts w:ascii="Times New Roman" w:hAnsi="Times New Roman" w:cs="Times New Roman"/>
          <w:spacing w:val="-4"/>
          <w:sz w:val="25"/>
          <w:szCs w:val="25"/>
        </w:rPr>
        <w:t>целях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="008D25E7" w:rsidRPr="000E3E1F">
        <w:rPr>
          <w:rFonts w:ascii="Times New Roman" w:hAnsi="Times New Roman" w:cs="Times New Roman"/>
          <w:spacing w:val="-4"/>
          <w:sz w:val="25"/>
          <w:szCs w:val="25"/>
        </w:rPr>
        <w:t>исполнения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="008D25E7" w:rsidRPr="000E3E1F">
        <w:rPr>
          <w:rFonts w:ascii="Times New Roman" w:hAnsi="Times New Roman" w:cs="Times New Roman"/>
          <w:spacing w:val="-2"/>
          <w:sz w:val="25"/>
          <w:szCs w:val="25"/>
        </w:rPr>
        <w:t>требований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="008D25E7" w:rsidRPr="000E3E1F">
        <w:rPr>
          <w:rFonts w:ascii="Times New Roman" w:hAnsi="Times New Roman" w:cs="Times New Roman"/>
          <w:spacing w:val="-2"/>
          <w:sz w:val="25"/>
          <w:szCs w:val="25"/>
        </w:rPr>
        <w:t>Федерального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="008D25E7" w:rsidRPr="000E3E1F">
        <w:rPr>
          <w:rFonts w:ascii="Times New Roman" w:hAnsi="Times New Roman" w:cs="Times New Roman"/>
          <w:spacing w:val="-6"/>
          <w:sz w:val="25"/>
          <w:szCs w:val="25"/>
        </w:rPr>
        <w:t>закона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от 08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положений»,  в соответствии с </w:t>
      </w:r>
      <w:r w:rsidR="000E3E1F" w:rsidRPr="000E3E1F">
        <w:rPr>
          <w:rFonts w:ascii="Times New Roman" w:hAnsi="Times New Roman" w:cs="Times New Roman"/>
          <w:sz w:val="25"/>
          <w:szCs w:val="25"/>
        </w:rPr>
        <w:t>пунктом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10 </w:t>
      </w:r>
      <w:r w:rsidR="000E3E1F" w:rsidRPr="000E3E1F">
        <w:rPr>
          <w:rFonts w:ascii="Times New Roman" w:hAnsi="Times New Roman" w:cs="Times New Roman"/>
          <w:sz w:val="25"/>
          <w:szCs w:val="25"/>
        </w:rPr>
        <w:t xml:space="preserve">статьи 2 </w:t>
      </w:r>
      <w:r w:rsidR="008D25E7" w:rsidRPr="000E3E1F">
        <w:rPr>
          <w:rFonts w:ascii="Times New Roman" w:hAnsi="Times New Roman" w:cs="Times New Roman"/>
          <w:sz w:val="25"/>
          <w:szCs w:val="25"/>
        </w:rPr>
        <w:t xml:space="preserve"> постановления </w:t>
      </w:r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администрации </w:t>
      </w:r>
      <w:proofErr w:type="spellStart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>Кондинского</w:t>
      </w:r>
      <w:proofErr w:type="spellEnd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  района от </w:t>
      </w:r>
      <w:r w:rsidR="008D25E7" w:rsidRPr="000E3E1F">
        <w:rPr>
          <w:rFonts w:ascii="Times New Roman" w:hAnsi="Times New Roman" w:cs="Times New Roman"/>
          <w:spacing w:val="12"/>
          <w:sz w:val="25"/>
          <w:szCs w:val="25"/>
        </w:rPr>
        <w:t xml:space="preserve">14 августа 2017 года </w:t>
      </w:r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 № 1256 «О порядке формирования муниципального задания на оказание муниципальных услуг (выполнение работ) муниципальными учреждениями</w:t>
      </w:r>
      <w:proofErr w:type="gramEnd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 </w:t>
      </w:r>
      <w:proofErr w:type="spellStart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>Кондинского</w:t>
      </w:r>
      <w:proofErr w:type="spellEnd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 района и финансовом </w:t>
      </w:r>
      <w:proofErr w:type="gramStart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>обеспечении</w:t>
      </w:r>
      <w:proofErr w:type="gramEnd"/>
      <w:r w:rsidR="008D25E7" w:rsidRPr="000E3E1F">
        <w:rPr>
          <w:rFonts w:ascii="Times New Roman" w:hAnsi="Times New Roman" w:cs="Times New Roman"/>
          <w:spacing w:val="-1"/>
          <w:sz w:val="25"/>
          <w:szCs w:val="25"/>
        </w:rPr>
        <w:t xml:space="preserve"> его выполнения»</w:t>
      </w:r>
      <w:r w:rsidR="006411FC" w:rsidRPr="000E3E1F">
        <w:rPr>
          <w:rFonts w:ascii="Times New Roman" w:hAnsi="Times New Roman" w:cs="Times New Roman"/>
          <w:sz w:val="25"/>
          <w:szCs w:val="25"/>
        </w:rPr>
        <w:t xml:space="preserve">,  </w:t>
      </w:r>
      <w:r w:rsidRPr="000E3E1F">
        <w:rPr>
          <w:rFonts w:ascii="Times New Roman" w:hAnsi="Times New Roman" w:cs="Times New Roman"/>
          <w:sz w:val="25"/>
          <w:szCs w:val="25"/>
        </w:rPr>
        <w:t>ПРИКАЗЫВАЮ</w:t>
      </w:r>
      <w:r w:rsidR="006411FC" w:rsidRPr="000E3E1F">
        <w:rPr>
          <w:rFonts w:ascii="Times New Roman" w:hAnsi="Times New Roman" w:cs="Times New Roman"/>
          <w:sz w:val="25"/>
          <w:szCs w:val="25"/>
        </w:rPr>
        <w:t>:</w:t>
      </w:r>
      <w:bookmarkStart w:id="0" w:name="sub_2"/>
    </w:p>
    <w:p w:rsidR="000E3E1F" w:rsidRDefault="000E3E1F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bookmarkStart w:id="1" w:name="sub_3"/>
      <w:bookmarkEnd w:id="0"/>
      <w:r w:rsidRPr="000E3E1F">
        <w:rPr>
          <w:rFonts w:ascii="Times New Roman" w:hAnsi="Times New Roman" w:cs="Times New Roman"/>
          <w:sz w:val="25"/>
          <w:szCs w:val="25"/>
        </w:rPr>
        <w:t xml:space="preserve">          1. Утвердить Порядок  по </w:t>
      </w:r>
      <w:r w:rsidRPr="000E3E1F">
        <w:rPr>
          <w:rFonts w:ascii="Times New Roman" w:hAnsi="Times New Roman" w:cs="Times New Roman"/>
          <w:sz w:val="25"/>
          <w:szCs w:val="25"/>
          <w:lang w:eastAsia="ar-SA"/>
        </w:rPr>
        <w:t xml:space="preserve">осуществлению </w:t>
      </w:r>
      <w:proofErr w:type="gramStart"/>
      <w:r w:rsidRPr="000E3E1F">
        <w:rPr>
          <w:rFonts w:ascii="Times New Roman" w:hAnsi="Times New Roman" w:cs="Times New Roman"/>
          <w:sz w:val="25"/>
          <w:szCs w:val="25"/>
          <w:lang w:eastAsia="ar-SA"/>
        </w:rPr>
        <w:t>контроля</w:t>
      </w:r>
      <w:r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Pr="000E3E1F">
        <w:rPr>
          <w:rFonts w:ascii="Times New Roman" w:hAnsi="Times New Roman" w:cs="Times New Roman"/>
          <w:sz w:val="25"/>
          <w:szCs w:val="25"/>
          <w:lang w:eastAsia="ar-SA"/>
        </w:rPr>
        <w:t>за</w:t>
      </w:r>
      <w:proofErr w:type="gramEnd"/>
      <w:r w:rsidRPr="000E3E1F">
        <w:rPr>
          <w:rFonts w:ascii="Times New Roman" w:hAnsi="Times New Roman" w:cs="Times New Roman"/>
          <w:sz w:val="25"/>
          <w:szCs w:val="25"/>
          <w:lang w:eastAsia="ar-SA"/>
        </w:rPr>
        <w:t xml:space="preserve"> выполнением муниципального задания</w:t>
      </w:r>
      <w:r w:rsidRPr="000E3E1F">
        <w:rPr>
          <w:rFonts w:ascii="Times New Roman" w:hAnsi="Times New Roman" w:cs="Times New Roman"/>
          <w:sz w:val="25"/>
          <w:szCs w:val="25"/>
        </w:rPr>
        <w:t xml:space="preserve"> </w:t>
      </w:r>
      <w:r w:rsidRPr="000E3E1F">
        <w:rPr>
          <w:rFonts w:ascii="Times New Roman" w:hAnsi="Times New Roman" w:cs="Times New Roman"/>
          <w:sz w:val="25"/>
          <w:szCs w:val="25"/>
          <w:lang w:eastAsia="ar-SA"/>
        </w:rPr>
        <w:t>на оказание муниципальных услуг (выполнение работ)</w:t>
      </w:r>
      <w:r w:rsidRPr="000E3E1F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подведомственными учреждениями </w:t>
      </w:r>
      <w:r w:rsidRPr="000E3E1F">
        <w:rPr>
          <w:rFonts w:ascii="Times New Roman" w:hAnsi="Times New Roman" w:cs="Times New Roman"/>
          <w:sz w:val="25"/>
          <w:szCs w:val="25"/>
        </w:rPr>
        <w:t xml:space="preserve"> (далее – Порядок) (приложение).</w:t>
      </w:r>
    </w:p>
    <w:p w:rsidR="000E3E1F" w:rsidRDefault="000E3E1F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2. Признать  утратившим силу  приказ Управления культуры и молодёжной политики от 17 сентября 2013 года № 71-ОД «Об утверждении Положения о порядке мониторинга, контроля и оценки выполнения муниципальных заданий казенными, автономными и бюджетными учреждениями подведомственными управлению культуры и молодежной политики администрации </w:t>
      </w:r>
      <w:proofErr w:type="spellStart"/>
      <w:r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района».</w:t>
      </w:r>
    </w:p>
    <w:p w:rsidR="000E3E1F" w:rsidRPr="000E3E1F" w:rsidRDefault="000E3E1F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3. </w:t>
      </w:r>
      <w:proofErr w:type="gramStart"/>
      <w:r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выполнением приказа оставляю за собой.</w:t>
      </w:r>
    </w:p>
    <w:p w:rsidR="000E3E1F" w:rsidRPr="000E3E1F" w:rsidRDefault="000E3E1F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</w:p>
    <w:p w:rsidR="00D31E25" w:rsidRPr="000E3E1F" w:rsidRDefault="00D31E25" w:rsidP="000E3E1F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bookmarkStart w:id="2" w:name="sub_1000"/>
      <w:bookmarkEnd w:id="1"/>
      <w:bookmarkEnd w:id="2"/>
    </w:p>
    <w:p w:rsidR="000E3E1F" w:rsidRPr="000E3E1F" w:rsidRDefault="007937B4" w:rsidP="00D31E25">
      <w:pPr>
        <w:rPr>
          <w:rFonts w:ascii="Times New Roman" w:hAnsi="Times New Roman" w:cs="Times New Roman"/>
          <w:sz w:val="25"/>
          <w:szCs w:val="25"/>
        </w:rPr>
      </w:pPr>
      <w:r w:rsidRPr="000E3E1F">
        <w:rPr>
          <w:rFonts w:ascii="Times New Roman" w:hAnsi="Times New Roman" w:cs="Times New Roman"/>
          <w:sz w:val="25"/>
          <w:szCs w:val="25"/>
        </w:rPr>
        <w:t xml:space="preserve">Начальник управления                                                                                      </w:t>
      </w:r>
      <w:r w:rsidR="000E3E1F"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0E3E1F">
        <w:rPr>
          <w:rFonts w:ascii="Times New Roman" w:hAnsi="Times New Roman" w:cs="Times New Roman"/>
          <w:sz w:val="25"/>
          <w:szCs w:val="25"/>
        </w:rPr>
        <w:t xml:space="preserve">  Г.В. Крылова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 ____________      </w:t>
      </w:r>
      <w:r>
        <w:rPr>
          <w:rFonts w:ascii="Times New Roman" w:hAnsi="Times New Roman" w:cs="Times New Roman"/>
        </w:rPr>
        <w:t xml:space="preserve">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 </w:t>
      </w:r>
      <w:r w:rsidRPr="007937B4">
        <w:rPr>
          <w:rFonts w:ascii="Times New Roman" w:hAnsi="Times New Roman" w:cs="Times New Roman"/>
        </w:rPr>
        <w:t xml:space="preserve">____________      </w:t>
      </w:r>
      <w:r>
        <w:rPr>
          <w:rFonts w:ascii="Times New Roman" w:hAnsi="Times New Roman" w:cs="Times New Roman"/>
        </w:rPr>
        <w:t xml:space="preserve">                     </w:t>
      </w:r>
      <w:r w:rsidRPr="007937B4">
        <w:rPr>
          <w:rFonts w:ascii="Times New Roman" w:hAnsi="Times New Roman" w:cs="Times New Roman"/>
        </w:rPr>
        <w:t>______________________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дата ознакомления                                                подпись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7937B4" w:rsidRPr="007937B4" w:rsidRDefault="007937B4" w:rsidP="007937B4">
      <w:pPr>
        <w:pStyle w:val="a8"/>
        <w:rPr>
          <w:rFonts w:ascii="Times New Roman" w:hAnsi="Times New Roman" w:cs="Times New Roman"/>
        </w:rPr>
      </w:pPr>
      <w:r w:rsidRPr="007937B4">
        <w:rPr>
          <w:rFonts w:ascii="Times New Roman" w:hAnsi="Times New Roman" w:cs="Times New Roman"/>
        </w:rPr>
        <w:t xml:space="preserve">/___/______________/_____         </w:t>
      </w:r>
      <w:r>
        <w:rPr>
          <w:rFonts w:ascii="Times New Roman" w:hAnsi="Times New Roman" w:cs="Times New Roman"/>
        </w:rPr>
        <w:t xml:space="preserve">        </w:t>
      </w:r>
      <w:r w:rsidRPr="007937B4">
        <w:rPr>
          <w:rFonts w:ascii="Times New Roman" w:hAnsi="Times New Roman" w:cs="Times New Roman"/>
        </w:rPr>
        <w:t xml:space="preserve">____________     </w:t>
      </w:r>
      <w:r>
        <w:rPr>
          <w:rFonts w:ascii="Times New Roman" w:hAnsi="Times New Roman" w:cs="Times New Roman"/>
        </w:rPr>
        <w:t xml:space="preserve">                      </w:t>
      </w:r>
      <w:r w:rsidRPr="007937B4">
        <w:rPr>
          <w:rFonts w:ascii="Times New Roman" w:hAnsi="Times New Roman" w:cs="Times New Roman"/>
        </w:rPr>
        <w:t xml:space="preserve"> ______________________</w:t>
      </w:r>
    </w:p>
    <w:p w:rsidR="007937B4" w:rsidRDefault="007937B4" w:rsidP="007937B4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дата ознакомления                                                подпись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937B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7937B4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8C4822" w:rsidRPr="007937B4" w:rsidRDefault="008C4822" w:rsidP="007937B4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E42308" w:rsidRPr="00E42308" w:rsidRDefault="00E42308" w:rsidP="00E4230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42308">
        <w:rPr>
          <w:rFonts w:ascii="Times New Roman" w:hAnsi="Times New Roman"/>
          <w:spacing w:val="-4"/>
        </w:rPr>
        <w:lastRenderedPageBreak/>
        <w:t xml:space="preserve">Приложение </w:t>
      </w:r>
    </w:p>
    <w:p w:rsidR="00E42308" w:rsidRPr="00E42308" w:rsidRDefault="00E42308" w:rsidP="00E42308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42308">
        <w:rPr>
          <w:rFonts w:ascii="Times New Roman" w:hAnsi="Times New Roman"/>
          <w:spacing w:val="-2"/>
        </w:rPr>
        <w:t>к приказу Управления культуры</w:t>
      </w:r>
    </w:p>
    <w:p w:rsidR="00E42308" w:rsidRPr="00E42308" w:rsidRDefault="00E42308" w:rsidP="00E42308">
      <w:pPr>
        <w:shd w:val="clear" w:color="auto" w:fill="FFFFFF"/>
        <w:tabs>
          <w:tab w:val="left" w:pos="9216"/>
        </w:tabs>
        <w:spacing w:after="0" w:line="240" w:lineRule="auto"/>
        <w:jc w:val="right"/>
        <w:rPr>
          <w:rFonts w:ascii="Times New Roman" w:hAnsi="Times New Roman"/>
        </w:rPr>
      </w:pPr>
      <w:r w:rsidRPr="00E42308">
        <w:rPr>
          <w:rFonts w:ascii="Times New Roman" w:hAnsi="Times New Roman"/>
          <w:spacing w:val="-6"/>
        </w:rPr>
        <w:t xml:space="preserve">                                                               от  13 декабря 2018 года № 131-ОД</w:t>
      </w:r>
    </w:p>
    <w:p w:rsidR="00E42308" w:rsidRDefault="00E42308" w:rsidP="00E42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11A13" w:rsidRPr="0021381D" w:rsidRDefault="00611A13" w:rsidP="00E4230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42308" w:rsidRPr="002E3AAE" w:rsidRDefault="00E42308" w:rsidP="00E4230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AAE">
        <w:rPr>
          <w:rFonts w:ascii="Times New Roman" w:hAnsi="Times New Roman" w:cs="Times New Roman"/>
          <w:b/>
          <w:sz w:val="25"/>
          <w:szCs w:val="25"/>
        </w:rPr>
        <w:t xml:space="preserve">Порядок  </w:t>
      </w:r>
      <w:r w:rsidRPr="002E3AAE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по осуществлению </w:t>
      </w:r>
      <w:proofErr w:type="gramStart"/>
      <w:r w:rsidRPr="002E3AAE">
        <w:rPr>
          <w:rFonts w:ascii="Times New Roman" w:hAnsi="Times New Roman" w:cs="Times New Roman"/>
          <w:b/>
          <w:sz w:val="25"/>
          <w:szCs w:val="25"/>
          <w:lang w:eastAsia="ar-SA"/>
        </w:rPr>
        <w:t>контроля</w:t>
      </w:r>
      <w:r w:rsidRPr="002E3AA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E3AAE">
        <w:rPr>
          <w:rFonts w:ascii="Times New Roman" w:hAnsi="Times New Roman" w:cs="Times New Roman"/>
          <w:b/>
          <w:sz w:val="25"/>
          <w:szCs w:val="25"/>
          <w:lang w:eastAsia="ar-SA"/>
        </w:rPr>
        <w:t>за</w:t>
      </w:r>
      <w:proofErr w:type="gramEnd"/>
      <w:r w:rsidRPr="002E3AAE">
        <w:rPr>
          <w:rFonts w:ascii="Times New Roman" w:hAnsi="Times New Roman" w:cs="Times New Roman"/>
          <w:b/>
          <w:sz w:val="25"/>
          <w:szCs w:val="25"/>
          <w:lang w:eastAsia="ar-SA"/>
        </w:rPr>
        <w:t xml:space="preserve"> выполнением муниципального задания</w:t>
      </w:r>
      <w:r w:rsidRPr="002E3AA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42308" w:rsidRPr="002E3AAE" w:rsidRDefault="00E42308" w:rsidP="00E4230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E3AAE">
        <w:rPr>
          <w:rFonts w:ascii="Times New Roman" w:hAnsi="Times New Roman" w:cs="Times New Roman"/>
          <w:b/>
          <w:sz w:val="25"/>
          <w:szCs w:val="25"/>
          <w:lang w:eastAsia="ar-SA"/>
        </w:rPr>
        <w:t>на оказание муниципальных услуг (выполнение работ)</w:t>
      </w:r>
      <w:r w:rsidRPr="002E3AA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42308" w:rsidRPr="002E3AAE" w:rsidRDefault="00E42308" w:rsidP="00E4230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  <w:r w:rsidRPr="002E3AAE">
        <w:rPr>
          <w:rFonts w:ascii="Times New Roman" w:hAnsi="Times New Roman" w:cs="Times New Roman"/>
          <w:b/>
          <w:sz w:val="25"/>
          <w:szCs w:val="25"/>
        </w:rPr>
        <w:t>подведомственными учреждениями</w:t>
      </w:r>
    </w:p>
    <w:p w:rsidR="00E42308" w:rsidRPr="002E3AAE" w:rsidRDefault="00E42308" w:rsidP="00E42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eastAsia="ar-SA"/>
        </w:rPr>
      </w:pPr>
    </w:p>
    <w:p w:rsidR="00E42308" w:rsidRPr="002E3AAE" w:rsidRDefault="00E42308" w:rsidP="00E42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42308" w:rsidRPr="002E3AAE" w:rsidRDefault="00E42308" w:rsidP="00E42308">
      <w:pPr>
        <w:pStyle w:val="a9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pacing w:val="-1"/>
          <w:sz w:val="25"/>
          <w:szCs w:val="25"/>
        </w:rPr>
      </w:pPr>
      <w:r w:rsidRPr="002E3AAE">
        <w:rPr>
          <w:rFonts w:ascii="Times New Roman" w:hAnsi="Times New Roman"/>
          <w:b/>
          <w:spacing w:val="-1"/>
          <w:sz w:val="25"/>
          <w:szCs w:val="25"/>
        </w:rPr>
        <w:t>Общие положения</w:t>
      </w:r>
    </w:p>
    <w:p w:rsidR="00E42308" w:rsidRPr="002E3AAE" w:rsidRDefault="00E42308" w:rsidP="00E42308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/>
          <w:sz w:val="25"/>
          <w:szCs w:val="25"/>
        </w:rPr>
      </w:pPr>
    </w:p>
    <w:p w:rsidR="00E42308" w:rsidRPr="002E3AAE" w:rsidRDefault="00E42308" w:rsidP="00E42308">
      <w:pPr>
        <w:shd w:val="clear" w:color="auto" w:fill="FFFFFF"/>
        <w:spacing w:after="0" w:line="240" w:lineRule="auto"/>
        <w:ind w:firstLine="754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1.1.</w:t>
      </w:r>
      <w:r w:rsidRPr="002E3AAE">
        <w:rPr>
          <w:rFonts w:ascii="Times New Roman" w:hAnsi="Times New Roman" w:cs="Times New Roman"/>
          <w:spacing w:val="-1"/>
          <w:sz w:val="25"/>
          <w:szCs w:val="25"/>
        </w:rPr>
        <w:t xml:space="preserve">Порядок по осуществлению </w:t>
      </w:r>
      <w:proofErr w:type="gramStart"/>
      <w:r w:rsidRPr="002E3AAE">
        <w:rPr>
          <w:rFonts w:ascii="Times New Roman" w:hAnsi="Times New Roman" w:cs="Times New Roman"/>
          <w:spacing w:val="-1"/>
          <w:sz w:val="25"/>
          <w:szCs w:val="25"/>
        </w:rPr>
        <w:t>контроля за</w:t>
      </w:r>
      <w:proofErr w:type="gramEnd"/>
      <w:r w:rsidRPr="002E3AAE">
        <w:rPr>
          <w:rFonts w:ascii="Times New Roman" w:hAnsi="Times New Roman" w:cs="Times New Roman"/>
          <w:spacing w:val="-1"/>
          <w:sz w:val="25"/>
          <w:szCs w:val="25"/>
        </w:rPr>
        <w:t xml:space="preserve"> выполнением муниципального задания на оказание </w:t>
      </w:r>
      <w:r w:rsidRPr="002E3AAE">
        <w:rPr>
          <w:rFonts w:ascii="Times New Roman" w:hAnsi="Times New Roman" w:cs="Times New Roman"/>
          <w:sz w:val="25"/>
          <w:szCs w:val="25"/>
        </w:rPr>
        <w:t xml:space="preserve">муниципальных услуг (выполнение работ) (далее - Порядок) разработан в соответствии с Бюджетным кодексом Российской Федерации и определяет механизм контроля за выполнением муниципального задания на оказание муниципальных услуг (выполнение работ) </w:t>
      </w:r>
      <w:r w:rsidR="00685EFC" w:rsidRPr="002E3AAE">
        <w:rPr>
          <w:rFonts w:ascii="Times New Roman" w:hAnsi="Times New Roman" w:cs="Times New Roman"/>
          <w:sz w:val="25"/>
          <w:szCs w:val="25"/>
        </w:rPr>
        <w:t xml:space="preserve">подведомственными учреждениями </w:t>
      </w:r>
      <w:r w:rsidRPr="002E3AAE">
        <w:rPr>
          <w:rFonts w:ascii="Times New Roman" w:hAnsi="Times New Roman" w:cs="Times New Roman"/>
          <w:sz w:val="25"/>
          <w:szCs w:val="25"/>
        </w:rPr>
        <w:t xml:space="preserve"> главным распорядителем бюджетных средств (далее – Управление </w:t>
      </w:r>
      <w:r w:rsidR="00685EFC" w:rsidRPr="002E3AAE">
        <w:rPr>
          <w:rFonts w:ascii="Times New Roman" w:hAnsi="Times New Roman" w:cs="Times New Roman"/>
          <w:sz w:val="25"/>
          <w:szCs w:val="25"/>
        </w:rPr>
        <w:t>культуры</w:t>
      </w:r>
      <w:r w:rsidRPr="002E3AAE">
        <w:rPr>
          <w:rFonts w:ascii="Times New Roman" w:hAnsi="Times New Roman" w:cs="Times New Roman"/>
          <w:sz w:val="25"/>
          <w:szCs w:val="25"/>
        </w:rPr>
        <w:t>).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1.2. Порядок  разработан в соответствии </w:t>
      </w:r>
      <w:proofErr w:type="gramStart"/>
      <w:r w:rsidRPr="002E3AAE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2E3AAE">
        <w:rPr>
          <w:rFonts w:ascii="Times New Roman" w:hAnsi="Times New Roman" w:cs="Times New Roman"/>
          <w:sz w:val="25"/>
          <w:szCs w:val="25"/>
        </w:rPr>
        <w:t>: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-  Бюджетным кодексом Российской Федерации от 31.07.1998 года № 145-ФЗ;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-  Федеральным законом от 12.01.1996 года № 7-ФЗ «О некоммерческих организациях»;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- Федеральным законом от 08.05.2010 года 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- иными законами и нормативными актами Российской Федерации, правовыми актами администрации </w:t>
      </w:r>
      <w:proofErr w:type="spellStart"/>
      <w:r w:rsidRPr="002E3AAE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E3AAE">
        <w:rPr>
          <w:rFonts w:ascii="Times New Roman" w:hAnsi="Times New Roman" w:cs="Times New Roman"/>
          <w:sz w:val="25"/>
          <w:szCs w:val="25"/>
        </w:rPr>
        <w:t xml:space="preserve"> района и Управления </w:t>
      </w:r>
      <w:r w:rsidR="00685EFC" w:rsidRPr="002E3AAE">
        <w:rPr>
          <w:rFonts w:ascii="Times New Roman" w:hAnsi="Times New Roman" w:cs="Times New Roman"/>
          <w:sz w:val="25"/>
          <w:szCs w:val="25"/>
        </w:rPr>
        <w:t>культуры</w:t>
      </w:r>
      <w:r w:rsidRPr="002E3AAE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proofErr w:type="spellStart"/>
      <w:r w:rsidRPr="002E3AAE">
        <w:rPr>
          <w:rFonts w:ascii="Times New Roman" w:hAnsi="Times New Roman" w:cs="Times New Roman"/>
          <w:sz w:val="25"/>
          <w:szCs w:val="25"/>
        </w:rPr>
        <w:t>Кондинского</w:t>
      </w:r>
      <w:proofErr w:type="spellEnd"/>
      <w:r w:rsidRPr="002E3AAE">
        <w:rPr>
          <w:rFonts w:ascii="Times New Roman" w:hAnsi="Times New Roman" w:cs="Times New Roman"/>
          <w:sz w:val="25"/>
          <w:szCs w:val="25"/>
        </w:rPr>
        <w:t xml:space="preserve"> района.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   1.3. Основными задачами проведения </w:t>
      </w:r>
      <w:proofErr w:type="gramStart"/>
      <w:r w:rsidRPr="002E3AAE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2E3AAE">
        <w:rPr>
          <w:rFonts w:ascii="Times New Roman" w:hAnsi="Times New Roman" w:cs="Times New Roman"/>
          <w:sz w:val="25"/>
          <w:szCs w:val="25"/>
        </w:rPr>
        <w:t xml:space="preserve"> выполнением муниципальных заданий являются:</w:t>
      </w:r>
    </w:p>
    <w:p w:rsidR="00E42308" w:rsidRPr="002E3AAE" w:rsidRDefault="00E42308" w:rsidP="00E423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установление соответствия фактического объема услуг</w:t>
      </w:r>
      <w:r w:rsidR="002E3AAE" w:rsidRPr="002E3AAE">
        <w:rPr>
          <w:rFonts w:ascii="Times New Roman" w:hAnsi="Times New Roman" w:cs="Times New Roman"/>
          <w:sz w:val="25"/>
          <w:szCs w:val="25"/>
        </w:rPr>
        <w:t xml:space="preserve"> (выполнения работ)</w:t>
      </w:r>
      <w:r w:rsidRPr="002E3AAE">
        <w:rPr>
          <w:rFonts w:ascii="Times New Roman" w:hAnsi="Times New Roman" w:cs="Times New Roman"/>
          <w:sz w:val="25"/>
          <w:szCs w:val="25"/>
        </w:rPr>
        <w:t>, оказанных учреждениями, плановым значениям, установленным муниципальным заданием;</w:t>
      </w:r>
    </w:p>
    <w:p w:rsidR="00E42308" w:rsidRPr="002E3AAE" w:rsidRDefault="00E42308" w:rsidP="00685E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установление соблюдения муниципальными учреждениями установленного порядка оказания муниципальных услуг</w:t>
      </w:r>
      <w:r w:rsidR="002E3AAE" w:rsidRPr="002E3AAE">
        <w:rPr>
          <w:rFonts w:ascii="Times New Roman" w:hAnsi="Times New Roman" w:cs="Times New Roman"/>
          <w:sz w:val="25"/>
          <w:szCs w:val="25"/>
        </w:rPr>
        <w:t xml:space="preserve"> (выполнения работ)</w:t>
      </w:r>
      <w:r w:rsidRPr="002E3AAE">
        <w:rPr>
          <w:rFonts w:ascii="Times New Roman" w:hAnsi="Times New Roman" w:cs="Times New Roman"/>
          <w:sz w:val="25"/>
          <w:szCs w:val="25"/>
        </w:rPr>
        <w:t>;</w:t>
      </w:r>
    </w:p>
    <w:p w:rsidR="00E42308" w:rsidRPr="002E3AAE" w:rsidRDefault="00E42308" w:rsidP="00685E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анализ причин отклонений в деятельности учреждений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деятельности);</w:t>
      </w:r>
    </w:p>
    <w:p w:rsidR="00E42308" w:rsidRPr="002E3AAE" w:rsidRDefault="00E42308" w:rsidP="00685EF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         своевременное принятие мер по обеспечению выполнения установленных показателей муниципальных заданий.  </w:t>
      </w:r>
    </w:p>
    <w:p w:rsidR="00E42308" w:rsidRPr="002E3AAE" w:rsidRDefault="00E42308" w:rsidP="00685E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1.4. Для проведения </w:t>
      </w:r>
      <w:proofErr w:type="gramStart"/>
      <w:r w:rsidRPr="002E3AAE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2E3AAE">
        <w:rPr>
          <w:rFonts w:ascii="Times New Roman" w:hAnsi="Times New Roman" w:cs="Times New Roman"/>
          <w:sz w:val="25"/>
          <w:szCs w:val="25"/>
        </w:rPr>
        <w:t xml:space="preserve"> выполнением муниципального задания используется следующая информация:</w:t>
      </w:r>
    </w:p>
    <w:p w:rsidR="00E42308" w:rsidRPr="002E3AAE" w:rsidRDefault="00E42308" w:rsidP="00685EFC">
      <w:pPr>
        <w:shd w:val="clear" w:color="auto" w:fill="FFFFFF"/>
        <w:tabs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-  утвержденный перечень муниципальных услуг</w:t>
      </w:r>
      <w:r w:rsidR="002E3AAE" w:rsidRPr="002E3AAE">
        <w:rPr>
          <w:rFonts w:ascii="Times New Roman" w:hAnsi="Times New Roman" w:cs="Times New Roman"/>
          <w:sz w:val="25"/>
          <w:szCs w:val="25"/>
        </w:rPr>
        <w:t xml:space="preserve"> (работ)</w:t>
      </w:r>
      <w:r w:rsidRPr="002E3AAE">
        <w:rPr>
          <w:rFonts w:ascii="Times New Roman" w:hAnsi="Times New Roman" w:cs="Times New Roman"/>
          <w:sz w:val="25"/>
          <w:szCs w:val="25"/>
        </w:rPr>
        <w:t>;</w:t>
      </w:r>
    </w:p>
    <w:p w:rsidR="00E42308" w:rsidRPr="002E3AAE" w:rsidRDefault="00E42308" w:rsidP="00685EFC">
      <w:pPr>
        <w:shd w:val="clear" w:color="auto" w:fill="FFFFFF"/>
        <w:tabs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-  стандарты (показатели) качества муниципальных услуг</w:t>
      </w:r>
      <w:r w:rsidR="002E3AAE" w:rsidRPr="002E3AAE">
        <w:rPr>
          <w:rFonts w:ascii="Times New Roman" w:hAnsi="Times New Roman" w:cs="Times New Roman"/>
          <w:sz w:val="25"/>
          <w:szCs w:val="25"/>
        </w:rPr>
        <w:t xml:space="preserve"> (работ)</w:t>
      </w:r>
      <w:r w:rsidRPr="002E3AAE">
        <w:rPr>
          <w:rFonts w:ascii="Times New Roman" w:hAnsi="Times New Roman" w:cs="Times New Roman"/>
          <w:sz w:val="25"/>
          <w:szCs w:val="25"/>
        </w:rPr>
        <w:t>;</w:t>
      </w:r>
    </w:p>
    <w:p w:rsidR="00E42308" w:rsidRPr="002E3AAE" w:rsidRDefault="00E42308" w:rsidP="00685EFC">
      <w:pPr>
        <w:shd w:val="clear" w:color="auto" w:fill="FFFFFF"/>
        <w:tabs>
          <w:tab w:val="left" w:pos="7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-  жалобы (претензии) потребителей на качество оказания муниципальных услуг</w:t>
      </w:r>
      <w:r w:rsidR="002E3AAE" w:rsidRPr="002E3AAE">
        <w:rPr>
          <w:rFonts w:ascii="Times New Roman" w:hAnsi="Times New Roman" w:cs="Times New Roman"/>
          <w:sz w:val="25"/>
          <w:szCs w:val="25"/>
        </w:rPr>
        <w:t xml:space="preserve"> (работ)</w:t>
      </w:r>
      <w:r w:rsidRPr="002E3AAE">
        <w:rPr>
          <w:rFonts w:ascii="Times New Roman" w:hAnsi="Times New Roman" w:cs="Times New Roman"/>
          <w:sz w:val="25"/>
          <w:szCs w:val="25"/>
        </w:rPr>
        <w:t>;</w:t>
      </w:r>
    </w:p>
    <w:p w:rsidR="00E42308" w:rsidRPr="002E3AAE" w:rsidRDefault="00E42308" w:rsidP="00685E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-  статистические и отчетные данные;</w:t>
      </w:r>
    </w:p>
    <w:p w:rsidR="00E42308" w:rsidRPr="002E3AAE" w:rsidRDefault="00E42308" w:rsidP="00685EFC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>-  отчеты об исполнении муниципального задания;</w:t>
      </w:r>
    </w:p>
    <w:p w:rsidR="00E42308" w:rsidRPr="002E3AAE" w:rsidRDefault="00E42308" w:rsidP="00685EFC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5"/>
          <w:szCs w:val="25"/>
        </w:rPr>
      </w:pPr>
      <w:r w:rsidRPr="002E3AAE">
        <w:rPr>
          <w:rFonts w:ascii="Times New Roman" w:hAnsi="Times New Roman" w:cs="Times New Roman"/>
          <w:sz w:val="25"/>
          <w:szCs w:val="25"/>
        </w:rPr>
        <w:t xml:space="preserve">-  </w:t>
      </w:r>
      <w:r w:rsidRPr="002E3AAE">
        <w:rPr>
          <w:rFonts w:ascii="Times New Roman" w:hAnsi="Times New Roman" w:cs="Times New Roman"/>
          <w:spacing w:val="-1"/>
          <w:sz w:val="25"/>
          <w:szCs w:val="25"/>
        </w:rPr>
        <w:t>результаты проведения контрольных мероприятий;</w:t>
      </w:r>
    </w:p>
    <w:p w:rsidR="00E42308" w:rsidRPr="00685EFC" w:rsidRDefault="00E42308" w:rsidP="00685EFC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5"/>
          <w:szCs w:val="25"/>
        </w:rPr>
      </w:pPr>
      <w:r w:rsidRPr="002E3AAE">
        <w:rPr>
          <w:rFonts w:ascii="Times New Roman" w:hAnsi="Times New Roman" w:cs="Times New Roman"/>
          <w:spacing w:val="-1"/>
          <w:sz w:val="25"/>
          <w:szCs w:val="25"/>
        </w:rPr>
        <w:t xml:space="preserve">- результаты независимой оценки качества оказания услуг </w:t>
      </w:r>
      <w:r w:rsidR="00685EFC" w:rsidRPr="002E3AAE">
        <w:rPr>
          <w:rFonts w:ascii="Times New Roman" w:hAnsi="Times New Roman" w:cs="Times New Roman"/>
          <w:spacing w:val="-1"/>
          <w:sz w:val="25"/>
          <w:szCs w:val="25"/>
        </w:rPr>
        <w:t>учреждениями культуры и дополнительного образования детей в сфере культуры.</w:t>
      </w:r>
    </w:p>
    <w:p w:rsidR="00E42308" w:rsidRPr="00685EFC" w:rsidRDefault="00E42308" w:rsidP="00685EFC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E42308" w:rsidRDefault="00E42308" w:rsidP="00E42308">
      <w:pPr>
        <w:shd w:val="clear" w:color="auto" w:fill="FFFFFF"/>
        <w:tabs>
          <w:tab w:val="left" w:pos="547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p w:rsidR="00832ED5" w:rsidRPr="00611A13" w:rsidRDefault="00832ED5" w:rsidP="00E42308">
      <w:pPr>
        <w:shd w:val="clear" w:color="auto" w:fill="FFFFFF"/>
        <w:tabs>
          <w:tab w:val="left" w:pos="547"/>
        </w:tabs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p w:rsidR="00E42308" w:rsidRPr="00B55352" w:rsidRDefault="00E42308" w:rsidP="00E42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55352">
        <w:rPr>
          <w:rFonts w:ascii="Times New Roman" w:hAnsi="Times New Roman" w:cs="Times New Roman"/>
          <w:b/>
          <w:sz w:val="25"/>
          <w:szCs w:val="25"/>
        </w:rPr>
        <w:lastRenderedPageBreak/>
        <w:t>2.Формы и периодичность контроля</w:t>
      </w:r>
    </w:p>
    <w:p w:rsidR="00E42308" w:rsidRPr="00B55352" w:rsidRDefault="00E42308" w:rsidP="00E423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2.1. </w:t>
      </w:r>
      <w:proofErr w:type="gramStart"/>
      <w:r w:rsidRPr="00B55352">
        <w:rPr>
          <w:sz w:val="25"/>
          <w:szCs w:val="25"/>
        </w:rPr>
        <w:t>Оценка выполнения муниципального задания на оказание муниципальных услуг</w:t>
      </w:r>
      <w:r w:rsidR="00284755" w:rsidRPr="00B55352">
        <w:rPr>
          <w:sz w:val="25"/>
          <w:szCs w:val="25"/>
        </w:rPr>
        <w:t xml:space="preserve"> (выполнение работ)</w:t>
      </w:r>
      <w:r w:rsidRPr="00B55352">
        <w:rPr>
          <w:sz w:val="25"/>
          <w:szCs w:val="25"/>
        </w:rPr>
        <w:t xml:space="preserve"> осуществляется на основании отчетов </w:t>
      </w:r>
      <w:r w:rsidR="00DD5309" w:rsidRPr="00B55352">
        <w:rPr>
          <w:sz w:val="25"/>
          <w:szCs w:val="25"/>
        </w:rPr>
        <w:t>о выполнении</w:t>
      </w:r>
      <w:r w:rsidRPr="00B55352">
        <w:rPr>
          <w:sz w:val="25"/>
          <w:szCs w:val="25"/>
        </w:rPr>
        <w:t xml:space="preserve"> муниципальн</w:t>
      </w:r>
      <w:r w:rsidR="00DD5309" w:rsidRPr="00B55352">
        <w:rPr>
          <w:sz w:val="25"/>
          <w:szCs w:val="25"/>
        </w:rPr>
        <w:t>ого</w:t>
      </w:r>
      <w:r w:rsidRPr="00B55352">
        <w:rPr>
          <w:sz w:val="25"/>
          <w:szCs w:val="25"/>
        </w:rPr>
        <w:t xml:space="preserve"> заданий (далее – отчет) по форме</w:t>
      </w:r>
      <w:r w:rsidR="00DD5309" w:rsidRPr="00B55352">
        <w:rPr>
          <w:sz w:val="25"/>
          <w:szCs w:val="25"/>
        </w:rPr>
        <w:t xml:space="preserve">, </w:t>
      </w:r>
      <w:r w:rsidRPr="00B55352">
        <w:rPr>
          <w:sz w:val="25"/>
          <w:szCs w:val="25"/>
        </w:rPr>
        <w:t xml:space="preserve"> </w:t>
      </w:r>
      <w:r w:rsidR="00DD5309" w:rsidRPr="00B55352">
        <w:rPr>
          <w:sz w:val="25"/>
          <w:szCs w:val="25"/>
        </w:rPr>
        <w:t xml:space="preserve">предусмотренной приложением 2 к </w:t>
      </w:r>
      <w:r w:rsidRPr="00B55352">
        <w:rPr>
          <w:sz w:val="25"/>
          <w:szCs w:val="25"/>
        </w:rPr>
        <w:t xml:space="preserve"> </w:t>
      </w:r>
      <w:r w:rsidR="00DD5309" w:rsidRPr="00B55352">
        <w:rPr>
          <w:sz w:val="25"/>
          <w:szCs w:val="25"/>
        </w:rPr>
        <w:t xml:space="preserve">Положению о формировании муниципального  задания на оказание муниципальных услуг (выполнение работ) муниципальными учреждениями подведомственными управлению культуры администрации </w:t>
      </w:r>
      <w:proofErr w:type="spellStart"/>
      <w:r w:rsidR="00DD5309" w:rsidRPr="00B55352">
        <w:rPr>
          <w:sz w:val="25"/>
          <w:szCs w:val="25"/>
        </w:rPr>
        <w:t>Кондинского</w:t>
      </w:r>
      <w:proofErr w:type="spellEnd"/>
      <w:r w:rsidR="00DD5309" w:rsidRPr="00B55352">
        <w:rPr>
          <w:sz w:val="25"/>
          <w:szCs w:val="25"/>
        </w:rPr>
        <w:t xml:space="preserve"> района и финансовом обеспечении его выполнения, утвержденного приказом управления культуры администрации </w:t>
      </w:r>
      <w:proofErr w:type="spellStart"/>
      <w:r w:rsidR="00DD5309" w:rsidRPr="00B55352">
        <w:rPr>
          <w:sz w:val="25"/>
          <w:szCs w:val="25"/>
        </w:rPr>
        <w:t>Кондинского</w:t>
      </w:r>
      <w:proofErr w:type="spellEnd"/>
      <w:r w:rsidR="00DD5309" w:rsidRPr="00B55352">
        <w:rPr>
          <w:sz w:val="25"/>
          <w:szCs w:val="25"/>
        </w:rPr>
        <w:t xml:space="preserve"> района от 30 мая</w:t>
      </w:r>
      <w:proofErr w:type="gramEnd"/>
      <w:r w:rsidR="00DD5309" w:rsidRPr="00B55352">
        <w:rPr>
          <w:sz w:val="25"/>
          <w:szCs w:val="25"/>
        </w:rPr>
        <w:t xml:space="preserve"> 2018 года № 65-ОД «Об утверждении Положения «О порядке формирования муниципального задания на оказание муниципальных услуг (выполнение работ) муниципальными учреждениями подведомственными управлению культуры администрации </w:t>
      </w:r>
      <w:proofErr w:type="spellStart"/>
      <w:r w:rsidR="00DD5309" w:rsidRPr="00B55352">
        <w:rPr>
          <w:sz w:val="25"/>
          <w:szCs w:val="25"/>
        </w:rPr>
        <w:t>Кондинского</w:t>
      </w:r>
      <w:proofErr w:type="spellEnd"/>
      <w:r w:rsidR="00DD5309" w:rsidRPr="00B55352">
        <w:rPr>
          <w:sz w:val="25"/>
          <w:szCs w:val="25"/>
        </w:rPr>
        <w:t xml:space="preserve"> района и финансовом обеспечении его выполнения»</w:t>
      </w:r>
      <w:r w:rsidRPr="00B55352">
        <w:rPr>
          <w:sz w:val="25"/>
          <w:szCs w:val="25"/>
        </w:rPr>
        <w:t>.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2.2. Отчетными периодами являются:</w:t>
      </w:r>
    </w:p>
    <w:p w:rsidR="00E42308" w:rsidRPr="00B55352" w:rsidRDefault="00E42308" w:rsidP="00E52F4A">
      <w:pPr>
        <w:pStyle w:val="aa"/>
        <w:tabs>
          <w:tab w:val="left" w:pos="757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- </w:t>
      </w:r>
      <w:r w:rsidRPr="00B55352">
        <w:rPr>
          <w:sz w:val="25"/>
          <w:szCs w:val="25"/>
          <w:lang w:val="en-US"/>
        </w:rPr>
        <w:t>I</w:t>
      </w:r>
      <w:r w:rsidRPr="00B55352">
        <w:rPr>
          <w:sz w:val="25"/>
          <w:szCs w:val="25"/>
        </w:rPr>
        <w:t xml:space="preserve"> квартал текущего финансового года;</w:t>
      </w:r>
      <w:r w:rsidR="00E52F4A">
        <w:rPr>
          <w:sz w:val="25"/>
          <w:szCs w:val="25"/>
        </w:rPr>
        <w:tab/>
      </w:r>
      <w:bookmarkStart w:id="3" w:name="_GoBack"/>
      <w:bookmarkEnd w:id="3"/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- </w:t>
      </w:r>
      <w:r w:rsidRPr="00B55352">
        <w:rPr>
          <w:sz w:val="25"/>
          <w:szCs w:val="25"/>
          <w:lang w:val="en-US"/>
        </w:rPr>
        <w:t>II</w:t>
      </w:r>
      <w:r w:rsidRPr="00B55352">
        <w:rPr>
          <w:sz w:val="25"/>
          <w:szCs w:val="25"/>
        </w:rPr>
        <w:t xml:space="preserve"> квартал текущего финансового года;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- </w:t>
      </w:r>
      <w:r w:rsidRPr="00B55352">
        <w:rPr>
          <w:sz w:val="25"/>
          <w:szCs w:val="25"/>
          <w:lang w:val="en-US"/>
        </w:rPr>
        <w:t>III</w:t>
      </w:r>
      <w:r w:rsidRPr="00B55352">
        <w:rPr>
          <w:sz w:val="25"/>
          <w:szCs w:val="25"/>
        </w:rPr>
        <w:t xml:space="preserve"> квартал текущего финансового года;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-</w:t>
      </w:r>
      <w:r w:rsidR="00722568" w:rsidRPr="00B55352">
        <w:rPr>
          <w:sz w:val="25"/>
          <w:szCs w:val="25"/>
        </w:rPr>
        <w:t xml:space="preserve"> </w:t>
      </w:r>
      <w:r w:rsidRPr="00B55352">
        <w:rPr>
          <w:sz w:val="25"/>
          <w:szCs w:val="25"/>
        </w:rPr>
        <w:t xml:space="preserve">предварительный </w:t>
      </w:r>
      <w:r w:rsidR="00722568" w:rsidRPr="00B55352">
        <w:rPr>
          <w:sz w:val="25"/>
          <w:szCs w:val="25"/>
        </w:rPr>
        <w:t>отчет за текущий финансовый год (по итогам 11 месяцев финансового года)</w:t>
      </w:r>
      <w:r w:rsidRPr="00B55352">
        <w:rPr>
          <w:sz w:val="25"/>
          <w:szCs w:val="25"/>
        </w:rPr>
        <w:t>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- </w:t>
      </w:r>
      <w:r w:rsidR="00A252A9" w:rsidRPr="00B55352">
        <w:rPr>
          <w:sz w:val="25"/>
          <w:szCs w:val="25"/>
        </w:rPr>
        <w:t>12 месяцев (</w:t>
      </w:r>
      <w:r w:rsidRPr="00B55352">
        <w:rPr>
          <w:sz w:val="25"/>
          <w:szCs w:val="25"/>
        </w:rPr>
        <w:t>отчетный финансовый год</w:t>
      </w:r>
      <w:r w:rsidR="00A252A9" w:rsidRPr="00B55352">
        <w:rPr>
          <w:sz w:val="25"/>
          <w:szCs w:val="25"/>
        </w:rPr>
        <w:t>).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2.3. Отчеты предоставляются  муниципальными бюджетными </w:t>
      </w:r>
      <w:r w:rsidR="00A252A9" w:rsidRPr="00B55352">
        <w:rPr>
          <w:sz w:val="25"/>
          <w:szCs w:val="25"/>
        </w:rPr>
        <w:t>учреждениями в управление культуры</w:t>
      </w:r>
      <w:r w:rsidRPr="00B55352">
        <w:rPr>
          <w:sz w:val="25"/>
          <w:szCs w:val="25"/>
        </w:rPr>
        <w:t>: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за </w:t>
      </w:r>
      <w:r w:rsidRPr="00B55352">
        <w:rPr>
          <w:sz w:val="25"/>
          <w:szCs w:val="25"/>
          <w:lang w:val="en-US"/>
        </w:rPr>
        <w:t>I</w:t>
      </w:r>
      <w:r w:rsidRPr="00B55352">
        <w:rPr>
          <w:sz w:val="25"/>
          <w:szCs w:val="25"/>
        </w:rPr>
        <w:t xml:space="preserve">, </w:t>
      </w:r>
      <w:r w:rsidRPr="00B55352">
        <w:rPr>
          <w:sz w:val="25"/>
          <w:szCs w:val="25"/>
          <w:lang w:val="en-US"/>
        </w:rPr>
        <w:t>II</w:t>
      </w:r>
      <w:r w:rsidRPr="00B55352">
        <w:rPr>
          <w:sz w:val="25"/>
          <w:szCs w:val="25"/>
        </w:rPr>
        <w:t xml:space="preserve">, </w:t>
      </w:r>
      <w:r w:rsidRPr="00B55352">
        <w:rPr>
          <w:sz w:val="25"/>
          <w:szCs w:val="25"/>
          <w:lang w:val="en-US"/>
        </w:rPr>
        <w:t>III</w:t>
      </w:r>
      <w:r w:rsidRPr="00B55352">
        <w:rPr>
          <w:sz w:val="25"/>
          <w:szCs w:val="25"/>
        </w:rPr>
        <w:t xml:space="preserve"> кварталы – </w:t>
      </w:r>
      <w:r w:rsidR="00A252A9" w:rsidRPr="00B55352">
        <w:rPr>
          <w:sz w:val="25"/>
          <w:szCs w:val="25"/>
        </w:rPr>
        <w:t>не позднее 15 числа месяца следующего за отчетным кварталом.</w:t>
      </w:r>
    </w:p>
    <w:p w:rsidR="00E42308" w:rsidRPr="00B55352" w:rsidRDefault="001B519A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proofErr w:type="gramStart"/>
      <w:r w:rsidRPr="00B55352">
        <w:rPr>
          <w:sz w:val="25"/>
          <w:szCs w:val="25"/>
        </w:rPr>
        <w:t xml:space="preserve">предварительный за год </w:t>
      </w:r>
      <w:r w:rsidR="00E42308" w:rsidRPr="00B55352">
        <w:rPr>
          <w:sz w:val="25"/>
          <w:szCs w:val="25"/>
        </w:rPr>
        <w:t xml:space="preserve"> – до </w:t>
      </w:r>
      <w:r w:rsidR="00A252A9" w:rsidRPr="00B55352">
        <w:rPr>
          <w:sz w:val="25"/>
          <w:szCs w:val="25"/>
        </w:rPr>
        <w:t>1</w:t>
      </w:r>
      <w:r w:rsidR="00E52F4A">
        <w:rPr>
          <w:sz w:val="25"/>
          <w:szCs w:val="25"/>
        </w:rPr>
        <w:t>5</w:t>
      </w:r>
      <w:r w:rsidR="00E42308" w:rsidRPr="00B55352">
        <w:rPr>
          <w:sz w:val="25"/>
          <w:szCs w:val="25"/>
        </w:rPr>
        <w:t xml:space="preserve"> декабря текущего года;</w:t>
      </w:r>
      <w:proofErr w:type="gramEnd"/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за год – </w:t>
      </w:r>
      <w:r w:rsidR="00A252A9" w:rsidRPr="00B55352">
        <w:rPr>
          <w:sz w:val="25"/>
          <w:szCs w:val="25"/>
        </w:rPr>
        <w:t>не позднее 20 числа месяца</w:t>
      </w:r>
      <w:r w:rsidRPr="00B55352">
        <w:rPr>
          <w:sz w:val="25"/>
          <w:szCs w:val="25"/>
        </w:rPr>
        <w:t xml:space="preserve"> следующего за </w:t>
      </w:r>
      <w:proofErr w:type="gramStart"/>
      <w:r w:rsidRPr="00B55352">
        <w:rPr>
          <w:sz w:val="25"/>
          <w:szCs w:val="25"/>
        </w:rPr>
        <w:t>отчетным</w:t>
      </w:r>
      <w:proofErr w:type="gramEnd"/>
      <w:r w:rsidRPr="00B55352">
        <w:rPr>
          <w:sz w:val="25"/>
          <w:szCs w:val="25"/>
        </w:rPr>
        <w:t>.</w:t>
      </w:r>
    </w:p>
    <w:p w:rsidR="00E42308" w:rsidRPr="00B55352" w:rsidRDefault="00E42308" w:rsidP="00B55352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2.4. Управление </w:t>
      </w:r>
      <w:r w:rsidR="00A252A9" w:rsidRPr="00B55352">
        <w:rPr>
          <w:sz w:val="25"/>
          <w:szCs w:val="25"/>
        </w:rPr>
        <w:t>культуры не позднее 25 рабочих</w:t>
      </w:r>
      <w:r w:rsidRPr="00B55352">
        <w:rPr>
          <w:sz w:val="25"/>
          <w:szCs w:val="25"/>
        </w:rPr>
        <w:t xml:space="preserve"> дней со дня предоставления годовых отчетов размещает на официальном сайте администрации </w:t>
      </w:r>
      <w:proofErr w:type="spellStart"/>
      <w:r w:rsidRPr="00B55352">
        <w:rPr>
          <w:sz w:val="25"/>
          <w:szCs w:val="25"/>
        </w:rPr>
        <w:t>Кондинского</w:t>
      </w:r>
      <w:proofErr w:type="spellEnd"/>
      <w:r w:rsidRPr="00B55352">
        <w:rPr>
          <w:sz w:val="25"/>
          <w:szCs w:val="25"/>
        </w:rPr>
        <w:t xml:space="preserve"> района по адресу  </w:t>
      </w:r>
      <w:hyperlink r:id="rId7" w:history="1">
        <w:r w:rsidR="00A252A9" w:rsidRPr="00B55352">
          <w:rPr>
            <w:rStyle w:val="ab"/>
            <w:sz w:val="25"/>
            <w:szCs w:val="25"/>
          </w:rPr>
          <w:t>http://www.admkonda.ru</w:t>
        </w:r>
      </w:hyperlink>
      <w:r w:rsidR="00A252A9" w:rsidRPr="00B55352">
        <w:rPr>
          <w:sz w:val="25"/>
          <w:szCs w:val="25"/>
        </w:rPr>
        <w:t xml:space="preserve"> </w:t>
      </w:r>
      <w:r w:rsidRPr="00B55352">
        <w:rPr>
          <w:sz w:val="25"/>
          <w:szCs w:val="25"/>
        </w:rPr>
        <w:t xml:space="preserve">сводную информацию  за </w:t>
      </w:r>
      <w:r w:rsidR="00A252A9" w:rsidRPr="00B55352">
        <w:rPr>
          <w:sz w:val="25"/>
          <w:szCs w:val="25"/>
        </w:rPr>
        <w:t>отчетный</w:t>
      </w:r>
      <w:r w:rsidRPr="00B55352">
        <w:rPr>
          <w:sz w:val="25"/>
          <w:szCs w:val="25"/>
        </w:rPr>
        <w:t xml:space="preserve"> год по результатам исполнения муниципального задания </w:t>
      </w:r>
      <w:r w:rsidR="008337CA" w:rsidRPr="00B55352">
        <w:rPr>
          <w:sz w:val="25"/>
          <w:szCs w:val="25"/>
        </w:rPr>
        <w:t xml:space="preserve">по форме </w:t>
      </w:r>
      <w:r w:rsidR="00722568" w:rsidRPr="00B55352">
        <w:rPr>
          <w:sz w:val="25"/>
          <w:szCs w:val="25"/>
        </w:rPr>
        <w:t>Приложение  к настоящему Порядку.</w:t>
      </w:r>
    </w:p>
    <w:p w:rsidR="00E42308" w:rsidRPr="00B55352" w:rsidRDefault="00D47A34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2.5. </w:t>
      </w:r>
      <w:r w:rsidR="00E42308" w:rsidRPr="00B55352">
        <w:rPr>
          <w:sz w:val="25"/>
          <w:szCs w:val="25"/>
        </w:rPr>
        <w:t xml:space="preserve">По результатам ежеквартальной оценки выполнения муниципального задания Управление </w:t>
      </w:r>
      <w:r w:rsidR="00817C53" w:rsidRPr="00B55352">
        <w:rPr>
          <w:sz w:val="25"/>
          <w:szCs w:val="25"/>
        </w:rPr>
        <w:t>культуры</w:t>
      </w:r>
      <w:r w:rsidR="00E42308" w:rsidRPr="00B55352">
        <w:rPr>
          <w:sz w:val="25"/>
          <w:szCs w:val="25"/>
        </w:rPr>
        <w:t xml:space="preserve"> может принимать решение о его корректировке учреждению, если указанные изменения не приведут к увеличению общего объема бюджетных ассигнований на оказание муниципальных услуг, предусмотренных в бюджете на текущий финансовый год.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В случае выявления значительных отклонений от установленных в муниципальном задании требований к качеству предоставления муниципальных услуг Управление </w:t>
      </w:r>
      <w:r w:rsidR="00D47A34" w:rsidRPr="00B55352">
        <w:rPr>
          <w:sz w:val="25"/>
          <w:szCs w:val="25"/>
        </w:rPr>
        <w:t>культуры</w:t>
      </w:r>
      <w:r w:rsidRPr="00B55352">
        <w:rPr>
          <w:sz w:val="25"/>
          <w:szCs w:val="25"/>
        </w:rPr>
        <w:t xml:space="preserve"> проводит анализ причин невыполнения указанных требований и принимает меры для их устранения.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2.</w:t>
      </w:r>
      <w:r w:rsidR="00D47A34" w:rsidRPr="00B55352">
        <w:rPr>
          <w:sz w:val="25"/>
          <w:szCs w:val="25"/>
        </w:rPr>
        <w:t>6</w:t>
      </w:r>
      <w:r w:rsidRPr="00B55352">
        <w:rPr>
          <w:sz w:val="25"/>
          <w:szCs w:val="25"/>
        </w:rPr>
        <w:t>. Аналитическая записка содержит: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1) характеристику фактических результатов выполнения муниципального задания;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2) характеристику факторов, повлиявших на отклонение фактического результата выполнения муниципального задания </w:t>
      </w:r>
      <w:proofErr w:type="gramStart"/>
      <w:r w:rsidRPr="00B55352">
        <w:rPr>
          <w:sz w:val="25"/>
          <w:szCs w:val="25"/>
        </w:rPr>
        <w:t>от</w:t>
      </w:r>
      <w:proofErr w:type="gramEnd"/>
      <w:r w:rsidRPr="00B55352">
        <w:rPr>
          <w:sz w:val="25"/>
          <w:szCs w:val="25"/>
        </w:rPr>
        <w:t xml:space="preserve"> запланированного;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3) характеристику перспектив выполнения муниципального задания в соответствии с утвержденными объемами муниципального задания;</w:t>
      </w:r>
    </w:p>
    <w:p w:rsidR="00E42308" w:rsidRPr="00B55352" w:rsidRDefault="00E4230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4) перечень и описание мер, принятых по результатам мониторинга, включая формирование планов по решению выявленных проблем.</w:t>
      </w:r>
    </w:p>
    <w:p w:rsidR="00E42308" w:rsidRPr="00B55352" w:rsidRDefault="00E42308" w:rsidP="00202C1A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rPr>
          <w:sz w:val="25"/>
          <w:szCs w:val="25"/>
        </w:rPr>
      </w:pPr>
      <w:r w:rsidRPr="00B55352">
        <w:rPr>
          <w:sz w:val="25"/>
          <w:szCs w:val="25"/>
        </w:rPr>
        <w:t>2.</w:t>
      </w:r>
      <w:r w:rsidR="00D47A34" w:rsidRPr="00B55352">
        <w:rPr>
          <w:sz w:val="25"/>
          <w:szCs w:val="25"/>
        </w:rPr>
        <w:t>7</w:t>
      </w:r>
      <w:r w:rsidRPr="00B55352">
        <w:rPr>
          <w:sz w:val="25"/>
          <w:szCs w:val="25"/>
        </w:rPr>
        <w:t xml:space="preserve">. Оценка выполнения учреждениями муниципального задания (требуемых результатов работы) по результатам года производится Управлением </w:t>
      </w:r>
      <w:r w:rsidR="00C14C9A" w:rsidRPr="00B55352">
        <w:rPr>
          <w:sz w:val="25"/>
          <w:szCs w:val="25"/>
        </w:rPr>
        <w:t>культуры</w:t>
      </w:r>
      <w:r w:rsidRPr="00B55352">
        <w:rPr>
          <w:sz w:val="25"/>
          <w:szCs w:val="25"/>
        </w:rPr>
        <w:t xml:space="preserve"> с испо</w:t>
      </w:r>
      <w:r w:rsidR="00202C1A" w:rsidRPr="00B55352">
        <w:rPr>
          <w:sz w:val="25"/>
          <w:szCs w:val="25"/>
        </w:rPr>
        <w:t>льзованием следующих критериев:</w:t>
      </w:r>
    </w:p>
    <w:p w:rsidR="00202C1A" w:rsidRPr="00B55352" w:rsidRDefault="00202C1A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- объем оказания муниципальных услуг</w:t>
      </w:r>
      <w:r w:rsidR="002E3AAE" w:rsidRPr="00B55352">
        <w:rPr>
          <w:sz w:val="25"/>
          <w:szCs w:val="25"/>
        </w:rPr>
        <w:t xml:space="preserve"> (работ)</w:t>
      </w:r>
      <w:r w:rsidRPr="00B55352">
        <w:rPr>
          <w:sz w:val="25"/>
          <w:szCs w:val="25"/>
        </w:rPr>
        <w:t xml:space="preserve"> (К</w:t>
      </w:r>
      <w:proofErr w:type="gramStart"/>
      <w:r w:rsidRPr="00B55352">
        <w:rPr>
          <w:sz w:val="25"/>
          <w:szCs w:val="25"/>
        </w:rPr>
        <w:t>1</w:t>
      </w:r>
      <w:proofErr w:type="gramEnd"/>
      <w:r w:rsidRPr="00B55352">
        <w:rPr>
          <w:sz w:val="25"/>
          <w:szCs w:val="25"/>
        </w:rPr>
        <w:t>);</w:t>
      </w:r>
    </w:p>
    <w:p w:rsidR="00202C1A" w:rsidRPr="00B55352" w:rsidRDefault="00202C1A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- качество оказания муниципальных услуг</w:t>
      </w:r>
      <w:r w:rsidR="002E3AAE" w:rsidRPr="00B55352">
        <w:rPr>
          <w:sz w:val="25"/>
          <w:szCs w:val="25"/>
        </w:rPr>
        <w:t xml:space="preserve"> (работ) </w:t>
      </w:r>
      <w:r w:rsidRPr="00B55352">
        <w:rPr>
          <w:sz w:val="25"/>
          <w:szCs w:val="25"/>
        </w:rPr>
        <w:t xml:space="preserve"> (К</w:t>
      </w:r>
      <w:proofErr w:type="gramStart"/>
      <w:r w:rsidRPr="00B55352">
        <w:rPr>
          <w:sz w:val="25"/>
          <w:szCs w:val="25"/>
        </w:rPr>
        <w:t>2</w:t>
      </w:r>
      <w:proofErr w:type="gramEnd"/>
      <w:r w:rsidRPr="00B55352">
        <w:rPr>
          <w:sz w:val="25"/>
          <w:szCs w:val="25"/>
        </w:rPr>
        <w:t>);</w:t>
      </w:r>
    </w:p>
    <w:p w:rsidR="00202C1A" w:rsidRPr="007903B0" w:rsidRDefault="001B519A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 xml:space="preserve">- </w:t>
      </w:r>
      <w:r w:rsidR="00202C1A" w:rsidRPr="00B55352">
        <w:rPr>
          <w:sz w:val="25"/>
          <w:szCs w:val="25"/>
        </w:rPr>
        <w:t>полнота и эффективность использования бюджетных средств на выполнение муниципального задания (К3).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lastRenderedPageBreak/>
        <w:t>2.8. Оценка выполнения учреждениями муниципального задания за год производится Управлением культуры  по следующей методике: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а) расчет итоговой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1-й этап - расчет К</w:t>
      </w:r>
      <w:proofErr w:type="gramStart"/>
      <w:r w:rsidRPr="00B55352">
        <w:rPr>
          <w:sz w:val="25"/>
          <w:szCs w:val="25"/>
        </w:rPr>
        <w:t>1</w:t>
      </w:r>
      <w:proofErr w:type="gramEnd"/>
      <w:r w:rsidRPr="00B55352">
        <w:rPr>
          <w:sz w:val="25"/>
          <w:szCs w:val="25"/>
        </w:rPr>
        <w:t xml:space="preserve"> - оценка выполнения муниципального задания по критерию «объем оказания муниципальн</w:t>
      </w:r>
      <w:r w:rsidR="00D1321F">
        <w:rPr>
          <w:sz w:val="25"/>
          <w:szCs w:val="25"/>
        </w:rPr>
        <w:t xml:space="preserve">ой </w:t>
      </w:r>
      <w:r w:rsidRPr="00B55352">
        <w:rPr>
          <w:sz w:val="25"/>
          <w:szCs w:val="25"/>
        </w:rPr>
        <w:t xml:space="preserve"> услуг</w:t>
      </w:r>
      <w:r w:rsidR="00D1321F">
        <w:rPr>
          <w:sz w:val="25"/>
          <w:szCs w:val="25"/>
        </w:rPr>
        <w:t>и</w:t>
      </w:r>
      <w:r w:rsidR="002E3AAE" w:rsidRPr="00B55352">
        <w:rPr>
          <w:sz w:val="25"/>
          <w:szCs w:val="25"/>
        </w:rPr>
        <w:t xml:space="preserve"> (работ</w:t>
      </w:r>
      <w:r w:rsidR="00D1321F">
        <w:rPr>
          <w:sz w:val="25"/>
          <w:szCs w:val="25"/>
        </w:rPr>
        <w:t>ы</w:t>
      </w:r>
      <w:r w:rsidR="002E3AAE" w:rsidRPr="00B55352">
        <w:rPr>
          <w:sz w:val="25"/>
          <w:szCs w:val="25"/>
        </w:rPr>
        <w:t>)</w:t>
      </w:r>
      <w:r w:rsidRPr="00B55352">
        <w:rPr>
          <w:sz w:val="25"/>
          <w:szCs w:val="25"/>
        </w:rPr>
        <w:t>»;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2-й этап - расчет К</w:t>
      </w:r>
      <w:proofErr w:type="gramStart"/>
      <w:r w:rsidRPr="00B55352">
        <w:rPr>
          <w:sz w:val="25"/>
          <w:szCs w:val="25"/>
        </w:rPr>
        <w:t>2</w:t>
      </w:r>
      <w:proofErr w:type="gramEnd"/>
      <w:r w:rsidRPr="00B55352">
        <w:rPr>
          <w:sz w:val="25"/>
          <w:szCs w:val="25"/>
        </w:rPr>
        <w:t xml:space="preserve"> - оценка выполнения муниципального задания по критерию «качество оказания муниц</w:t>
      </w:r>
      <w:r w:rsidR="001B519A" w:rsidRPr="00B55352">
        <w:rPr>
          <w:sz w:val="25"/>
          <w:szCs w:val="25"/>
        </w:rPr>
        <w:t>и</w:t>
      </w:r>
      <w:r w:rsidRPr="00B55352">
        <w:rPr>
          <w:sz w:val="25"/>
          <w:szCs w:val="25"/>
        </w:rPr>
        <w:t>пальн</w:t>
      </w:r>
      <w:r w:rsidR="00D1321F">
        <w:rPr>
          <w:sz w:val="25"/>
          <w:szCs w:val="25"/>
        </w:rPr>
        <w:t xml:space="preserve">ой </w:t>
      </w:r>
      <w:r w:rsidRPr="00B55352">
        <w:rPr>
          <w:sz w:val="25"/>
          <w:szCs w:val="25"/>
        </w:rPr>
        <w:t xml:space="preserve"> услуг</w:t>
      </w:r>
      <w:r w:rsidR="00D1321F">
        <w:rPr>
          <w:sz w:val="25"/>
          <w:szCs w:val="25"/>
        </w:rPr>
        <w:t>и</w:t>
      </w:r>
      <w:r w:rsidR="002E3AAE" w:rsidRPr="00B55352">
        <w:rPr>
          <w:sz w:val="25"/>
          <w:szCs w:val="25"/>
        </w:rPr>
        <w:t xml:space="preserve"> (работ</w:t>
      </w:r>
      <w:r w:rsidR="00D1321F">
        <w:rPr>
          <w:sz w:val="25"/>
          <w:szCs w:val="25"/>
        </w:rPr>
        <w:t>ы</w:t>
      </w:r>
      <w:r w:rsidR="002E3AAE" w:rsidRPr="00B55352">
        <w:rPr>
          <w:sz w:val="25"/>
          <w:szCs w:val="25"/>
        </w:rPr>
        <w:t>)</w:t>
      </w:r>
      <w:r w:rsidRPr="00B55352">
        <w:rPr>
          <w:sz w:val="25"/>
          <w:szCs w:val="25"/>
        </w:rPr>
        <w:t>»;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3-й этап - расчет К3 - оценка выполнения муниципального задания по критерию «полнота и эффективность использования бюджетных средств на выполнение муниципального задания»;</w:t>
      </w:r>
    </w:p>
    <w:p w:rsidR="009478C9" w:rsidRPr="00B55352" w:rsidRDefault="009478C9" w:rsidP="009478C9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4-й этап - итоговая оценка выполнения муниципального задания для каждой муниципальной услуги</w:t>
      </w:r>
      <w:r w:rsidR="002E3AAE" w:rsidRPr="00B55352">
        <w:rPr>
          <w:sz w:val="25"/>
          <w:szCs w:val="25"/>
        </w:rPr>
        <w:t xml:space="preserve"> (работы)</w:t>
      </w:r>
      <w:r w:rsidRPr="00B55352">
        <w:rPr>
          <w:sz w:val="25"/>
          <w:szCs w:val="25"/>
        </w:rPr>
        <w:t>;</w:t>
      </w:r>
    </w:p>
    <w:p w:rsidR="00124438" w:rsidRPr="00B55352" w:rsidRDefault="00124438" w:rsidP="0012443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55352">
        <w:rPr>
          <w:sz w:val="25"/>
          <w:szCs w:val="25"/>
        </w:rPr>
        <w:t>б) итоговая оценка выполнения муниципального задания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задания;</w:t>
      </w:r>
    </w:p>
    <w:p w:rsidR="009478C9" w:rsidRPr="00D1321F" w:rsidRDefault="00124438" w:rsidP="00E42308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D1321F">
        <w:rPr>
          <w:sz w:val="25"/>
          <w:szCs w:val="25"/>
        </w:rPr>
        <w:t>в) расчет К</w:t>
      </w:r>
      <w:proofErr w:type="gramStart"/>
      <w:r w:rsidRPr="00D1321F">
        <w:rPr>
          <w:sz w:val="25"/>
          <w:szCs w:val="25"/>
        </w:rPr>
        <w:t>1</w:t>
      </w:r>
      <w:proofErr w:type="gramEnd"/>
      <w:r w:rsidRPr="00D1321F">
        <w:rPr>
          <w:sz w:val="25"/>
          <w:szCs w:val="25"/>
        </w:rPr>
        <w:t xml:space="preserve"> - оценка выполнения муниципального задания по критерию оценки «объем оказания муниципальн</w:t>
      </w:r>
      <w:r w:rsidR="00D1321F" w:rsidRPr="00D1321F">
        <w:rPr>
          <w:sz w:val="25"/>
          <w:szCs w:val="25"/>
        </w:rPr>
        <w:t xml:space="preserve">ой </w:t>
      </w:r>
      <w:r w:rsidRPr="00D1321F">
        <w:rPr>
          <w:sz w:val="25"/>
          <w:szCs w:val="25"/>
        </w:rPr>
        <w:t xml:space="preserve"> услуг</w:t>
      </w:r>
      <w:r w:rsidR="00D1321F" w:rsidRPr="00D1321F">
        <w:rPr>
          <w:sz w:val="25"/>
          <w:szCs w:val="25"/>
        </w:rPr>
        <w:t>и</w:t>
      </w:r>
      <w:r w:rsidR="002E3AAE" w:rsidRPr="00D1321F">
        <w:rPr>
          <w:sz w:val="25"/>
          <w:szCs w:val="25"/>
        </w:rPr>
        <w:t xml:space="preserve"> (работ</w:t>
      </w:r>
      <w:r w:rsidR="00D1321F" w:rsidRPr="00D1321F">
        <w:rPr>
          <w:sz w:val="25"/>
          <w:szCs w:val="25"/>
        </w:rPr>
        <w:t>ы</w:t>
      </w:r>
      <w:r w:rsidR="002E3AAE" w:rsidRPr="00D1321F">
        <w:rPr>
          <w:sz w:val="25"/>
          <w:szCs w:val="25"/>
        </w:rPr>
        <w:t>)</w:t>
      </w:r>
      <w:r w:rsidRPr="00D1321F">
        <w:rPr>
          <w:sz w:val="25"/>
          <w:szCs w:val="25"/>
        </w:rPr>
        <w:t>» производится по следующей формуле:</w:t>
      </w:r>
    </w:p>
    <w:p w:rsidR="00941497" w:rsidRDefault="00124438" w:rsidP="005158EC">
      <w:pPr>
        <w:pStyle w:val="a8"/>
        <w:jc w:val="center"/>
        <w:rPr>
          <w:rFonts w:ascii="Times New Roman" w:hAnsi="Times New Roman" w:cs="Times New Roman"/>
          <w:sz w:val="25"/>
          <w:szCs w:val="25"/>
        </w:rPr>
      </w:pPr>
      <w:r w:rsidRPr="00D1321F">
        <w:rPr>
          <w:rFonts w:ascii="Times New Roman" w:hAnsi="Times New Roman" w:cs="Times New Roman"/>
          <w:sz w:val="25"/>
          <w:szCs w:val="25"/>
        </w:rPr>
        <w:t>К</w:t>
      </w:r>
      <w:proofErr w:type="gramStart"/>
      <w:r w:rsidRPr="00D1321F">
        <w:rPr>
          <w:rFonts w:ascii="Times New Roman" w:hAnsi="Times New Roman" w:cs="Times New Roman"/>
          <w:sz w:val="25"/>
          <w:szCs w:val="25"/>
        </w:rPr>
        <w:t>1</w:t>
      </w:r>
      <w:proofErr w:type="gramEnd"/>
      <w:r w:rsidRPr="00D1321F">
        <w:rPr>
          <w:rFonts w:ascii="Times New Roman" w:hAnsi="Times New Roman" w:cs="Times New Roman"/>
          <w:sz w:val="25"/>
          <w:szCs w:val="25"/>
        </w:rPr>
        <w:t xml:space="preserve"> = </w:t>
      </w:r>
      <w:r w:rsidR="00941497">
        <w:rPr>
          <w:rFonts w:ascii="Times New Roman" w:hAnsi="Times New Roman" w:cs="Times New Roman"/>
          <w:sz w:val="25"/>
          <w:szCs w:val="25"/>
        </w:rPr>
        <w:t xml:space="preserve"> сумма К1</w:t>
      </w:r>
      <w:proofErr w:type="spellStart"/>
      <w:r w:rsidR="00941497">
        <w:rPr>
          <w:rFonts w:ascii="Times New Roman" w:hAnsi="Times New Roman" w:cs="Times New Roman"/>
          <w:sz w:val="25"/>
          <w:szCs w:val="25"/>
          <w:lang w:val="en-US"/>
        </w:rPr>
        <w:t>i</w:t>
      </w:r>
      <w:proofErr w:type="spellEnd"/>
      <w:r w:rsidR="006270C8">
        <w:rPr>
          <w:rFonts w:ascii="Times New Roman" w:hAnsi="Times New Roman" w:cs="Times New Roman"/>
          <w:sz w:val="25"/>
          <w:szCs w:val="25"/>
        </w:rPr>
        <w:t xml:space="preserve"> </w:t>
      </w:r>
      <w:r w:rsidR="00941497" w:rsidRPr="00941497">
        <w:rPr>
          <w:rFonts w:ascii="Times New Roman" w:hAnsi="Times New Roman" w:cs="Times New Roman"/>
          <w:sz w:val="25"/>
          <w:szCs w:val="25"/>
        </w:rPr>
        <w:t>/</w:t>
      </w:r>
      <w:r w:rsidR="006270C8">
        <w:rPr>
          <w:rFonts w:ascii="Times New Roman" w:hAnsi="Times New Roman" w:cs="Times New Roman"/>
          <w:sz w:val="25"/>
          <w:szCs w:val="25"/>
        </w:rPr>
        <w:t xml:space="preserve"> </w:t>
      </w:r>
      <w:r w:rsidR="00941497">
        <w:rPr>
          <w:rFonts w:ascii="Times New Roman" w:hAnsi="Times New Roman" w:cs="Times New Roman"/>
          <w:sz w:val="25"/>
          <w:szCs w:val="25"/>
          <w:lang w:val="en-US"/>
        </w:rPr>
        <w:t>N</w:t>
      </w:r>
      <w:r w:rsidR="00941497">
        <w:rPr>
          <w:rFonts w:ascii="Times New Roman" w:hAnsi="Times New Roman" w:cs="Times New Roman"/>
          <w:sz w:val="25"/>
          <w:szCs w:val="25"/>
        </w:rPr>
        <w:t>, где</w:t>
      </w:r>
    </w:p>
    <w:p w:rsidR="005158EC" w:rsidRDefault="005158EC" w:rsidP="005158EC">
      <w:pPr>
        <w:pStyle w:val="a8"/>
        <w:jc w:val="center"/>
        <w:rPr>
          <w:rFonts w:ascii="Times New Roman" w:hAnsi="Times New Roman" w:cs="Times New Roman"/>
          <w:sz w:val="25"/>
          <w:szCs w:val="25"/>
        </w:rPr>
      </w:pPr>
    </w:p>
    <w:p w:rsidR="00941497" w:rsidRDefault="005158EC" w:rsidP="005158EC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К1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</w:t>
      </w:r>
      <w:proofErr w:type="spellEnd"/>
      <w:r w:rsidRPr="005158EC">
        <w:rPr>
          <w:rFonts w:ascii="Times New Roman" w:hAnsi="Times New Roman" w:cs="Times New Roman"/>
          <w:sz w:val="25"/>
          <w:szCs w:val="25"/>
        </w:rPr>
        <w:t xml:space="preserve">  - </w:t>
      </w:r>
      <w:r>
        <w:rPr>
          <w:rFonts w:ascii="Times New Roman" w:hAnsi="Times New Roman" w:cs="Times New Roman"/>
          <w:sz w:val="25"/>
          <w:szCs w:val="25"/>
        </w:rPr>
        <w:t>оценка выполнения муниципального задания по каждому из показателей, указанных в муниципальном задании и характеризующий объем оказываемых услуг (работ);</w:t>
      </w:r>
    </w:p>
    <w:p w:rsidR="005158EC" w:rsidRDefault="005158EC" w:rsidP="005158EC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941497">
        <w:rPr>
          <w:rFonts w:ascii="Times New Roman" w:hAnsi="Times New Roman" w:cs="Times New Roman"/>
          <w:sz w:val="25"/>
          <w:szCs w:val="25"/>
        </w:rPr>
        <w:t>N - число показателей, указанных в муниципальном задании на оказание конкретной муниципальной услуги (работы).</w:t>
      </w:r>
    </w:p>
    <w:p w:rsidR="005158EC" w:rsidRPr="006270C8" w:rsidRDefault="005158EC" w:rsidP="006270C8">
      <w:pPr>
        <w:pStyle w:val="1"/>
        <w:spacing w:line="283" w:lineRule="exact"/>
        <w:ind w:left="0" w:right="15" w:firstLine="555"/>
        <w:jc w:val="both"/>
        <w:rPr>
          <w:sz w:val="25"/>
          <w:szCs w:val="25"/>
        </w:rPr>
      </w:pPr>
      <w:r>
        <w:rPr>
          <w:sz w:val="25"/>
          <w:szCs w:val="25"/>
        </w:rPr>
        <w:t>Расчет К1</w:t>
      </w:r>
      <w:proofErr w:type="spellStart"/>
      <w:r>
        <w:rPr>
          <w:sz w:val="25"/>
          <w:szCs w:val="25"/>
          <w:lang w:val="en-US"/>
        </w:rPr>
        <w:t>i</w:t>
      </w:r>
      <w:proofErr w:type="spellEnd"/>
      <w:r w:rsidR="006270C8" w:rsidRPr="006270C8">
        <w:rPr>
          <w:sz w:val="25"/>
          <w:szCs w:val="25"/>
        </w:rPr>
        <w:t xml:space="preserve"> – </w:t>
      </w:r>
      <w:r w:rsidR="006270C8" w:rsidRPr="00B91AA5">
        <w:rPr>
          <w:sz w:val="25"/>
          <w:szCs w:val="25"/>
        </w:rPr>
        <w:t xml:space="preserve">оценка выполнения муниципального задания по каждому из показателей, характеризующих </w:t>
      </w:r>
      <w:r w:rsidR="006270C8">
        <w:rPr>
          <w:sz w:val="25"/>
          <w:szCs w:val="25"/>
        </w:rPr>
        <w:t>объем</w:t>
      </w:r>
      <w:r w:rsidR="006270C8" w:rsidRPr="00B91AA5">
        <w:rPr>
          <w:sz w:val="25"/>
          <w:szCs w:val="25"/>
        </w:rPr>
        <w:t xml:space="preserve"> оказываемых муниципальных услуг (работ), производится следующим образом:</w:t>
      </w:r>
    </w:p>
    <w:p w:rsidR="00124438" w:rsidRPr="00941497" w:rsidRDefault="00941497" w:rsidP="006270C8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К1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</w:t>
      </w:r>
      <w:proofErr w:type="spellEnd"/>
      <w:r w:rsidRPr="00941497">
        <w:rPr>
          <w:rFonts w:ascii="Times New Roman" w:hAnsi="Times New Roman" w:cs="Times New Roman"/>
          <w:sz w:val="25"/>
          <w:szCs w:val="25"/>
        </w:rPr>
        <w:t xml:space="preserve"> = </w:t>
      </w:r>
      <w:r w:rsidR="00124438" w:rsidRPr="00D1321F">
        <w:rPr>
          <w:rFonts w:ascii="Times New Roman" w:hAnsi="Times New Roman" w:cs="Times New Roman"/>
          <w:sz w:val="25"/>
          <w:szCs w:val="25"/>
        </w:rPr>
        <w:t>К1ф / К1пл х 100% , где:</w:t>
      </w:r>
    </w:p>
    <w:p w:rsidR="00124438" w:rsidRPr="00D1321F" w:rsidRDefault="00124438" w:rsidP="00124438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124438" w:rsidRPr="00D1321F" w:rsidRDefault="00124438" w:rsidP="006270C8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D1321F">
        <w:rPr>
          <w:rFonts w:ascii="Times New Roman" w:hAnsi="Times New Roman" w:cs="Times New Roman"/>
          <w:sz w:val="25"/>
          <w:szCs w:val="25"/>
        </w:rPr>
        <w:t>К1ф – фактическое значение показателя объема оказания муниципальной услуги</w:t>
      </w:r>
      <w:r w:rsidR="002E3AAE" w:rsidRPr="00D1321F">
        <w:rPr>
          <w:rFonts w:ascii="Times New Roman" w:hAnsi="Times New Roman" w:cs="Times New Roman"/>
          <w:sz w:val="25"/>
          <w:szCs w:val="25"/>
        </w:rPr>
        <w:t xml:space="preserve"> (работы)</w:t>
      </w:r>
      <w:r w:rsidRPr="00D1321F">
        <w:rPr>
          <w:rFonts w:ascii="Times New Roman" w:hAnsi="Times New Roman" w:cs="Times New Roman"/>
          <w:sz w:val="25"/>
          <w:szCs w:val="25"/>
        </w:rPr>
        <w:t>;</w:t>
      </w:r>
    </w:p>
    <w:p w:rsidR="00124438" w:rsidRPr="00D1321F" w:rsidRDefault="00124438" w:rsidP="00124438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124438" w:rsidRPr="00D1321F" w:rsidRDefault="00124438" w:rsidP="006270C8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D1321F">
        <w:rPr>
          <w:rFonts w:ascii="Times New Roman" w:hAnsi="Times New Roman" w:cs="Times New Roman"/>
          <w:sz w:val="25"/>
          <w:szCs w:val="25"/>
        </w:rPr>
        <w:t>К1пл – плановое значение показателя объема оказания муниципальной услуги</w:t>
      </w:r>
      <w:r w:rsidR="002E3AAE" w:rsidRPr="00D1321F">
        <w:rPr>
          <w:rFonts w:ascii="Times New Roman" w:hAnsi="Times New Roman" w:cs="Times New Roman"/>
          <w:sz w:val="25"/>
          <w:szCs w:val="25"/>
        </w:rPr>
        <w:t xml:space="preserve"> (работы)</w:t>
      </w:r>
      <w:r w:rsidRPr="00D1321F">
        <w:rPr>
          <w:rFonts w:ascii="Times New Roman" w:hAnsi="Times New Roman" w:cs="Times New Roman"/>
          <w:sz w:val="25"/>
          <w:szCs w:val="25"/>
        </w:rPr>
        <w:t>.</w:t>
      </w:r>
    </w:p>
    <w:p w:rsidR="001B519A" w:rsidRPr="00D1321F" w:rsidRDefault="001B519A" w:rsidP="001B519A">
      <w:pPr>
        <w:pStyle w:val="1"/>
        <w:tabs>
          <w:tab w:val="left" w:pos="10005"/>
        </w:tabs>
        <w:autoSpaceDE w:val="0"/>
        <w:spacing w:after="0" w:line="283" w:lineRule="exact"/>
        <w:ind w:left="0" w:right="0"/>
        <w:jc w:val="both"/>
        <w:rPr>
          <w:sz w:val="25"/>
          <w:szCs w:val="25"/>
        </w:rPr>
      </w:pPr>
    </w:p>
    <w:p w:rsidR="001B519A" w:rsidRPr="00D1321F" w:rsidRDefault="001B519A" w:rsidP="00F4383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D1321F">
        <w:rPr>
          <w:sz w:val="25"/>
          <w:szCs w:val="25"/>
        </w:rPr>
        <w:t xml:space="preserve">          Оценка выполнения муниципального задания по критерию </w:t>
      </w:r>
      <w:r w:rsidR="00F4383C" w:rsidRPr="00D1321F">
        <w:rPr>
          <w:sz w:val="25"/>
          <w:szCs w:val="25"/>
        </w:rPr>
        <w:t>«объем оказания муниципальн</w:t>
      </w:r>
      <w:r w:rsidR="00D1321F" w:rsidRPr="00D1321F">
        <w:rPr>
          <w:sz w:val="25"/>
          <w:szCs w:val="25"/>
        </w:rPr>
        <w:t xml:space="preserve">ой </w:t>
      </w:r>
      <w:r w:rsidR="00F4383C" w:rsidRPr="00D1321F">
        <w:rPr>
          <w:sz w:val="25"/>
          <w:szCs w:val="25"/>
        </w:rPr>
        <w:t xml:space="preserve"> услуг</w:t>
      </w:r>
      <w:r w:rsidR="00D1321F" w:rsidRPr="00D1321F">
        <w:rPr>
          <w:sz w:val="25"/>
          <w:szCs w:val="25"/>
        </w:rPr>
        <w:t xml:space="preserve">и </w:t>
      </w:r>
      <w:r w:rsidR="002E3AAE" w:rsidRPr="00D1321F">
        <w:rPr>
          <w:sz w:val="25"/>
          <w:szCs w:val="25"/>
        </w:rPr>
        <w:t xml:space="preserve"> (работ</w:t>
      </w:r>
      <w:r w:rsidR="00D1321F" w:rsidRPr="00D1321F">
        <w:rPr>
          <w:sz w:val="25"/>
          <w:szCs w:val="25"/>
        </w:rPr>
        <w:t>ы</w:t>
      </w:r>
      <w:r w:rsidR="002E3AAE" w:rsidRPr="00D1321F">
        <w:rPr>
          <w:sz w:val="25"/>
          <w:szCs w:val="25"/>
        </w:rPr>
        <w:t>)</w:t>
      </w:r>
      <w:r w:rsidR="00F4383C" w:rsidRPr="00D1321F">
        <w:rPr>
          <w:sz w:val="25"/>
          <w:szCs w:val="25"/>
        </w:rPr>
        <w:t xml:space="preserve">» </w:t>
      </w:r>
      <w:r w:rsidRPr="00D1321F">
        <w:rPr>
          <w:sz w:val="25"/>
          <w:szCs w:val="25"/>
        </w:rPr>
        <w:t xml:space="preserve"> осуществляется в соответствии с таблицей </w:t>
      </w:r>
      <w:r w:rsidR="00F4383C" w:rsidRPr="00D1321F">
        <w:rPr>
          <w:sz w:val="25"/>
          <w:szCs w:val="25"/>
        </w:rPr>
        <w:t>1</w:t>
      </w:r>
      <w:r w:rsidRPr="00D1321F">
        <w:rPr>
          <w:sz w:val="25"/>
          <w:szCs w:val="25"/>
        </w:rPr>
        <w:t>:</w:t>
      </w:r>
    </w:p>
    <w:p w:rsidR="001B519A" w:rsidRPr="00D1321F" w:rsidRDefault="001B519A" w:rsidP="001B519A">
      <w:pPr>
        <w:pStyle w:val="1"/>
        <w:tabs>
          <w:tab w:val="left" w:pos="10005"/>
        </w:tabs>
        <w:autoSpaceDE w:val="0"/>
        <w:spacing w:after="0" w:line="283" w:lineRule="exact"/>
        <w:ind w:left="0" w:right="0"/>
        <w:jc w:val="right"/>
        <w:rPr>
          <w:iCs/>
          <w:sz w:val="22"/>
          <w:szCs w:val="22"/>
        </w:rPr>
      </w:pPr>
      <w:r w:rsidRPr="00D1321F">
        <w:rPr>
          <w:iCs/>
          <w:sz w:val="22"/>
          <w:szCs w:val="22"/>
        </w:rPr>
        <w:t xml:space="preserve">Таблица </w:t>
      </w:r>
      <w:r w:rsidR="00F4383C" w:rsidRPr="00D1321F">
        <w:rPr>
          <w:iCs/>
          <w:sz w:val="22"/>
          <w:szCs w:val="22"/>
        </w:rPr>
        <w:t>1</w:t>
      </w:r>
    </w:p>
    <w:p w:rsidR="001B519A" w:rsidRPr="00D1321F" w:rsidRDefault="001B519A" w:rsidP="001B519A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i/>
          <w:iCs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1"/>
        <w:gridCol w:w="6725"/>
      </w:tblGrid>
      <w:tr w:rsidR="001B519A" w:rsidRPr="00D1321F" w:rsidTr="00E568BA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519A" w:rsidRPr="00D1321F" w:rsidRDefault="001B519A" w:rsidP="00F4383C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Значение К</w:t>
            </w:r>
            <w:proofErr w:type="gramStart"/>
            <w:r w:rsidR="00F4383C" w:rsidRPr="00D1321F">
              <w:rPr>
                <w:sz w:val="25"/>
                <w:szCs w:val="25"/>
              </w:rPr>
              <w:t>1</w:t>
            </w:r>
            <w:proofErr w:type="gramEnd"/>
          </w:p>
        </w:tc>
        <w:tc>
          <w:tcPr>
            <w:tcW w:w="6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19A" w:rsidRPr="00D1321F" w:rsidRDefault="001B519A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Оценка</w:t>
            </w:r>
          </w:p>
        </w:tc>
      </w:tr>
      <w:tr w:rsidR="001B519A" w:rsidRPr="00D1321F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1B519A" w:rsidRPr="00D1321F" w:rsidRDefault="001B519A" w:rsidP="00F4383C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К</w:t>
            </w:r>
            <w:proofErr w:type="gramStart"/>
            <w:r w:rsidR="00F4383C" w:rsidRPr="00D1321F">
              <w:rPr>
                <w:sz w:val="25"/>
                <w:szCs w:val="25"/>
              </w:rPr>
              <w:t>1</w:t>
            </w:r>
            <w:proofErr w:type="gramEnd"/>
            <w:r w:rsidRPr="00D1321F">
              <w:rPr>
                <w:sz w:val="25"/>
                <w:szCs w:val="25"/>
              </w:rPr>
              <w:t>&gt;100%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19A" w:rsidRPr="00D1321F" w:rsidRDefault="001B519A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 xml:space="preserve">Муниципальное задание перевыполнено </w:t>
            </w:r>
          </w:p>
        </w:tc>
      </w:tr>
      <w:tr w:rsidR="001B519A" w:rsidRPr="00D1321F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1B519A" w:rsidRPr="00D1321F" w:rsidRDefault="001B519A" w:rsidP="00F4383C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95%&lt;=К</w:t>
            </w:r>
            <w:proofErr w:type="gramStart"/>
            <w:r w:rsidR="00F4383C" w:rsidRPr="00D1321F">
              <w:rPr>
                <w:sz w:val="25"/>
                <w:szCs w:val="25"/>
              </w:rPr>
              <w:t>1</w:t>
            </w:r>
            <w:proofErr w:type="gramEnd"/>
            <w:r w:rsidRPr="00D1321F">
              <w:rPr>
                <w:sz w:val="25"/>
                <w:szCs w:val="25"/>
              </w:rPr>
              <w:t>&lt;=100%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19A" w:rsidRPr="00D1321F" w:rsidRDefault="001B519A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Муниципальное задание выполнено в полном объеме</w:t>
            </w:r>
          </w:p>
        </w:tc>
      </w:tr>
      <w:tr w:rsidR="001B519A" w:rsidRPr="007903B0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1B519A" w:rsidRPr="00D1321F" w:rsidRDefault="001B519A" w:rsidP="00F4383C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К</w:t>
            </w:r>
            <w:proofErr w:type="gramStart"/>
            <w:r w:rsidR="00F4383C" w:rsidRPr="00D1321F">
              <w:rPr>
                <w:sz w:val="25"/>
                <w:szCs w:val="25"/>
              </w:rPr>
              <w:t>1</w:t>
            </w:r>
            <w:proofErr w:type="gramEnd"/>
            <w:r w:rsidRPr="00D1321F">
              <w:rPr>
                <w:sz w:val="25"/>
                <w:szCs w:val="25"/>
              </w:rPr>
              <w:t>&lt;95%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519A" w:rsidRPr="007903B0" w:rsidRDefault="001B519A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D1321F">
              <w:rPr>
                <w:sz w:val="25"/>
                <w:szCs w:val="25"/>
              </w:rPr>
              <w:t>Муниципальное задание не выполнено</w:t>
            </w:r>
          </w:p>
        </w:tc>
      </w:tr>
    </w:tbl>
    <w:p w:rsidR="001B519A" w:rsidRPr="007903B0" w:rsidRDefault="001B519A" w:rsidP="00124438">
      <w:pPr>
        <w:pStyle w:val="a8"/>
        <w:rPr>
          <w:rFonts w:ascii="Times New Roman" w:hAnsi="Times New Roman" w:cs="Times New Roman"/>
          <w:sz w:val="25"/>
          <w:szCs w:val="25"/>
        </w:rPr>
      </w:pPr>
    </w:p>
    <w:p w:rsidR="007903B0" w:rsidRPr="00B91AA5" w:rsidRDefault="007903B0" w:rsidP="00A24BBA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F0424F">
        <w:rPr>
          <w:rFonts w:ascii="Times New Roman" w:hAnsi="Times New Roman" w:cs="Times New Roman"/>
          <w:sz w:val="25"/>
          <w:szCs w:val="25"/>
        </w:rPr>
        <w:t xml:space="preserve">         </w:t>
      </w:r>
      <w:r w:rsidRPr="00B91AA5">
        <w:rPr>
          <w:rFonts w:ascii="Times New Roman" w:hAnsi="Times New Roman" w:cs="Times New Roman"/>
          <w:sz w:val="25"/>
          <w:szCs w:val="25"/>
        </w:rPr>
        <w:t>г) расчет К</w:t>
      </w:r>
      <w:proofErr w:type="gramStart"/>
      <w:r w:rsidRPr="00B91AA5">
        <w:rPr>
          <w:rFonts w:ascii="Times New Roman" w:hAnsi="Times New Roman" w:cs="Times New Roman"/>
          <w:sz w:val="25"/>
          <w:szCs w:val="25"/>
        </w:rPr>
        <w:t>2</w:t>
      </w:r>
      <w:proofErr w:type="gramEnd"/>
      <w:r w:rsidRPr="00B91AA5">
        <w:rPr>
          <w:rFonts w:ascii="Times New Roman" w:hAnsi="Times New Roman" w:cs="Times New Roman"/>
          <w:sz w:val="25"/>
          <w:szCs w:val="25"/>
        </w:rPr>
        <w:t xml:space="preserve"> – оценка выполнения муниципального задания</w:t>
      </w:r>
      <w:r w:rsidR="00C363B6" w:rsidRPr="00B91AA5">
        <w:rPr>
          <w:rFonts w:ascii="Times New Roman" w:hAnsi="Times New Roman" w:cs="Times New Roman"/>
          <w:sz w:val="25"/>
          <w:szCs w:val="25"/>
        </w:rPr>
        <w:t xml:space="preserve"> по критерию «качество оказания муниципальн</w:t>
      </w:r>
      <w:r w:rsidR="002C14F2" w:rsidRPr="00B91AA5">
        <w:rPr>
          <w:rFonts w:ascii="Times New Roman" w:hAnsi="Times New Roman" w:cs="Times New Roman"/>
          <w:sz w:val="25"/>
          <w:szCs w:val="25"/>
        </w:rPr>
        <w:t xml:space="preserve">ой </w:t>
      </w:r>
      <w:r w:rsidR="00C363B6" w:rsidRPr="00B91AA5">
        <w:rPr>
          <w:rFonts w:ascii="Times New Roman" w:hAnsi="Times New Roman" w:cs="Times New Roman"/>
          <w:sz w:val="25"/>
          <w:szCs w:val="25"/>
        </w:rPr>
        <w:t xml:space="preserve"> услуг</w:t>
      </w:r>
      <w:r w:rsidR="002C14F2" w:rsidRPr="00B91AA5">
        <w:rPr>
          <w:rFonts w:ascii="Times New Roman" w:hAnsi="Times New Roman" w:cs="Times New Roman"/>
          <w:sz w:val="25"/>
          <w:szCs w:val="25"/>
        </w:rPr>
        <w:t>и</w:t>
      </w:r>
      <w:r w:rsidR="002E3AAE" w:rsidRPr="00B91AA5">
        <w:rPr>
          <w:rFonts w:ascii="Times New Roman" w:hAnsi="Times New Roman" w:cs="Times New Roman"/>
          <w:sz w:val="25"/>
          <w:szCs w:val="25"/>
        </w:rPr>
        <w:t xml:space="preserve"> (работ</w:t>
      </w:r>
      <w:r w:rsidR="002C14F2" w:rsidRPr="00B91AA5">
        <w:rPr>
          <w:rFonts w:ascii="Times New Roman" w:hAnsi="Times New Roman" w:cs="Times New Roman"/>
          <w:sz w:val="25"/>
          <w:szCs w:val="25"/>
        </w:rPr>
        <w:t>ы</w:t>
      </w:r>
      <w:r w:rsidR="002E3AAE" w:rsidRPr="00B91AA5">
        <w:rPr>
          <w:rFonts w:ascii="Times New Roman" w:hAnsi="Times New Roman" w:cs="Times New Roman"/>
          <w:sz w:val="25"/>
          <w:szCs w:val="25"/>
        </w:rPr>
        <w:t>)</w:t>
      </w:r>
      <w:r w:rsidR="00C363B6" w:rsidRPr="00B91AA5">
        <w:rPr>
          <w:rFonts w:ascii="Times New Roman" w:hAnsi="Times New Roman" w:cs="Times New Roman"/>
          <w:sz w:val="25"/>
          <w:szCs w:val="25"/>
        </w:rPr>
        <w:t>» производится по следующей формуле:</w:t>
      </w:r>
    </w:p>
    <w:p w:rsidR="00C363B6" w:rsidRPr="00B91AA5" w:rsidRDefault="00C363B6" w:rsidP="00C363B6">
      <w:pPr>
        <w:pStyle w:val="1"/>
        <w:spacing w:line="283" w:lineRule="exact"/>
        <w:jc w:val="center"/>
        <w:rPr>
          <w:sz w:val="25"/>
          <w:szCs w:val="25"/>
        </w:rPr>
      </w:pPr>
      <w:r w:rsidRPr="00B91AA5">
        <w:rPr>
          <w:sz w:val="25"/>
          <w:szCs w:val="25"/>
        </w:rPr>
        <w:t>К</w:t>
      </w:r>
      <w:proofErr w:type="gramStart"/>
      <w:r w:rsidRPr="00B91AA5">
        <w:rPr>
          <w:sz w:val="25"/>
          <w:szCs w:val="25"/>
        </w:rPr>
        <w:t>2</w:t>
      </w:r>
      <w:proofErr w:type="gramEnd"/>
      <w:r w:rsidRPr="00B91AA5">
        <w:rPr>
          <w:sz w:val="25"/>
          <w:szCs w:val="25"/>
        </w:rPr>
        <w:t xml:space="preserve"> = </w:t>
      </w:r>
      <w:r w:rsidR="000A24DA" w:rsidRPr="00B91AA5">
        <w:rPr>
          <w:sz w:val="25"/>
          <w:szCs w:val="25"/>
        </w:rPr>
        <w:t>сумма</w:t>
      </w:r>
      <w:r w:rsidRPr="00B91AA5">
        <w:rPr>
          <w:sz w:val="25"/>
          <w:szCs w:val="25"/>
        </w:rPr>
        <w:t xml:space="preserve"> К2i / N,  где:</w:t>
      </w:r>
    </w:p>
    <w:p w:rsidR="00941497" w:rsidRPr="00941497" w:rsidRDefault="00C363B6" w:rsidP="006D08D1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941497">
        <w:rPr>
          <w:rFonts w:ascii="Times New Roman" w:hAnsi="Times New Roman" w:cs="Times New Roman"/>
          <w:sz w:val="25"/>
          <w:szCs w:val="25"/>
        </w:rPr>
        <w:t>К2i -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</w:t>
      </w:r>
      <w:r w:rsidR="002C14F2" w:rsidRPr="00941497">
        <w:rPr>
          <w:rFonts w:ascii="Times New Roman" w:hAnsi="Times New Roman" w:cs="Times New Roman"/>
          <w:sz w:val="25"/>
          <w:szCs w:val="25"/>
        </w:rPr>
        <w:t xml:space="preserve"> (работ</w:t>
      </w:r>
      <w:r w:rsidR="002E3AAE" w:rsidRPr="00941497">
        <w:rPr>
          <w:rFonts w:ascii="Times New Roman" w:hAnsi="Times New Roman" w:cs="Times New Roman"/>
          <w:sz w:val="25"/>
          <w:szCs w:val="25"/>
        </w:rPr>
        <w:t>)</w:t>
      </w:r>
      <w:r w:rsidRPr="00941497">
        <w:rPr>
          <w:rFonts w:ascii="Times New Roman" w:hAnsi="Times New Roman" w:cs="Times New Roman"/>
          <w:sz w:val="25"/>
          <w:szCs w:val="25"/>
        </w:rPr>
        <w:t>;</w:t>
      </w:r>
    </w:p>
    <w:p w:rsidR="006D08D1" w:rsidRDefault="00C363B6" w:rsidP="006D08D1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  <w:r w:rsidRPr="00941497">
        <w:rPr>
          <w:rFonts w:ascii="Times New Roman" w:hAnsi="Times New Roman" w:cs="Times New Roman"/>
          <w:sz w:val="25"/>
          <w:szCs w:val="25"/>
        </w:rPr>
        <w:lastRenderedPageBreak/>
        <w:t>N - число показателей, указанных в муниципальном задании на оказание конкретной муниципальной услуги</w:t>
      </w:r>
      <w:r w:rsidR="002C14F2" w:rsidRPr="00941497">
        <w:rPr>
          <w:rFonts w:ascii="Times New Roman" w:hAnsi="Times New Roman" w:cs="Times New Roman"/>
          <w:sz w:val="25"/>
          <w:szCs w:val="25"/>
        </w:rPr>
        <w:t xml:space="preserve"> (работы)</w:t>
      </w:r>
      <w:r w:rsidRPr="00941497">
        <w:rPr>
          <w:rFonts w:ascii="Times New Roman" w:hAnsi="Times New Roman" w:cs="Times New Roman"/>
          <w:sz w:val="25"/>
          <w:szCs w:val="25"/>
        </w:rPr>
        <w:t>.</w:t>
      </w:r>
    </w:p>
    <w:p w:rsidR="006D08D1" w:rsidRPr="006D08D1" w:rsidRDefault="006D08D1" w:rsidP="006D08D1">
      <w:pPr>
        <w:pStyle w:val="a8"/>
        <w:ind w:firstLine="567"/>
        <w:rPr>
          <w:rFonts w:ascii="Times New Roman" w:hAnsi="Times New Roman" w:cs="Times New Roman"/>
          <w:sz w:val="25"/>
          <w:szCs w:val="25"/>
        </w:rPr>
      </w:pPr>
    </w:p>
    <w:p w:rsidR="006D08D1" w:rsidRDefault="00C363B6" w:rsidP="006D08D1">
      <w:pPr>
        <w:pStyle w:val="1"/>
        <w:spacing w:line="283" w:lineRule="exact"/>
        <w:ind w:left="0" w:right="15"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Расчет К2i - оценка выполнения муниципального задания по каждому из показателей, характеризующих качество оказываемых муниципальных услуг</w:t>
      </w:r>
      <w:r w:rsidR="002C14F2" w:rsidRPr="00B91AA5">
        <w:rPr>
          <w:sz w:val="25"/>
          <w:szCs w:val="25"/>
        </w:rPr>
        <w:t xml:space="preserve"> (работ)</w:t>
      </w:r>
      <w:r w:rsidRPr="00B91AA5">
        <w:rPr>
          <w:sz w:val="25"/>
          <w:szCs w:val="25"/>
        </w:rPr>
        <w:t>, производится следующим образом:</w:t>
      </w:r>
    </w:p>
    <w:p w:rsidR="00C363B6" w:rsidRPr="00B91AA5" w:rsidRDefault="00C363B6" w:rsidP="00B63C78">
      <w:pPr>
        <w:pStyle w:val="1"/>
        <w:spacing w:line="283" w:lineRule="exact"/>
        <w:ind w:left="0" w:right="15"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К2i = К2фi / К2пл</w:t>
      </w:r>
      <w:proofErr w:type="spellStart"/>
      <w:r w:rsidR="00350F55">
        <w:rPr>
          <w:sz w:val="25"/>
          <w:szCs w:val="25"/>
          <w:lang w:val="en-US"/>
        </w:rPr>
        <w:t>i</w:t>
      </w:r>
      <w:proofErr w:type="spellEnd"/>
      <w:r w:rsidRPr="00B91AA5">
        <w:rPr>
          <w:sz w:val="25"/>
          <w:szCs w:val="25"/>
        </w:rPr>
        <w:t xml:space="preserve"> x 100%, где:</w:t>
      </w:r>
    </w:p>
    <w:p w:rsidR="00C363B6" w:rsidRPr="00B91AA5" w:rsidRDefault="00C363B6" w:rsidP="00A24BBA">
      <w:pPr>
        <w:pStyle w:val="1"/>
        <w:tabs>
          <w:tab w:val="left" w:pos="567"/>
          <w:tab w:val="left" w:pos="10005"/>
        </w:tabs>
        <w:autoSpaceDE w:val="0"/>
        <w:spacing w:after="0" w:line="283" w:lineRule="exact"/>
        <w:ind w:left="0" w:right="0" w:firstLine="567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К2фi - фактическое значение показателя, характеризующего качество оказываемых муниципальных услуг</w:t>
      </w:r>
      <w:r w:rsidR="002C14F2" w:rsidRPr="00B91AA5">
        <w:rPr>
          <w:sz w:val="25"/>
          <w:szCs w:val="25"/>
        </w:rPr>
        <w:t xml:space="preserve"> (работ)</w:t>
      </w:r>
      <w:r w:rsidRPr="00B91AA5">
        <w:rPr>
          <w:sz w:val="25"/>
          <w:szCs w:val="25"/>
        </w:rPr>
        <w:t>;</w:t>
      </w:r>
    </w:p>
    <w:p w:rsidR="00C363B6" w:rsidRPr="00B91AA5" w:rsidRDefault="00C363B6" w:rsidP="00A24BBA">
      <w:pPr>
        <w:pStyle w:val="1"/>
        <w:tabs>
          <w:tab w:val="left" w:pos="10005"/>
        </w:tabs>
        <w:autoSpaceDE w:val="0"/>
        <w:spacing w:after="0" w:line="283" w:lineRule="exact"/>
        <w:ind w:left="0" w:right="0" w:firstLine="567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К2пл</w:t>
      </w:r>
      <w:proofErr w:type="spellStart"/>
      <w:r w:rsidR="00350F55">
        <w:rPr>
          <w:sz w:val="25"/>
          <w:szCs w:val="25"/>
          <w:lang w:val="en-US"/>
        </w:rPr>
        <w:t>i</w:t>
      </w:r>
      <w:proofErr w:type="spellEnd"/>
      <w:r w:rsidRPr="00B91AA5">
        <w:rPr>
          <w:sz w:val="25"/>
          <w:szCs w:val="25"/>
        </w:rPr>
        <w:t xml:space="preserve"> - плановое значение показателя, характеризующего качество оказываемых муниципальных услуг</w:t>
      </w:r>
      <w:r w:rsidR="002C14F2" w:rsidRPr="00B91AA5">
        <w:rPr>
          <w:sz w:val="25"/>
          <w:szCs w:val="25"/>
        </w:rPr>
        <w:t xml:space="preserve"> (работ)</w:t>
      </w:r>
      <w:r w:rsidRPr="00B91AA5">
        <w:rPr>
          <w:sz w:val="25"/>
          <w:szCs w:val="25"/>
        </w:rPr>
        <w:t>.</w:t>
      </w:r>
    </w:p>
    <w:p w:rsidR="00C363B6" w:rsidRPr="00B91AA5" w:rsidRDefault="00C363B6" w:rsidP="00A24BBA">
      <w:pPr>
        <w:pStyle w:val="1"/>
        <w:tabs>
          <w:tab w:val="left" w:pos="10005"/>
        </w:tabs>
        <w:autoSpaceDE w:val="0"/>
        <w:spacing w:after="0" w:line="283" w:lineRule="exact"/>
        <w:ind w:left="0" w:right="0" w:firstLine="567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Оценка выполнения муниципального задания по критерию «качество оказания муниципальн</w:t>
      </w:r>
      <w:r w:rsidR="002C14F2" w:rsidRPr="00B91AA5">
        <w:rPr>
          <w:sz w:val="25"/>
          <w:szCs w:val="25"/>
        </w:rPr>
        <w:t xml:space="preserve">ой </w:t>
      </w:r>
      <w:r w:rsidRPr="00B91AA5">
        <w:rPr>
          <w:sz w:val="25"/>
          <w:szCs w:val="25"/>
        </w:rPr>
        <w:t xml:space="preserve"> услуг</w:t>
      </w:r>
      <w:r w:rsidR="002C14F2" w:rsidRPr="00B91AA5">
        <w:rPr>
          <w:sz w:val="25"/>
          <w:szCs w:val="25"/>
        </w:rPr>
        <w:t>и (работы)</w:t>
      </w:r>
      <w:r w:rsidRPr="00B91AA5">
        <w:rPr>
          <w:sz w:val="25"/>
          <w:szCs w:val="25"/>
        </w:rPr>
        <w:t>» осуществляется в соответствии с таблицей 2:</w:t>
      </w:r>
    </w:p>
    <w:p w:rsidR="00C363B6" w:rsidRPr="00B91AA5" w:rsidRDefault="00C363B6" w:rsidP="00C363B6">
      <w:pPr>
        <w:pStyle w:val="1"/>
        <w:tabs>
          <w:tab w:val="left" w:pos="10005"/>
        </w:tabs>
        <w:autoSpaceDE w:val="0"/>
        <w:spacing w:after="0" w:line="283" w:lineRule="exact"/>
        <w:ind w:left="0" w:right="0"/>
        <w:jc w:val="right"/>
        <w:rPr>
          <w:iCs/>
          <w:sz w:val="22"/>
          <w:szCs w:val="22"/>
        </w:rPr>
      </w:pPr>
      <w:r w:rsidRPr="00B91AA5">
        <w:rPr>
          <w:iCs/>
          <w:sz w:val="22"/>
          <w:szCs w:val="22"/>
        </w:rPr>
        <w:t>Таблица 2</w:t>
      </w:r>
    </w:p>
    <w:p w:rsidR="00C363B6" w:rsidRPr="00B91AA5" w:rsidRDefault="00C363B6" w:rsidP="00C363B6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i/>
          <w:iCs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1"/>
        <w:gridCol w:w="6725"/>
      </w:tblGrid>
      <w:tr w:rsidR="00C363B6" w:rsidRPr="00B91AA5" w:rsidTr="00E568BA">
        <w:tc>
          <w:tcPr>
            <w:tcW w:w="32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363B6" w:rsidRPr="00B91AA5" w:rsidRDefault="00C363B6" w:rsidP="00C363B6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Значение К</w:t>
            </w:r>
            <w:proofErr w:type="gramStart"/>
            <w:r w:rsidRPr="00B91AA5">
              <w:rPr>
                <w:sz w:val="25"/>
                <w:szCs w:val="25"/>
              </w:rPr>
              <w:t>2</w:t>
            </w:r>
            <w:proofErr w:type="gramEnd"/>
          </w:p>
        </w:tc>
        <w:tc>
          <w:tcPr>
            <w:tcW w:w="6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3B6" w:rsidRPr="00B91AA5" w:rsidRDefault="00C363B6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Оценка</w:t>
            </w:r>
          </w:p>
        </w:tc>
      </w:tr>
      <w:tr w:rsidR="00C363B6" w:rsidRPr="00B91AA5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C363B6" w:rsidRPr="00B91AA5" w:rsidRDefault="00C363B6" w:rsidP="00C363B6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К</w:t>
            </w:r>
            <w:proofErr w:type="gramStart"/>
            <w:r w:rsidRPr="00B91AA5">
              <w:rPr>
                <w:sz w:val="25"/>
                <w:szCs w:val="25"/>
              </w:rPr>
              <w:t>2</w:t>
            </w:r>
            <w:proofErr w:type="gramEnd"/>
            <w:r w:rsidRPr="00B91AA5">
              <w:rPr>
                <w:sz w:val="25"/>
                <w:szCs w:val="25"/>
              </w:rPr>
              <w:t>&gt;100%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3B6" w:rsidRPr="00B91AA5" w:rsidRDefault="00C363B6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 xml:space="preserve">Муниципальное задание перевыполнено </w:t>
            </w:r>
          </w:p>
        </w:tc>
      </w:tr>
      <w:tr w:rsidR="00C363B6" w:rsidRPr="00B91AA5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C363B6" w:rsidRPr="00B91AA5" w:rsidRDefault="00C363B6" w:rsidP="00C363B6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95%&lt;=К</w:t>
            </w:r>
            <w:proofErr w:type="gramStart"/>
            <w:r w:rsidRPr="00B91AA5">
              <w:rPr>
                <w:sz w:val="25"/>
                <w:szCs w:val="25"/>
              </w:rPr>
              <w:t>2</w:t>
            </w:r>
            <w:proofErr w:type="gramEnd"/>
            <w:r w:rsidRPr="00B91AA5">
              <w:rPr>
                <w:sz w:val="25"/>
                <w:szCs w:val="25"/>
              </w:rPr>
              <w:t>&lt;=100%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3B6" w:rsidRPr="00B91AA5" w:rsidRDefault="00C363B6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Муниципальное задание выполнено в полном объеме</w:t>
            </w:r>
          </w:p>
        </w:tc>
      </w:tr>
      <w:tr w:rsidR="00C363B6" w:rsidRPr="00B91AA5" w:rsidTr="00E568BA">
        <w:tc>
          <w:tcPr>
            <w:tcW w:w="3271" w:type="dxa"/>
            <w:tcBorders>
              <w:left w:val="single" w:sz="1" w:space="0" w:color="000000"/>
              <w:bottom w:val="single" w:sz="1" w:space="0" w:color="000000"/>
            </w:tcBorders>
          </w:tcPr>
          <w:p w:rsidR="00C363B6" w:rsidRPr="00B91AA5" w:rsidRDefault="00C363B6" w:rsidP="00C363B6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К</w:t>
            </w:r>
            <w:proofErr w:type="gramStart"/>
            <w:r w:rsidRPr="00B91AA5">
              <w:rPr>
                <w:sz w:val="25"/>
                <w:szCs w:val="25"/>
              </w:rPr>
              <w:t>2</w:t>
            </w:r>
            <w:proofErr w:type="gramEnd"/>
            <w:r w:rsidRPr="00B91AA5">
              <w:rPr>
                <w:sz w:val="25"/>
                <w:szCs w:val="25"/>
              </w:rPr>
              <w:t>&lt;95%</w:t>
            </w:r>
          </w:p>
        </w:tc>
        <w:tc>
          <w:tcPr>
            <w:tcW w:w="6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63B6" w:rsidRPr="00B91AA5" w:rsidRDefault="00C363B6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Муниципальное задание не выполнено</w:t>
            </w:r>
          </w:p>
        </w:tc>
      </w:tr>
    </w:tbl>
    <w:p w:rsidR="00C363B6" w:rsidRPr="00AE6578" w:rsidRDefault="00C363B6" w:rsidP="00734C1C">
      <w:pPr>
        <w:pStyle w:val="aa"/>
        <w:tabs>
          <w:tab w:val="left" w:pos="10005"/>
        </w:tabs>
        <w:autoSpaceDE w:val="0"/>
        <w:spacing w:before="0" w:after="0" w:line="283" w:lineRule="exact"/>
        <w:jc w:val="both"/>
        <w:rPr>
          <w:sz w:val="25"/>
          <w:szCs w:val="25"/>
          <w:highlight w:val="yellow"/>
        </w:rPr>
      </w:pP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д) расчет К</w:t>
      </w:r>
      <w:r w:rsidR="00E54E7A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 xml:space="preserve"> - оценка выполнения муниципального задания по критерию оценки «полнота и эффективность использования средств бюджета на выполнение муниципального задания» производится по следующей формуле: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center"/>
        <w:rPr>
          <w:sz w:val="25"/>
          <w:szCs w:val="25"/>
        </w:rPr>
      </w:pPr>
      <w:r w:rsidRPr="00B91AA5">
        <w:rPr>
          <w:sz w:val="25"/>
          <w:szCs w:val="25"/>
        </w:rPr>
        <w:t>К</w:t>
      </w:r>
      <w:r w:rsidR="00E54E7A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 xml:space="preserve"> = К</w:t>
      </w:r>
      <w:r w:rsidR="00E54E7A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 xml:space="preserve"> кассовое</w:t>
      </w:r>
      <w:r w:rsidR="00066E2E">
        <w:rPr>
          <w:sz w:val="25"/>
          <w:szCs w:val="25"/>
        </w:rPr>
        <w:t>/</w:t>
      </w:r>
      <w:r w:rsidR="00066E2E" w:rsidRPr="00066E2E">
        <w:rPr>
          <w:sz w:val="25"/>
          <w:szCs w:val="25"/>
        </w:rPr>
        <w:t xml:space="preserve"> </w:t>
      </w:r>
      <w:r w:rsidR="00066E2E" w:rsidRPr="00B91AA5">
        <w:rPr>
          <w:sz w:val="25"/>
          <w:szCs w:val="25"/>
        </w:rPr>
        <w:t>К3рн</w:t>
      </w:r>
      <w:r w:rsidRPr="00B91AA5">
        <w:rPr>
          <w:sz w:val="25"/>
          <w:szCs w:val="25"/>
        </w:rPr>
        <w:t xml:space="preserve"> x 100, где: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К</w:t>
      </w:r>
      <w:r w:rsidR="00E54E7A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>кассовое - кассовое исполнение бюджета на выполнение муниципального задания;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>К</w:t>
      </w:r>
      <w:r w:rsidR="00E54E7A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>рн – расчетный нормативный объем бюджетных средств на выполнение  муниципального задания.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B91AA5">
        <w:rPr>
          <w:sz w:val="25"/>
          <w:szCs w:val="25"/>
        </w:rPr>
        <w:t xml:space="preserve">Оценка выполнения муниципального задания по критерию «полнота и эффективность использования средств бюджета на выполнение муниципального задания» осуществляется в соответствии с таблицей </w:t>
      </w:r>
      <w:r w:rsidR="00AE6578" w:rsidRPr="00B91AA5">
        <w:rPr>
          <w:sz w:val="25"/>
          <w:szCs w:val="25"/>
        </w:rPr>
        <w:t>3</w:t>
      </w:r>
      <w:r w:rsidRPr="00B91AA5">
        <w:rPr>
          <w:sz w:val="25"/>
          <w:szCs w:val="25"/>
        </w:rPr>
        <w:t>: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iCs/>
          <w:sz w:val="22"/>
          <w:szCs w:val="22"/>
          <w:lang w:val="en-US"/>
        </w:rPr>
      </w:pPr>
      <w:r w:rsidRPr="00B91AA5">
        <w:rPr>
          <w:iCs/>
          <w:sz w:val="22"/>
          <w:szCs w:val="22"/>
        </w:rPr>
        <w:t xml:space="preserve">Таблица </w:t>
      </w:r>
      <w:r w:rsidR="00AE6578" w:rsidRPr="00B91AA5">
        <w:rPr>
          <w:iCs/>
          <w:sz w:val="22"/>
          <w:szCs w:val="22"/>
          <w:lang w:val="en-US"/>
        </w:rPr>
        <w:t>3</w:t>
      </w:r>
    </w:p>
    <w:p w:rsidR="00734C1C" w:rsidRPr="00B91AA5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6"/>
        <w:gridCol w:w="6710"/>
      </w:tblGrid>
      <w:tr w:rsidR="00734C1C" w:rsidRPr="00B91AA5" w:rsidTr="00E568BA">
        <w:tc>
          <w:tcPr>
            <w:tcW w:w="3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4C1C" w:rsidRPr="00B91AA5" w:rsidRDefault="00734C1C" w:rsidP="00AE6578">
            <w:pPr>
              <w:pStyle w:val="ac"/>
              <w:snapToGrid w:val="0"/>
              <w:jc w:val="center"/>
              <w:rPr>
                <w:sz w:val="25"/>
                <w:szCs w:val="25"/>
                <w:lang w:val="en-US"/>
              </w:rPr>
            </w:pPr>
            <w:r w:rsidRPr="00B91AA5">
              <w:rPr>
                <w:sz w:val="25"/>
                <w:szCs w:val="25"/>
              </w:rPr>
              <w:t>Значение К</w:t>
            </w:r>
            <w:r w:rsidR="00AE6578" w:rsidRPr="00B91AA5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6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C1C" w:rsidRPr="00B91AA5" w:rsidRDefault="00734C1C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Оценка</w:t>
            </w:r>
          </w:p>
        </w:tc>
      </w:tr>
      <w:tr w:rsidR="00734C1C" w:rsidRPr="00B91AA5" w:rsidTr="00E568BA"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</w:tcPr>
          <w:p w:rsidR="00734C1C" w:rsidRPr="00B91AA5" w:rsidRDefault="00734C1C" w:rsidP="00AE6578">
            <w:pPr>
              <w:pStyle w:val="aa"/>
              <w:tabs>
                <w:tab w:val="left" w:pos="10010"/>
              </w:tabs>
              <w:autoSpaceDE w:val="0"/>
              <w:snapToGrid w:val="0"/>
              <w:spacing w:before="0" w:after="0" w:line="283" w:lineRule="exact"/>
              <w:ind w:left="5" w:right="5" w:hanging="45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К</w:t>
            </w:r>
            <w:r w:rsidR="00AE6578" w:rsidRPr="00B91AA5">
              <w:rPr>
                <w:sz w:val="25"/>
                <w:szCs w:val="25"/>
                <w:lang w:val="en-US"/>
              </w:rPr>
              <w:t>3</w:t>
            </w:r>
            <w:r w:rsidRPr="00B91AA5">
              <w:rPr>
                <w:sz w:val="25"/>
                <w:szCs w:val="25"/>
              </w:rPr>
              <w:t>&gt;100%</w:t>
            </w:r>
          </w:p>
        </w:tc>
        <w:tc>
          <w:tcPr>
            <w:tcW w:w="6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C1C" w:rsidRPr="00B91AA5" w:rsidRDefault="00734C1C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Муниципальное задание перевыполнено с экономией</w:t>
            </w:r>
          </w:p>
        </w:tc>
      </w:tr>
      <w:tr w:rsidR="00734C1C" w:rsidRPr="00B91AA5" w:rsidTr="00E568BA"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</w:tcPr>
          <w:p w:rsidR="00734C1C" w:rsidRPr="00B91AA5" w:rsidRDefault="00734C1C" w:rsidP="00AE6578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95%&lt;=К</w:t>
            </w:r>
            <w:r w:rsidR="00AE6578" w:rsidRPr="00B91AA5">
              <w:rPr>
                <w:sz w:val="25"/>
                <w:szCs w:val="25"/>
                <w:lang w:val="en-US"/>
              </w:rPr>
              <w:t>3</w:t>
            </w:r>
            <w:r w:rsidRPr="00B91AA5">
              <w:rPr>
                <w:sz w:val="25"/>
                <w:szCs w:val="25"/>
              </w:rPr>
              <w:t>&lt;=100%</w:t>
            </w:r>
          </w:p>
        </w:tc>
        <w:tc>
          <w:tcPr>
            <w:tcW w:w="6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C1C" w:rsidRPr="00B91AA5" w:rsidRDefault="00734C1C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Муниципальное задание выполнено в полном объеме</w:t>
            </w:r>
          </w:p>
        </w:tc>
      </w:tr>
      <w:tr w:rsidR="00734C1C" w:rsidRPr="00AE6578" w:rsidTr="00E568BA">
        <w:tc>
          <w:tcPr>
            <w:tcW w:w="3286" w:type="dxa"/>
            <w:tcBorders>
              <w:left w:val="single" w:sz="1" w:space="0" w:color="000000"/>
              <w:bottom w:val="single" w:sz="1" w:space="0" w:color="000000"/>
            </w:tcBorders>
          </w:tcPr>
          <w:p w:rsidR="00734C1C" w:rsidRPr="00B91AA5" w:rsidRDefault="00734C1C" w:rsidP="00AE6578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К</w:t>
            </w:r>
            <w:r w:rsidR="00AE6578" w:rsidRPr="00B91AA5">
              <w:rPr>
                <w:sz w:val="25"/>
                <w:szCs w:val="25"/>
                <w:lang w:val="en-US"/>
              </w:rPr>
              <w:t>3</w:t>
            </w:r>
            <w:r w:rsidRPr="00B91AA5">
              <w:rPr>
                <w:sz w:val="25"/>
                <w:szCs w:val="25"/>
              </w:rPr>
              <w:t>&lt;95%</w:t>
            </w:r>
          </w:p>
        </w:tc>
        <w:tc>
          <w:tcPr>
            <w:tcW w:w="6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4C1C" w:rsidRPr="00AE6578" w:rsidRDefault="00734C1C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B91AA5">
              <w:rPr>
                <w:sz w:val="25"/>
                <w:szCs w:val="25"/>
              </w:rPr>
              <w:t>Муниципальное задание не выполнено</w:t>
            </w:r>
          </w:p>
        </w:tc>
      </w:tr>
    </w:tbl>
    <w:p w:rsidR="00734C1C" w:rsidRPr="00AE6578" w:rsidRDefault="00734C1C" w:rsidP="00734C1C">
      <w:pPr>
        <w:pStyle w:val="aa"/>
        <w:tabs>
          <w:tab w:val="left" w:pos="10005"/>
        </w:tabs>
        <w:autoSpaceDE w:val="0"/>
        <w:spacing w:before="0" w:after="0" w:line="283" w:lineRule="exact"/>
        <w:jc w:val="both"/>
        <w:rPr>
          <w:sz w:val="25"/>
          <w:szCs w:val="25"/>
        </w:rPr>
      </w:pPr>
    </w:p>
    <w:p w:rsidR="004C3B32" w:rsidRPr="004C3B32" w:rsidRDefault="004C3B32" w:rsidP="004C3B32">
      <w:pPr>
        <w:pStyle w:val="1"/>
        <w:snapToGrid w:val="0"/>
        <w:spacing w:line="283" w:lineRule="exact"/>
        <w:ind w:left="0" w:right="15" w:firstLine="645"/>
        <w:jc w:val="both"/>
        <w:rPr>
          <w:sz w:val="25"/>
          <w:szCs w:val="25"/>
        </w:rPr>
      </w:pPr>
      <w:r w:rsidRPr="004C3B32">
        <w:rPr>
          <w:sz w:val="25"/>
          <w:szCs w:val="25"/>
        </w:rPr>
        <w:t>е) итоговая оценка выполнения муниципального задания для каждой муниципальной услуги</w:t>
      </w:r>
      <w:r w:rsidR="002E3AAE">
        <w:rPr>
          <w:sz w:val="25"/>
          <w:szCs w:val="25"/>
        </w:rPr>
        <w:t xml:space="preserve"> (работы) </w:t>
      </w:r>
      <w:r w:rsidRPr="004C3B32">
        <w:rPr>
          <w:sz w:val="25"/>
          <w:szCs w:val="25"/>
        </w:rPr>
        <w:t xml:space="preserve"> определяется по следующ</w:t>
      </w:r>
      <w:r w:rsidR="0075256B">
        <w:rPr>
          <w:sz w:val="25"/>
          <w:szCs w:val="25"/>
        </w:rPr>
        <w:t xml:space="preserve">ей </w:t>
      </w:r>
      <w:r w:rsidRPr="004C3B32">
        <w:rPr>
          <w:sz w:val="25"/>
          <w:szCs w:val="25"/>
        </w:rPr>
        <w:t xml:space="preserve"> формул</w:t>
      </w:r>
      <w:r w:rsidR="0075256B">
        <w:rPr>
          <w:sz w:val="25"/>
          <w:szCs w:val="25"/>
        </w:rPr>
        <w:t>е</w:t>
      </w:r>
      <w:r w:rsidRPr="004C3B32">
        <w:rPr>
          <w:sz w:val="25"/>
          <w:szCs w:val="25"/>
        </w:rPr>
        <w:t>:</w:t>
      </w:r>
    </w:p>
    <w:p w:rsidR="004C3B32" w:rsidRPr="004C3B32" w:rsidRDefault="004C3B32" w:rsidP="0075256B">
      <w:pPr>
        <w:pStyle w:val="1"/>
        <w:snapToGrid w:val="0"/>
        <w:spacing w:line="283" w:lineRule="exact"/>
        <w:ind w:left="0" w:right="15" w:firstLine="645"/>
        <w:jc w:val="both"/>
        <w:rPr>
          <w:sz w:val="25"/>
          <w:szCs w:val="25"/>
        </w:rPr>
      </w:pPr>
      <w:r w:rsidRPr="004C3B32">
        <w:rPr>
          <w:sz w:val="25"/>
          <w:szCs w:val="25"/>
        </w:rPr>
        <w:t>и</w:t>
      </w:r>
      <w:r w:rsidR="00B63C78">
        <w:rPr>
          <w:sz w:val="25"/>
          <w:szCs w:val="25"/>
        </w:rPr>
        <w:t>тоговая оценка = (К</w:t>
      </w:r>
      <w:proofErr w:type="gramStart"/>
      <w:r w:rsidR="00B63C78">
        <w:rPr>
          <w:sz w:val="25"/>
          <w:szCs w:val="25"/>
        </w:rPr>
        <w:t>1</w:t>
      </w:r>
      <w:proofErr w:type="gramEnd"/>
      <w:r w:rsidR="00B63C78">
        <w:rPr>
          <w:sz w:val="25"/>
          <w:szCs w:val="25"/>
        </w:rPr>
        <w:t xml:space="preserve"> + К2 + К3)/</w:t>
      </w:r>
      <w:r w:rsidRPr="004C3B32">
        <w:rPr>
          <w:sz w:val="25"/>
          <w:szCs w:val="25"/>
        </w:rPr>
        <w:t>3,</w:t>
      </w:r>
    </w:p>
    <w:p w:rsidR="004C3B32" w:rsidRPr="004C3B32" w:rsidRDefault="004C3B32" w:rsidP="004C3B32">
      <w:pPr>
        <w:pStyle w:val="1"/>
        <w:spacing w:line="283" w:lineRule="exact"/>
        <w:ind w:left="0" w:right="15" w:firstLine="630"/>
        <w:jc w:val="both"/>
        <w:rPr>
          <w:sz w:val="25"/>
          <w:szCs w:val="25"/>
        </w:rPr>
      </w:pPr>
      <w:r w:rsidRPr="004C3B32">
        <w:rPr>
          <w:sz w:val="25"/>
          <w:szCs w:val="25"/>
        </w:rPr>
        <w:t>где:</w:t>
      </w:r>
      <w:r w:rsidRPr="004C3B32">
        <w:rPr>
          <w:sz w:val="25"/>
          <w:szCs w:val="25"/>
        </w:rPr>
        <w:br/>
        <w:t>итоговая оценка - итоговая оценка выполнения муниципального задания н</w:t>
      </w:r>
      <w:r w:rsidR="0080108A">
        <w:rPr>
          <w:sz w:val="25"/>
          <w:szCs w:val="25"/>
        </w:rPr>
        <w:t>а оказание муниципальной услуги</w:t>
      </w:r>
      <w:r w:rsidR="002E3AAE">
        <w:rPr>
          <w:sz w:val="25"/>
          <w:szCs w:val="25"/>
        </w:rPr>
        <w:t xml:space="preserve"> (работы)</w:t>
      </w:r>
      <w:r w:rsidR="00470D52">
        <w:rPr>
          <w:sz w:val="25"/>
          <w:szCs w:val="25"/>
        </w:rPr>
        <w:t xml:space="preserve">/ на количество </w:t>
      </w:r>
      <w:r w:rsidR="00BB22D6">
        <w:rPr>
          <w:sz w:val="25"/>
          <w:szCs w:val="25"/>
        </w:rPr>
        <w:t>критериев</w:t>
      </w:r>
      <w:r w:rsidR="0080108A">
        <w:rPr>
          <w:sz w:val="25"/>
          <w:szCs w:val="25"/>
        </w:rPr>
        <w:t>.</w:t>
      </w:r>
    </w:p>
    <w:p w:rsidR="004C3B32" w:rsidRPr="004C3B32" w:rsidRDefault="004C3B32" w:rsidP="004C3B32">
      <w:pPr>
        <w:pStyle w:val="1"/>
        <w:tabs>
          <w:tab w:val="left" w:pos="10005"/>
        </w:tabs>
        <w:autoSpaceDE w:val="0"/>
        <w:spacing w:after="0" w:line="283" w:lineRule="exact"/>
        <w:ind w:left="0" w:right="0" w:firstLine="555"/>
        <w:jc w:val="both"/>
        <w:rPr>
          <w:sz w:val="25"/>
          <w:szCs w:val="25"/>
        </w:rPr>
      </w:pPr>
      <w:r w:rsidRPr="004C3B32">
        <w:rPr>
          <w:sz w:val="25"/>
          <w:szCs w:val="25"/>
        </w:rPr>
        <w:t>Итоговая оценка выполнения муниципального задания по каждой муниципальной услуге</w:t>
      </w:r>
      <w:r w:rsidR="002E3AAE">
        <w:rPr>
          <w:sz w:val="25"/>
          <w:szCs w:val="25"/>
        </w:rPr>
        <w:t xml:space="preserve"> (работе) </w:t>
      </w:r>
      <w:r w:rsidRPr="004C3B32">
        <w:rPr>
          <w:sz w:val="25"/>
          <w:szCs w:val="25"/>
        </w:rPr>
        <w:t xml:space="preserve"> осуществляется в соответствии с таблицей 4:</w:t>
      </w:r>
    </w:p>
    <w:p w:rsidR="004C3B32" w:rsidRPr="00BB22D6" w:rsidRDefault="004C3B32" w:rsidP="004C3B32">
      <w:pPr>
        <w:pStyle w:val="1"/>
        <w:tabs>
          <w:tab w:val="left" w:pos="10005"/>
        </w:tabs>
        <w:autoSpaceDE w:val="0"/>
        <w:spacing w:after="0" w:line="283" w:lineRule="exact"/>
        <w:ind w:left="0" w:right="0"/>
        <w:jc w:val="right"/>
        <w:rPr>
          <w:iCs/>
          <w:sz w:val="22"/>
          <w:szCs w:val="22"/>
        </w:rPr>
      </w:pPr>
      <w:r w:rsidRPr="00BB22D6">
        <w:rPr>
          <w:iCs/>
          <w:sz w:val="22"/>
          <w:szCs w:val="22"/>
        </w:rPr>
        <w:lastRenderedPageBreak/>
        <w:t>Таблица 4</w:t>
      </w:r>
    </w:p>
    <w:p w:rsidR="004C3B32" w:rsidRPr="004C3B32" w:rsidRDefault="004C3B32" w:rsidP="004C3B32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right"/>
        <w:rPr>
          <w:i/>
          <w:iCs/>
          <w:sz w:val="25"/>
          <w:szCs w:val="25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9"/>
        <w:gridCol w:w="6367"/>
      </w:tblGrid>
      <w:tr w:rsidR="004C3B32" w:rsidRPr="004C3B32" w:rsidTr="00E568BA"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Значение оценки</w:t>
            </w:r>
          </w:p>
        </w:tc>
        <w:tc>
          <w:tcPr>
            <w:tcW w:w="6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</w:t>
            </w:r>
          </w:p>
        </w:tc>
      </w:tr>
      <w:tr w:rsidR="004C3B32" w:rsidRPr="004C3B32" w:rsidTr="00E568BA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оценка&gt;100%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 xml:space="preserve">Муниципальное задание перевыполнено </w:t>
            </w:r>
          </w:p>
        </w:tc>
      </w:tr>
      <w:tr w:rsidR="004C3B32" w:rsidRPr="004C3B32" w:rsidTr="00E568BA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95%&lt;=итоговая оценка&lt;=100%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Муниципальное задание выполнено в полном объеме</w:t>
            </w:r>
          </w:p>
        </w:tc>
      </w:tr>
      <w:tr w:rsidR="004C3B32" w:rsidRPr="004C3B32" w:rsidTr="00E568BA">
        <w:tc>
          <w:tcPr>
            <w:tcW w:w="3629" w:type="dxa"/>
            <w:tcBorders>
              <w:left w:val="single" w:sz="1" w:space="0" w:color="000000"/>
              <w:bottom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jc w:val="center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Итоговая оценка&lt;95%</w:t>
            </w:r>
          </w:p>
        </w:tc>
        <w:tc>
          <w:tcPr>
            <w:tcW w:w="6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B32" w:rsidRPr="004C3B32" w:rsidRDefault="004C3B32" w:rsidP="00E568BA">
            <w:pPr>
              <w:pStyle w:val="ac"/>
              <w:snapToGrid w:val="0"/>
              <w:rPr>
                <w:sz w:val="25"/>
                <w:szCs w:val="25"/>
              </w:rPr>
            </w:pPr>
            <w:r w:rsidRPr="004C3B32">
              <w:rPr>
                <w:sz w:val="25"/>
                <w:szCs w:val="25"/>
              </w:rPr>
              <w:t>Муниципальное задание не выполнено</w:t>
            </w:r>
          </w:p>
        </w:tc>
      </w:tr>
    </w:tbl>
    <w:p w:rsidR="00202C1A" w:rsidRDefault="00202C1A" w:rsidP="0075256B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5256B" w:rsidRPr="002E3AAE" w:rsidRDefault="0075256B" w:rsidP="002E3AAE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/>
        <w:rPr>
          <w:spacing w:val="-3"/>
          <w:sz w:val="25"/>
          <w:szCs w:val="25"/>
        </w:rPr>
      </w:pPr>
      <w:r w:rsidRPr="0075256B">
        <w:rPr>
          <w:b/>
          <w:spacing w:val="-3"/>
          <w:sz w:val="25"/>
          <w:szCs w:val="25"/>
        </w:rPr>
        <w:t xml:space="preserve">                </w:t>
      </w:r>
      <w:r w:rsidR="002E3AAE">
        <w:rPr>
          <w:spacing w:val="-3"/>
          <w:sz w:val="25"/>
          <w:szCs w:val="25"/>
        </w:rPr>
        <w:t>ж</w:t>
      </w:r>
      <w:r w:rsidR="002E3AAE" w:rsidRPr="002E3AAE">
        <w:rPr>
          <w:spacing w:val="-3"/>
          <w:sz w:val="25"/>
          <w:szCs w:val="25"/>
        </w:rPr>
        <w:t>)</w:t>
      </w:r>
      <w:r w:rsidR="002E3AAE">
        <w:rPr>
          <w:spacing w:val="-3"/>
          <w:sz w:val="25"/>
          <w:szCs w:val="25"/>
        </w:rPr>
        <w:t xml:space="preserve"> Сводные итоги выполнения муниципального задания на оказание муниципальных услуг (работ) отображаются в форме (приложение к </w:t>
      </w:r>
      <w:r w:rsidR="002E3AAE" w:rsidRPr="000E3E1F">
        <w:rPr>
          <w:sz w:val="25"/>
          <w:szCs w:val="25"/>
        </w:rPr>
        <w:t>Поряд</w:t>
      </w:r>
      <w:r w:rsidR="002E3AAE">
        <w:rPr>
          <w:sz w:val="25"/>
          <w:szCs w:val="25"/>
        </w:rPr>
        <w:t>ку</w:t>
      </w:r>
      <w:r w:rsidR="002E3AAE" w:rsidRPr="000E3E1F">
        <w:rPr>
          <w:sz w:val="25"/>
          <w:szCs w:val="25"/>
        </w:rPr>
        <w:t xml:space="preserve">  по осуществлению </w:t>
      </w:r>
      <w:proofErr w:type="gramStart"/>
      <w:r w:rsidR="002E3AAE" w:rsidRPr="000E3E1F">
        <w:rPr>
          <w:sz w:val="25"/>
          <w:szCs w:val="25"/>
        </w:rPr>
        <w:t>контроля за</w:t>
      </w:r>
      <w:proofErr w:type="gramEnd"/>
      <w:r w:rsidR="002E3AAE" w:rsidRPr="000E3E1F">
        <w:rPr>
          <w:sz w:val="25"/>
          <w:szCs w:val="25"/>
        </w:rPr>
        <w:t xml:space="preserve"> выполнением муниципального задания на оказание муниципальных услуг (выполнение работ) </w:t>
      </w:r>
      <w:r w:rsidR="002E3AAE">
        <w:rPr>
          <w:sz w:val="25"/>
          <w:szCs w:val="25"/>
        </w:rPr>
        <w:t>подведомственными учреждениями.</w:t>
      </w:r>
    </w:p>
    <w:p w:rsidR="0075256B" w:rsidRDefault="0075256B" w:rsidP="0075256B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/>
        <w:jc w:val="center"/>
        <w:rPr>
          <w:b/>
          <w:spacing w:val="-3"/>
          <w:sz w:val="25"/>
          <w:szCs w:val="25"/>
        </w:rPr>
      </w:pPr>
    </w:p>
    <w:p w:rsidR="0075256B" w:rsidRPr="0075256B" w:rsidRDefault="0075256B" w:rsidP="0075256B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/>
        <w:jc w:val="center"/>
        <w:rPr>
          <w:b/>
          <w:bCs/>
          <w:sz w:val="25"/>
          <w:szCs w:val="25"/>
        </w:rPr>
      </w:pPr>
      <w:r w:rsidRPr="0075256B">
        <w:rPr>
          <w:b/>
          <w:spacing w:val="-3"/>
          <w:sz w:val="25"/>
          <w:szCs w:val="25"/>
        </w:rPr>
        <w:t xml:space="preserve">  </w:t>
      </w:r>
      <w:r w:rsidRPr="0075256B">
        <w:rPr>
          <w:b/>
          <w:bCs/>
          <w:sz w:val="25"/>
          <w:szCs w:val="25"/>
        </w:rPr>
        <w:t xml:space="preserve">3. Итоги </w:t>
      </w:r>
      <w:proofErr w:type="gramStart"/>
      <w:r w:rsidRPr="0075256B">
        <w:rPr>
          <w:b/>
          <w:bCs/>
          <w:sz w:val="25"/>
          <w:szCs w:val="25"/>
        </w:rPr>
        <w:t>контроля за</w:t>
      </w:r>
      <w:proofErr w:type="gramEnd"/>
      <w:r w:rsidRPr="0075256B">
        <w:rPr>
          <w:b/>
          <w:bCs/>
          <w:sz w:val="25"/>
          <w:szCs w:val="25"/>
        </w:rPr>
        <w:t xml:space="preserve"> исполнением муниципального задания </w:t>
      </w:r>
    </w:p>
    <w:p w:rsidR="0075256B" w:rsidRPr="0075256B" w:rsidRDefault="0075256B" w:rsidP="0075256B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/>
        <w:jc w:val="center"/>
        <w:rPr>
          <w:b/>
          <w:bCs/>
          <w:sz w:val="25"/>
          <w:szCs w:val="25"/>
        </w:rPr>
      </w:pPr>
    </w:p>
    <w:p w:rsidR="0075256B" w:rsidRPr="0075256B" w:rsidRDefault="0075256B" w:rsidP="0075256B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 w:firstLine="555"/>
        <w:jc w:val="both"/>
        <w:rPr>
          <w:sz w:val="25"/>
          <w:szCs w:val="25"/>
        </w:rPr>
      </w:pPr>
      <w:r w:rsidRPr="0075256B">
        <w:rPr>
          <w:sz w:val="25"/>
          <w:szCs w:val="25"/>
        </w:rPr>
        <w:t xml:space="preserve">3.1. По результатам итоговой оценки выполнения муниципального задания Управление </w:t>
      </w:r>
      <w:r>
        <w:rPr>
          <w:sz w:val="25"/>
          <w:szCs w:val="25"/>
        </w:rPr>
        <w:t>культуры</w:t>
      </w:r>
      <w:r w:rsidRPr="0075256B">
        <w:rPr>
          <w:sz w:val="25"/>
          <w:szCs w:val="25"/>
        </w:rPr>
        <w:t xml:space="preserve"> в рамках, установленных Бюджетным кодексом Российской Федерации, вправе сокращать объемы утвержденных бюджетных ассигнований на текущий финансовый год учреждениям, не выполнившим муниципальное задание; в </w:t>
      </w:r>
      <w:proofErr w:type="gramStart"/>
      <w:r w:rsidRPr="0075256B">
        <w:rPr>
          <w:sz w:val="25"/>
          <w:szCs w:val="25"/>
        </w:rPr>
        <w:t>пределах</w:t>
      </w:r>
      <w:proofErr w:type="gramEnd"/>
      <w:r w:rsidRPr="0075256B">
        <w:rPr>
          <w:sz w:val="25"/>
          <w:szCs w:val="25"/>
        </w:rPr>
        <w:t xml:space="preserve"> высвободившихся в связи с этим средств - увеличивать бюджетные ассигнования учреждениям, добившимся повышения качества муниципальных услуг (работ) и (или) увеличившим их объем.</w:t>
      </w:r>
    </w:p>
    <w:p w:rsidR="0075256B" w:rsidRPr="0075256B" w:rsidRDefault="0075256B" w:rsidP="0075256B">
      <w:pPr>
        <w:pStyle w:val="1"/>
        <w:tabs>
          <w:tab w:val="left" w:pos="10005"/>
        </w:tabs>
        <w:autoSpaceDE w:val="0"/>
        <w:snapToGrid w:val="0"/>
        <w:spacing w:after="0" w:line="283" w:lineRule="exact"/>
        <w:ind w:left="0" w:right="0" w:firstLine="555"/>
        <w:jc w:val="both"/>
        <w:rPr>
          <w:sz w:val="25"/>
          <w:szCs w:val="25"/>
        </w:rPr>
      </w:pPr>
      <w:r w:rsidRPr="0075256B">
        <w:rPr>
          <w:sz w:val="25"/>
          <w:szCs w:val="25"/>
        </w:rPr>
        <w:t xml:space="preserve">3.2. При формировании муниципального задания на очередной финансовый год Управление </w:t>
      </w:r>
      <w:r>
        <w:rPr>
          <w:sz w:val="25"/>
          <w:szCs w:val="25"/>
        </w:rPr>
        <w:t>культуры</w:t>
      </w:r>
      <w:r w:rsidRPr="0075256B">
        <w:rPr>
          <w:sz w:val="25"/>
          <w:szCs w:val="25"/>
        </w:rPr>
        <w:t xml:space="preserve"> учитывает результаты итоговой оценки его выполнения за отчетный финансовый год.</w:t>
      </w:r>
    </w:p>
    <w:p w:rsidR="0075256B" w:rsidRPr="0075256B" w:rsidRDefault="0075256B" w:rsidP="0075256B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75256B">
        <w:rPr>
          <w:sz w:val="25"/>
          <w:szCs w:val="25"/>
        </w:rPr>
        <w:t>3.3. При проведении мониторинга и контроля исполнения муниципальных заданий дополнительно учитывается степень удовлетворенности населения качеством предоставляемых муниципальных услуг, определяемая в ходе проведения социологических опросов населения</w:t>
      </w:r>
      <w:r>
        <w:rPr>
          <w:sz w:val="25"/>
          <w:szCs w:val="25"/>
        </w:rPr>
        <w:t xml:space="preserve"> (мониторинга)</w:t>
      </w:r>
      <w:r w:rsidRPr="0075256B">
        <w:rPr>
          <w:sz w:val="25"/>
          <w:szCs w:val="25"/>
        </w:rPr>
        <w:t>.</w:t>
      </w:r>
    </w:p>
    <w:p w:rsidR="0075256B" w:rsidRPr="0075256B" w:rsidRDefault="0075256B" w:rsidP="0075256B">
      <w:pPr>
        <w:pStyle w:val="aa"/>
        <w:tabs>
          <w:tab w:val="left" w:pos="10005"/>
        </w:tabs>
        <w:autoSpaceDE w:val="0"/>
        <w:spacing w:before="0" w:after="0" w:line="283" w:lineRule="exact"/>
        <w:ind w:firstLine="555"/>
        <w:jc w:val="both"/>
        <w:rPr>
          <w:sz w:val="25"/>
          <w:szCs w:val="25"/>
        </w:rPr>
      </w:pPr>
      <w:r w:rsidRPr="0075256B">
        <w:rPr>
          <w:sz w:val="25"/>
          <w:szCs w:val="25"/>
        </w:rPr>
        <w:t xml:space="preserve">3.4. Для обеспечения прав населения муниципального образования </w:t>
      </w:r>
      <w:proofErr w:type="spellStart"/>
      <w:r w:rsidRPr="0075256B">
        <w:rPr>
          <w:sz w:val="25"/>
          <w:szCs w:val="25"/>
        </w:rPr>
        <w:t>Кондинский</w:t>
      </w:r>
      <w:proofErr w:type="spellEnd"/>
      <w:r w:rsidRPr="0075256B">
        <w:rPr>
          <w:sz w:val="25"/>
          <w:szCs w:val="25"/>
        </w:rPr>
        <w:t xml:space="preserve"> район на получение сведений о </w:t>
      </w:r>
      <w:r w:rsidR="00DB44F9">
        <w:rPr>
          <w:sz w:val="25"/>
          <w:szCs w:val="25"/>
        </w:rPr>
        <w:t xml:space="preserve">качестве </w:t>
      </w:r>
      <w:r w:rsidRPr="0075256B">
        <w:rPr>
          <w:sz w:val="25"/>
          <w:szCs w:val="25"/>
        </w:rPr>
        <w:t xml:space="preserve">предоставляемых муниципальных услугах ежегодно Управление </w:t>
      </w:r>
      <w:r>
        <w:rPr>
          <w:sz w:val="25"/>
          <w:szCs w:val="25"/>
        </w:rPr>
        <w:t>культуры</w:t>
      </w:r>
      <w:r w:rsidRPr="0075256B">
        <w:rPr>
          <w:sz w:val="25"/>
          <w:szCs w:val="25"/>
        </w:rPr>
        <w:t xml:space="preserve"> обеспечивает размещение на официальном сайте администрации </w:t>
      </w:r>
      <w:proofErr w:type="spellStart"/>
      <w:r w:rsidRPr="0075256B">
        <w:rPr>
          <w:sz w:val="25"/>
          <w:szCs w:val="25"/>
        </w:rPr>
        <w:t>Кондинского</w:t>
      </w:r>
      <w:proofErr w:type="spellEnd"/>
      <w:r w:rsidRPr="0075256B">
        <w:rPr>
          <w:sz w:val="25"/>
          <w:szCs w:val="25"/>
        </w:rPr>
        <w:t xml:space="preserve"> района, и</w:t>
      </w:r>
      <w:r>
        <w:rPr>
          <w:sz w:val="25"/>
          <w:szCs w:val="25"/>
        </w:rPr>
        <w:t>нформаци</w:t>
      </w:r>
      <w:r w:rsidR="00DB44F9">
        <w:rPr>
          <w:sz w:val="25"/>
          <w:szCs w:val="25"/>
        </w:rPr>
        <w:t>и</w:t>
      </w:r>
      <w:r>
        <w:rPr>
          <w:sz w:val="25"/>
          <w:szCs w:val="25"/>
        </w:rPr>
        <w:t>, содержащ</w:t>
      </w:r>
      <w:r w:rsidR="00DB44F9">
        <w:rPr>
          <w:sz w:val="25"/>
          <w:szCs w:val="25"/>
        </w:rPr>
        <w:t>ей</w:t>
      </w:r>
      <w:r>
        <w:rPr>
          <w:sz w:val="25"/>
          <w:szCs w:val="25"/>
        </w:rPr>
        <w:t xml:space="preserve"> сведения </w:t>
      </w:r>
      <w:r w:rsidRPr="0075256B">
        <w:rPr>
          <w:sz w:val="25"/>
          <w:szCs w:val="25"/>
        </w:rPr>
        <w:t xml:space="preserve">о результатах социологических опросов населения </w:t>
      </w:r>
      <w:r w:rsidR="00DB44F9">
        <w:rPr>
          <w:sz w:val="25"/>
          <w:szCs w:val="25"/>
        </w:rPr>
        <w:t xml:space="preserve">(мониторинг) </w:t>
      </w:r>
      <w:r w:rsidRPr="0075256B">
        <w:rPr>
          <w:sz w:val="25"/>
          <w:szCs w:val="25"/>
        </w:rPr>
        <w:t>о</w:t>
      </w:r>
      <w:r>
        <w:rPr>
          <w:sz w:val="25"/>
          <w:szCs w:val="25"/>
        </w:rPr>
        <w:t>б уровне удовлетворенности граждан качеством оказания услуг.</w:t>
      </w:r>
      <w:r w:rsidRPr="0075256B">
        <w:rPr>
          <w:sz w:val="25"/>
          <w:szCs w:val="25"/>
        </w:rPr>
        <w:t xml:space="preserve"> </w:t>
      </w: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713B31" w:rsidRDefault="00713B31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  <w:sectPr w:rsidR="00713B31" w:rsidSect="00EE3D2B">
          <w:pgSz w:w="11906" w:h="16838"/>
          <w:pgMar w:top="567" w:right="719" w:bottom="1134" w:left="851" w:header="709" w:footer="709" w:gutter="0"/>
          <w:cols w:space="708"/>
          <w:docGrid w:linePitch="360"/>
        </w:sectPr>
      </w:pPr>
    </w:p>
    <w:p w:rsidR="0075256B" w:rsidRDefault="0075256B" w:rsidP="0075256B">
      <w:pPr>
        <w:pStyle w:val="1"/>
        <w:tabs>
          <w:tab w:val="left" w:pos="722"/>
        </w:tabs>
        <w:spacing w:after="0" w:line="283" w:lineRule="exact"/>
        <w:ind w:left="0" w:right="0"/>
        <w:jc w:val="both"/>
        <w:rPr>
          <w:sz w:val="20"/>
          <w:szCs w:val="20"/>
        </w:rPr>
      </w:pPr>
    </w:p>
    <w:p w:rsidR="002E3AAE" w:rsidRDefault="0075256B" w:rsidP="002E3AAE">
      <w:pPr>
        <w:pStyle w:val="1"/>
        <w:tabs>
          <w:tab w:val="left" w:pos="722"/>
        </w:tabs>
        <w:spacing w:after="0" w:line="283" w:lineRule="exact"/>
        <w:ind w:left="0" w:right="0"/>
        <w:jc w:val="right"/>
        <w:rPr>
          <w:sz w:val="20"/>
          <w:szCs w:val="20"/>
        </w:rPr>
      </w:pPr>
      <w:r w:rsidRPr="002E3AAE">
        <w:rPr>
          <w:sz w:val="20"/>
          <w:szCs w:val="20"/>
        </w:rPr>
        <w:t xml:space="preserve">Приложение </w:t>
      </w:r>
    </w:p>
    <w:p w:rsidR="002E3AAE" w:rsidRDefault="0075256B" w:rsidP="002E3AAE">
      <w:pPr>
        <w:pStyle w:val="1"/>
        <w:tabs>
          <w:tab w:val="left" w:pos="722"/>
        </w:tabs>
        <w:spacing w:after="0" w:line="283" w:lineRule="exact"/>
        <w:ind w:left="0" w:right="0"/>
        <w:jc w:val="right"/>
        <w:rPr>
          <w:sz w:val="20"/>
          <w:szCs w:val="20"/>
        </w:rPr>
      </w:pPr>
      <w:r w:rsidRPr="002E3AAE">
        <w:rPr>
          <w:sz w:val="20"/>
          <w:szCs w:val="20"/>
        </w:rPr>
        <w:t xml:space="preserve">к </w:t>
      </w:r>
      <w:r w:rsidR="002E3AAE" w:rsidRPr="002E3AAE">
        <w:rPr>
          <w:sz w:val="20"/>
          <w:szCs w:val="20"/>
        </w:rPr>
        <w:t>Поряд</w:t>
      </w:r>
      <w:r w:rsidR="002E3AAE">
        <w:rPr>
          <w:sz w:val="20"/>
          <w:szCs w:val="20"/>
        </w:rPr>
        <w:t>ку</w:t>
      </w:r>
      <w:r w:rsidR="002E3AAE" w:rsidRPr="002E3AAE">
        <w:rPr>
          <w:sz w:val="20"/>
          <w:szCs w:val="20"/>
        </w:rPr>
        <w:t xml:space="preserve">  по осуществлению контроля</w:t>
      </w:r>
    </w:p>
    <w:p w:rsidR="002E3AAE" w:rsidRDefault="002E3AAE" w:rsidP="002E3AAE">
      <w:pPr>
        <w:pStyle w:val="1"/>
        <w:tabs>
          <w:tab w:val="left" w:pos="722"/>
        </w:tabs>
        <w:spacing w:after="0" w:line="283" w:lineRule="exact"/>
        <w:ind w:left="0" w:right="0"/>
        <w:jc w:val="right"/>
        <w:rPr>
          <w:sz w:val="20"/>
          <w:szCs w:val="20"/>
        </w:rPr>
      </w:pPr>
      <w:r w:rsidRPr="002E3AAE">
        <w:rPr>
          <w:sz w:val="20"/>
          <w:szCs w:val="20"/>
        </w:rPr>
        <w:t xml:space="preserve"> за выполнением муниципального задания</w:t>
      </w:r>
    </w:p>
    <w:p w:rsidR="002E3AAE" w:rsidRDefault="002E3AAE" w:rsidP="002E3AAE">
      <w:pPr>
        <w:pStyle w:val="1"/>
        <w:tabs>
          <w:tab w:val="left" w:pos="722"/>
        </w:tabs>
        <w:spacing w:after="0" w:line="283" w:lineRule="exact"/>
        <w:ind w:left="0" w:right="0"/>
        <w:jc w:val="right"/>
        <w:rPr>
          <w:sz w:val="20"/>
          <w:szCs w:val="20"/>
        </w:rPr>
      </w:pPr>
      <w:r w:rsidRPr="002E3AAE">
        <w:rPr>
          <w:sz w:val="20"/>
          <w:szCs w:val="20"/>
        </w:rPr>
        <w:t xml:space="preserve"> на оказание муниципальных услуг (выполнение работ)</w:t>
      </w:r>
    </w:p>
    <w:p w:rsidR="0075256B" w:rsidRPr="002E3AAE" w:rsidRDefault="002E3AAE" w:rsidP="002E3AAE">
      <w:pPr>
        <w:pStyle w:val="1"/>
        <w:tabs>
          <w:tab w:val="left" w:pos="722"/>
        </w:tabs>
        <w:spacing w:after="0" w:line="283" w:lineRule="exact"/>
        <w:ind w:left="0" w:right="0"/>
        <w:jc w:val="right"/>
        <w:rPr>
          <w:rStyle w:val="ad"/>
          <w:b w:val="0"/>
          <w:bCs w:val="0"/>
          <w:sz w:val="20"/>
          <w:szCs w:val="20"/>
        </w:rPr>
      </w:pPr>
      <w:r w:rsidRPr="002E3AAE">
        <w:rPr>
          <w:sz w:val="20"/>
          <w:szCs w:val="20"/>
        </w:rPr>
        <w:t xml:space="preserve"> подведомственными учреждениями</w:t>
      </w:r>
    </w:p>
    <w:p w:rsidR="00DB44F9" w:rsidRDefault="00DB44F9" w:rsidP="0075256B">
      <w:pPr>
        <w:pStyle w:val="aa"/>
        <w:spacing w:before="0" w:after="0" w:line="283" w:lineRule="exact"/>
        <w:jc w:val="center"/>
        <w:rPr>
          <w:rStyle w:val="ad"/>
          <w:b w:val="0"/>
          <w:bCs w:val="0"/>
        </w:rPr>
      </w:pPr>
    </w:p>
    <w:p w:rsidR="00DB44F9" w:rsidRDefault="00DB44F9" w:rsidP="0075256B">
      <w:pPr>
        <w:pStyle w:val="aa"/>
        <w:spacing w:before="0" w:after="0" w:line="283" w:lineRule="exact"/>
        <w:jc w:val="center"/>
        <w:rPr>
          <w:rStyle w:val="ad"/>
          <w:b w:val="0"/>
          <w:bCs w:val="0"/>
        </w:rPr>
      </w:pPr>
    </w:p>
    <w:p w:rsidR="0075256B" w:rsidRPr="00DB44F9" w:rsidRDefault="0075256B" w:rsidP="0075256B">
      <w:pPr>
        <w:pStyle w:val="aa"/>
        <w:spacing w:before="0" w:after="0" w:line="283" w:lineRule="exact"/>
        <w:jc w:val="center"/>
        <w:rPr>
          <w:rStyle w:val="ad"/>
          <w:bCs w:val="0"/>
        </w:rPr>
      </w:pPr>
      <w:r w:rsidRPr="00DB44F9">
        <w:rPr>
          <w:rStyle w:val="ad"/>
          <w:bCs w:val="0"/>
        </w:rPr>
        <w:t>Отчет</w:t>
      </w:r>
    </w:p>
    <w:p w:rsidR="00DB44F9" w:rsidRDefault="001B4731" w:rsidP="0075256B">
      <w:pPr>
        <w:pStyle w:val="aa"/>
        <w:spacing w:before="0" w:after="0" w:line="283" w:lineRule="exact"/>
        <w:jc w:val="center"/>
        <w:rPr>
          <w:rStyle w:val="ad"/>
          <w:bCs w:val="0"/>
        </w:rPr>
      </w:pPr>
      <w:r>
        <w:rPr>
          <w:rStyle w:val="ad"/>
          <w:bCs w:val="0"/>
        </w:rPr>
        <w:t xml:space="preserve">по выполнению </w:t>
      </w:r>
      <w:r w:rsidR="0075256B" w:rsidRPr="00DB44F9">
        <w:rPr>
          <w:rStyle w:val="ad"/>
          <w:bCs w:val="0"/>
        </w:rPr>
        <w:t xml:space="preserve"> муниципального задания на оказание</w:t>
      </w:r>
      <w:r w:rsidR="00DB44F9">
        <w:rPr>
          <w:rStyle w:val="ad"/>
          <w:bCs w:val="0"/>
        </w:rPr>
        <w:t xml:space="preserve"> муниципальных услуг</w:t>
      </w:r>
    </w:p>
    <w:p w:rsidR="0075256B" w:rsidRPr="00DB44F9" w:rsidRDefault="00DB44F9" w:rsidP="0075256B">
      <w:pPr>
        <w:pStyle w:val="aa"/>
        <w:spacing w:before="0" w:after="0" w:line="283" w:lineRule="exact"/>
        <w:jc w:val="center"/>
        <w:rPr>
          <w:rStyle w:val="ad"/>
          <w:bCs w:val="0"/>
        </w:rPr>
      </w:pPr>
      <w:r>
        <w:rPr>
          <w:rStyle w:val="ad"/>
          <w:bCs w:val="0"/>
        </w:rPr>
        <w:t xml:space="preserve"> (выполнение работ)</w:t>
      </w:r>
    </w:p>
    <w:p w:rsidR="00A22B1D" w:rsidRDefault="00A22B1D" w:rsidP="00DB44F9">
      <w:pPr>
        <w:pStyle w:val="aa"/>
        <w:spacing w:before="0" w:after="0" w:line="283" w:lineRule="exact"/>
        <w:jc w:val="center"/>
        <w:rPr>
          <w:rStyle w:val="ad"/>
          <w:b w:val="0"/>
          <w:bCs w:val="0"/>
        </w:rPr>
      </w:pPr>
    </w:p>
    <w:p w:rsidR="00DB44F9" w:rsidRPr="00DB44F9" w:rsidRDefault="0075256B" w:rsidP="00DB44F9">
      <w:pPr>
        <w:pStyle w:val="aa"/>
        <w:spacing w:before="0" w:after="0" w:line="283" w:lineRule="exact"/>
        <w:jc w:val="center"/>
        <w:rPr>
          <w:rStyle w:val="ad"/>
          <w:b w:val="0"/>
          <w:bCs w:val="0"/>
        </w:rPr>
      </w:pPr>
      <w:r>
        <w:rPr>
          <w:rStyle w:val="ad"/>
          <w:b w:val="0"/>
          <w:bCs w:val="0"/>
        </w:rPr>
        <w:t>___________________________________</w:t>
      </w:r>
      <w:r w:rsidR="00DB44F9">
        <w:rPr>
          <w:rStyle w:val="ad"/>
          <w:b w:val="0"/>
          <w:bCs w:val="0"/>
        </w:rPr>
        <w:t>_______________________________</w:t>
      </w:r>
    </w:p>
    <w:p w:rsidR="0075256B" w:rsidRDefault="0075256B" w:rsidP="0075256B">
      <w:pPr>
        <w:pStyle w:val="aa"/>
        <w:spacing w:before="0" w:after="0" w:line="283" w:lineRule="exact"/>
        <w:jc w:val="center"/>
        <w:rPr>
          <w:rStyle w:val="ad"/>
        </w:rPr>
      </w:pPr>
      <w:r>
        <w:rPr>
          <w:rStyle w:val="ad"/>
        </w:rPr>
        <w:t xml:space="preserve"> </w:t>
      </w:r>
      <w:proofErr w:type="gramStart"/>
      <w:r>
        <w:rPr>
          <w:rStyle w:val="ad"/>
        </w:rPr>
        <w:t>наименование муниципального учреждения, оказывающего муниципальную услуг (выполняющего работу)</w:t>
      </w:r>
      <w:proofErr w:type="gramEnd"/>
    </w:p>
    <w:p w:rsidR="00BF24AD" w:rsidRDefault="00BF24AD" w:rsidP="00A344BB">
      <w:pPr>
        <w:pStyle w:val="aa"/>
        <w:spacing w:before="0" w:after="0" w:line="283" w:lineRule="exact"/>
        <w:rPr>
          <w:rStyle w:val="ad"/>
        </w:rPr>
      </w:pPr>
    </w:p>
    <w:p w:rsidR="00BF24AD" w:rsidRDefault="00BF24AD" w:rsidP="0075256B">
      <w:pPr>
        <w:pStyle w:val="aa"/>
        <w:spacing w:before="0" w:after="0" w:line="283" w:lineRule="exact"/>
        <w:jc w:val="center"/>
        <w:rPr>
          <w:rStyle w:val="ad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616"/>
        <w:gridCol w:w="701"/>
        <w:gridCol w:w="590"/>
        <w:gridCol w:w="479"/>
        <w:gridCol w:w="1620"/>
        <w:gridCol w:w="693"/>
        <w:gridCol w:w="781"/>
        <w:gridCol w:w="541"/>
        <w:gridCol w:w="587"/>
        <w:gridCol w:w="1038"/>
        <w:gridCol w:w="935"/>
        <w:gridCol w:w="479"/>
        <w:gridCol w:w="1433"/>
      </w:tblGrid>
      <w:tr w:rsidR="001C6D39" w:rsidRPr="002D09F7" w:rsidTr="002D09F7">
        <w:tc>
          <w:tcPr>
            <w:tcW w:w="1637" w:type="dxa"/>
            <w:vMerge w:val="restart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Наименование</w:t>
            </w:r>
          </w:p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учреждения</w:t>
            </w:r>
          </w:p>
        </w:tc>
        <w:tc>
          <w:tcPr>
            <w:tcW w:w="1637" w:type="dxa"/>
            <w:vMerge w:val="restart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Наименование</w:t>
            </w:r>
          </w:p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услуги</w:t>
            </w:r>
          </w:p>
        </w:tc>
        <w:tc>
          <w:tcPr>
            <w:tcW w:w="10632" w:type="dxa"/>
            <w:gridSpan w:val="13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Критерии оценки выполнения муниципального задания</w:t>
            </w:r>
          </w:p>
        </w:tc>
        <w:tc>
          <w:tcPr>
            <w:tcW w:w="1447" w:type="dxa"/>
            <w:vMerge w:val="restart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ИТОГОВАЯ</w:t>
            </w:r>
          </w:p>
        </w:tc>
      </w:tr>
      <w:tr w:rsidR="001C6D39" w:rsidRPr="002D09F7" w:rsidTr="002D09F7">
        <w:tc>
          <w:tcPr>
            <w:tcW w:w="1637" w:type="dxa"/>
            <w:vMerge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</w:p>
        </w:tc>
        <w:tc>
          <w:tcPr>
            <w:tcW w:w="1637" w:type="dxa"/>
            <w:vMerge/>
          </w:tcPr>
          <w:p w:rsidR="001C6D39" w:rsidRPr="002D09F7" w:rsidRDefault="001C6D39" w:rsidP="00A22B1D">
            <w:pPr>
              <w:pStyle w:val="aa"/>
              <w:spacing w:before="0" w:after="0" w:line="283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058" w:type="dxa"/>
            <w:gridSpan w:val="5"/>
          </w:tcPr>
          <w:p w:rsidR="001C6D39" w:rsidRPr="002D09F7" w:rsidRDefault="001C6D39" w:rsidP="00A22B1D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</w:t>
            </w:r>
            <w:proofErr w:type="gramStart"/>
            <w:r w:rsidRPr="002D09F7">
              <w:rPr>
                <w:sz w:val="22"/>
                <w:szCs w:val="22"/>
              </w:rPr>
              <w:t>1</w:t>
            </w:r>
            <w:proofErr w:type="gramEnd"/>
            <w:r w:rsidRPr="002D09F7">
              <w:rPr>
                <w:sz w:val="22"/>
                <w:szCs w:val="22"/>
              </w:rPr>
              <w:t xml:space="preserve"> «объем оказания муниципальной  услуги (работы)»</w:t>
            </w:r>
          </w:p>
        </w:tc>
        <w:tc>
          <w:tcPr>
            <w:tcW w:w="4325" w:type="dxa"/>
            <w:gridSpan w:val="5"/>
          </w:tcPr>
          <w:p w:rsidR="001C6D39" w:rsidRPr="002D09F7" w:rsidRDefault="001C6D39" w:rsidP="00A22B1D">
            <w:pPr>
              <w:pStyle w:val="aa"/>
              <w:spacing w:before="0" w:after="0" w:line="283" w:lineRule="exact"/>
              <w:jc w:val="center"/>
              <w:rPr>
                <w:b/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</w:t>
            </w:r>
            <w:proofErr w:type="gramStart"/>
            <w:r w:rsidRPr="002D09F7">
              <w:rPr>
                <w:sz w:val="22"/>
                <w:szCs w:val="22"/>
              </w:rPr>
              <w:t>2</w:t>
            </w:r>
            <w:proofErr w:type="gramEnd"/>
            <w:r w:rsidRPr="002D09F7">
              <w:rPr>
                <w:sz w:val="22"/>
                <w:szCs w:val="22"/>
              </w:rPr>
              <w:t xml:space="preserve"> «качество оказания муниципальной  услуги (работы)»</w:t>
            </w:r>
          </w:p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</w:p>
        </w:tc>
        <w:tc>
          <w:tcPr>
            <w:tcW w:w="2249" w:type="dxa"/>
            <w:gridSpan w:val="3"/>
          </w:tcPr>
          <w:p w:rsidR="001C6D39" w:rsidRPr="002D09F7" w:rsidRDefault="001C6D39" w:rsidP="00350F55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К3 «полнота и эффективность использования средств бюджета на выполнение муниципального задания»</w:t>
            </w:r>
          </w:p>
        </w:tc>
        <w:tc>
          <w:tcPr>
            <w:tcW w:w="1447" w:type="dxa"/>
            <w:vMerge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sz w:val="22"/>
                <w:szCs w:val="22"/>
              </w:rPr>
            </w:pPr>
          </w:p>
        </w:tc>
      </w:tr>
      <w:tr w:rsidR="002D09F7" w:rsidRPr="002D09F7" w:rsidTr="002D09F7"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ED3A6D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16" w:type="dxa"/>
          </w:tcPr>
          <w:p w:rsidR="001C6D39" w:rsidRPr="002D09F7" w:rsidRDefault="001C6D39" w:rsidP="00ED3A6D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К1ф</w:t>
            </w:r>
          </w:p>
        </w:tc>
        <w:tc>
          <w:tcPr>
            <w:tcW w:w="701" w:type="dxa"/>
          </w:tcPr>
          <w:p w:rsidR="001C6D39" w:rsidRPr="002D09F7" w:rsidRDefault="001C6D39" w:rsidP="00ED3A6D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К1пл</w:t>
            </w:r>
          </w:p>
        </w:tc>
        <w:tc>
          <w:tcPr>
            <w:tcW w:w="62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  <w:lang w:val="en-US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К1</w:t>
            </w:r>
            <w:proofErr w:type="spellStart"/>
            <w:r w:rsidRPr="002D09F7">
              <w:rPr>
                <w:rStyle w:val="ad"/>
                <w:b w:val="0"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К</w:t>
            </w:r>
            <w:proofErr w:type="gramStart"/>
            <w:r w:rsidRPr="002D09F7">
              <w:rPr>
                <w:rStyle w:val="ad"/>
                <w:b w:val="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637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2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К2фi</w:t>
            </w:r>
          </w:p>
        </w:tc>
        <w:tc>
          <w:tcPr>
            <w:tcW w:w="791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К2пл</w:t>
            </w:r>
            <w:proofErr w:type="spellStart"/>
            <w:r w:rsidRPr="002D09F7">
              <w:rPr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545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К2i</w:t>
            </w:r>
          </w:p>
        </w:tc>
        <w:tc>
          <w:tcPr>
            <w:tcW w:w="650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</w:t>
            </w:r>
            <w:proofErr w:type="gramStart"/>
            <w:r w:rsidRPr="002D09F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1" w:type="dxa"/>
          </w:tcPr>
          <w:p w:rsidR="001C6D39" w:rsidRPr="002D09F7" w:rsidRDefault="00531C60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К3 кассовое</w:t>
            </w:r>
          </w:p>
        </w:tc>
        <w:tc>
          <w:tcPr>
            <w:tcW w:w="1066" w:type="dxa"/>
          </w:tcPr>
          <w:p w:rsidR="001C6D39" w:rsidRPr="002D09F7" w:rsidRDefault="003E44A1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К3рн</w:t>
            </w:r>
          </w:p>
        </w:tc>
        <w:tc>
          <w:tcPr>
            <w:tcW w:w="482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К3</w:t>
            </w:r>
          </w:p>
        </w:tc>
        <w:tc>
          <w:tcPr>
            <w:tcW w:w="144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2D09F7" w:rsidRPr="002D09F7" w:rsidTr="002D09F7"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1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2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1637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2D09F7" w:rsidRPr="002D09F7" w:rsidTr="002D09F7"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1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2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1637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2D09F7" w:rsidRPr="002D09F7" w:rsidTr="002D09F7"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1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62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1637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45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  <w:tr w:rsidR="002D09F7" w:rsidRPr="002D09F7" w:rsidTr="002D09F7"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Расчет оценки К</w:t>
            </w:r>
            <w:proofErr w:type="gramStart"/>
            <w:r w:rsidRPr="002D09F7">
              <w:rPr>
                <w:rStyle w:val="ad"/>
                <w:b w:val="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1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62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  <w:r w:rsidRPr="002D09F7">
              <w:rPr>
                <w:rStyle w:val="ad"/>
                <w:b w:val="0"/>
                <w:sz w:val="22"/>
                <w:szCs w:val="22"/>
              </w:rPr>
              <w:t>х</w:t>
            </w: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637" w:type="dxa"/>
          </w:tcPr>
          <w:p w:rsidR="001C6D39" w:rsidRPr="002D09F7" w:rsidRDefault="001C6D39" w:rsidP="00350F55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Расчет оценки К</w:t>
            </w:r>
            <w:proofErr w:type="gramStart"/>
            <w:r w:rsidRPr="002D09F7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2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545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2D09F7">
              <w:rPr>
                <w:sz w:val="22"/>
                <w:szCs w:val="22"/>
              </w:rPr>
              <w:t>х</w:t>
            </w:r>
          </w:p>
        </w:tc>
        <w:tc>
          <w:tcPr>
            <w:tcW w:w="650" w:type="dxa"/>
          </w:tcPr>
          <w:p w:rsidR="001C6D39" w:rsidRPr="002D09F7" w:rsidRDefault="001C6D39" w:rsidP="00E568BA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066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482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  <w:tc>
          <w:tcPr>
            <w:tcW w:w="1447" w:type="dxa"/>
          </w:tcPr>
          <w:p w:rsidR="001C6D39" w:rsidRPr="002D09F7" w:rsidRDefault="001C6D39" w:rsidP="0075256B">
            <w:pPr>
              <w:pStyle w:val="aa"/>
              <w:spacing w:before="0" w:after="0" w:line="283" w:lineRule="exact"/>
              <w:jc w:val="center"/>
              <w:rPr>
                <w:rStyle w:val="ad"/>
                <w:b w:val="0"/>
                <w:sz w:val="22"/>
                <w:szCs w:val="22"/>
              </w:rPr>
            </w:pPr>
          </w:p>
        </w:tc>
      </w:tr>
    </w:tbl>
    <w:p w:rsidR="00BF24AD" w:rsidRDefault="00BF24AD" w:rsidP="0075256B">
      <w:pPr>
        <w:pStyle w:val="aa"/>
        <w:spacing w:before="0" w:after="0" w:line="283" w:lineRule="exact"/>
        <w:jc w:val="center"/>
        <w:rPr>
          <w:rStyle w:val="ad"/>
        </w:rPr>
      </w:pPr>
    </w:p>
    <w:p w:rsidR="0075256B" w:rsidRDefault="0075256B" w:rsidP="0075256B">
      <w:pPr>
        <w:pStyle w:val="aa"/>
        <w:spacing w:before="0" w:after="0" w:line="283" w:lineRule="exact"/>
        <w:jc w:val="center"/>
      </w:pPr>
    </w:p>
    <w:p w:rsidR="00A344BB" w:rsidRPr="001B4731" w:rsidRDefault="00A344BB" w:rsidP="00A344BB">
      <w:pPr>
        <w:pStyle w:val="aa"/>
        <w:spacing w:before="0" w:after="0" w:line="283" w:lineRule="exact"/>
        <w:ind w:left="-540"/>
      </w:pPr>
      <w:r w:rsidRPr="001B4731">
        <w:t xml:space="preserve">                                        Руководитель муниципального учреждения _________________    /________________________/</w:t>
      </w:r>
    </w:p>
    <w:p w:rsidR="00A344BB" w:rsidRPr="001B4731" w:rsidRDefault="00A344BB" w:rsidP="00A344BB">
      <w:pPr>
        <w:pStyle w:val="aa"/>
        <w:spacing w:before="0" w:after="0" w:line="283" w:lineRule="exact"/>
        <w:ind w:left="-540" w:firstLine="7605"/>
        <w:rPr>
          <w:iCs/>
          <w:sz w:val="20"/>
          <w:szCs w:val="20"/>
        </w:rPr>
      </w:pPr>
      <w:r w:rsidRPr="001B4731">
        <w:rPr>
          <w:i/>
          <w:iCs/>
          <w:sz w:val="20"/>
          <w:szCs w:val="20"/>
        </w:rPr>
        <w:t xml:space="preserve">                                           </w:t>
      </w:r>
      <w:r w:rsidRPr="001B4731">
        <w:rPr>
          <w:iCs/>
          <w:sz w:val="20"/>
          <w:szCs w:val="20"/>
        </w:rPr>
        <w:t>(фамилия, имя, отчество)</w:t>
      </w:r>
    </w:p>
    <w:p w:rsidR="00BF24AD" w:rsidRPr="001B4731" w:rsidRDefault="00A344BB" w:rsidP="00B72775">
      <w:pPr>
        <w:pStyle w:val="aa"/>
        <w:spacing w:before="0" w:after="0" w:line="283" w:lineRule="exact"/>
        <w:ind w:left="-540" w:firstLine="540"/>
      </w:pPr>
      <w:r w:rsidRPr="001B4731">
        <w:t xml:space="preserve">                                                        «_______»_</w:t>
      </w:r>
      <w:r w:rsidR="00B72775">
        <w:t>_______________________20___года</w:t>
      </w:r>
    </w:p>
    <w:p w:rsidR="00EA2E41" w:rsidRPr="001B4731" w:rsidRDefault="00EA2E41" w:rsidP="000E3E1F">
      <w:pPr>
        <w:spacing w:after="0"/>
        <w:rPr>
          <w:rFonts w:ascii="Times New Roman" w:hAnsi="Times New Roman" w:cs="Times New Roman"/>
          <w:sz w:val="25"/>
          <w:szCs w:val="25"/>
        </w:rPr>
        <w:sectPr w:rsidR="00EA2E41" w:rsidRPr="001B4731" w:rsidSect="00713B31">
          <w:pgSz w:w="16838" w:h="11906" w:orient="landscape"/>
          <w:pgMar w:top="720" w:right="1134" w:bottom="851" w:left="567" w:header="709" w:footer="709" w:gutter="0"/>
          <w:cols w:space="708"/>
          <w:docGrid w:linePitch="360"/>
        </w:sectPr>
      </w:pPr>
    </w:p>
    <w:p w:rsidR="00EA2E41" w:rsidRDefault="00EA2E41" w:rsidP="00A847A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A2E41" w:rsidSect="00713B31">
      <w:pgSz w:w="16838" w:h="11906" w:orient="landscape"/>
      <w:pgMar w:top="720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3670"/>
    <w:multiLevelType w:val="multilevel"/>
    <w:tmpl w:val="DB76DB6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7" w:hanging="38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hint="default"/>
      </w:rPr>
    </w:lvl>
  </w:abstractNum>
  <w:abstractNum w:abstractNumId="3">
    <w:nsid w:val="59E1519C"/>
    <w:multiLevelType w:val="hybridMultilevel"/>
    <w:tmpl w:val="DFEC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A67BA"/>
    <w:multiLevelType w:val="hybridMultilevel"/>
    <w:tmpl w:val="0EA40734"/>
    <w:lvl w:ilvl="0" w:tplc="B586475C">
      <w:start w:val="1"/>
      <w:numFmt w:val="decimal"/>
      <w:lvlText w:val="%1."/>
      <w:lvlJc w:val="left"/>
      <w:pPr>
        <w:ind w:left="3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0" w:hanging="360"/>
      </w:pPr>
    </w:lvl>
    <w:lvl w:ilvl="2" w:tplc="0419001B" w:tentative="1">
      <w:start w:val="1"/>
      <w:numFmt w:val="lowerRoman"/>
      <w:lvlText w:val="%3."/>
      <w:lvlJc w:val="right"/>
      <w:pPr>
        <w:ind w:left="4830" w:hanging="180"/>
      </w:pPr>
    </w:lvl>
    <w:lvl w:ilvl="3" w:tplc="0419000F" w:tentative="1">
      <w:start w:val="1"/>
      <w:numFmt w:val="decimal"/>
      <w:lvlText w:val="%4."/>
      <w:lvlJc w:val="left"/>
      <w:pPr>
        <w:ind w:left="5550" w:hanging="360"/>
      </w:pPr>
    </w:lvl>
    <w:lvl w:ilvl="4" w:tplc="04190019" w:tentative="1">
      <w:start w:val="1"/>
      <w:numFmt w:val="lowerLetter"/>
      <w:lvlText w:val="%5."/>
      <w:lvlJc w:val="left"/>
      <w:pPr>
        <w:ind w:left="6270" w:hanging="360"/>
      </w:pPr>
    </w:lvl>
    <w:lvl w:ilvl="5" w:tplc="0419001B" w:tentative="1">
      <w:start w:val="1"/>
      <w:numFmt w:val="lowerRoman"/>
      <w:lvlText w:val="%6."/>
      <w:lvlJc w:val="right"/>
      <w:pPr>
        <w:ind w:left="6990" w:hanging="180"/>
      </w:pPr>
    </w:lvl>
    <w:lvl w:ilvl="6" w:tplc="0419000F" w:tentative="1">
      <w:start w:val="1"/>
      <w:numFmt w:val="decimal"/>
      <w:lvlText w:val="%7."/>
      <w:lvlJc w:val="left"/>
      <w:pPr>
        <w:ind w:left="7710" w:hanging="360"/>
      </w:pPr>
    </w:lvl>
    <w:lvl w:ilvl="7" w:tplc="04190019" w:tentative="1">
      <w:start w:val="1"/>
      <w:numFmt w:val="lowerLetter"/>
      <w:lvlText w:val="%8."/>
      <w:lvlJc w:val="left"/>
      <w:pPr>
        <w:ind w:left="8430" w:hanging="360"/>
      </w:pPr>
    </w:lvl>
    <w:lvl w:ilvl="8" w:tplc="0419001B" w:tentative="1">
      <w:start w:val="1"/>
      <w:numFmt w:val="lowerRoman"/>
      <w:lvlText w:val="%9."/>
      <w:lvlJc w:val="right"/>
      <w:pPr>
        <w:ind w:left="915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1C"/>
    <w:rsid w:val="00004093"/>
    <w:rsid w:val="0003511C"/>
    <w:rsid w:val="0004161D"/>
    <w:rsid w:val="00066E2E"/>
    <w:rsid w:val="000A24DA"/>
    <w:rsid w:val="000E3E1F"/>
    <w:rsid w:val="000F1C0D"/>
    <w:rsid w:val="00124438"/>
    <w:rsid w:val="0016634F"/>
    <w:rsid w:val="001B4731"/>
    <w:rsid w:val="001B519A"/>
    <w:rsid w:val="001C4B2D"/>
    <w:rsid w:val="001C6D39"/>
    <w:rsid w:val="001F3674"/>
    <w:rsid w:val="00202C1A"/>
    <w:rsid w:val="0021743B"/>
    <w:rsid w:val="00223A95"/>
    <w:rsid w:val="00284755"/>
    <w:rsid w:val="002C14F2"/>
    <w:rsid w:val="002D09F7"/>
    <w:rsid w:val="002E3AAE"/>
    <w:rsid w:val="002F0083"/>
    <w:rsid w:val="002F3D77"/>
    <w:rsid w:val="003042AD"/>
    <w:rsid w:val="00335214"/>
    <w:rsid w:val="00350F55"/>
    <w:rsid w:val="003601D6"/>
    <w:rsid w:val="003A0F31"/>
    <w:rsid w:val="003B3E16"/>
    <w:rsid w:val="003E44A1"/>
    <w:rsid w:val="00410703"/>
    <w:rsid w:val="00424875"/>
    <w:rsid w:val="00470D52"/>
    <w:rsid w:val="0048209C"/>
    <w:rsid w:val="00491A9E"/>
    <w:rsid w:val="004C0F1F"/>
    <w:rsid w:val="004C1333"/>
    <w:rsid w:val="004C3B32"/>
    <w:rsid w:val="004E6DC4"/>
    <w:rsid w:val="005158EC"/>
    <w:rsid w:val="00523144"/>
    <w:rsid w:val="00531C60"/>
    <w:rsid w:val="00531D20"/>
    <w:rsid w:val="0057476B"/>
    <w:rsid w:val="00600B05"/>
    <w:rsid w:val="00611A13"/>
    <w:rsid w:val="006270C8"/>
    <w:rsid w:val="006411FC"/>
    <w:rsid w:val="006417F4"/>
    <w:rsid w:val="00685EFC"/>
    <w:rsid w:val="006B1F36"/>
    <w:rsid w:val="006D08D1"/>
    <w:rsid w:val="00713B31"/>
    <w:rsid w:val="00722568"/>
    <w:rsid w:val="00734C1C"/>
    <w:rsid w:val="00737A8F"/>
    <w:rsid w:val="00746729"/>
    <w:rsid w:val="0075256B"/>
    <w:rsid w:val="00771804"/>
    <w:rsid w:val="00780897"/>
    <w:rsid w:val="007903B0"/>
    <w:rsid w:val="00790BE4"/>
    <w:rsid w:val="007937B4"/>
    <w:rsid w:val="007A2465"/>
    <w:rsid w:val="007C7A2A"/>
    <w:rsid w:val="0080108A"/>
    <w:rsid w:val="00817C53"/>
    <w:rsid w:val="00823EBB"/>
    <w:rsid w:val="0082669B"/>
    <w:rsid w:val="00832ED5"/>
    <w:rsid w:val="008337CA"/>
    <w:rsid w:val="00861EA6"/>
    <w:rsid w:val="00864910"/>
    <w:rsid w:val="008C4822"/>
    <w:rsid w:val="008D25E7"/>
    <w:rsid w:val="0093622A"/>
    <w:rsid w:val="00941497"/>
    <w:rsid w:val="009478C9"/>
    <w:rsid w:val="009829CA"/>
    <w:rsid w:val="00A22B1D"/>
    <w:rsid w:val="00A24BBA"/>
    <w:rsid w:val="00A252A9"/>
    <w:rsid w:val="00A344BB"/>
    <w:rsid w:val="00A847A2"/>
    <w:rsid w:val="00A93755"/>
    <w:rsid w:val="00AB621A"/>
    <w:rsid w:val="00AE6578"/>
    <w:rsid w:val="00B20658"/>
    <w:rsid w:val="00B55352"/>
    <w:rsid w:val="00B63C78"/>
    <w:rsid w:val="00B72775"/>
    <w:rsid w:val="00B91AA5"/>
    <w:rsid w:val="00BA27E8"/>
    <w:rsid w:val="00BB22D6"/>
    <w:rsid w:val="00BF24AD"/>
    <w:rsid w:val="00C00645"/>
    <w:rsid w:val="00C14993"/>
    <w:rsid w:val="00C14C9A"/>
    <w:rsid w:val="00C363B6"/>
    <w:rsid w:val="00C731E8"/>
    <w:rsid w:val="00C878C6"/>
    <w:rsid w:val="00CB111A"/>
    <w:rsid w:val="00CB4C26"/>
    <w:rsid w:val="00D1211D"/>
    <w:rsid w:val="00D1321F"/>
    <w:rsid w:val="00D31E25"/>
    <w:rsid w:val="00D47A34"/>
    <w:rsid w:val="00D54040"/>
    <w:rsid w:val="00D957FE"/>
    <w:rsid w:val="00D96745"/>
    <w:rsid w:val="00DB44F9"/>
    <w:rsid w:val="00DC44B2"/>
    <w:rsid w:val="00DD5309"/>
    <w:rsid w:val="00E42308"/>
    <w:rsid w:val="00E52DCF"/>
    <w:rsid w:val="00E52F4A"/>
    <w:rsid w:val="00E54E7A"/>
    <w:rsid w:val="00EA2E41"/>
    <w:rsid w:val="00EB48B7"/>
    <w:rsid w:val="00EE3437"/>
    <w:rsid w:val="00EE3D2B"/>
    <w:rsid w:val="00F0424F"/>
    <w:rsid w:val="00F24AE2"/>
    <w:rsid w:val="00F4383C"/>
    <w:rsid w:val="00F7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E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423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E423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E42308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2443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4438"/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rsid w:val="001B51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1B519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75256B"/>
    <w:rPr>
      <w:b/>
      <w:bCs/>
    </w:rPr>
  </w:style>
  <w:style w:type="table" w:styleId="ae">
    <w:name w:val="Table Grid"/>
    <w:basedOn w:val="a1"/>
    <w:uiPriority w:val="59"/>
    <w:rsid w:val="00BF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937B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E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E423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rmal (Web)"/>
    <w:basedOn w:val="a"/>
    <w:rsid w:val="00E423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E42308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12443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24438"/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rsid w:val="001B51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Цитата1"/>
    <w:basedOn w:val="a"/>
    <w:rsid w:val="001B519A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qFormat/>
    <w:rsid w:val="0075256B"/>
    <w:rPr>
      <w:b/>
      <w:bCs/>
    </w:rPr>
  </w:style>
  <w:style w:type="table" w:styleId="ae">
    <w:name w:val="Table Grid"/>
    <w:basedOn w:val="a1"/>
    <w:uiPriority w:val="59"/>
    <w:rsid w:val="00BF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Смирных Светлана Михайловна</cp:lastModifiedBy>
  <cp:revision>12</cp:revision>
  <cp:lastPrinted>2019-12-09T10:59:00Z</cp:lastPrinted>
  <dcterms:created xsi:type="dcterms:W3CDTF">2019-01-14T06:06:00Z</dcterms:created>
  <dcterms:modified xsi:type="dcterms:W3CDTF">2019-12-09T11:06:00Z</dcterms:modified>
</cp:coreProperties>
</file>