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B3" w:rsidRDefault="001D47B2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удовлетворенности 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услуг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874085" w:rsidRDefault="00860987" w:rsidP="00BA35B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редоставляемых</w:t>
      </w:r>
      <w:proofErr w:type="gramEnd"/>
      <w:r w:rsidR="00825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учреждениями культуры Кондинского района</w:t>
      </w:r>
    </w:p>
    <w:p w:rsidR="001D47B2" w:rsidRDefault="00874085" w:rsidP="0082520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C420F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62C7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D47B2" w:rsidRDefault="001D47B2" w:rsidP="00912A1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436"/>
        <w:gridCol w:w="2169"/>
        <w:gridCol w:w="1889"/>
      </w:tblGrid>
      <w:tr w:rsidR="001D47B2" w:rsidTr="0090731D">
        <w:tc>
          <w:tcPr>
            <w:tcW w:w="1843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 культурно-досугового типа</w:t>
            </w:r>
          </w:p>
        </w:tc>
        <w:tc>
          <w:tcPr>
            <w:tcW w:w="127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музеи</w:t>
            </w:r>
          </w:p>
        </w:tc>
        <w:tc>
          <w:tcPr>
            <w:tcW w:w="1417" w:type="dxa"/>
          </w:tcPr>
          <w:p w:rsidR="001D47B2" w:rsidRDefault="0090731D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иблио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D4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теки</w:t>
            </w:r>
            <w:proofErr w:type="gramEnd"/>
          </w:p>
        </w:tc>
        <w:tc>
          <w:tcPr>
            <w:tcW w:w="1436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культу-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69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образование в сфере культуры (школа искусств, музыкальная школа)</w:t>
            </w:r>
          </w:p>
        </w:tc>
        <w:tc>
          <w:tcPr>
            <w:tcW w:w="1889" w:type="dxa"/>
          </w:tcPr>
          <w:p w:rsidR="001D47B2" w:rsidRDefault="001D47B2" w:rsidP="00BA35B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учрежде-ниям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D47B2" w:rsidRPr="00D1244E" w:rsidTr="0090731D">
        <w:tc>
          <w:tcPr>
            <w:tcW w:w="1843" w:type="dxa"/>
          </w:tcPr>
          <w:p w:rsidR="001D47B2" w:rsidRPr="00D1244E" w:rsidRDefault="00E25C5D" w:rsidP="00BF1C9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2146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  <w:proofErr w:type="gramEnd"/>
          </w:p>
        </w:tc>
        <w:tc>
          <w:tcPr>
            <w:tcW w:w="1276" w:type="dxa"/>
          </w:tcPr>
          <w:p w:rsidR="001D47B2" w:rsidRPr="00D1244E" w:rsidRDefault="00E25C5D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200 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17" w:type="dxa"/>
          </w:tcPr>
          <w:p w:rsidR="00A128CE" w:rsidRPr="00D1244E" w:rsidRDefault="00A128CE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96CEF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E25C5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96CEF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  <w:p w:rsidR="001D47B2" w:rsidRPr="00D1244E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</w:t>
            </w:r>
            <w:r w:rsidR="0090731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дентов</w:t>
            </w:r>
            <w:proofErr w:type="spellEnd"/>
            <w:proofErr w:type="gramEnd"/>
          </w:p>
        </w:tc>
        <w:tc>
          <w:tcPr>
            <w:tcW w:w="1436" w:type="dxa"/>
          </w:tcPr>
          <w:p w:rsidR="00E25C5D" w:rsidRPr="00D1244E" w:rsidRDefault="00E25C5D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4406</w:t>
            </w:r>
          </w:p>
          <w:p w:rsidR="001D47B2" w:rsidRPr="00D1244E" w:rsidRDefault="001D47B2" w:rsidP="00584257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человек </w:t>
            </w:r>
            <w:proofErr w:type="spellStart"/>
            <w:proofErr w:type="gramStart"/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респон-дентов</w:t>
            </w:r>
            <w:proofErr w:type="spellEnd"/>
            <w:proofErr w:type="gramEnd"/>
          </w:p>
        </w:tc>
        <w:tc>
          <w:tcPr>
            <w:tcW w:w="2169" w:type="dxa"/>
          </w:tcPr>
          <w:p w:rsidR="001D47B2" w:rsidRPr="00D1244E" w:rsidRDefault="0034226F" w:rsidP="00E25C5D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400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респондентов</w:t>
            </w:r>
          </w:p>
        </w:tc>
        <w:tc>
          <w:tcPr>
            <w:tcW w:w="1889" w:type="dxa"/>
          </w:tcPr>
          <w:p w:rsidR="001D47B2" w:rsidRPr="00D1244E" w:rsidRDefault="00C420F6" w:rsidP="0034226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806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 </w:t>
            </w:r>
            <w:proofErr w:type="spellStart"/>
            <w:proofErr w:type="gramStart"/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респонден-тов</w:t>
            </w:r>
            <w:proofErr w:type="spellEnd"/>
            <w:proofErr w:type="gramEnd"/>
          </w:p>
        </w:tc>
      </w:tr>
      <w:tr w:rsidR="00DF41DC" w:rsidRPr="00D1244E" w:rsidTr="0090731D">
        <w:tc>
          <w:tcPr>
            <w:tcW w:w="1843" w:type="dxa"/>
          </w:tcPr>
          <w:p w:rsidR="00DF41DC" w:rsidRPr="00D1244E" w:rsidRDefault="00E25C1C" w:rsidP="008265E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лан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DF41DC" w:rsidRPr="00D1244E" w:rsidRDefault="00DF41DC" w:rsidP="008265E3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F41DC" w:rsidRPr="00D1244E" w:rsidRDefault="00DF41DC" w:rsidP="008265E3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36" w:type="dxa"/>
          </w:tcPr>
          <w:p w:rsidR="00DF41DC" w:rsidRPr="00D1244E" w:rsidRDefault="00DF41DC" w:rsidP="008265E3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169" w:type="dxa"/>
          </w:tcPr>
          <w:p w:rsidR="00DF41DC" w:rsidRPr="00D1244E" w:rsidRDefault="00DF41DC" w:rsidP="00D1244E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DF41DC" w:rsidRPr="00D1244E" w:rsidRDefault="00DF41DC" w:rsidP="00D1244E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 9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1D47B2" w:rsidRPr="00D1244E" w:rsidTr="0090731D">
        <w:tc>
          <w:tcPr>
            <w:tcW w:w="1843" w:type="dxa"/>
          </w:tcPr>
          <w:p w:rsidR="001D47B2" w:rsidRPr="00D1244E" w:rsidRDefault="00DF41DC" w:rsidP="0034226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92,44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1D47B2" w:rsidRPr="00D1244E" w:rsidRDefault="00DF41DC" w:rsidP="009477F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9477FB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98,52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1D47B2" w:rsidRPr="00D1244E" w:rsidRDefault="00DF41DC" w:rsidP="00796CE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E25C5D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95,56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1D47B2" w:rsidRPr="00D1244E" w:rsidRDefault="00DF41DC" w:rsidP="0034226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94,17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169" w:type="dxa"/>
          </w:tcPr>
          <w:p w:rsidR="001D47B2" w:rsidRPr="00D1244E" w:rsidRDefault="00DF41DC" w:rsidP="0034226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94,94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1D47B2" w:rsidRPr="00D1244E" w:rsidRDefault="00DF41DC" w:rsidP="0034226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факт </w:t>
            </w:r>
            <w:r w:rsidR="003422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94,23</w:t>
            </w:r>
            <w:r w:rsidR="001D47B2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DF41DC" w:rsidRPr="00D1244E" w:rsidTr="0090731D">
        <w:tc>
          <w:tcPr>
            <w:tcW w:w="1843" w:type="dxa"/>
          </w:tcPr>
          <w:p w:rsidR="00DF41DC" w:rsidRPr="00D1244E" w:rsidRDefault="00DF41DC" w:rsidP="005B056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34226F" w:rsidP="005B056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97,3</w:t>
            </w:r>
            <w:r w:rsidR="00622E30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DF41DC" w:rsidRPr="00D1244E" w:rsidRDefault="00DF41DC" w:rsidP="008265E3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 10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</w:tcPr>
          <w:p w:rsidR="00DF41DC" w:rsidRPr="00D1244E" w:rsidRDefault="00DF41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процент исполнения </w:t>
            </w:r>
          </w:p>
          <w:p w:rsidR="00DF41DC" w:rsidRPr="00D1244E" w:rsidRDefault="00DF41DC" w:rsidP="008265E3"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265E3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36" w:type="dxa"/>
          </w:tcPr>
          <w:p w:rsidR="00DF41DC" w:rsidRPr="00D1244E" w:rsidRDefault="00DF41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34226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99,13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169" w:type="dxa"/>
          </w:tcPr>
          <w:p w:rsidR="00DF41DC" w:rsidRPr="00D1244E" w:rsidRDefault="00DF41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34226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99,94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889" w:type="dxa"/>
          </w:tcPr>
          <w:p w:rsidR="00DF41DC" w:rsidRPr="00D1244E" w:rsidRDefault="00DF41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процент исполнения</w:t>
            </w:r>
          </w:p>
          <w:p w:rsidR="00DF41DC" w:rsidRPr="00D1244E" w:rsidRDefault="0034226F"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99,20</w:t>
            </w:r>
            <w:r w:rsidR="00D1244E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41DC" w:rsidRPr="00D124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</w:tbl>
    <w:p w:rsidR="00BA35B4" w:rsidRPr="00D1244E" w:rsidRDefault="00BA35B4" w:rsidP="001D47B2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7B3" w:rsidRPr="00D1244E" w:rsidRDefault="006767B3" w:rsidP="0067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выводы:</w:t>
      </w:r>
    </w:p>
    <w:p w:rsidR="00FC52A9" w:rsidRPr="00D1244E" w:rsidRDefault="001D47B2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>Мониторинг проводился на основании приказа управления культуры администрации Кондинского района от 15 июня 2018 года № 70-ОД «О проведении мониторинга удовлетворенности населения качеством оказания услуг, предоставляемых в сфере культуры»</w:t>
      </w:r>
      <w:r w:rsidR="00912A1C">
        <w:rPr>
          <w:rFonts w:ascii="Times New Roman" w:eastAsia="Times New Roman" w:hAnsi="Times New Roman" w:cs="Times New Roman"/>
          <w:sz w:val="28"/>
          <w:szCs w:val="28"/>
        </w:rPr>
        <w:t xml:space="preserve"> (приложения в разрезе учреждений)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C1C" w:rsidRPr="00D1244E" w:rsidRDefault="00E25C1C" w:rsidP="006C4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Процент 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 xml:space="preserve">(план) 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уровня удовлетворенности жителей качеством услуг, предоставляемых учреждениями культуры </w:t>
      </w:r>
      <w:proofErr w:type="spellStart"/>
      <w:r w:rsidRPr="00D1244E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 района, % установлен на 2023 год 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 </w:t>
      </w:r>
      <w:proofErr w:type="spellStart"/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района «Развитие культуры и искусства» (таблица 4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программе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669F" w:rsidRPr="0034226F" w:rsidRDefault="006767B3" w:rsidP="00342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44E">
        <w:rPr>
          <w:rFonts w:ascii="Times New Roman" w:eastAsia="Times New Roman" w:hAnsi="Times New Roman" w:cs="Times New Roman"/>
          <w:sz w:val="28"/>
          <w:szCs w:val="28"/>
        </w:rPr>
        <w:t xml:space="preserve">Общий уровень удовлетворенности  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="00E25C5D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gramStart"/>
      <w:r w:rsidR="008F3E22" w:rsidRPr="00D1244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860987" w:rsidRPr="00D1244E">
        <w:rPr>
          <w:rFonts w:ascii="Times New Roman" w:eastAsia="Times New Roman" w:hAnsi="Times New Roman" w:cs="Times New Roman"/>
          <w:sz w:val="28"/>
          <w:szCs w:val="28"/>
        </w:rPr>
        <w:t>, предоставляемых учреждениями культуры и дополнитель</w:t>
      </w:r>
      <w:r w:rsidR="00B433FD" w:rsidRPr="00D1244E">
        <w:rPr>
          <w:rFonts w:ascii="Times New Roman" w:eastAsia="Times New Roman" w:hAnsi="Times New Roman" w:cs="Times New Roman"/>
          <w:sz w:val="28"/>
          <w:szCs w:val="28"/>
        </w:rPr>
        <w:t>ного образования детей в сфере культуры</w:t>
      </w:r>
      <w:r w:rsidR="00912A1C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proofErr w:type="gramEnd"/>
      <w:r w:rsidR="00A57DD2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44E" w:rsidRPr="00D1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26F">
        <w:rPr>
          <w:rFonts w:ascii="Times New Roman" w:eastAsia="Times New Roman" w:hAnsi="Times New Roman" w:cs="Times New Roman"/>
          <w:sz w:val="28"/>
          <w:szCs w:val="28"/>
        </w:rPr>
        <w:t>94,23 %, что при плане 95 % составляет 99,20</w:t>
      </w:r>
      <w:r w:rsidRPr="00D1244E">
        <w:rPr>
          <w:rFonts w:ascii="Times New Roman" w:eastAsia="Times New Roman" w:hAnsi="Times New Roman" w:cs="Times New Roman"/>
          <w:sz w:val="28"/>
          <w:szCs w:val="28"/>
        </w:rPr>
        <w:t>%.</w:t>
      </w:r>
    </w:p>
    <w:sectPr w:rsidR="0015669F" w:rsidRPr="0034226F" w:rsidSect="00C0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7B3"/>
    <w:rsid w:val="000314E0"/>
    <w:rsid w:val="00080A60"/>
    <w:rsid w:val="000C7850"/>
    <w:rsid w:val="0015669F"/>
    <w:rsid w:val="00195517"/>
    <w:rsid w:val="001D47B2"/>
    <w:rsid w:val="001D5828"/>
    <w:rsid w:val="00224298"/>
    <w:rsid w:val="003102D2"/>
    <w:rsid w:val="003253D6"/>
    <w:rsid w:val="0034226F"/>
    <w:rsid w:val="0039205B"/>
    <w:rsid w:val="00510EC7"/>
    <w:rsid w:val="00542B99"/>
    <w:rsid w:val="005B0563"/>
    <w:rsid w:val="005B0B46"/>
    <w:rsid w:val="00622E30"/>
    <w:rsid w:val="00652E49"/>
    <w:rsid w:val="006767B3"/>
    <w:rsid w:val="006C49A1"/>
    <w:rsid w:val="00735DEF"/>
    <w:rsid w:val="007538FB"/>
    <w:rsid w:val="00787E71"/>
    <w:rsid w:val="00796CEF"/>
    <w:rsid w:val="007B6C07"/>
    <w:rsid w:val="007D10A7"/>
    <w:rsid w:val="00812FD8"/>
    <w:rsid w:val="0082520E"/>
    <w:rsid w:val="008265E3"/>
    <w:rsid w:val="00860987"/>
    <w:rsid w:val="00862C78"/>
    <w:rsid w:val="00865ADD"/>
    <w:rsid w:val="00874085"/>
    <w:rsid w:val="008817F2"/>
    <w:rsid w:val="008B720C"/>
    <w:rsid w:val="008F3E22"/>
    <w:rsid w:val="0090731D"/>
    <w:rsid w:val="00912A1C"/>
    <w:rsid w:val="009477FB"/>
    <w:rsid w:val="009649BB"/>
    <w:rsid w:val="009E7401"/>
    <w:rsid w:val="00A128CE"/>
    <w:rsid w:val="00A474BC"/>
    <w:rsid w:val="00A57DD2"/>
    <w:rsid w:val="00AD3D4F"/>
    <w:rsid w:val="00B433FD"/>
    <w:rsid w:val="00B57464"/>
    <w:rsid w:val="00BA35B4"/>
    <w:rsid w:val="00BF1C94"/>
    <w:rsid w:val="00C0709B"/>
    <w:rsid w:val="00C244FB"/>
    <w:rsid w:val="00C420F6"/>
    <w:rsid w:val="00CA1ED0"/>
    <w:rsid w:val="00D1244E"/>
    <w:rsid w:val="00DA015B"/>
    <w:rsid w:val="00DF41DC"/>
    <w:rsid w:val="00E25C1C"/>
    <w:rsid w:val="00E25C5D"/>
    <w:rsid w:val="00EF3F3C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67B3"/>
    <w:rPr>
      <w:i/>
      <w:iCs/>
    </w:rPr>
  </w:style>
  <w:style w:type="character" w:styleId="a5">
    <w:name w:val="Strong"/>
    <w:basedOn w:val="a0"/>
    <w:uiPriority w:val="22"/>
    <w:qFormat/>
    <w:rsid w:val="006767B3"/>
    <w:rPr>
      <w:b/>
      <w:bCs/>
    </w:rPr>
  </w:style>
  <w:style w:type="paragraph" w:styleId="a6">
    <w:name w:val="List Paragraph"/>
    <w:basedOn w:val="a"/>
    <w:uiPriority w:val="34"/>
    <w:qFormat/>
    <w:rsid w:val="003253D6"/>
    <w:pPr>
      <w:ind w:left="720"/>
      <w:contextualSpacing/>
    </w:pPr>
    <w:rPr>
      <w:rFonts w:ascii="Times New Roman" w:hAnsi="Times New Roman" w:cstheme="minorHAnsi"/>
      <w:sz w:val="28"/>
    </w:rPr>
  </w:style>
  <w:style w:type="paragraph" w:styleId="a7">
    <w:name w:val="No Spacing"/>
    <w:uiPriority w:val="1"/>
    <w:qFormat/>
    <w:rsid w:val="00BA35B4"/>
    <w:pPr>
      <w:spacing w:after="0" w:line="240" w:lineRule="auto"/>
    </w:pPr>
  </w:style>
  <w:style w:type="table" w:styleId="a8">
    <w:name w:val="Table Grid"/>
    <w:basedOn w:val="a1"/>
    <w:uiPriority w:val="59"/>
    <w:rsid w:val="001D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040202</dc:creator>
  <cp:lastModifiedBy>Смирных Светлана Михайловна</cp:lastModifiedBy>
  <cp:revision>14</cp:revision>
  <cp:lastPrinted>2020-12-02T05:16:00Z</cp:lastPrinted>
  <dcterms:created xsi:type="dcterms:W3CDTF">2023-12-07T09:31:00Z</dcterms:created>
  <dcterms:modified xsi:type="dcterms:W3CDTF">2023-12-13T12:10:00Z</dcterms:modified>
</cp:coreProperties>
</file>