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A84E0B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конкурсной комиссии (протокол от </w:t>
      </w:r>
      <w:r w:rsidR="00A84E0B" w:rsidRPr="00A84E0B">
        <w:rPr>
          <w:rFonts w:ascii="Times New Roman" w:eastAsia="Times New Roman" w:hAnsi="Times New Roman" w:cs="Times New Roman"/>
          <w:sz w:val="24"/>
          <w:szCs w:val="24"/>
          <w:lang w:eastAsia="ru-RU"/>
        </w:rPr>
        <w:t>15.07.2020</w:t>
      </w:r>
      <w:r w:rsidR="00C527F0" w:rsidRPr="00A8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84E0B" w:rsidRPr="00A84E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8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принято решение о </w:t>
      </w:r>
      <w:r w:rsidRPr="00A84E0B">
        <w:rPr>
          <w:rFonts w:ascii="Times New Roman" w:hAnsi="Times New Roman" w:cs="Times New Roman"/>
          <w:color w:val="000000"/>
          <w:sz w:val="24"/>
          <w:szCs w:val="24"/>
        </w:rPr>
        <w:t xml:space="preserve">включении в </w:t>
      </w:r>
      <w:r w:rsidR="00F71EFC" w:rsidRPr="00A84E0B">
        <w:rPr>
          <w:rFonts w:ascii="Times New Roman" w:hAnsi="Times New Roman" w:cs="Times New Roman"/>
          <w:bCs/>
          <w:sz w:val="24"/>
          <w:szCs w:val="24"/>
        </w:rPr>
        <w:t>резерв управленческих кадров для замещения должностей руководителей муниципальных учреждений, муниципальных предприятий муниципального образования Кондинский район</w:t>
      </w:r>
      <w:r w:rsidRPr="00A84E0B">
        <w:rPr>
          <w:rFonts w:ascii="Times New Roman" w:hAnsi="Times New Roman" w:cs="Times New Roman"/>
          <w:sz w:val="24"/>
          <w:szCs w:val="24"/>
        </w:rPr>
        <w:t xml:space="preserve"> </w:t>
      </w:r>
      <w:r w:rsidRPr="00A84E0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</w:t>
      </w:r>
      <w:r w:rsidR="00A84E0B" w:rsidRPr="00A84E0B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A8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A84E0B" w:rsidRPr="00A84E0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8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конкурса: </w:t>
      </w:r>
    </w:p>
    <w:p w:rsidR="00930CB8" w:rsidRPr="00A84E0B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4422"/>
        <w:gridCol w:w="3853"/>
      </w:tblGrid>
      <w:tr w:rsidR="00F27025" w:rsidRPr="00A84E0B" w:rsidTr="00A84E0B">
        <w:trPr>
          <w:tblCellSpacing w:w="0" w:type="dxa"/>
        </w:trPr>
        <w:tc>
          <w:tcPr>
            <w:tcW w:w="1100" w:type="dxa"/>
            <w:hideMark/>
          </w:tcPr>
          <w:p w:rsidR="00F27025" w:rsidRPr="00A84E0B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27025" w:rsidRPr="00A84E0B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22" w:type="dxa"/>
            <w:hideMark/>
          </w:tcPr>
          <w:p w:rsidR="00F27025" w:rsidRPr="00A84E0B" w:rsidRDefault="00F27025" w:rsidP="00F71EF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3853" w:type="dxa"/>
            <w:hideMark/>
          </w:tcPr>
          <w:p w:rsidR="00F27025" w:rsidRPr="00A84E0B" w:rsidRDefault="00F27025" w:rsidP="00836E5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участников конкурса, включенн</w:t>
            </w:r>
            <w:r w:rsidR="00BD5B5B"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836E5F"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управленческих кадров </w:t>
            </w:r>
          </w:p>
        </w:tc>
      </w:tr>
      <w:tr w:rsidR="00930CB8" w:rsidRPr="00A84E0B" w:rsidTr="00A84E0B">
        <w:trPr>
          <w:tblCellSpacing w:w="0" w:type="dxa"/>
        </w:trPr>
        <w:tc>
          <w:tcPr>
            <w:tcW w:w="1100" w:type="dxa"/>
          </w:tcPr>
          <w:p w:rsidR="00930CB8" w:rsidRPr="00A84E0B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2" w:type="dxa"/>
          </w:tcPr>
          <w:p w:rsidR="00930CB8" w:rsidRPr="00A84E0B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3" w:type="dxa"/>
          </w:tcPr>
          <w:p w:rsidR="00930CB8" w:rsidRPr="00A84E0B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7025" w:rsidRPr="00A84E0B" w:rsidTr="00F71EF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27025" w:rsidRPr="00A84E0B" w:rsidRDefault="00F71EFC" w:rsidP="00D3652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="00D3652C"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E60B7C"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4E0B" w:rsidRPr="00A84E0B" w:rsidTr="00A84E0B">
        <w:trPr>
          <w:tblCellSpacing w:w="0" w:type="dxa"/>
        </w:trPr>
        <w:tc>
          <w:tcPr>
            <w:tcW w:w="1100" w:type="dxa"/>
            <w:vMerge w:val="restart"/>
            <w:hideMark/>
          </w:tcPr>
          <w:p w:rsidR="00A84E0B" w:rsidRPr="00A84E0B" w:rsidRDefault="00A84E0B" w:rsidP="00A84E0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vMerge w:val="restart"/>
          </w:tcPr>
          <w:p w:rsidR="00A84E0B" w:rsidRPr="00A84E0B" w:rsidRDefault="00A84E0B" w:rsidP="00D3652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4E0B">
              <w:rPr>
                <w:rFonts w:ascii="Times New Roman" w:hAnsi="Times New Roman" w:cs="Times New Roman"/>
                <w:sz w:val="24"/>
                <w:szCs w:val="24"/>
              </w:rPr>
              <w:t>Заведующий муниципального казенного дошкольного образовательног</w:t>
            </w:r>
            <w:proofErr w:type="gramEnd"/>
            <w:r w:rsidRPr="00A84E0B">
              <w:rPr>
                <w:rFonts w:ascii="Times New Roman" w:hAnsi="Times New Roman" w:cs="Times New Roman"/>
                <w:sz w:val="24"/>
                <w:szCs w:val="24"/>
              </w:rPr>
              <w:t>о учреждения детский сад</w:t>
            </w:r>
          </w:p>
        </w:tc>
        <w:tc>
          <w:tcPr>
            <w:tcW w:w="3853" w:type="dxa"/>
          </w:tcPr>
          <w:p w:rsidR="00A84E0B" w:rsidRPr="00A84E0B" w:rsidRDefault="00A84E0B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Савенкова Ольга Владимировна      </w:t>
            </w:r>
          </w:p>
        </w:tc>
      </w:tr>
      <w:tr w:rsidR="00A84E0B" w:rsidRPr="00A84E0B" w:rsidTr="00A84E0B">
        <w:trPr>
          <w:tblCellSpacing w:w="0" w:type="dxa"/>
        </w:trPr>
        <w:tc>
          <w:tcPr>
            <w:tcW w:w="1100" w:type="dxa"/>
            <w:vMerge/>
          </w:tcPr>
          <w:p w:rsidR="00A84E0B" w:rsidRPr="00A84E0B" w:rsidRDefault="00A84E0B" w:rsidP="00A84E0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vMerge/>
          </w:tcPr>
          <w:p w:rsidR="00A84E0B" w:rsidRPr="00A84E0B" w:rsidRDefault="00A84E0B" w:rsidP="00D365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A84E0B" w:rsidRPr="00A84E0B" w:rsidRDefault="00A84E0B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Наталья Николаевна</w:t>
            </w:r>
          </w:p>
        </w:tc>
      </w:tr>
      <w:tr w:rsidR="00A84E0B" w:rsidRPr="00A84E0B" w:rsidTr="00A84E0B">
        <w:trPr>
          <w:tblCellSpacing w:w="0" w:type="dxa"/>
        </w:trPr>
        <w:tc>
          <w:tcPr>
            <w:tcW w:w="1100" w:type="dxa"/>
            <w:vMerge/>
          </w:tcPr>
          <w:p w:rsidR="00A84E0B" w:rsidRPr="00A84E0B" w:rsidRDefault="00A84E0B" w:rsidP="00A84E0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vMerge/>
          </w:tcPr>
          <w:p w:rsidR="00A84E0B" w:rsidRPr="00A84E0B" w:rsidRDefault="00A84E0B" w:rsidP="00D365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A84E0B" w:rsidRPr="00A84E0B" w:rsidRDefault="00A84E0B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Суднева</w:t>
            </w:r>
            <w:proofErr w:type="spellEnd"/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Геннадьевна </w:t>
            </w:r>
          </w:p>
        </w:tc>
      </w:tr>
      <w:tr w:rsidR="00A84E0B" w:rsidRPr="00A84E0B" w:rsidTr="00A84E0B">
        <w:trPr>
          <w:tblCellSpacing w:w="0" w:type="dxa"/>
        </w:trPr>
        <w:tc>
          <w:tcPr>
            <w:tcW w:w="1100" w:type="dxa"/>
          </w:tcPr>
          <w:p w:rsidR="00A84E0B" w:rsidRPr="00A84E0B" w:rsidRDefault="00A84E0B" w:rsidP="00A84E0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84E0B" w:rsidRPr="00A84E0B" w:rsidRDefault="00A84E0B" w:rsidP="00D365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0B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общеобразовательного учреждения средняя общеобразовательная школа</w:t>
            </w:r>
          </w:p>
        </w:tc>
        <w:tc>
          <w:tcPr>
            <w:tcW w:w="3853" w:type="dxa"/>
            <w:vMerge w:val="restart"/>
          </w:tcPr>
          <w:p w:rsidR="00A84E0B" w:rsidRPr="00A84E0B" w:rsidRDefault="00A84E0B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не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состоялся </w:t>
            </w:r>
          </w:p>
        </w:tc>
      </w:tr>
      <w:tr w:rsidR="00A84E0B" w:rsidRPr="00A84E0B" w:rsidTr="00A84E0B">
        <w:trPr>
          <w:tblCellSpacing w:w="0" w:type="dxa"/>
        </w:trPr>
        <w:tc>
          <w:tcPr>
            <w:tcW w:w="1100" w:type="dxa"/>
          </w:tcPr>
          <w:p w:rsidR="00A84E0B" w:rsidRPr="00A84E0B" w:rsidRDefault="00A84E0B" w:rsidP="00A84E0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E0B" w:rsidRPr="00A84E0B" w:rsidRDefault="00A84E0B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84E0B" w:rsidRPr="00A84E0B" w:rsidRDefault="00A84E0B" w:rsidP="00D365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муниципального казенного общеобразовательного учреждения средняя общеобразовательная школа</w:t>
            </w:r>
          </w:p>
        </w:tc>
        <w:tc>
          <w:tcPr>
            <w:tcW w:w="3853" w:type="dxa"/>
            <w:vMerge/>
          </w:tcPr>
          <w:p w:rsidR="00A84E0B" w:rsidRPr="00A84E0B" w:rsidRDefault="00A84E0B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E0B" w:rsidRPr="00A84E0B" w:rsidTr="00A84E0B">
        <w:trPr>
          <w:tblCellSpacing w:w="0" w:type="dxa"/>
        </w:trPr>
        <w:tc>
          <w:tcPr>
            <w:tcW w:w="1100" w:type="dxa"/>
          </w:tcPr>
          <w:p w:rsidR="00A84E0B" w:rsidRPr="00A84E0B" w:rsidRDefault="00A84E0B" w:rsidP="00A84E0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84E0B" w:rsidRPr="00A84E0B" w:rsidRDefault="00A84E0B" w:rsidP="00D365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муниципального бюджетного дошкольного образовательно</w:t>
            </w:r>
            <w:proofErr w:type="gramEnd"/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учреждения детский сад</w:t>
            </w:r>
          </w:p>
        </w:tc>
        <w:tc>
          <w:tcPr>
            <w:tcW w:w="3853" w:type="dxa"/>
            <w:vMerge/>
          </w:tcPr>
          <w:p w:rsidR="00A84E0B" w:rsidRPr="00A84E0B" w:rsidRDefault="00A84E0B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E0B" w:rsidRPr="00A84E0B" w:rsidTr="00A84E0B">
        <w:trPr>
          <w:tblCellSpacing w:w="0" w:type="dxa"/>
        </w:trPr>
        <w:tc>
          <w:tcPr>
            <w:tcW w:w="1100" w:type="dxa"/>
          </w:tcPr>
          <w:p w:rsidR="00A84E0B" w:rsidRPr="00A84E0B" w:rsidRDefault="00A84E0B" w:rsidP="00A84E0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84E0B" w:rsidRPr="00A84E0B" w:rsidRDefault="00A84E0B" w:rsidP="00D365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муниципального автономного дошкольного образовательного учреждения детс</w:t>
            </w:r>
            <w:proofErr w:type="gramEnd"/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 сад комбинированного вида</w:t>
            </w:r>
          </w:p>
        </w:tc>
        <w:tc>
          <w:tcPr>
            <w:tcW w:w="3853" w:type="dxa"/>
            <w:vMerge/>
          </w:tcPr>
          <w:p w:rsidR="00A84E0B" w:rsidRPr="00A84E0B" w:rsidRDefault="00A84E0B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E0B" w:rsidRPr="00A84E0B" w:rsidTr="00A84E0B">
        <w:trPr>
          <w:tblCellSpacing w:w="0" w:type="dxa"/>
        </w:trPr>
        <w:tc>
          <w:tcPr>
            <w:tcW w:w="1100" w:type="dxa"/>
          </w:tcPr>
          <w:p w:rsidR="00A84E0B" w:rsidRPr="00A84E0B" w:rsidRDefault="00A84E0B" w:rsidP="00A84E0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84E0B" w:rsidRPr="00A84E0B" w:rsidRDefault="00A84E0B" w:rsidP="00D365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муниципального </w:t>
            </w:r>
            <w:r w:rsidRPr="00A84E0B">
              <w:rPr>
                <w:rFonts w:ascii="Times New Roman" w:hAnsi="Times New Roman" w:cs="Times New Roman"/>
                <w:bCs/>
                <w:sz w:val="24"/>
                <w:szCs w:val="24"/>
              </w:rPr>
              <w:t>казенного образовательного учреждения дополнительного образования «Центр дополнительного образования»</w:t>
            </w:r>
          </w:p>
        </w:tc>
        <w:tc>
          <w:tcPr>
            <w:tcW w:w="3853" w:type="dxa"/>
            <w:vMerge/>
          </w:tcPr>
          <w:p w:rsidR="00A84E0B" w:rsidRPr="00A84E0B" w:rsidRDefault="00A84E0B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E0B" w:rsidRPr="00A84E0B" w:rsidTr="00A84E0B">
        <w:trPr>
          <w:tblCellSpacing w:w="0" w:type="dxa"/>
        </w:trPr>
        <w:tc>
          <w:tcPr>
            <w:tcW w:w="1100" w:type="dxa"/>
          </w:tcPr>
          <w:p w:rsidR="00A84E0B" w:rsidRPr="00A84E0B" w:rsidRDefault="00A84E0B" w:rsidP="00A84E0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84E0B" w:rsidRPr="00A84E0B" w:rsidRDefault="00A84E0B" w:rsidP="00D365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муниципального бюджетного образовательного учреждения дополнительного образования «Кондинский учебный центр»</w:t>
            </w:r>
          </w:p>
        </w:tc>
        <w:tc>
          <w:tcPr>
            <w:tcW w:w="3853" w:type="dxa"/>
            <w:vMerge/>
          </w:tcPr>
          <w:p w:rsidR="00A84E0B" w:rsidRPr="00A84E0B" w:rsidRDefault="00A84E0B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E0B" w:rsidRPr="00A84E0B" w:rsidTr="00A84E0B">
        <w:trPr>
          <w:tblCellSpacing w:w="0" w:type="dxa"/>
        </w:trPr>
        <w:tc>
          <w:tcPr>
            <w:tcW w:w="1100" w:type="dxa"/>
          </w:tcPr>
          <w:p w:rsidR="00A84E0B" w:rsidRPr="00A84E0B" w:rsidRDefault="00A84E0B" w:rsidP="00A84E0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84E0B" w:rsidRPr="00A84E0B" w:rsidRDefault="00A84E0B" w:rsidP="00D365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0B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учреждения дополнительного образования оздоровительно-образовательный (профильный) центр «Юбилейный»</w:t>
            </w:r>
          </w:p>
        </w:tc>
        <w:tc>
          <w:tcPr>
            <w:tcW w:w="3853" w:type="dxa"/>
            <w:vMerge/>
          </w:tcPr>
          <w:p w:rsidR="00A84E0B" w:rsidRPr="00A84E0B" w:rsidRDefault="00A84E0B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E0B" w:rsidRPr="00A84E0B" w:rsidTr="00A84E0B">
        <w:trPr>
          <w:tblCellSpacing w:w="0" w:type="dxa"/>
        </w:trPr>
        <w:tc>
          <w:tcPr>
            <w:tcW w:w="1100" w:type="dxa"/>
          </w:tcPr>
          <w:p w:rsidR="00A84E0B" w:rsidRPr="00A84E0B" w:rsidRDefault="00A84E0B" w:rsidP="00A84E0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84E0B" w:rsidRPr="00A84E0B" w:rsidRDefault="00A84E0B" w:rsidP="00D365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муниципального казенного учреждения «Центр сопровождения деятельности организаций»</w:t>
            </w:r>
          </w:p>
        </w:tc>
        <w:tc>
          <w:tcPr>
            <w:tcW w:w="3853" w:type="dxa"/>
            <w:vMerge/>
          </w:tcPr>
          <w:p w:rsidR="00A84E0B" w:rsidRPr="00A84E0B" w:rsidRDefault="00A84E0B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E0B" w:rsidRPr="00A84E0B" w:rsidTr="00A84E0B">
        <w:trPr>
          <w:tblCellSpacing w:w="0" w:type="dxa"/>
        </w:trPr>
        <w:tc>
          <w:tcPr>
            <w:tcW w:w="1100" w:type="dxa"/>
          </w:tcPr>
          <w:p w:rsidR="00A84E0B" w:rsidRPr="00A84E0B" w:rsidRDefault="00A84E0B" w:rsidP="00A84E0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84E0B" w:rsidRPr="00A84E0B" w:rsidRDefault="00A84E0B" w:rsidP="00D365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муниципального учреждения культуры «</w:t>
            </w:r>
            <w:proofErr w:type="spellStart"/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Кондинская</w:t>
            </w:r>
            <w:proofErr w:type="spellEnd"/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библиотечная система»</w:t>
            </w:r>
          </w:p>
        </w:tc>
        <w:tc>
          <w:tcPr>
            <w:tcW w:w="3853" w:type="dxa"/>
            <w:vMerge/>
          </w:tcPr>
          <w:p w:rsidR="00A84E0B" w:rsidRPr="00A84E0B" w:rsidRDefault="00A84E0B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E0B" w:rsidRPr="00A84E0B" w:rsidTr="00A84E0B">
        <w:trPr>
          <w:tblCellSpacing w:w="0" w:type="dxa"/>
        </w:trPr>
        <w:tc>
          <w:tcPr>
            <w:tcW w:w="1100" w:type="dxa"/>
          </w:tcPr>
          <w:p w:rsidR="00A84E0B" w:rsidRPr="00A84E0B" w:rsidRDefault="00A84E0B" w:rsidP="00A84E0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84E0B" w:rsidRPr="00A84E0B" w:rsidRDefault="00A84E0B" w:rsidP="00D365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муниципального учреждения культуры «Районный дворец культуры и искусств «</w:t>
            </w:r>
            <w:proofErr w:type="spellStart"/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</w:t>
            </w:r>
            <w:proofErr w:type="spellEnd"/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53" w:type="dxa"/>
            <w:vMerge/>
          </w:tcPr>
          <w:p w:rsidR="00A84E0B" w:rsidRPr="00A84E0B" w:rsidRDefault="00A84E0B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E0B" w:rsidRPr="00A84E0B" w:rsidTr="00A84E0B">
        <w:trPr>
          <w:tblCellSpacing w:w="0" w:type="dxa"/>
        </w:trPr>
        <w:tc>
          <w:tcPr>
            <w:tcW w:w="1100" w:type="dxa"/>
          </w:tcPr>
          <w:p w:rsidR="00A84E0B" w:rsidRPr="00A84E0B" w:rsidRDefault="00A84E0B" w:rsidP="00A84E0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84E0B" w:rsidRPr="00A84E0B" w:rsidRDefault="00A84E0B" w:rsidP="00D3652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муниципального учреждения культуры «Районный </w:t>
            </w:r>
            <w:proofErr w:type="spellStart"/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Учинский</w:t>
            </w:r>
            <w:proofErr w:type="spellEnd"/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историко-этнографический музей имени Анатолия Николаевича Хомякова»</w:t>
            </w:r>
          </w:p>
        </w:tc>
        <w:tc>
          <w:tcPr>
            <w:tcW w:w="3853" w:type="dxa"/>
            <w:vMerge/>
          </w:tcPr>
          <w:p w:rsidR="00A84E0B" w:rsidRPr="00A84E0B" w:rsidRDefault="00A84E0B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E0B" w:rsidRPr="00A84E0B" w:rsidTr="00A84E0B">
        <w:trPr>
          <w:tblCellSpacing w:w="0" w:type="dxa"/>
        </w:trPr>
        <w:tc>
          <w:tcPr>
            <w:tcW w:w="1100" w:type="dxa"/>
          </w:tcPr>
          <w:p w:rsidR="00A84E0B" w:rsidRPr="00A84E0B" w:rsidRDefault="00A84E0B" w:rsidP="00A84E0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84E0B" w:rsidRPr="00A84E0B" w:rsidRDefault="00A84E0B" w:rsidP="00D3652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муниципального учреждения культуры «Районный краеведческий музей имени Нины Степановны </w:t>
            </w:r>
            <w:proofErr w:type="spellStart"/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Цехновой</w:t>
            </w:r>
            <w:proofErr w:type="spellEnd"/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53" w:type="dxa"/>
            <w:vMerge/>
          </w:tcPr>
          <w:p w:rsidR="00A84E0B" w:rsidRPr="00A84E0B" w:rsidRDefault="00A84E0B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E0B" w:rsidRPr="00A84E0B" w:rsidTr="00A84E0B">
        <w:trPr>
          <w:tblCellSpacing w:w="0" w:type="dxa"/>
        </w:trPr>
        <w:tc>
          <w:tcPr>
            <w:tcW w:w="1100" w:type="dxa"/>
          </w:tcPr>
          <w:p w:rsidR="00A84E0B" w:rsidRPr="00A84E0B" w:rsidRDefault="00A84E0B" w:rsidP="00A84E0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84E0B" w:rsidRPr="00A84E0B" w:rsidRDefault="00A84E0B" w:rsidP="00D3652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муниципального учреждения дополнительного образования «Детская школа искусств» </w:t>
            </w:r>
            <w:proofErr w:type="spellStart"/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Междуреченский</w:t>
            </w:r>
          </w:p>
        </w:tc>
        <w:tc>
          <w:tcPr>
            <w:tcW w:w="3853" w:type="dxa"/>
            <w:vMerge/>
          </w:tcPr>
          <w:p w:rsidR="00A84E0B" w:rsidRPr="00A84E0B" w:rsidRDefault="00A84E0B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E0B" w:rsidRPr="00A84E0B" w:rsidTr="00A84E0B">
        <w:trPr>
          <w:tblCellSpacing w:w="0" w:type="dxa"/>
        </w:trPr>
        <w:tc>
          <w:tcPr>
            <w:tcW w:w="1100" w:type="dxa"/>
          </w:tcPr>
          <w:p w:rsidR="00A84E0B" w:rsidRPr="00A84E0B" w:rsidRDefault="00A84E0B" w:rsidP="00A84E0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84E0B" w:rsidRPr="00A84E0B" w:rsidRDefault="00A84E0B" w:rsidP="00D3652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муниципального учреждения дополнительного образования «Детская музыкальная школа» городского поселения </w:t>
            </w:r>
            <w:proofErr w:type="spellStart"/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Кондинское</w:t>
            </w:r>
            <w:proofErr w:type="spellEnd"/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имени Александра Владимировича </w:t>
            </w:r>
            <w:proofErr w:type="spellStart"/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Красова</w:t>
            </w:r>
            <w:proofErr w:type="spellEnd"/>
          </w:p>
        </w:tc>
        <w:tc>
          <w:tcPr>
            <w:tcW w:w="3853" w:type="dxa"/>
            <w:vMerge/>
          </w:tcPr>
          <w:p w:rsidR="00A84E0B" w:rsidRPr="00A84E0B" w:rsidRDefault="00A84E0B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E0B" w:rsidRPr="00A84E0B" w:rsidTr="00A84E0B">
        <w:trPr>
          <w:tblCellSpacing w:w="0" w:type="dxa"/>
        </w:trPr>
        <w:tc>
          <w:tcPr>
            <w:tcW w:w="1100" w:type="dxa"/>
          </w:tcPr>
          <w:p w:rsidR="00A84E0B" w:rsidRPr="00A84E0B" w:rsidRDefault="00A84E0B" w:rsidP="00A84E0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84E0B" w:rsidRPr="00A84E0B" w:rsidRDefault="00A84E0B" w:rsidP="00D3652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муниципального автономного учреждения дополнительного образования спортивная детско-юношеская школа Олимпийского резерва по дзюдо</w:t>
            </w:r>
          </w:p>
        </w:tc>
        <w:tc>
          <w:tcPr>
            <w:tcW w:w="3853" w:type="dxa"/>
            <w:vMerge/>
          </w:tcPr>
          <w:p w:rsidR="00A84E0B" w:rsidRPr="00A84E0B" w:rsidRDefault="00A84E0B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E0B" w:rsidRPr="00A84E0B" w:rsidTr="00A84E0B">
        <w:trPr>
          <w:tblCellSpacing w:w="0" w:type="dxa"/>
        </w:trPr>
        <w:tc>
          <w:tcPr>
            <w:tcW w:w="1100" w:type="dxa"/>
          </w:tcPr>
          <w:p w:rsidR="00A84E0B" w:rsidRPr="00A84E0B" w:rsidRDefault="00A84E0B" w:rsidP="00A84E0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84E0B" w:rsidRPr="00A84E0B" w:rsidRDefault="00A84E0B" w:rsidP="00D3652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муниципального бюджетного учреждения дополнительного образования Спортивная детско-юношеская школа Олимпийского резерва по биатлону</w:t>
            </w:r>
          </w:p>
        </w:tc>
        <w:tc>
          <w:tcPr>
            <w:tcW w:w="3853" w:type="dxa"/>
            <w:vMerge/>
          </w:tcPr>
          <w:p w:rsidR="00A84E0B" w:rsidRPr="00A84E0B" w:rsidRDefault="00A84E0B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E0B" w:rsidRPr="00A84E0B" w:rsidTr="00A84E0B">
        <w:trPr>
          <w:tblCellSpacing w:w="0" w:type="dxa"/>
        </w:trPr>
        <w:tc>
          <w:tcPr>
            <w:tcW w:w="1100" w:type="dxa"/>
          </w:tcPr>
          <w:p w:rsidR="00A84E0B" w:rsidRPr="00A84E0B" w:rsidRDefault="00A84E0B" w:rsidP="00A84E0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84E0B" w:rsidRPr="00A84E0B" w:rsidRDefault="00A84E0B" w:rsidP="00D3652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муниципального бюджетного учреждения дополнительного образования Районная детско-юношеская </w:t>
            </w:r>
            <w:r w:rsidRPr="00A84E0B">
              <w:rPr>
                <w:rFonts w:ascii="Times New Roman" w:hAnsi="Times New Roman" w:cs="Times New Roman"/>
                <w:sz w:val="24"/>
                <w:szCs w:val="24"/>
              </w:rPr>
              <w:t>спортивная школа</w:t>
            </w:r>
          </w:p>
        </w:tc>
        <w:tc>
          <w:tcPr>
            <w:tcW w:w="3853" w:type="dxa"/>
            <w:vMerge/>
          </w:tcPr>
          <w:p w:rsidR="00A84E0B" w:rsidRPr="00A84E0B" w:rsidRDefault="00A84E0B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E0B" w:rsidRPr="00A84E0B" w:rsidTr="00A84E0B">
        <w:trPr>
          <w:tblCellSpacing w:w="0" w:type="dxa"/>
        </w:trPr>
        <w:tc>
          <w:tcPr>
            <w:tcW w:w="1100" w:type="dxa"/>
          </w:tcPr>
          <w:p w:rsidR="00A84E0B" w:rsidRPr="00A84E0B" w:rsidRDefault="00A84E0B" w:rsidP="00A84E0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84E0B" w:rsidRPr="00A84E0B" w:rsidRDefault="00A84E0B" w:rsidP="00D3652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E0B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учреждения дополнительного образования детско-юношеская спортивная школа «Территория спорта»</w:t>
            </w:r>
          </w:p>
        </w:tc>
        <w:tc>
          <w:tcPr>
            <w:tcW w:w="3853" w:type="dxa"/>
            <w:vMerge/>
          </w:tcPr>
          <w:p w:rsidR="00A84E0B" w:rsidRPr="00A84E0B" w:rsidRDefault="00A84E0B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025" w:rsidRPr="00A84E0B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0B" w:rsidRPr="00A84E0B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0B" w:rsidRPr="00A84E0B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0B" w:rsidRPr="00A84E0B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0B" w:rsidRPr="00A84E0B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0B" w:rsidRPr="00A84E0B" w:rsidRDefault="00A84E0B" w:rsidP="00A84E0B">
      <w:pPr>
        <w:ind w:firstLine="709"/>
        <w:jc w:val="both"/>
      </w:pPr>
      <w:r w:rsidRPr="00A84E0B">
        <w:t>. </w:t>
      </w:r>
    </w:p>
    <w:p w:rsidR="00A84E0B" w:rsidRPr="00A84E0B" w:rsidRDefault="00A84E0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4E0B" w:rsidRPr="00A8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370F0"/>
    <w:multiLevelType w:val="hybridMultilevel"/>
    <w:tmpl w:val="B456B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120610"/>
    <w:rsid w:val="00261F71"/>
    <w:rsid w:val="00267CAA"/>
    <w:rsid w:val="002A5FE8"/>
    <w:rsid w:val="002F17B5"/>
    <w:rsid w:val="003E4C3D"/>
    <w:rsid w:val="004B6D72"/>
    <w:rsid w:val="004E000A"/>
    <w:rsid w:val="006C3AC2"/>
    <w:rsid w:val="008316E9"/>
    <w:rsid w:val="00836E5F"/>
    <w:rsid w:val="00930CB8"/>
    <w:rsid w:val="00A67C7A"/>
    <w:rsid w:val="00A84E0B"/>
    <w:rsid w:val="00BD5B5B"/>
    <w:rsid w:val="00C11414"/>
    <w:rsid w:val="00C527F0"/>
    <w:rsid w:val="00CB0A9A"/>
    <w:rsid w:val="00D12860"/>
    <w:rsid w:val="00D3652C"/>
    <w:rsid w:val="00E60B7C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84E0B"/>
    <w:pPr>
      <w:keepNext/>
      <w:suppressAutoHyphens/>
      <w:jc w:val="center"/>
      <w:outlineLvl w:val="2"/>
    </w:pPr>
    <w:rPr>
      <w:rFonts w:ascii="TimesET" w:hAnsi="TimesET" w:cs="TimesE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A84E0B"/>
    <w:rPr>
      <w:rFonts w:ascii="TimesET" w:eastAsia="Times New Roman" w:hAnsi="TimesET" w:cs="TimesET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84E0B"/>
    <w:pPr>
      <w:keepNext/>
      <w:suppressAutoHyphens/>
      <w:jc w:val="center"/>
      <w:outlineLvl w:val="2"/>
    </w:pPr>
    <w:rPr>
      <w:rFonts w:ascii="TimesET" w:hAnsi="TimesET" w:cs="TimesE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A84E0B"/>
    <w:rPr>
      <w:rFonts w:ascii="TimesET" w:eastAsia="Times New Roman" w:hAnsi="TimesET" w:cs="TimesET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11</cp:revision>
  <dcterms:created xsi:type="dcterms:W3CDTF">2019-09-05T05:54:00Z</dcterms:created>
  <dcterms:modified xsi:type="dcterms:W3CDTF">2020-07-17T04:23:00Z</dcterms:modified>
</cp:coreProperties>
</file>