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37" w:rsidRPr="00D421BA" w:rsidRDefault="00984537" w:rsidP="00FA794F">
      <w:pPr>
        <w:rPr>
          <w:u w:val="single"/>
        </w:rPr>
      </w:pPr>
      <w:r w:rsidRPr="00D421BA">
        <w:t>Информация о засед</w:t>
      </w:r>
      <w:r w:rsidR="007B681A" w:rsidRPr="00D421BA">
        <w:t>ани</w:t>
      </w:r>
      <w:r w:rsidR="00F54388" w:rsidRPr="00D421BA">
        <w:t xml:space="preserve">и </w:t>
      </w:r>
      <w:r w:rsidR="007B681A" w:rsidRPr="00D421BA">
        <w:t xml:space="preserve">комиссии за </w:t>
      </w:r>
      <w:r w:rsidR="001422FF">
        <w:rPr>
          <w:u w:val="single"/>
        </w:rPr>
        <w:t>21</w:t>
      </w:r>
      <w:r w:rsidR="00835164">
        <w:rPr>
          <w:u w:val="single"/>
        </w:rPr>
        <w:t>.08</w:t>
      </w:r>
      <w:r w:rsidR="00421D39" w:rsidRPr="00D421BA">
        <w:rPr>
          <w:u w:val="single"/>
        </w:rPr>
        <w:t>.2018</w:t>
      </w:r>
    </w:p>
    <w:p w:rsidR="00984537" w:rsidRPr="00D421BA" w:rsidRDefault="00984537" w:rsidP="00FA794F">
      <w:pPr>
        <w:rPr>
          <w:b/>
        </w:rPr>
      </w:pPr>
    </w:p>
    <w:p w:rsidR="005872DB" w:rsidRPr="00D421BA" w:rsidRDefault="005872DB" w:rsidP="00FA794F">
      <w:pPr>
        <w:ind w:firstLine="360"/>
        <w:jc w:val="center"/>
        <w:rPr>
          <w:b/>
        </w:rPr>
      </w:pPr>
      <w:r w:rsidRPr="00D421BA">
        <w:rPr>
          <w:b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5872DB" w:rsidRPr="00D421BA" w:rsidRDefault="005872DB" w:rsidP="00FA794F">
      <w:pPr>
        <w:ind w:firstLine="360"/>
        <w:jc w:val="center"/>
        <w:rPr>
          <w:b/>
        </w:rPr>
      </w:pPr>
    </w:p>
    <w:p w:rsidR="00D421BA" w:rsidRPr="00D421BA" w:rsidRDefault="005872DB" w:rsidP="001422FF">
      <w:pPr>
        <w:ind w:firstLine="708"/>
        <w:jc w:val="both"/>
        <w:rPr>
          <w:lang w:eastAsia="en-US"/>
        </w:rPr>
      </w:pPr>
      <w:r w:rsidRPr="00D421BA">
        <w:t>На основании постановления администрации Кондинского района от</w:t>
      </w:r>
      <w:r w:rsidR="00530054" w:rsidRPr="00D421BA">
        <w:rPr>
          <w:b/>
          <w:bCs/>
        </w:rPr>
        <w:t xml:space="preserve"> </w:t>
      </w:r>
      <w:r w:rsidR="00530054" w:rsidRPr="00D421BA">
        <w:rPr>
          <w:bCs/>
        </w:rPr>
        <w:t xml:space="preserve">05.06.2017 № 738 «О комиссии по соблюдению требований </w:t>
      </w:r>
      <w:r w:rsidR="00530054" w:rsidRPr="00D421BA">
        <w:t>к служебному поведению муниципальных служащих и урегулированию конфликта интересов</w:t>
      </w:r>
      <w:r w:rsidR="00530054" w:rsidRPr="00D421BA">
        <w:rPr>
          <w:bCs/>
        </w:rPr>
        <w:t>»</w:t>
      </w:r>
      <w:r w:rsidR="00530054" w:rsidRPr="00D421BA">
        <w:rPr>
          <w:b/>
          <w:bCs/>
        </w:rPr>
        <w:t xml:space="preserve"> </w:t>
      </w:r>
      <w:r w:rsidRPr="00D421BA">
        <w:t xml:space="preserve"> (далее – Комиссия)  </w:t>
      </w:r>
      <w:r w:rsidR="001422FF">
        <w:rPr>
          <w:b/>
        </w:rPr>
        <w:t xml:space="preserve">21 </w:t>
      </w:r>
      <w:r w:rsidR="00835164">
        <w:rPr>
          <w:b/>
        </w:rPr>
        <w:t xml:space="preserve">августа </w:t>
      </w:r>
      <w:r w:rsidR="00F54388" w:rsidRPr="00D421BA">
        <w:rPr>
          <w:b/>
        </w:rPr>
        <w:t>2018</w:t>
      </w:r>
      <w:r w:rsidRPr="00D421BA">
        <w:rPr>
          <w:b/>
        </w:rPr>
        <w:t xml:space="preserve"> года</w:t>
      </w:r>
      <w:r w:rsidRPr="00D421BA">
        <w:t xml:space="preserve"> на заседании Комиссии </w:t>
      </w:r>
      <w:r w:rsidR="001422FF">
        <w:rPr>
          <w:lang w:eastAsia="en-US"/>
        </w:rPr>
        <w:t xml:space="preserve"> рассмотрены вопрос</w:t>
      </w:r>
      <w:r w:rsidR="00530054" w:rsidRPr="00D421BA">
        <w:rPr>
          <w:lang w:eastAsia="en-US"/>
        </w:rPr>
        <w:t>:</w:t>
      </w:r>
    </w:p>
    <w:p w:rsidR="00D421BA" w:rsidRPr="00D421BA" w:rsidRDefault="00D421BA" w:rsidP="00835164">
      <w:pPr>
        <w:pStyle w:val="a3"/>
        <w:jc w:val="both"/>
        <w:rPr>
          <w:szCs w:val="24"/>
          <w:u w:val="none"/>
        </w:rPr>
      </w:pPr>
    </w:p>
    <w:p w:rsidR="001422FF" w:rsidRPr="001422FF" w:rsidRDefault="001422FF" w:rsidP="001422FF">
      <w:pPr>
        <w:pStyle w:val="a3"/>
        <w:ind w:firstLine="708"/>
        <w:jc w:val="both"/>
        <w:rPr>
          <w:szCs w:val="24"/>
          <w:u w:val="none"/>
        </w:rPr>
      </w:pPr>
      <w:r>
        <w:rPr>
          <w:szCs w:val="24"/>
          <w:u w:val="none"/>
        </w:rPr>
        <w:t>Письменное уведомление гражданина</w:t>
      </w:r>
      <w:r w:rsidRPr="001422FF">
        <w:rPr>
          <w:szCs w:val="24"/>
          <w:u w:val="none"/>
        </w:rPr>
        <w:t>, замеща</w:t>
      </w:r>
      <w:r>
        <w:rPr>
          <w:szCs w:val="24"/>
          <w:u w:val="none"/>
        </w:rPr>
        <w:t>вшего</w:t>
      </w:r>
      <w:r w:rsidRPr="001422FF">
        <w:rPr>
          <w:szCs w:val="24"/>
          <w:u w:val="none"/>
        </w:rPr>
        <w:t xml:space="preserve"> ранее в администрации Кондинского района</w:t>
      </w:r>
      <w:r>
        <w:rPr>
          <w:szCs w:val="24"/>
          <w:u w:val="none"/>
        </w:rPr>
        <w:t xml:space="preserve"> должность муниципальной службы, </w:t>
      </w:r>
      <w:r w:rsidRPr="001422FF">
        <w:rPr>
          <w:szCs w:val="24"/>
          <w:u w:val="none"/>
        </w:rPr>
        <w:t>о даче согласия на замещение на условиях трудового договора</w:t>
      </w:r>
      <w:r>
        <w:rPr>
          <w:szCs w:val="24"/>
          <w:u w:val="none"/>
        </w:rPr>
        <w:t xml:space="preserve"> должности муниципальной службы, </w:t>
      </w:r>
      <w:r w:rsidRPr="001422FF">
        <w:rPr>
          <w:szCs w:val="24"/>
          <w:u w:val="none"/>
        </w:rPr>
        <w:t>так как отдельные функции по муниципальному управлению входили  в ее должностные обязанности по ранее замещаемой должности муниципальной службы</w:t>
      </w:r>
      <w:r>
        <w:rPr>
          <w:szCs w:val="24"/>
          <w:u w:val="none"/>
        </w:rPr>
        <w:t>.</w:t>
      </w:r>
    </w:p>
    <w:p w:rsidR="001422FF" w:rsidRPr="001422FF" w:rsidRDefault="001422FF" w:rsidP="001422FF">
      <w:pPr>
        <w:pStyle w:val="a3"/>
        <w:ind w:left="709"/>
        <w:jc w:val="both"/>
        <w:rPr>
          <w:szCs w:val="24"/>
          <w:u w:val="none"/>
        </w:rPr>
      </w:pPr>
    </w:p>
    <w:p w:rsidR="001422FF" w:rsidRPr="001422FF" w:rsidRDefault="001422FF" w:rsidP="001422FF">
      <w:pPr>
        <w:pStyle w:val="a3"/>
        <w:ind w:firstLine="708"/>
        <w:jc w:val="both"/>
        <w:rPr>
          <w:b w:val="0"/>
          <w:szCs w:val="24"/>
          <w:u w:val="none"/>
        </w:rPr>
      </w:pPr>
      <w:proofErr w:type="gramStart"/>
      <w:r w:rsidRPr="001422FF">
        <w:rPr>
          <w:b w:val="0"/>
          <w:szCs w:val="24"/>
          <w:u w:val="none"/>
        </w:rPr>
        <w:t>Рассмотрев представленные на комиссию материалы, руководствуясь подпунктом 5.11.1. пункта 5.11. раздела 5 Положения о комиссии по соблюдению требований к служебному поведению муниципальных служащих  и урегулированию конфликта интересов от 05 июня 2017 года № 738), Комиссия решила:</w:t>
      </w:r>
      <w:proofErr w:type="gramEnd"/>
    </w:p>
    <w:p w:rsidR="001422FF" w:rsidRPr="001422FF" w:rsidRDefault="001422FF" w:rsidP="001422FF">
      <w:pPr>
        <w:pStyle w:val="a3"/>
        <w:ind w:firstLine="709"/>
        <w:jc w:val="both"/>
        <w:rPr>
          <w:b w:val="0"/>
          <w:szCs w:val="24"/>
          <w:u w:val="none"/>
        </w:rPr>
      </w:pPr>
      <w:r w:rsidRPr="001422FF">
        <w:rPr>
          <w:b w:val="0"/>
          <w:szCs w:val="24"/>
          <w:u w:val="none"/>
        </w:rPr>
        <w:t>1.</w:t>
      </w:r>
      <w:r w:rsidRPr="001422FF">
        <w:rPr>
          <w:b w:val="0"/>
          <w:szCs w:val="24"/>
          <w:u w:val="none"/>
        </w:rPr>
        <w:tab/>
        <w:t xml:space="preserve">Дать согласие </w:t>
      </w:r>
      <w:r>
        <w:rPr>
          <w:b w:val="0"/>
          <w:szCs w:val="24"/>
          <w:u w:val="none"/>
        </w:rPr>
        <w:t>гражданину</w:t>
      </w:r>
      <w:r w:rsidRPr="001422FF">
        <w:rPr>
          <w:b w:val="0"/>
          <w:szCs w:val="24"/>
          <w:u w:val="none"/>
        </w:rPr>
        <w:t xml:space="preserve"> на замещение на  условиях трудового договора должности муниципальной службы, так как отдельные функции по муниципальному управлению данной организацией не будут входить в е</w:t>
      </w:r>
      <w:r>
        <w:rPr>
          <w:b w:val="0"/>
          <w:szCs w:val="24"/>
          <w:u w:val="none"/>
        </w:rPr>
        <w:t xml:space="preserve">го </w:t>
      </w:r>
      <w:r w:rsidRPr="001422FF">
        <w:rPr>
          <w:b w:val="0"/>
          <w:szCs w:val="24"/>
          <w:u w:val="none"/>
        </w:rPr>
        <w:t>должностные обязанности.</w:t>
      </w:r>
    </w:p>
    <w:p w:rsidR="00177E68" w:rsidRPr="001422FF" w:rsidRDefault="001422FF" w:rsidP="001422FF">
      <w:pPr>
        <w:pStyle w:val="a3"/>
        <w:ind w:firstLine="709"/>
        <w:jc w:val="both"/>
        <w:rPr>
          <w:b w:val="0"/>
          <w:szCs w:val="24"/>
          <w:u w:val="none"/>
        </w:rPr>
      </w:pPr>
      <w:r w:rsidRPr="001422FF">
        <w:rPr>
          <w:b w:val="0"/>
          <w:szCs w:val="24"/>
          <w:u w:val="none"/>
        </w:rPr>
        <w:t>2.</w:t>
      </w:r>
      <w:r w:rsidRPr="001422FF">
        <w:rPr>
          <w:b w:val="0"/>
          <w:szCs w:val="24"/>
          <w:u w:val="none"/>
        </w:rPr>
        <w:tab/>
      </w:r>
      <w:proofErr w:type="gramStart"/>
      <w:r w:rsidRPr="001422FF">
        <w:rPr>
          <w:b w:val="0"/>
          <w:szCs w:val="24"/>
          <w:u w:val="none"/>
        </w:rPr>
        <w:t>Руководствуясь подпунктом 1.1. пункта 1 статьи 12 Федерального закона от 22 декабря 2008 года № 273-ФЗ «О противодействии коррупции», пунктом 6.5. раздела 6 Положения о комиссии по соблюдению требований к служебному поведению муниципальных служащих  и урегулированию конфликта интересов от 05 и</w:t>
      </w:r>
      <w:r>
        <w:rPr>
          <w:b w:val="0"/>
          <w:szCs w:val="24"/>
          <w:u w:val="none"/>
        </w:rPr>
        <w:t>юня 2017 года № 738, направить муниципальному служащему</w:t>
      </w:r>
      <w:r w:rsidRPr="001422FF">
        <w:rPr>
          <w:b w:val="0"/>
          <w:szCs w:val="24"/>
          <w:u w:val="none"/>
        </w:rPr>
        <w:t xml:space="preserve"> выписку из протокола заседания Комиссии  не позднее одного рабочего дня, следующего за днем проведения</w:t>
      </w:r>
      <w:proofErr w:type="gramEnd"/>
      <w:r w:rsidRPr="001422FF">
        <w:rPr>
          <w:b w:val="0"/>
          <w:szCs w:val="24"/>
          <w:u w:val="none"/>
        </w:rPr>
        <w:t xml:space="preserve"> соответствующего за</w:t>
      </w:r>
      <w:r>
        <w:rPr>
          <w:b w:val="0"/>
          <w:szCs w:val="24"/>
          <w:u w:val="none"/>
        </w:rPr>
        <w:t>седания Комиссии и  уведомить его</w:t>
      </w:r>
      <w:r w:rsidRPr="001422FF">
        <w:rPr>
          <w:b w:val="0"/>
          <w:szCs w:val="24"/>
          <w:u w:val="none"/>
        </w:rPr>
        <w:t xml:space="preserve"> устно в течение трех рабочих дней.    </w:t>
      </w:r>
    </w:p>
    <w:p w:rsidR="00D421BA" w:rsidRPr="00D421BA" w:rsidRDefault="00D421BA" w:rsidP="00421D39">
      <w:pPr>
        <w:pStyle w:val="a3"/>
        <w:ind w:left="709"/>
        <w:jc w:val="both"/>
        <w:rPr>
          <w:szCs w:val="24"/>
          <w:u w:val="none"/>
        </w:rPr>
      </w:pPr>
    </w:p>
    <w:p w:rsidR="001422FF" w:rsidRDefault="001422FF" w:rsidP="001567D9">
      <w:pPr>
        <w:jc w:val="both"/>
      </w:pPr>
    </w:p>
    <w:p w:rsidR="001422FF" w:rsidRDefault="001422FF" w:rsidP="001567D9">
      <w:pPr>
        <w:jc w:val="both"/>
      </w:pPr>
    </w:p>
    <w:p w:rsidR="001567D9" w:rsidRPr="00D421BA" w:rsidRDefault="001567D9" w:rsidP="001567D9">
      <w:pPr>
        <w:jc w:val="both"/>
      </w:pPr>
      <w:bookmarkStart w:id="0" w:name="_GoBack"/>
      <w:bookmarkEnd w:id="0"/>
      <w:r w:rsidRPr="00D421BA">
        <w:t>Ответственное лицо</w:t>
      </w:r>
    </w:p>
    <w:p w:rsidR="001567D9" w:rsidRPr="00D421BA" w:rsidRDefault="001567D9" w:rsidP="00FA794F">
      <w:pPr>
        <w:jc w:val="both"/>
      </w:pPr>
      <w:r w:rsidRPr="00D421BA">
        <w:t xml:space="preserve">Секретарь комиссии: </w:t>
      </w:r>
      <w:r w:rsidR="00FA794F" w:rsidRPr="00D421BA">
        <w:t xml:space="preserve">Марина Васильевна </w:t>
      </w:r>
      <w:proofErr w:type="spellStart"/>
      <w:r w:rsidR="00FA794F" w:rsidRPr="00D421BA">
        <w:t>Колмачевская</w:t>
      </w:r>
      <w:proofErr w:type="spellEnd"/>
      <w:r w:rsidR="00FA794F" w:rsidRPr="00D421BA">
        <w:t>, 8(34677)34</w:t>
      </w:r>
      <w:r w:rsidRPr="00D421BA">
        <w:t>830</w:t>
      </w:r>
    </w:p>
    <w:sectPr w:rsidR="001567D9" w:rsidRPr="00D421BA" w:rsidSect="00FA794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8ED"/>
    <w:rsid w:val="00093527"/>
    <w:rsid w:val="00095182"/>
    <w:rsid w:val="001422FF"/>
    <w:rsid w:val="001567D9"/>
    <w:rsid w:val="00177E68"/>
    <w:rsid w:val="002142D6"/>
    <w:rsid w:val="00260782"/>
    <w:rsid w:val="002707EA"/>
    <w:rsid w:val="002A58ED"/>
    <w:rsid w:val="0030561D"/>
    <w:rsid w:val="00421D39"/>
    <w:rsid w:val="00471C08"/>
    <w:rsid w:val="00530054"/>
    <w:rsid w:val="00564889"/>
    <w:rsid w:val="005872DB"/>
    <w:rsid w:val="005A1DE6"/>
    <w:rsid w:val="007B681A"/>
    <w:rsid w:val="00835164"/>
    <w:rsid w:val="00855A80"/>
    <w:rsid w:val="008D3DC2"/>
    <w:rsid w:val="008F58E7"/>
    <w:rsid w:val="00903570"/>
    <w:rsid w:val="00984537"/>
    <w:rsid w:val="00B64641"/>
    <w:rsid w:val="00B84643"/>
    <w:rsid w:val="00B97515"/>
    <w:rsid w:val="00BE2CF1"/>
    <w:rsid w:val="00C05711"/>
    <w:rsid w:val="00C539E7"/>
    <w:rsid w:val="00C70D6F"/>
    <w:rsid w:val="00D1483C"/>
    <w:rsid w:val="00D3580A"/>
    <w:rsid w:val="00D421BA"/>
    <w:rsid w:val="00F359EC"/>
    <w:rsid w:val="00F427FF"/>
    <w:rsid w:val="00F54388"/>
    <w:rsid w:val="00F67A03"/>
    <w:rsid w:val="00FA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D0A06-E5E5-47AD-BDF4-E6F812D06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Колмачевская Марина Васильевн</cp:lastModifiedBy>
  <cp:revision>24</cp:revision>
  <dcterms:created xsi:type="dcterms:W3CDTF">2016-09-05T04:55:00Z</dcterms:created>
  <dcterms:modified xsi:type="dcterms:W3CDTF">2018-10-10T10:05:00Z</dcterms:modified>
</cp:coreProperties>
</file>