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040" w:type="dxa"/>
        <w:tblInd w:w="93" w:type="dxa"/>
        <w:tblLook w:val="04A0" w:firstRow="1" w:lastRow="0" w:firstColumn="1" w:lastColumn="0" w:noHBand="0" w:noVBand="1"/>
      </w:tblPr>
      <w:tblGrid>
        <w:gridCol w:w="3140"/>
        <w:gridCol w:w="4900"/>
      </w:tblGrid>
      <w:tr w:rsidR="00935C6E" w:rsidRPr="00935C6E" w:rsidTr="00935C6E">
        <w:trPr>
          <w:trHeight w:val="1350"/>
        </w:trPr>
        <w:tc>
          <w:tcPr>
            <w:tcW w:w="8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C6E" w:rsidRDefault="00935C6E" w:rsidP="00935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35C6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Сведения о численности муниципальных служащих органов местного самоуправления муниципального образования Кондинский район и фактических расходах на оплату их труда</w:t>
            </w:r>
          </w:p>
          <w:p w:rsidR="00F6335F" w:rsidRPr="00935C6E" w:rsidRDefault="00F6335F" w:rsidP="00935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 квартал 2017 года</w:t>
            </w:r>
          </w:p>
        </w:tc>
      </w:tr>
      <w:tr w:rsidR="00F6335F" w:rsidRPr="00935C6E" w:rsidTr="00F6335F">
        <w:trPr>
          <w:trHeight w:val="148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35F" w:rsidRPr="00935C6E" w:rsidRDefault="00F6335F" w:rsidP="00935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C6E">
              <w:rPr>
                <w:rFonts w:ascii="Calibri" w:eastAsia="Times New Roman" w:hAnsi="Calibri" w:cs="Calibri"/>
                <w:color w:val="000000"/>
                <w:lang w:eastAsia="ru-RU"/>
              </w:rPr>
              <w:t>Численность муниципальных служащих,  чел.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35F" w:rsidRPr="00935C6E" w:rsidRDefault="00F6335F" w:rsidP="00935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Расходы на оплату труда</w:t>
            </w:r>
            <w:r w:rsidRPr="00935C6E">
              <w:rPr>
                <w:rFonts w:ascii="Calibri" w:eastAsia="Times New Roman" w:hAnsi="Calibri" w:cs="Calibri"/>
                <w:color w:val="000000"/>
                <w:lang w:eastAsia="ru-RU"/>
              </w:rPr>
              <w:t>, тыс. руб.</w:t>
            </w:r>
          </w:p>
        </w:tc>
      </w:tr>
      <w:tr w:rsidR="00F6335F" w:rsidRPr="00935C6E" w:rsidTr="00F6335F">
        <w:trPr>
          <w:trHeight w:val="127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35F" w:rsidRPr="00935C6E" w:rsidRDefault="00F6335F" w:rsidP="00935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35F">
              <w:rPr>
                <w:rFonts w:ascii="Calibri" w:eastAsia="Times New Roman" w:hAnsi="Calibri" w:cs="Calibri"/>
                <w:color w:val="000000"/>
                <w:lang w:eastAsia="ru-RU"/>
              </w:rPr>
              <w:t>190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35F" w:rsidRPr="00935C6E" w:rsidRDefault="00F6335F" w:rsidP="00935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35F">
              <w:rPr>
                <w:rFonts w:ascii="Calibri" w:eastAsia="Times New Roman" w:hAnsi="Calibri" w:cs="Calibri"/>
                <w:color w:val="000000"/>
                <w:lang w:eastAsia="ru-RU"/>
              </w:rPr>
              <w:t>41314,3</w:t>
            </w:r>
          </w:p>
        </w:tc>
      </w:tr>
      <w:tr w:rsidR="00935C6E" w:rsidRPr="00935C6E" w:rsidTr="00935C6E">
        <w:trPr>
          <w:trHeight w:val="1305"/>
        </w:trPr>
        <w:tc>
          <w:tcPr>
            <w:tcW w:w="8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335F" w:rsidRDefault="00F6335F" w:rsidP="00935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935C6E" w:rsidRDefault="00935C6E" w:rsidP="00935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bookmarkStart w:id="0" w:name="_GoBack"/>
            <w:bookmarkEnd w:id="0"/>
            <w:r w:rsidRPr="00935C6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Сведения о численности работников муниципальных учреждений муниципального образования Кондинский район и фактических расходах на оплату их труда</w:t>
            </w:r>
          </w:p>
          <w:p w:rsidR="00F6335F" w:rsidRPr="00935C6E" w:rsidRDefault="00F6335F" w:rsidP="00935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 квартал 2017 года</w:t>
            </w:r>
          </w:p>
        </w:tc>
      </w:tr>
      <w:tr w:rsidR="00F6335F" w:rsidRPr="00935C6E" w:rsidTr="003C26C1">
        <w:trPr>
          <w:trHeight w:val="12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35F" w:rsidRPr="00935C6E" w:rsidRDefault="00F6335F" w:rsidP="00F63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C6E">
              <w:rPr>
                <w:rFonts w:ascii="Calibri" w:eastAsia="Times New Roman" w:hAnsi="Calibri" w:cs="Calibri"/>
                <w:color w:val="000000"/>
                <w:lang w:eastAsia="ru-RU"/>
              </w:rPr>
              <w:t>Численность работников,  чел.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35F" w:rsidRPr="00935C6E" w:rsidRDefault="00F6335F" w:rsidP="00935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Расходы на оплату труда</w:t>
            </w:r>
            <w:r w:rsidRPr="00935C6E">
              <w:rPr>
                <w:rFonts w:ascii="Calibri" w:eastAsia="Times New Roman" w:hAnsi="Calibri" w:cs="Calibri"/>
                <w:color w:val="000000"/>
                <w:lang w:eastAsia="ru-RU"/>
              </w:rPr>
              <w:t>, тыс. руб.</w:t>
            </w:r>
          </w:p>
        </w:tc>
      </w:tr>
      <w:tr w:rsidR="00F6335F" w:rsidRPr="00935C6E" w:rsidTr="00F6335F">
        <w:trPr>
          <w:trHeight w:val="129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35F" w:rsidRPr="00935C6E" w:rsidRDefault="00F6335F" w:rsidP="00935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35F">
              <w:rPr>
                <w:rFonts w:ascii="Calibri" w:eastAsia="Times New Roman" w:hAnsi="Calibri" w:cs="Calibri"/>
                <w:color w:val="000000"/>
                <w:lang w:eastAsia="ru-RU"/>
              </w:rPr>
              <w:t>2605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35F" w:rsidRPr="00935C6E" w:rsidRDefault="00F6335F" w:rsidP="00935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335F">
              <w:rPr>
                <w:rFonts w:ascii="Calibri" w:eastAsia="Times New Roman" w:hAnsi="Calibri" w:cs="Calibri"/>
                <w:color w:val="000000"/>
                <w:lang w:eastAsia="ru-RU"/>
              </w:rPr>
              <w:t>323160,56</w:t>
            </w:r>
          </w:p>
        </w:tc>
      </w:tr>
    </w:tbl>
    <w:p w:rsidR="00B23AB1" w:rsidRDefault="00B23AB1"/>
    <w:p w:rsidR="00F6335F" w:rsidRDefault="00F6335F"/>
    <w:sectPr w:rsidR="00F63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C6E"/>
    <w:rsid w:val="00295C9B"/>
    <w:rsid w:val="00935C6E"/>
    <w:rsid w:val="00B23AB1"/>
    <w:rsid w:val="00F6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Метлицкая Ирина Хамитовна</dc:creator>
  <cp:lastModifiedBy>Метлицкая Ирина Хамитовна</cp:lastModifiedBy>
  <cp:revision>2</cp:revision>
  <dcterms:created xsi:type="dcterms:W3CDTF">2017-08-07T09:27:00Z</dcterms:created>
  <dcterms:modified xsi:type="dcterms:W3CDTF">2017-08-07T09:27:00Z</dcterms:modified>
</cp:coreProperties>
</file>