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7" w:rsidRPr="00B50715" w:rsidRDefault="006E2EB7" w:rsidP="006E2EB7">
      <w:pPr>
        <w:jc w:val="center"/>
        <w:rPr>
          <w:bCs/>
          <w:szCs w:val="20"/>
        </w:rPr>
      </w:pPr>
      <w:r w:rsidRPr="00B50715">
        <w:rPr>
          <w:bCs/>
          <w:szCs w:val="20"/>
        </w:rPr>
        <w:t xml:space="preserve">Технологическая схема предоставления муниципальной услуги </w:t>
      </w:r>
    </w:p>
    <w:p w:rsidR="006E2EB7" w:rsidRPr="00B50715" w:rsidRDefault="006E2EB7" w:rsidP="006E2EB7">
      <w:pPr>
        <w:jc w:val="center"/>
        <w:rPr>
          <w:bCs/>
          <w:szCs w:val="20"/>
        </w:rPr>
      </w:pPr>
      <w:r>
        <w:rPr>
          <w:bCs/>
          <w:szCs w:val="20"/>
        </w:rPr>
        <w:t>«</w:t>
      </w:r>
      <w:r w:rsidRPr="00B50715">
        <w:rPr>
          <w:bCs/>
          <w:szCs w:val="20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bCs/>
          <w:szCs w:val="20"/>
        </w:rPr>
        <w:t>»</w:t>
      </w:r>
    </w:p>
    <w:p w:rsidR="006E2EB7" w:rsidRPr="004F0B3E" w:rsidRDefault="006E2EB7" w:rsidP="006E2EB7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9858"/>
      </w:tblGrid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7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0715">
              <w:rPr>
                <w:sz w:val="20"/>
                <w:szCs w:val="20"/>
              </w:rPr>
              <w:t>/</w:t>
            </w:r>
            <w:proofErr w:type="spellStart"/>
            <w:r w:rsidRPr="00B507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B50715">
              <w:rPr>
                <w:bCs/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bCs/>
                <w:sz w:val="20"/>
                <w:szCs w:val="20"/>
              </w:rPr>
              <w:t xml:space="preserve"> района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Номер услуги в федеральном реестре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both"/>
              <w:rPr>
                <w:color w:val="FF0000"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8600000010005318956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Полное наименование услуги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Краткое наименование услуги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  <w:tcBorders>
              <w:bottom w:val="single" w:sz="4" w:space="0" w:color="auto"/>
            </w:tcBorders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 от </w:t>
            </w:r>
            <w:r w:rsidRPr="00B50715">
              <w:rPr>
                <w:color w:val="000000"/>
                <w:sz w:val="20"/>
                <w:szCs w:val="20"/>
              </w:rPr>
              <w:t>17 июля 2017 года № 1027</w:t>
            </w:r>
            <w:proofErr w:type="gramStart"/>
            <w:r w:rsidRPr="00B50715">
              <w:rPr>
                <w:color w:val="000000"/>
                <w:sz w:val="20"/>
                <w:szCs w:val="20"/>
              </w:rPr>
              <w:t xml:space="preserve"> </w:t>
            </w:r>
            <w:r w:rsidRPr="00B50715">
              <w:rPr>
                <w:bCs/>
                <w:sz w:val="20"/>
                <w:szCs w:val="20"/>
              </w:rPr>
              <w:t>О</w:t>
            </w:r>
            <w:proofErr w:type="gramEnd"/>
            <w:r w:rsidRPr="00B50715">
              <w:rPr>
                <w:bCs/>
                <w:sz w:val="20"/>
                <w:szCs w:val="20"/>
              </w:rPr>
              <w:t xml:space="preserve">б утверждении административного регламента предоставления муниципальной услуги </w:t>
            </w:r>
            <w:r>
              <w:rPr>
                <w:bCs/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Перечень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B50715">
              <w:rPr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color w:val="FF0000"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  <w:r w:rsidRPr="00B5071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6E2EB7" w:rsidRPr="00B50715" w:rsidTr="00FD6DBE">
        <w:trPr>
          <w:trHeight w:val="68"/>
        </w:trPr>
        <w:tc>
          <w:tcPr>
            <w:tcW w:w="5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радиотелефонная связь (</w:t>
            </w:r>
            <w:proofErr w:type="spellStart"/>
            <w:r w:rsidRPr="00B50715">
              <w:rPr>
                <w:sz w:val="20"/>
                <w:szCs w:val="20"/>
              </w:rPr>
              <w:t>смс-опрос</w:t>
            </w:r>
            <w:proofErr w:type="spellEnd"/>
            <w:r w:rsidRPr="00B50715">
              <w:rPr>
                <w:sz w:val="20"/>
                <w:szCs w:val="20"/>
              </w:rPr>
              <w:t>, телефонный опрос);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терминальные устройства в МФЦ;</w:t>
            </w:r>
          </w:p>
          <w:p w:rsidR="006E2EB7" w:rsidRPr="00B50715" w:rsidRDefault="006E2EB7" w:rsidP="00FD6D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>;</w:t>
            </w:r>
          </w:p>
          <w:p w:rsidR="006E2EB7" w:rsidRPr="00B50715" w:rsidRDefault="006E2EB7" w:rsidP="00FD6D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Портал государственных и муниципальных услуг (функций) Ханты-Мансийского автономного округа – </w:t>
            </w:r>
            <w:proofErr w:type="spellStart"/>
            <w:r w:rsidRPr="00B50715">
              <w:rPr>
                <w:sz w:val="20"/>
                <w:szCs w:val="20"/>
              </w:rPr>
              <w:t>Югры</w:t>
            </w:r>
            <w:proofErr w:type="spellEnd"/>
            <w:r w:rsidRPr="00B50715">
              <w:rPr>
                <w:sz w:val="20"/>
                <w:szCs w:val="20"/>
              </w:rPr>
              <w:t>;</w:t>
            </w:r>
            <w:r w:rsidRPr="00B50715">
              <w:rPr>
                <w:color w:val="FF0000"/>
                <w:sz w:val="20"/>
                <w:szCs w:val="20"/>
              </w:rPr>
              <w:t xml:space="preserve"> </w:t>
            </w:r>
            <w:r w:rsidRPr="00B50715">
              <w:rPr>
                <w:sz w:val="20"/>
                <w:szCs w:val="20"/>
              </w:rPr>
              <w:t xml:space="preserve">Электронный сервис </w:t>
            </w:r>
            <w:r>
              <w:rPr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оценка качества</w:t>
            </w:r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на официальном сайте МФЦ; </w:t>
            </w:r>
          </w:p>
          <w:p w:rsidR="006E2EB7" w:rsidRPr="00B50715" w:rsidRDefault="006E2EB7" w:rsidP="00FD6D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сайт </w:t>
            </w:r>
            <w:r>
              <w:rPr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Ваш контроль</w:t>
            </w:r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; </w:t>
            </w:r>
          </w:p>
          <w:p w:rsidR="006E2EB7" w:rsidRPr="00B50715" w:rsidRDefault="006E2EB7" w:rsidP="00FD6D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планшетный компьютер в МФЦ</w:t>
            </w:r>
          </w:p>
        </w:tc>
      </w:tr>
    </w:tbl>
    <w:p w:rsidR="006E2EB7" w:rsidRPr="004F0B3E" w:rsidRDefault="006E2EB7" w:rsidP="006E2EB7">
      <w:pPr>
        <w:rPr>
          <w:sz w:val="20"/>
          <w:szCs w:val="20"/>
        </w:rPr>
      </w:pPr>
    </w:p>
    <w:p w:rsidR="006E2EB7" w:rsidRDefault="006E2EB7" w:rsidP="006E2EB7">
      <w:pPr>
        <w:rPr>
          <w:sz w:val="20"/>
          <w:szCs w:val="20"/>
        </w:rPr>
      </w:pPr>
    </w:p>
    <w:p w:rsidR="006E2EB7" w:rsidRPr="004F0B3E" w:rsidRDefault="006E2EB7" w:rsidP="006E2EB7">
      <w:pPr>
        <w:rPr>
          <w:sz w:val="20"/>
          <w:szCs w:val="20"/>
        </w:rPr>
      </w:pPr>
    </w:p>
    <w:p w:rsidR="006E2EB7" w:rsidRDefault="006E2EB7" w:rsidP="006E2EB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B50715">
        <w:rPr>
          <w:szCs w:val="20"/>
        </w:rPr>
        <w:lastRenderedPageBreak/>
        <w:t xml:space="preserve">Раздел 2. Общие сведения о </w:t>
      </w:r>
      <w:r>
        <w:rPr>
          <w:szCs w:val="20"/>
        </w:rPr>
        <w:t>«</w:t>
      </w:r>
      <w:proofErr w:type="spellStart"/>
      <w:r w:rsidRPr="00B50715">
        <w:rPr>
          <w:szCs w:val="20"/>
        </w:rPr>
        <w:t>подуслуги</w:t>
      </w:r>
      <w:proofErr w:type="spellEnd"/>
      <w:r>
        <w:rPr>
          <w:szCs w:val="20"/>
        </w:rPr>
        <w:t>»</w:t>
      </w:r>
    </w:p>
    <w:p w:rsidR="006E2EB7" w:rsidRPr="00B50715" w:rsidRDefault="006E2EB7" w:rsidP="006E2EB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1012"/>
        <w:gridCol w:w="1010"/>
        <w:gridCol w:w="1635"/>
        <w:gridCol w:w="1384"/>
        <w:gridCol w:w="1384"/>
        <w:gridCol w:w="1076"/>
        <w:gridCol w:w="1409"/>
        <w:gridCol w:w="1409"/>
        <w:gridCol w:w="1591"/>
        <w:gridCol w:w="1591"/>
      </w:tblGrid>
      <w:tr w:rsidR="006E2EB7" w:rsidRPr="00B50715" w:rsidTr="00FD6DBE">
        <w:trPr>
          <w:trHeight w:val="68"/>
        </w:trPr>
        <w:tc>
          <w:tcPr>
            <w:tcW w:w="813" w:type="pct"/>
            <w:gridSpan w:val="2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334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551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Основания отказа в предоставлении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64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ind w:left="176" w:hanging="176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Основания приостановления предоставления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64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Срок приостановления предоставления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303" w:type="pct"/>
            <w:gridSpan w:val="3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Плата за предоставление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36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Способ обращения за получением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36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Способ получения результатов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50715">
              <w:rPr>
                <w:sz w:val="16"/>
                <w:szCs w:val="16"/>
              </w:rPr>
              <w:t>подуслуги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6E2EB7" w:rsidRPr="00B50715" w:rsidTr="00FD6DBE">
        <w:trPr>
          <w:trHeight w:val="184"/>
        </w:trPr>
        <w:tc>
          <w:tcPr>
            <w:tcW w:w="478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При подаче заявления по месту жительства (месту нахождения юр</w:t>
            </w:r>
            <w:proofErr w:type="gramStart"/>
            <w:r w:rsidRPr="00B50715">
              <w:rPr>
                <w:sz w:val="16"/>
                <w:szCs w:val="16"/>
              </w:rPr>
              <w:t>.л</w:t>
            </w:r>
            <w:proofErr w:type="gramEnd"/>
            <w:r w:rsidRPr="00B50715">
              <w:rPr>
                <w:sz w:val="16"/>
                <w:szCs w:val="16"/>
              </w:rPr>
              <w:t>ица)</w:t>
            </w:r>
          </w:p>
        </w:tc>
        <w:tc>
          <w:tcPr>
            <w:tcW w:w="335" w:type="pct"/>
            <w:vMerge w:val="restar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При подаче заявления не по месту жительства 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(по месту обращения)</w:t>
            </w:r>
          </w:p>
        </w:tc>
        <w:tc>
          <w:tcPr>
            <w:tcW w:w="33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pct"/>
            <w:gridSpan w:val="3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E2EB7" w:rsidRPr="00B50715" w:rsidTr="00FD6DBE">
        <w:trPr>
          <w:trHeight w:val="68"/>
        </w:trPr>
        <w:tc>
          <w:tcPr>
            <w:tcW w:w="478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наличие платы (</w:t>
            </w:r>
            <w:proofErr w:type="gramStart"/>
            <w:r w:rsidRPr="00B50715">
              <w:rPr>
                <w:sz w:val="16"/>
                <w:szCs w:val="16"/>
              </w:rPr>
              <w:t>государстве</w:t>
            </w:r>
            <w:proofErr w:type="gramEnd"/>
            <w:r w:rsidRPr="00B50715">
              <w:rPr>
                <w:sz w:val="16"/>
                <w:szCs w:val="16"/>
              </w:rPr>
              <w:t xml:space="preserve"> иной пошлины)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536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E2EB7" w:rsidRPr="00B50715" w:rsidTr="00FD6DBE">
        <w:trPr>
          <w:trHeight w:val="68"/>
        </w:trPr>
        <w:tc>
          <w:tcPr>
            <w:tcW w:w="478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5</w:t>
            </w:r>
          </w:p>
        </w:tc>
        <w:tc>
          <w:tcPr>
            <w:tcW w:w="46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6</w:t>
            </w:r>
          </w:p>
        </w:tc>
        <w:tc>
          <w:tcPr>
            <w:tcW w:w="357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7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8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9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10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11</w:t>
            </w:r>
          </w:p>
        </w:tc>
      </w:tr>
      <w:tr w:rsidR="006E2EB7" w:rsidRPr="00B50715" w:rsidTr="00FD6DBE">
        <w:trPr>
          <w:trHeight w:val="68"/>
        </w:trPr>
        <w:tc>
          <w:tcPr>
            <w:tcW w:w="5000" w:type="pct"/>
            <w:gridSpan w:val="11"/>
          </w:tcPr>
          <w:p w:rsidR="006E2EB7" w:rsidRPr="00B50715" w:rsidRDefault="006E2EB7" w:rsidP="00FD6DB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71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B50715">
              <w:rPr>
                <w:rFonts w:ascii="Times New Roman" w:hAnsi="Times New Roman"/>
                <w:bCs/>
                <w:sz w:val="16"/>
                <w:szCs w:val="16"/>
              </w:rPr>
              <w:t>Принятие документов, а также выдача решений о переводе или об отказе в переводе жилого (нежилого)  помещения в нежилое (жилое) помещение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478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Не более 45 календарных дней со дня предоставления  документов в Уполномоченный орган</w:t>
            </w:r>
          </w:p>
        </w:tc>
        <w:tc>
          <w:tcPr>
            <w:tcW w:w="335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нет</w:t>
            </w:r>
          </w:p>
        </w:tc>
        <w:tc>
          <w:tcPr>
            <w:tcW w:w="33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нет</w:t>
            </w:r>
          </w:p>
        </w:tc>
        <w:tc>
          <w:tcPr>
            <w:tcW w:w="551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1) непредставление заявителем документов, предусмотренных разделом 4 технологической схемы (далее – ТС);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50715">
              <w:rPr>
                <w:sz w:val="16"/>
                <w:szCs w:val="16"/>
              </w:rPr>
              <w:t xml:space="preserve">2) поступление в Управление архитектуры и градостроительства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в соответствии с </w:t>
            </w:r>
            <w:r w:rsidRPr="00B50715">
              <w:rPr>
                <w:sz w:val="16"/>
                <w:szCs w:val="16"/>
              </w:rPr>
              <w:lastRenderedPageBreak/>
              <w:t>частью 2 статьи 23 Жилищного кодекса Российской Федерации, если соответствующий документ не представлен заявителем по</w:t>
            </w:r>
            <w:proofErr w:type="gramEnd"/>
            <w:r w:rsidRPr="00B50715">
              <w:rPr>
                <w:sz w:val="16"/>
                <w:szCs w:val="16"/>
              </w:rPr>
              <w:t xml:space="preserve"> собственной инициативе. </w:t>
            </w:r>
            <w:proofErr w:type="gramStart"/>
            <w:r w:rsidRPr="00B50715">
              <w:rPr>
                <w:sz w:val="16"/>
                <w:szCs w:val="16"/>
              </w:rPr>
              <w:t>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в соответствии с частью 2 статьи 23 Жилищного кодекса Российской Федерации, и не получил от заявителя такие документ и</w:t>
            </w:r>
            <w:proofErr w:type="gramEnd"/>
            <w:r w:rsidRPr="00B50715">
              <w:rPr>
                <w:sz w:val="16"/>
                <w:szCs w:val="16"/>
              </w:rPr>
              <w:t xml:space="preserve"> (или) информацию в течение пятнадцати рабочих дней со дня направления уведомления;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3) представление документов в ненадлежащий орган;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4) несоблюдение предусмотренных </w:t>
            </w:r>
            <w:r w:rsidRPr="00B50715">
              <w:rPr>
                <w:sz w:val="16"/>
                <w:szCs w:val="16"/>
              </w:rPr>
              <w:lastRenderedPageBreak/>
              <w:t>жилищным законодательством Российской Федерации условий перевода помещения, а именно: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- 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      </w:r>
            <w:proofErr w:type="gramStart"/>
            <w:r w:rsidRPr="00B50715">
              <w:rPr>
                <w:sz w:val="16"/>
                <w:szCs w:val="16"/>
              </w:rPr>
              <w:t>также</w:t>
            </w:r>
            <w:proofErr w:type="gramEnd"/>
            <w:r w:rsidRPr="00B50715">
              <w:rPr>
                <w:sz w:val="16"/>
                <w:szCs w:val="16"/>
              </w:rPr>
              <w:t xml:space="preserve"> если право собственности на переводимое помещение обременено правами каких-либо лиц.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- если квартира, переводимая в нежилое помещение, расположена в многоквартирном доме выше первого этажа, но помещения, расположенные непосредственно под квартирой, </w:t>
            </w:r>
            <w:r w:rsidRPr="00B50715">
              <w:rPr>
                <w:sz w:val="16"/>
                <w:szCs w:val="16"/>
              </w:rPr>
              <w:lastRenderedPageBreak/>
              <w:t>переводимой в нежилое помещение, являются жилыми;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 если переводимое жилое помещение находится в наемном доме социального использования;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 если жилое помещение переводится в нежилое помещение в целях осуществления религиозной деятельности;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 если жилое помещение не отвечает установленным требованиям к жилому помещению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5) несоответствия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46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64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</w:t>
            </w:r>
          </w:p>
        </w:tc>
        <w:tc>
          <w:tcPr>
            <w:tcW w:w="357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нет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</w:t>
            </w:r>
          </w:p>
        </w:tc>
        <w:tc>
          <w:tcPr>
            <w:tcW w:w="473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-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both"/>
              <w:rPr>
                <w:color w:val="FF0000"/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 личное обращение в Управление архитектуры и градостроительства;                                                                              личное обращение в МФЦ;                                             Единый портал государственных услуг;                               региональный портал государственных услуг; почтовая связь, </w:t>
            </w:r>
            <w:proofErr w:type="spellStart"/>
            <w:r w:rsidRPr="00B50715">
              <w:rPr>
                <w:sz w:val="16"/>
                <w:szCs w:val="16"/>
              </w:rPr>
              <w:t>эл</w:t>
            </w:r>
            <w:proofErr w:type="spellEnd"/>
            <w:r w:rsidRPr="00B50715">
              <w:rPr>
                <w:sz w:val="16"/>
                <w:szCs w:val="16"/>
              </w:rPr>
              <w:t xml:space="preserve"> почта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>в Управление архитектуры и градостроительства, на бумажном носителе;                                                                                                                                                  в МФЦ на бумажном носителе, полученном от Управления архитектуры и градостроительства;                                                                       почтой</w:t>
            </w:r>
            <w:proofErr w:type="gramStart"/>
            <w:r w:rsidRPr="00B50715">
              <w:rPr>
                <w:sz w:val="16"/>
                <w:szCs w:val="16"/>
              </w:rPr>
              <w:t>.</w:t>
            </w:r>
            <w:proofErr w:type="gramEnd"/>
            <w:r w:rsidRPr="00B50715">
              <w:rPr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B50715">
              <w:rPr>
                <w:sz w:val="16"/>
                <w:szCs w:val="16"/>
              </w:rPr>
              <w:t>э</w:t>
            </w:r>
            <w:proofErr w:type="gramEnd"/>
            <w:r w:rsidRPr="00B50715">
              <w:rPr>
                <w:sz w:val="16"/>
                <w:szCs w:val="16"/>
              </w:rPr>
              <w:t>л</w:t>
            </w:r>
            <w:proofErr w:type="spellEnd"/>
            <w:r w:rsidRPr="00B50715">
              <w:rPr>
                <w:sz w:val="16"/>
                <w:szCs w:val="16"/>
              </w:rPr>
              <w:t xml:space="preserve"> почта </w:t>
            </w:r>
            <w:r>
              <w:rPr>
                <w:sz w:val="16"/>
                <w:szCs w:val="16"/>
              </w:rPr>
              <w:t>«</w:t>
            </w:r>
            <w:r w:rsidRPr="00B50715">
              <w:rPr>
                <w:sz w:val="16"/>
                <w:szCs w:val="16"/>
              </w:rPr>
              <w:t>Единый портал государственных и муниципальных услуг (функций)</w:t>
            </w:r>
            <w:r>
              <w:rPr>
                <w:sz w:val="16"/>
                <w:szCs w:val="16"/>
              </w:rPr>
              <w:t>»</w:t>
            </w:r>
            <w:r w:rsidRPr="00B50715">
              <w:rPr>
                <w:sz w:val="16"/>
                <w:szCs w:val="16"/>
              </w:rPr>
              <w:t>;</w:t>
            </w:r>
          </w:p>
          <w:p w:rsidR="006E2EB7" w:rsidRPr="00B50715" w:rsidRDefault="006E2EB7" w:rsidP="00FD6DB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50715">
              <w:rPr>
                <w:sz w:val="16"/>
                <w:szCs w:val="16"/>
              </w:rPr>
              <w:t xml:space="preserve"> Портал государственных и муниципальных услуг (функций) Ханты-Мансийского автономного округа – </w:t>
            </w:r>
            <w:proofErr w:type="spellStart"/>
            <w:r w:rsidRPr="00B50715">
              <w:rPr>
                <w:sz w:val="16"/>
                <w:szCs w:val="16"/>
              </w:rPr>
              <w:t>Югры</w:t>
            </w:r>
            <w:proofErr w:type="spellEnd"/>
            <w:r w:rsidRPr="00B50715">
              <w:rPr>
                <w:sz w:val="16"/>
                <w:szCs w:val="16"/>
              </w:rPr>
              <w:t xml:space="preserve">  </w:t>
            </w:r>
          </w:p>
        </w:tc>
      </w:tr>
    </w:tbl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rPr>
          <w:b/>
          <w:sz w:val="20"/>
          <w:szCs w:val="20"/>
        </w:rPr>
      </w:pPr>
    </w:p>
    <w:p w:rsidR="006E2EB7" w:rsidRPr="00B50715" w:rsidRDefault="006E2EB7" w:rsidP="006E2EB7">
      <w:pPr>
        <w:jc w:val="center"/>
        <w:rPr>
          <w:sz w:val="20"/>
          <w:szCs w:val="20"/>
        </w:rPr>
      </w:pPr>
      <w:r w:rsidRPr="00B50715">
        <w:rPr>
          <w:sz w:val="20"/>
          <w:szCs w:val="20"/>
        </w:rPr>
        <w:t xml:space="preserve">Раздел 3. Сведения о заявителях </w:t>
      </w:r>
      <w:r>
        <w:rPr>
          <w:sz w:val="20"/>
          <w:szCs w:val="20"/>
        </w:rPr>
        <w:t>«</w:t>
      </w:r>
      <w:proofErr w:type="spellStart"/>
      <w:r w:rsidRPr="00B50715">
        <w:rPr>
          <w:sz w:val="20"/>
          <w:szCs w:val="20"/>
        </w:rPr>
        <w:t>подуслуги</w:t>
      </w:r>
      <w:proofErr w:type="spellEnd"/>
      <w:r>
        <w:rPr>
          <w:sz w:val="20"/>
          <w:szCs w:val="20"/>
        </w:rPr>
        <w:t>»</w:t>
      </w: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948"/>
        <w:gridCol w:w="1742"/>
        <w:gridCol w:w="2830"/>
        <w:gridCol w:w="1682"/>
        <w:gridCol w:w="1843"/>
        <w:gridCol w:w="1799"/>
        <w:gridCol w:w="2594"/>
      </w:tblGrid>
      <w:tr w:rsidR="006E2EB7" w:rsidRPr="00B50715" w:rsidTr="00FD6DBE">
        <w:trPr>
          <w:trHeight w:val="68"/>
        </w:trPr>
        <w:tc>
          <w:tcPr>
            <w:tcW w:w="15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7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0715">
              <w:rPr>
                <w:sz w:val="20"/>
                <w:szCs w:val="20"/>
              </w:rPr>
              <w:t>/</w:t>
            </w:r>
            <w:proofErr w:type="spellStart"/>
            <w:r w:rsidRPr="00B507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Категории лиц, имеющих 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право на получение 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представителями заявителя</w:t>
            </w:r>
          </w:p>
        </w:tc>
        <w:tc>
          <w:tcPr>
            <w:tcW w:w="574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38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E2EB7" w:rsidRPr="00B50715" w:rsidTr="00FD6DBE">
        <w:trPr>
          <w:trHeight w:val="68"/>
        </w:trPr>
        <w:tc>
          <w:tcPr>
            <w:tcW w:w="15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</w:t>
            </w:r>
          </w:p>
        </w:tc>
        <w:tc>
          <w:tcPr>
            <w:tcW w:w="71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3</w:t>
            </w:r>
          </w:p>
        </w:tc>
        <w:tc>
          <w:tcPr>
            <w:tcW w:w="10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4</w:t>
            </w:r>
          </w:p>
        </w:tc>
        <w:tc>
          <w:tcPr>
            <w:tcW w:w="523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6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7</w:t>
            </w:r>
          </w:p>
        </w:tc>
        <w:tc>
          <w:tcPr>
            <w:tcW w:w="938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8</w:t>
            </w:r>
          </w:p>
        </w:tc>
      </w:tr>
      <w:tr w:rsidR="006E2EB7" w:rsidRPr="00B50715" w:rsidTr="00FD6DBE">
        <w:trPr>
          <w:trHeight w:val="68"/>
        </w:trPr>
        <w:tc>
          <w:tcPr>
            <w:tcW w:w="5000" w:type="pct"/>
            <w:gridSpan w:val="8"/>
          </w:tcPr>
          <w:p w:rsidR="006E2EB7" w:rsidRPr="00B50715" w:rsidRDefault="006E2EB7" w:rsidP="00FD6DB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50715">
              <w:rPr>
                <w:rFonts w:ascii="Times New Roman" w:hAnsi="Times New Roman"/>
                <w:bCs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15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Собственники жилых помещений, а также их представители, действующие </w:t>
            </w:r>
            <w:r w:rsidRPr="00B50715">
              <w:rPr>
                <w:bCs/>
                <w:sz w:val="20"/>
                <w:szCs w:val="20"/>
              </w:rPr>
              <w:t>на основании доверенности, закона либо акта уполномоченного на то государственного органа или органа местного самоуправления</w:t>
            </w:r>
            <w:r w:rsidRPr="00B50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Паспорт Гражданина Российской Федерации (или временное удостоверение личности, выданное на период его замены)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его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574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Представитель, действующий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53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Доверенность 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</w:tcPr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Доверенность должна быть нотариально удостоверена и содержать</w:t>
            </w:r>
            <w:r w:rsidRPr="00B50715">
              <w:rPr>
                <w:rFonts w:eastAsia="Calibri"/>
                <w:sz w:val="20"/>
                <w:szCs w:val="20"/>
              </w:rPr>
              <w:t>:</w:t>
            </w:r>
          </w:p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>- наименование документа;</w:t>
            </w:r>
          </w:p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>- указание на место ее составления;</w:t>
            </w:r>
          </w:p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>- дату ее составления;</w:t>
            </w:r>
          </w:p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>- сведения о доверителе и доверенном лице:</w:t>
            </w:r>
          </w:p>
          <w:p w:rsidR="006E2EB7" w:rsidRPr="00B50715" w:rsidRDefault="006E2EB7" w:rsidP="00FD6DBE">
            <w:pPr>
              <w:jc w:val="both"/>
              <w:rPr>
                <w:rFonts w:eastAsia="Calibri"/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>в отношении физического лица должны быть указаны Ф.И.О полностью, паспортные данные; в отношении юридического лица – полное наименование, адрес, место нахождения и регистрационный номер.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Документ должен быть действительным на срок обращения за предоставлением муниципальной услуги; скреплен печатями; в документе не должно быть подчисток, приписок, зачеркнутых слов и иных неоговоренных исправлений, серьезных </w:t>
            </w:r>
            <w:r w:rsidRPr="00B50715">
              <w:rPr>
                <w:color w:val="000000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</w:tc>
      </w:tr>
    </w:tbl>
    <w:p w:rsidR="006E2EB7" w:rsidRDefault="006E2EB7" w:rsidP="006E2EB7">
      <w:pPr>
        <w:contextualSpacing/>
        <w:jc w:val="center"/>
        <w:rPr>
          <w:b/>
          <w:sz w:val="20"/>
          <w:szCs w:val="20"/>
        </w:rPr>
      </w:pPr>
    </w:p>
    <w:p w:rsidR="006E2EB7" w:rsidRPr="00B50715" w:rsidRDefault="006E2EB7" w:rsidP="006E2EB7">
      <w:pPr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B50715">
        <w:rPr>
          <w:szCs w:val="20"/>
        </w:rPr>
        <w:lastRenderedPageBreak/>
        <w:t xml:space="preserve">Раздел 4. Документы, предоставляемые заявителем для получения </w:t>
      </w:r>
      <w:r>
        <w:rPr>
          <w:szCs w:val="20"/>
        </w:rPr>
        <w:t>«</w:t>
      </w:r>
      <w:proofErr w:type="spellStart"/>
      <w:r w:rsidRPr="00B50715">
        <w:rPr>
          <w:szCs w:val="20"/>
        </w:rPr>
        <w:t>подуслуги</w:t>
      </w:r>
      <w:proofErr w:type="spellEnd"/>
      <w:r>
        <w:rPr>
          <w:szCs w:val="20"/>
        </w:rPr>
        <w:t>»</w:t>
      </w:r>
    </w:p>
    <w:p w:rsidR="006E2EB7" w:rsidRPr="004F0B3E" w:rsidRDefault="006E2EB7" w:rsidP="006E2EB7">
      <w:pPr>
        <w:contextualSpacing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289"/>
        <w:gridCol w:w="1800"/>
        <w:gridCol w:w="2181"/>
        <w:gridCol w:w="1741"/>
        <w:gridCol w:w="3182"/>
        <w:gridCol w:w="1688"/>
        <w:gridCol w:w="1557"/>
      </w:tblGrid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7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0715">
              <w:rPr>
                <w:sz w:val="20"/>
                <w:szCs w:val="20"/>
              </w:rPr>
              <w:t>/</w:t>
            </w:r>
            <w:proofErr w:type="spellStart"/>
            <w:r w:rsidRPr="00B507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Наименование документов, которые предоставляет заявитель для получения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Образец документа / заполнения документа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</w:t>
            </w:r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2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4</w:t>
            </w: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6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7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8</w:t>
            </w:r>
          </w:p>
        </w:tc>
      </w:tr>
      <w:tr w:rsidR="006E2EB7" w:rsidRPr="00B50715" w:rsidTr="00FD6DBE">
        <w:trPr>
          <w:trHeight w:val="68"/>
        </w:trPr>
        <w:tc>
          <w:tcPr>
            <w:tcW w:w="5000" w:type="pct"/>
            <w:gridSpan w:val="8"/>
          </w:tcPr>
          <w:p w:rsidR="006E2EB7" w:rsidRPr="00B50715" w:rsidRDefault="006E2EB7" w:rsidP="00FD6DB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50715">
              <w:rPr>
                <w:rFonts w:ascii="Times New Roman" w:hAnsi="Times New Roman"/>
                <w:bCs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</w:t>
            </w:r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Заявление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заявление о переводе </w:t>
            </w:r>
            <w:r w:rsidRPr="00B50715">
              <w:rPr>
                <w:bCs/>
                <w:sz w:val="20"/>
                <w:szCs w:val="20"/>
              </w:rPr>
              <w:t>жилого помещения в нежилое помещение</w:t>
            </w: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нет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заявлении указываются: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 адрес (местоположение) жилого помещения;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- просьба о переводе помещения из жилого в </w:t>
            </w:r>
            <w:proofErr w:type="gramStart"/>
            <w:r w:rsidRPr="00B50715">
              <w:rPr>
                <w:sz w:val="20"/>
                <w:szCs w:val="20"/>
              </w:rPr>
              <w:t>нежилое</w:t>
            </w:r>
            <w:proofErr w:type="gramEnd"/>
            <w:r w:rsidRPr="00B50715">
              <w:rPr>
                <w:sz w:val="20"/>
                <w:szCs w:val="20"/>
              </w:rPr>
              <w:t>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 срок производства ремонтно-строительных работ;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- Обязательства </w:t>
            </w:r>
            <w:proofErr w:type="gramStart"/>
            <w:r w:rsidRPr="00B50715">
              <w:rPr>
                <w:sz w:val="20"/>
                <w:szCs w:val="20"/>
              </w:rPr>
              <w:t>по</w:t>
            </w:r>
            <w:proofErr w:type="gramEnd"/>
            <w:r w:rsidRPr="00B50715">
              <w:rPr>
                <w:sz w:val="20"/>
                <w:szCs w:val="20"/>
              </w:rPr>
              <w:t>: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осуществлению  ремонтно-строительных  работ  в  соответствии  с проектом (проектной документацией);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обеспечению  свободного  доступа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осуществлению    работ   в   установленные   сроки   и   с   соблюдением согласованного режима проведения работ;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 дата, подпись заявителя.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Приложение 1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Приложение 1 образец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Паспорт гражданина РФ (или временное </w:t>
            </w:r>
            <w:r w:rsidRPr="00B50715">
              <w:rPr>
                <w:sz w:val="20"/>
                <w:szCs w:val="20"/>
              </w:rPr>
              <w:lastRenderedPageBreak/>
              <w:t>удостоверение личности, выданное на период его замены), копия свидетельств о рождении детей</w:t>
            </w: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 xml:space="preserve">Копия (один экземпляр), сверка копии с оригиналом и </w:t>
            </w:r>
            <w:r w:rsidRPr="00B50715">
              <w:rPr>
                <w:sz w:val="20"/>
                <w:szCs w:val="20"/>
              </w:rPr>
              <w:lastRenderedPageBreak/>
              <w:t>возврат заявителю подлинника, формирование в дело</w:t>
            </w: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Оформляется на единых бланках для всей Российской Федерации на русском языке. Должны быть </w:t>
            </w:r>
            <w:r w:rsidRPr="00B50715">
              <w:rPr>
                <w:sz w:val="20"/>
                <w:szCs w:val="20"/>
              </w:rPr>
              <w:lastRenderedPageBreak/>
              <w:t>действительными на срок обращения за предоставлением муниципальной услуги. Не должны содержать подчисток, приписок, зачеркнутых слов и других исправлений. Не должны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документы; наличие даты составления документов; наличие наименования и печати организации, выдавшей документы; наличие фотографии (для паспорта), а так же серии и номера документа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 w:val="restar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договор (соглашение) и иной документ о сделке (в том числе завещание) по передаче прав на переводимое помещение</w:t>
            </w:r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Подлинник или засвидетельствованная в нотариальном порядке копия)</w:t>
            </w:r>
            <w:proofErr w:type="gramEnd"/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ФИО (для физических лиц), наименования (для юридических лиц), подписей сторон договора (сторон/стороны сделки) наличие даты и места составления документа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trike/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акт государственного органа (органа местного самоуправления) о передаче прав на переводимого помещение</w:t>
            </w:r>
            <w:proofErr w:type="gramEnd"/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Подлинник или засвидетельствованная в нотариальном порядке копия)</w:t>
            </w:r>
            <w:proofErr w:type="gramEnd"/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</w:t>
            </w:r>
            <w:r w:rsidRPr="00B50715">
              <w:rPr>
                <w:color w:val="000000"/>
                <w:sz w:val="20"/>
                <w:szCs w:val="20"/>
              </w:rPr>
              <w:lastRenderedPageBreak/>
              <w:t>документа, номера документа; наличие наименования органа, выдавшего документ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судебное решение, установившее права на переводимое помещение</w:t>
            </w:r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Подлинник или засвидетельствованная в нотариальном порядке копия)</w:t>
            </w:r>
            <w:proofErr w:type="gramEnd"/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Не должен содержать подчисток, приписок других исправлений. Не должен иметь повреждений, наличие которых не позволяет однозначно истолковать их содержание. Необходимо наличие даты и места принятия решения, номера дела, наименования суда, предмет спора, обстоятельства дела, установленные судом, выводы о результатах рассмотрения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решение собрания о передаче прав на переводимое помещение</w:t>
            </w:r>
          </w:p>
          <w:p w:rsidR="006E2EB7" w:rsidRPr="00B50715" w:rsidRDefault="006E2EB7" w:rsidP="00FD6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Подлинник или засвидетельствованная в нотариальном порядке копия)</w:t>
            </w:r>
            <w:proofErr w:type="gramEnd"/>
          </w:p>
          <w:p w:rsidR="006E2EB7" w:rsidRPr="00B50715" w:rsidRDefault="006E2EB7" w:rsidP="00FD6DBE">
            <w:pPr>
              <w:jc w:val="center"/>
              <w:rPr>
                <w:strike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наименования собрания, даты и места составления документа, подписей лиц, участвовавших в собрании, наличие решени</w:t>
            </w:r>
            <w:proofErr w:type="gramStart"/>
            <w:r w:rsidRPr="00B50715">
              <w:rPr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B50715">
              <w:rPr>
                <w:color w:val="000000"/>
                <w:sz w:val="20"/>
                <w:szCs w:val="20"/>
              </w:rPr>
              <w:t>й</w:t>
            </w:r>
            <w:proofErr w:type="spellEnd"/>
            <w:r w:rsidRPr="00B50715">
              <w:rPr>
                <w:color w:val="000000"/>
                <w:sz w:val="20"/>
                <w:szCs w:val="20"/>
              </w:rPr>
              <w:t>), принятого(</w:t>
            </w:r>
            <w:proofErr w:type="spellStart"/>
            <w:r w:rsidRPr="00B50715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B50715">
              <w:rPr>
                <w:color w:val="000000"/>
                <w:sz w:val="20"/>
                <w:szCs w:val="20"/>
              </w:rPr>
              <w:t>) на собрании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 w:val="restar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4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подготовленный и оформленный в установленном порядке проект перепланировки переводимого помещения</w:t>
            </w:r>
          </w:p>
        </w:tc>
        <w:tc>
          <w:tcPr>
            <w:tcW w:w="697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проект переустройства переводимого помещения</w:t>
            </w: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  <w:p w:rsidR="006E2EB7" w:rsidRPr="00B50715" w:rsidRDefault="006E2EB7" w:rsidP="00FD6DBE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546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переустройство требуется для обеспечения использования такого помещения в качестве нежилого помещения</w:t>
            </w:r>
          </w:p>
        </w:tc>
        <w:tc>
          <w:tcPr>
            <w:tcW w:w="1160" w:type="pct"/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Подготовленный</w:t>
            </w:r>
            <w:proofErr w:type="gramEnd"/>
            <w:r w:rsidRPr="00B50715">
              <w:rPr>
                <w:sz w:val="20"/>
                <w:szCs w:val="20"/>
              </w:rPr>
              <w:t xml:space="preserve"> и оформленный в установленном порядке.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</w:t>
            </w:r>
            <w:r w:rsidRPr="00B50715">
              <w:rPr>
                <w:sz w:val="20"/>
                <w:szCs w:val="20"/>
              </w:rPr>
              <w:lastRenderedPageBreak/>
              <w:t>организации, выдавшей документ</w:t>
            </w:r>
          </w:p>
        </w:tc>
        <w:tc>
          <w:tcPr>
            <w:tcW w:w="659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15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проект перепланировки переводимого помещения</w:t>
            </w:r>
          </w:p>
        </w:tc>
        <w:tc>
          <w:tcPr>
            <w:tcW w:w="620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546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случае если перепланировка требуется для обеспечения использования такого помещения в качестве нежилого помещения</w:t>
            </w:r>
          </w:p>
        </w:tc>
        <w:tc>
          <w:tcPr>
            <w:tcW w:w="1160" w:type="pct"/>
            <w:shd w:val="clear" w:color="auto" w:fill="auto"/>
          </w:tcPr>
          <w:p w:rsidR="006E2EB7" w:rsidRPr="00B50715" w:rsidRDefault="006E2EB7" w:rsidP="00FD6DB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Подготовленный</w:t>
            </w:r>
            <w:proofErr w:type="gramEnd"/>
            <w:r w:rsidRPr="00B50715">
              <w:rPr>
                <w:sz w:val="20"/>
                <w:szCs w:val="20"/>
              </w:rPr>
              <w:t xml:space="preserve"> и оформленный в установленном порядке. </w:t>
            </w:r>
            <w:r w:rsidRPr="00B50715">
              <w:rPr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организации, выдавшей документ</w:t>
            </w:r>
          </w:p>
        </w:tc>
        <w:tc>
          <w:tcPr>
            <w:tcW w:w="659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  <w:tc>
          <w:tcPr>
            <w:tcW w:w="615" w:type="pct"/>
            <w:shd w:val="clear" w:color="auto" w:fill="auto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5</w:t>
            </w:r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Согласие всех собственников помещений в многоквартирном доме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согласие всех собственников помещений в многоквартирном доме</w:t>
            </w: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если переустройство и (или) перепланировка помещений невозможны без присоединения к ним части общего имущества в многоквартирном доме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Необходимо; указание местонахождения многоквартирного дома, даты составления документа, наличие подписей  </w:t>
            </w:r>
            <w:r w:rsidRPr="00B50715">
              <w:rPr>
                <w:sz w:val="20"/>
                <w:szCs w:val="20"/>
              </w:rPr>
              <w:t xml:space="preserve">собственников помещений в многоквартирном доме с указанием даты подписания, необходимо указание, что согласие собственников помещений в многоквартирном доме дается  на присоединение части общего имущества в многоквартирном доме к передаваемому помещению при переустройстве и (или) перепланировке - 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56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6</w:t>
            </w:r>
          </w:p>
        </w:tc>
        <w:tc>
          <w:tcPr>
            <w:tcW w:w="547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Документ, подтверждающий полномочия </w:t>
            </w:r>
            <w:r w:rsidRPr="00B50715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697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 xml:space="preserve">Документ, подтверждающий полномочия </w:t>
            </w:r>
            <w:r w:rsidRPr="00B50715">
              <w:rPr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620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 xml:space="preserve">1 экз. подлинник для установления полномочий </w:t>
            </w:r>
            <w:r w:rsidRPr="00B50715">
              <w:rPr>
                <w:sz w:val="20"/>
                <w:szCs w:val="20"/>
              </w:rPr>
              <w:lastRenderedPageBreak/>
              <w:t>представителя заявителя, снятие копии, возврат подлинника представителю, и формирование в дело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 xml:space="preserve">В случае обращения представителя </w:t>
            </w:r>
            <w:r w:rsidRPr="00B50715">
              <w:rPr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160" w:type="pct"/>
          </w:tcPr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Доверенность должна содержать: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- наименование документа;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- указание на место ее </w:t>
            </w:r>
            <w:r w:rsidRPr="00B50715">
              <w:rPr>
                <w:sz w:val="20"/>
                <w:szCs w:val="20"/>
              </w:rPr>
              <w:lastRenderedPageBreak/>
              <w:t>составления;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 дату ее составления;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 сведения о доверителе и доверенном лице: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в отношении юридического лица – полное наименование, адрес, место нахождения и регистрационный номер;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-полномочия доверенного лица;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-подпись доверителя;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 срок, на который она выдана</w:t>
            </w:r>
          </w:p>
        </w:tc>
        <w:tc>
          <w:tcPr>
            <w:tcW w:w="659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15" w:type="pct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</w:tr>
    </w:tbl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p w:rsidR="006E2EB7" w:rsidRPr="00B50715" w:rsidRDefault="006E2EB7" w:rsidP="006E2EB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B50715">
        <w:rPr>
          <w:szCs w:val="20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tbl>
      <w:tblPr>
        <w:tblW w:w="15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6"/>
        <w:gridCol w:w="1890"/>
        <w:gridCol w:w="2090"/>
        <w:gridCol w:w="1701"/>
        <w:gridCol w:w="1701"/>
        <w:gridCol w:w="1701"/>
        <w:gridCol w:w="1984"/>
        <w:gridCol w:w="1559"/>
        <w:gridCol w:w="1466"/>
      </w:tblGrid>
      <w:tr w:rsidR="006E2EB7" w:rsidRPr="00D16DFF" w:rsidTr="00FD6DBE">
        <w:trPr>
          <w:cantSplit/>
          <w:trHeight w:val="68"/>
          <w:jc w:val="center"/>
        </w:trPr>
        <w:tc>
          <w:tcPr>
            <w:tcW w:w="1486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0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  <w:lang w:val="en-US"/>
              </w:rPr>
              <w:t>SID</w:t>
            </w:r>
            <w:r w:rsidRPr="00D16DFF">
              <w:rPr>
                <w:rFonts w:eastAsia="Calibri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984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66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6E2EB7" w:rsidRPr="00D16DFF" w:rsidTr="00FD6DBE">
        <w:trPr>
          <w:cantSplit/>
          <w:trHeight w:val="68"/>
          <w:jc w:val="center"/>
        </w:trPr>
        <w:tc>
          <w:tcPr>
            <w:tcW w:w="1486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66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E2EB7" w:rsidRPr="00D16DFF" w:rsidTr="00FD6DBE">
        <w:trPr>
          <w:cantSplit/>
          <w:trHeight w:val="68"/>
          <w:jc w:val="center"/>
        </w:trPr>
        <w:tc>
          <w:tcPr>
            <w:tcW w:w="15578" w:type="dxa"/>
            <w:gridSpan w:val="9"/>
            <w:tcBorders>
              <w:bottom w:val="single" w:sz="4" w:space="0" w:color="000000"/>
            </w:tcBorders>
          </w:tcPr>
          <w:p w:rsidR="006E2EB7" w:rsidRPr="00D16DFF" w:rsidRDefault="006E2EB7" w:rsidP="00FD6D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D16DFF">
              <w:rPr>
                <w:rFonts w:ascii="Times New Roman" w:hAnsi="Times New Roman"/>
                <w:bCs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E2EB7" w:rsidRPr="00D16DFF" w:rsidTr="00FD6DBE">
        <w:trPr>
          <w:cantSplit/>
          <w:trHeight w:val="68"/>
          <w:jc w:val="center"/>
        </w:trPr>
        <w:tc>
          <w:tcPr>
            <w:tcW w:w="1486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 xml:space="preserve">Правоустанавливающие документы на переводимое помещение, если право на него зарегистрировано в Едином государственном реестре недвижимости </w:t>
            </w:r>
          </w:p>
        </w:tc>
        <w:tc>
          <w:tcPr>
            <w:tcW w:w="1890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090" w:type="dxa"/>
            <w:shd w:val="clear" w:color="auto" w:fill="auto"/>
          </w:tcPr>
          <w:p w:rsidR="006E2EB7" w:rsidRPr="00D16DFF" w:rsidRDefault="006E2EB7" w:rsidP="00FD6DBE">
            <w:pPr>
              <w:autoSpaceDE w:val="0"/>
              <w:autoSpaceDN w:val="0"/>
              <w:adjustRightInd w:val="0"/>
              <w:ind w:firstLine="31"/>
              <w:jc w:val="center"/>
              <w:rPr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 xml:space="preserve">Сведения </w:t>
            </w:r>
            <w:r w:rsidRPr="00D16DFF">
              <w:rPr>
                <w:sz w:val="20"/>
                <w:szCs w:val="20"/>
              </w:rPr>
              <w:t xml:space="preserve">об основных характеристиках и зарегистрированных правах </w:t>
            </w:r>
            <w:proofErr w:type="gramStart"/>
            <w:r w:rsidRPr="00D16DFF">
              <w:rPr>
                <w:sz w:val="20"/>
                <w:szCs w:val="20"/>
              </w:rPr>
              <w:t>на</w:t>
            </w:r>
            <w:proofErr w:type="gramEnd"/>
          </w:p>
          <w:p w:rsidR="006E2EB7" w:rsidRPr="00D16DFF" w:rsidRDefault="006E2EB7" w:rsidP="00FD6DBE">
            <w:pPr>
              <w:jc w:val="center"/>
              <w:rPr>
                <w:rFonts w:eastAsia="Calibri"/>
                <w:strike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на переводимое жилое помещение</w:t>
            </w:r>
          </w:p>
        </w:tc>
        <w:tc>
          <w:tcPr>
            <w:tcW w:w="1701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 xml:space="preserve">Федеральная служба государственной регистрации, кадастра и картографии </w:t>
            </w:r>
          </w:p>
        </w:tc>
        <w:tc>
          <w:tcPr>
            <w:tcW w:w="1701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SID0003564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2EB7" w:rsidRPr="00D16DFF" w:rsidRDefault="006E2EB7" w:rsidP="00FD6DBE">
            <w:pPr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559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</w:tr>
      <w:tr w:rsidR="006E2EB7" w:rsidRPr="00D16DFF" w:rsidTr="00FD6DBE">
        <w:trPr>
          <w:cantSplit/>
          <w:trHeight w:val="68"/>
          <w:jc w:val="center"/>
        </w:trPr>
        <w:tc>
          <w:tcPr>
            <w:tcW w:w="1486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8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 xml:space="preserve">Сведения, содержащиеся в Едином государственном реестре недвижимости, в виде копии документа </w:t>
            </w:r>
          </w:p>
        </w:tc>
        <w:tc>
          <w:tcPr>
            <w:tcW w:w="2090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Копия технического плана помещения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701" w:type="dxa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SID0003564</w:t>
            </w:r>
          </w:p>
        </w:tc>
        <w:tc>
          <w:tcPr>
            <w:tcW w:w="1984" w:type="dxa"/>
            <w:vMerge/>
          </w:tcPr>
          <w:p w:rsidR="006E2EB7" w:rsidRPr="00D16DFF" w:rsidRDefault="006E2EB7" w:rsidP="00FD6D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</w:tr>
      <w:tr w:rsidR="006E2EB7" w:rsidRPr="00D16DFF" w:rsidTr="00FD6DBE">
        <w:trPr>
          <w:cantSplit/>
          <w:trHeight w:val="68"/>
          <w:jc w:val="center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lastRenderedPageBreak/>
              <w:t>Поэтажный план дома, в котором находится переводимое помещение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autoSpaceDE w:val="0"/>
              <w:autoSpaceDN w:val="0"/>
              <w:adjustRightInd w:val="0"/>
              <w:ind w:firstLine="31"/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 xml:space="preserve">Сведения </w:t>
            </w:r>
            <w:r w:rsidRPr="00D16DFF">
              <w:rPr>
                <w:sz w:val="20"/>
                <w:szCs w:val="20"/>
              </w:rPr>
              <w:t xml:space="preserve">об основных характеристиках и зарегистрированных правах </w:t>
            </w:r>
            <w:r w:rsidRPr="00D16DFF">
              <w:rPr>
                <w:rFonts w:eastAsia="Calibri"/>
                <w:sz w:val="20"/>
                <w:szCs w:val="20"/>
              </w:rPr>
              <w:t xml:space="preserve">на дом, в котором находится переводимое жилое помещение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rFonts w:eastAsia="Calibri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rFonts w:eastAsia="Calibri"/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SID0003564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6E2EB7" w:rsidRPr="00D16DFF" w:rsidRDefault="006E2EB7" w:rsidP="00FD6D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7" w:rsidRPr="00D16DFF" w:rsidRDefault="006E2EB7" w:rsidP="00FD6DBE">
            <w:pPr>
              <w:jc w:val="center"/>
              <w:rPr>
                <w:sz w:val="20"/>
                <w:szCs w:val="20"/>
              </w:rPr>
            </w:pPr>
            <w:r w:rsidRPr="00D16DFF">
              <w:rPr>
                <w:sz w:val="20"/>
                <w:szCs w:val="20"/>
              </w:rPr>
              <w:t>-</w:t>
            </w:r>
          </w:p>
        </w:tc>
      </w:tr>
    </w:tbl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p w:rsidR="006E2EB7" w:rsidRPr="00B50715" w:rsidRDefault="006E2EB7" w:rsidP="006E2EB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B50715">
        <w:rPr>
          <w:szCs w:val="20"/>
        </w:rPr>
        <w:lastRenderedPageBreak/>
        <w:t xml:space="preserve">Раздел 6. Результат </w:t>
      </w:r>
      <w:r>
        <w:rPr>
          <w:szCs w:val="20"/>
        </w:rPr>
        <w:t>«</w:t>
      </w:r>
      <w:proofErr w:type="spellStart"/>
      <w:r w:rsidRPr="00B50715">
        <w:rPr>
          <w:szCs w:val="20"/>
        </w:rPr>
        <w:t>подуслуги</w:t>
      </w:r>
      <w:proofErr w:type="spellEnd"/>
      <w:r>
        <w:rPr>
          <w:szCs w:val="20"/>
        </w:rPr>
        <w:t>»</w:t>
      </w: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97"/>
        <w:gridCol w:w="2330"/>
        <w:gridCol w:w="1706"/>
        <w:gridCol w:w="1760"/>
        <w:gridCol w:w="1532"/>
        <w:gridCol w:w="2197"/>
        <w:gridCol w:w="1177"/>
        <w:gridCol w:w="1965"/>
      </w:tblGrid>
      <w:tr w:rsidR="006E2EB7" w:rsidRPr="00B50715" w:rsidTr="00FD6DBE">
        <w:trPr>
          <w:trHeight w:val="68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№</w:t>
            </w:r>
          </w:p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5071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50715">
              <w:rPr>
                <w:bCs/>
                <w:sz w:val="20"/>
                <w:szCs w:val="20"/>
              </w:rPr>
              <w:t>/</w:t>
            </w:r>
            <w:proofErr w:type="spellStart"/>
            <w:r w:rsidRPr="00B5071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Документы, являющиеся результатом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B50715">
              <w:rPr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Требования к документам, являющимся результатом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B50715">
              <w:rPr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Default="006E2EB7" w:rsidP="00FD6DBE">
            <w:pPr>
              <w:ind w:left="34" w:hanging="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50715">
              <w:rPr>
                <w:bCs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6E2EB7" w:rsidRPr="00B50715" w:rsidRDefault="006E2EB7" w:rsidP="00FD6DBE">
            <w:pPr>
              <w:ind w:left="34" w:hanging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отрицательный)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Форма документов, являющихся результатом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B50715">
              <w:rPr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Образцы документов, являющихся результатом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B50715">
              <w:rPr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6E2EB7" w:rsidRPr="00B50715" w:rsidTr="00FD6DBE">
        <w:trPr>
          <w:trHeight w:val="68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в органе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B7" w:rsidRPr="00B50715" w:rsidRDefault="006E2EB7" w:rsidP="00FD6DB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в МФЦ</w:t>
            </w:r>
          </w:p>
        </w:tc>
      </w:tr>
      <w:tr w:rsidR="006E2EB7" w:rsidRPr="00B50715" w:rsidTr="00FD6DBE">
        <w:trPr>
          <w:trHeight w:val="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ind w:left="34" w:hanging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9</w:t>
            </w:r>
          </w:p>
        </w:tc>
      </w:tr>
      <w:tr w:rsidR="006E2EB7" w:rsidRPr="00B50715" w:rsidTr="00FD6DBE">
        <w:trPr>
          <w:trHeight w:val="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B7" w:rsidRPr="00B50715" w:rsidRDefault="006E2EB7" w:rsidP="00FD6DBE">
            <w:pPr>
              <w:ind w:left="39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B50715">
              <w:rPr>
                <w:bCs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Уведомление о переводе жилого (нежилого) помещения в нежилое (жилое) помещение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Уведомление подготавливается </w:t>
            </w:r>
          </w:p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в трех экземплярах,</w:t>
            </w:r>
            <w:r w:rsidRPr="00B50715">
              <w:rPr>
                <w:sz w:val="20"/>
                <w:szCs w:val="20"/>
              </w:rPr>
              <w:t xml:space="preserve"> подписывается заместителем главы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района, курирующего вопросы управления архитектуры и градостроительства, и </w:t>
            </w:r>
            <w:proofErr w:type="gramStart"/>
            <w:r w:rsidRPr="00B50715">
              <w:rPr>
                <w:sz w:val="20"/>
                <w:szCs w:val="20"/>
              </w:rPr>
              <w:t>удостоверенное</w:t>
            </w:r>
            <w:proofErr w:type="gramEnd"/>
            <w:r w:rsidRPr="00B50715">
              <w:rPr>
                <w:sz w:val="20"/>
                <w:szCs w:val="20"/>
              </w:rPr>
              <w:t xml:space="preserve"> печатью администрации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Положительный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>Согласно постановления</w:t>
            </w:r>
            <w:proofErr w:type="gramEnd"/>
            <w:r w:rsidRPr="00B50715">
              <w:rPr>
                <w:sz w:val="20"/>
                <w:szCs w:val="20"/>
              </w:rPr>
              <w:t xml:space="preserve"> Правительства Российской Федерации от 10 августа 2005 года № 502 </w:t>
            </w:r>
            <w:r>
              <w:rPr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Об утверждении формы уведомления о переводе (отказе в переводе) жилого (нежилого) помещения в нежилое (жилое) помещение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Приложение 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 w:hanging="34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При обращении заявителя (представителя заявителя) в Управление архитектуры и градостроительства или в структурное подразделение уполномоченного органа или почтовым отправлением; личное обращение в МФЦ; </w:t>
            </w:r>
            <w:r w:rsidRPr="00B50715">
              <w:rPr>
                <w:rFonts w:eastAsia="Calibri"/>
                <w:sz w:val="20"/>
                <w:szCs w:val="20"/>
              </w:rPr>
              <w:t>посредством</w:t>
            </w:r>
          </w:p>
          <w:p w:rsidR="006E2EB7" w:rsidRPr="00B50715" w:rsidRDefault="006E2EB7" w:rsidP="00FD6DBE">
            <w:pPr>
              <w:ind w:left="34" w:hanging="34"/>
              <w:jc w:val="center"/>
              <w:rPr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 xml:space="preserve">направление по почтовому адресу, указанному в заявлении, либо направление электронного образа документа, подписанного уполномоченным лицом с использованием электронной подписи в раздел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B50715">
              <w:rPr>
                <w:rFonts w:eastAsia="Calibri"/>
                <w:sz w:val="20"/>
                <w:szCs w:val="20"/>
              </w:rPr>
              <w:t>Личный кабинет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B50715">
              <w:rPr>
                <w:rFonts w:eastAsia="Calibri"/>
                <w:sz w:val="20"/>
                <w:szCs w:val="20"/>
              </w:rPr>
              <w:t xml:space="preserve"> Единого или регионального порталов</w:t>
            </w:r>
          </w:p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Постоянно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30 дней (по истечению срока документы возвращаются в Управление архитектуры и градостроительства)</w:t>
            </w:r>
          </w:p>
        </w:tc>
      </w:tr>
      <w:tr w:rsidR="006E2EB7" w:rsidRPr="00B50715" w:rsidTr="00FD6DBE">
        <w:trPr>
          <w:trHeight w:val="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Уведомление об </w:t>
            </w:r>
            <w:r w:rsidRPr="00B50715">
              <w:rPr>
                <w:sz w:val="20"/>
                <w:szCs w:val="20"/>
              </w:rPr>
              <w:lastRenderedPageBreak/>
              <w:t>отказе в  предоставлении муниципальной услуги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 xml:space="preserve">Уведомление о </w:t>
            </w:r>
            <w:r w:rsidRPr="00B50715">
              <w:rPr>
                <w:sz w:val="20"/>
                <w:szCs w:val="20"/>
              </w:rPr>
              <w:lastRenderedPageBreak/>
              <w:t xml:space="preserve">переводе жилого помещения </w:t>
            </w:r>
            <w:proofErr w:type="gramStart"/>
            <w:r w:rsidRPr="00B50715">
              <w:rPr>
                <w:sz w:val="20"/>
                <w:szCs w:val="20"/>
              </w:rPr>
              <w:t>в</w:t>
            </w:r>
            <w:proofErr w:type="gramEnd"/>
            <w:r w:rsidRPr="00B50715">
              <w:rPr>
                <w:sz w:val="20"/>
                <w:szCs w:val="20"/>
              </w:rPr>
              <w:t xml:space="preserve"> нежилое </w:t>
            </w:r>
          </w:p>
          <w:p w:rsidR="006E2EB7" w:rsidRPr="00B50715" w:rsidRDefault="006E2EB7" w:rsidP="00FD6DBE">
            <w:pPr>
              <w:ind w:left="142"/>
              <w:jc w:val="center"/>
              <w:rPr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>в трех экземплярах</w:t>
            </w:r>
            <w:r w:rsidRPr="00B50715">
              <w:rPr>
                <w:sz w:val="20"/>
                <w:szCs w:val="20"/>
              </w:rPr>
              <w:t xml:space="preserve"> </w:t>
            </w:r>
            <w:proofErr w:type="gramStart"/>
            <w:r w:rsidRPr="00B50715">
              <w:rPr>
                <w:sz w:val="20"/>
                <w:szCs w:val="20"/>
              </w:rPr>
              <w:t>подписанное</w:t>
            </w:r>
            <w:proofErr w:type="gramEnd"/>
            <w:r w:rsidRPr="00B50715">
              <w:rPr>
                <w:sz w:val="20"/>
                <w:szCs w:val="20"/>
              </w:rPr>
              <w:t xml:space="preserve"> заместителем главы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района, курирующего вопросы управления архитектуры и градостроительства, и удостоверенное печатью администрации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50715">
              <w:rPr>
                <w:sz w:val="20"/>
                <w:szCs w:val="20"/>
              </w:rPr>
              <w:t xml:space="preserve">Согласно </w:t>
            </w:r>
            <w:r w:rsidRPr="00B50715">
              <w:rPr>
                <w:sz w:val="20"/>
                <w:szCs w:val="20"/>
              </w:rPr>
              <w:lastRenderedPageBreak/>
              <w:t>постановления</w:t>
            </w:r>
            <w:proofErr w:type="gramEnd"/>
            <w:r w:rsidRPr="00B50715">
              <w:rPr>
                <w:sz w:val="20"/>
                <w:szCs w:val="20"/>
              </w:rPr>
              <w:t xml:space="preserve"> Правительства Российской Федерации от 10 августа 2005 года № 502 </w:t>
            </w:r>
            <w:r>
              <w:rPr>
                <w:sz w:val="20"/>
                <w:szCs w:val="20"/>
              </w:rPr>
              <w:t>«</w:t>
            </w:r>
            <w:r w:rsidRPr="00B50715">
              <w:rPr>
                <w:sz w:val="20"/>
                <w:szCs w:val="20"/>
              </w:rPr>
              <w:t>Об утверждении формы уведомления о переводе (отказе в переводе) жилого (нежилого) помещения в нежилое (жилое) помещение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lastRenderedPageBreak/>
              <w:t>Приложение 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 w:hanging="34"/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При обращении </w:t>
            </w:r>
            <w:r w:rsidRPr="00B50715">
              <w:rPr>
                <w:sz w:val="20"/>
                <w:szCs w:val="20"/>
              </w:rPr>
              <w:lastRenderedPageBreak/>
              <w:t xml:space="preserve">заявителя (представителя заявителя) в Управление архитектуры и градостроительства или в структурное подразделение уполномоченного органа или почтовым отправлением; личное обращение в МФЦ; </w:t>
            </w:r>
            <w:r w:rsidRPr="00B50715">
              <w:rPr>
                <w:rFonts w:eastAsia="Calibri"/>
                <w:sz w:val="20"/>
                <w:szCs w:val="20"/>
              </w:rPr>
              <w:t xml:space="preserve">посредством </w:t>
            </w:r>
          </w:p>
          <w:p w:rsidR="006E2EB7" w:rsidRPr="00B50715" w:rsidRDefault="006E2EB7" w:rsidP="00FD6DBE">
            <w:pPr>
              <w:ind w:left="34" w:hanging="34"/>
              <w:jc w:val="center"/>
              <w:rPr>
                <w:sz w:val="20"/>
                <w:szCs w:val="20"/>
              </w:rPr>
            </w:pPr>
            <w:r w:rsidRPr="00B50715">
              <w:rPr>
                <w:rFonts w:eastAsia="Calibri"/>
                <w:sz w:val="20"/>
                <w:szCs w:val="20"/>
              </w:rPr>
              <w:t xml:space="preserve">направление по почтовому адресу, указанному в заявлении, либо направление электронного образа документа, подписанного уполномоченным лицом с использованием электронной подписи в раздел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B50715">
              <w:rPr>
                <w:rFonts w:eastAsia="Calibri"/>
                <w:sz w:val="20"/>
                <w:szCs w:val="20"/>
              </w:rPr>
              <w:t>Личный кабинет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B50715">
              <w:rPr>
                <w:rFonts w:eastAsia="Calibri"/>
                <w:sz w:val="20"/>
                <w:szCs w:val="20"/>
              </w:rPr>
              <w:t xml:space="preserve"> Единого или регионального порталов</w:t>
            </w:r>
          </w:p>
          <w:p w:rsidR="006E2EB7" w:rsidRPr="00B50715" w:rsidRDefault="006E2EB7" w:rsidP="00FD6DBE">
            <w:pPr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left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7" w:rsidRPr="00B50715" w:rsidRDefault="006E2EB7" w:rsidP="00FD6DBE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B50715">
              <w:rPr>
                <w:bCs/>
                <w:sz w:val="20"/>
                <w:szCs w:val="20"/>
              </w:rPr>
              <w:t xml:space="preserve">30 дней (по </w:t>
            </w:r>
            <w:r w:rsidRPr="00B50715">
              <w:rPr>
                <w:bCs/>
                <w:sz w:val="20"/>
                <w:szCs w:val="20"/>
              </w:rPr>
              <w:lastRenderedPageBreak/>
              <w:t>истечению срока документы возвращаются в Управление архитектуры и градостроительства)</w:t>
            </w:r>
          </w:p>
        </w:tc>
      </w:tr>
    </w:tbl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Pr="00B50715" w:rsidRDefault="006E2EB7" w:rsidP="006E2EB7">
      <w:pPr>
        <w:jc w:val="center"/>
        <w:rPr>
          <w:szCs w:val="20"/>
        </w:rPr>
      </w:pPr>
      <w:r w:rsidRPr="00B50715">
        <w:rPr>
          <w:szCs w:val="20"/>
        </w:rPr>
        <w:lastRenderedPageBreak/>
        <w:t xml:space="preserve">Раздел 7. Технологические процессы предоставления </w:t>
      </w:r>
      <w:r>
        <w:rPr>
          <w:szCs w:val="20"/>
        </w:rPr>
        <w:t>«</w:t>
      </w:r>
      <w:proofErr w:type="spellStart"/>
      <w:r w:rsidRPr="00B50715">
        <w:rPr>
          <w:szCs w:val="20"/>
        </w:rPr>
        <w:t>подуслуги</w:t>
      </w:r>
      <w:proofErr w:type="spellEnd"/>
      <w:r>
        <w:rPr>
          <w:szCs w:val="20"/>
        </w:rPr>
        <w:t>»</w:t>
      </w: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379"/>
        <w:gridCol w:w="2892"/>
        <w:gridCol w:w="2274"/>
        <w:gridCol w:w="2459"/>
        <w:gridCol w:w="2579"/>
        <w:gridCol w:w="1767"/>
      </w:tblGrid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71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5071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5071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7</w:t>
            </w:r>
          </w:p>
        </w:tc>
      </w:tr>
      <w:tr w:rsidR="006E2EB7" w:rsidRPr="00B50715" w:rsidTr="00FD6DBE">
        <w:trPr>
          <w:trHeight w:val="68"/>
        </w:trPr>
        <w:tc>
          <w:tcPr>
            <w:tcW w:w="5000" w:type="pct"/>
            <w:gridSpan w:val="7"/>
          </w:tcPr>
          <w:p w:rsidR="006E2EB7" w:rsidRPr="00B50715" w:rsidRDefault="006E2EB7" w:rsidP="00FD6DBE">
            <w:pPr>
              <w:pStyle w:val="a3"/>
              <w:shd w:val="clear" w:color="auto" w:fill="FFFFFF"/>
              <w:autoSpaceDE w:val="0"/>
              <w:autoSpaceDN w:val="0"/>
              <w:adjustRightInd w:val="0"/>
              <w:ind w:hanging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B507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 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Управление архитектуры и градостроительства, МФЦ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документационное обеспечение: бланки заявлений 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технологическое обеспечение: наличие доступа к автоматизированным системам, сервисам, защищенным каналам, принтер, сканер, факс  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Документы, подлежащие представлению в рамках межведомственного взаимодействия, запрашиваются в течение одного рабочего дня с момента поступления зарегистрированного заявления о предоставления муниципальной услуги к специалисту, ответственному за формирование, направление межведомственных запросов. 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документационное обеспечение: бланки заявлений 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Направление заявителю уведомления с </w:t>
            </w:r>
            <w:r w:rsidRPr="00B50715">
              <w:rPr>
                <w:color w:val="000000"/>
                <w:sz w:val="20"/>
                <w:szCs w:val="20"/>
              </w:rPr>
              <w:lastRenderedPageBreak/>
              <w:t>предложением представить необходимые документы и (или) информацию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 xml:space="preserve">Уведомление направляется заявителю на бумажном </w:t>
            </w:r>
            <w:r w:rsidRPr="00B50715">
              <w:rPr>
                <w:color w:val="000000"/>
                <w:sz w:val="20"/>
                <w:szCs w:val="20"/>
              </w:rPr>
              <w:lastRenderedPageBreak/>
              <w:t>носителе почтой, а также в электронной форме на электронную почту, если адрес электронной почты указан заявителем в заявлении.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Уведомление должно содержать перечень документов и (или) информации, которые предлагаются предоставить заявителю.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>15 календарных дней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Управление архитектуры и градостроительство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документационное обеспечение: бумага,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6E2EB7" w:rsidRPr="00B50715" w:rsidTr="00FD6DBE">
        <w:trPr>
          <w:trHeight w:val="68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Подготовка и принятие решения о переводе или об отказе в переводе жилого помещения в нежилое помещение 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rFonts w:eastAsia="Calibri"/>
                <w:color w:val="000000"/>
                <w:sz w:val="20"/>
                <w:szCs w:val="20"/>
              </w:rPr>
              <w:t xml:space="preserve">Документ, являющийся результатом предоставления муниципальной услуги, регистрируется в журнале регистрации заявления. 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both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45 календарных дней 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Управление архитектуры и градостроительство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документационное обеспечение: бланк решения  о переводе или об отказе в переводе жилого помещения в нежилое помещение 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Приложение 2</w:t>
            </w:r>
          </w:p>
        </w:tc>
      </w:tr>
      <w:tr w:rsidR="006E2EB7" w:rsidRPr="00B50715" w:rsidTr="00FD6DBE">
        <w:trPr>
          <w:trHeight w:val="70"/>
        </w:trPr>
        <w:tc>
          <w:tcPr>
            <w:tcW w:w="1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Направление (выдача) результата предоставления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муниципальной услуги</w:t>
            </w:r>
          </w:p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-7" w:firstLine="7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 xml:space="preserve">Одновременно с направлением результата предоставления муниципальной услуги специалист Отдела, ответственный за направление (выдачу) заявителю результата предоставления муниципальной услуги, обеспечивает информирование о принятии решения о переводе (отказе в переводе) жилого (нежилого) помещения в нежилое (жилое) помещение собственников помещений, примыкающих к помещению, </w:t>
            </w:r>
            <w:r w:rsidRPr="00B50715">
              <w:rPr>
                <w:color w:val="000000"/>
                <w:sz w:val="20"/>
                <w:szCs w:val="20"/>
              </w:rPr>
              <w:lastRenderedPageBreak/>
              <w:t>в отношении которого принято указанное решение.</w:t>
            </w:r>
          </w:p>
        </w:tc>
        <w:tc>
          <w:tcPr>
            <w:tcW w:w="76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ind w:left="360" w:hanging="360"/>
              <w:jc w:val="center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lastRenderedPageBreak/>
              <w:t xml:space="preserve">не позднее чем через 3 рабочих дня со дня принятия соответствующего решения </w:t>
            </w:r>
          </w:p>
        </w:tc>
        <w:tc>
          <w:tcPr>
            <w:tcW w:w="82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Управление архитектуры и градостроительства, МФЦ</w:t>
            </w:r>
          </w:p>
        </w:tc>
        <w:tc>
          <w:tcPr>
            <w:tcW w:w="864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000000"/>
                <w:sz w:val="20"/>
                <w:szCs w:val="20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592" w:type="pct"/>
          </w:tcPr>
          <w:p w:rsidR="006E2EB7" w:rsidRPr="00B50715" w:rsidRDefault="006E2EB7" w:rsidP="00FD6D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0715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Default="006E2EB7" w:rsidP="006E2EB7">
      <w:pPr>
        <w:jc w:val="center"/>
        <w:rPr>
          <w:b/>
          <w:sz w:val="20"/>
          <w:szCs w:val="20"/>
        </w:rPr>
      </w:pP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p w:rsidR="006E2EB7" w:rsidRPr="00B50715" w:rsidRDefault="006E2EB7" w:rsidP="006E2EB7">
      <w:pPr>
        <w:jc w:val="center"/>
      </w:pPr>
      <w:r>
        <w:rPr>
          <w:b/>
          <w:sz w:val="20"/>
          <w:szCs w:val="20"/>
        </w:rPr>
        <w:br w:type="page"/>
      </w:r>
      <w:r w:rsidRPr="00B50715">
        <w:lastRenderedPageBreak/>
        <w:t xml:space="preserve">Раздел 8. Особенности предоставления </w:t>
      </w:r>
      <w:r>
        <w:t>«</w:t>
      </w:r>
      <w:proofErr w:type="spellStart"/>
      <w:r w:rsidRPr="00B50715">
        <w:t>подуслуги</w:t>
      </w:r>
      <w:proofErr w:type="spellEnd"/>
      <w:r>
        <w:t>»</w:t>
      </w:r>
      <w:r w:rsidRPr="00B50715">
        <w:t xml:space="preserve"> в электронной форме</w:t>
      </w:r>
    </w:p>
    <w:p w:rsidR="006E2EB7" w:rsidRPr="004F0B3E" w:rsidRDefault="006E2EB7" w:rsidP="006E2EB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827"/>
        <w:gridCol w:w="1599"/>
        <w:gridCol w:w="1833"/>
        <w:gridCol w:w="1874"/>
        <w:gridCol w:w="1610"/>
        <w:gridCol w:w="3234"/>
      </w:tblGrid>
      <w:tr w:rsidR="006E2EB7" w:rsidRPr="00B50715" w:rsidTr="00FD6DBE">
        <w:trPr>
          <w:trHeight w:val="68"/>
        </w:trPr>
        <w:tc>
          <w:tcPr>
            <w:tcW w:w="180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получения заявителем информации о сроках и порядке предоставления 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27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формирования запроса о предоставлении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и иных документов, необходимых для предоставления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7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и уплаты иных платежей, взимаемых в соответствии с законодательством РФ</w:t>
            </w:r>
          </w:p>
        </w:tc>
        <w:tc>
          <w:tcPr>
            <w:tcW w:w="1610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50715"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180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1</w:t>
            </w:r>
          </w:p>
        </w:tc>
        <w:tc>
          <w:tcPr>
            <w:tcW w:w="2827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4</w:t>
            </w:r>
          </w:p>
        </w:tc>
        <w:tc>
          <w:tcPr>
            <w:tcW w:w="187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7</w:t>
            </w:r>
          </w:p>
        </w:tc>
      </w:tr>
      <w:tr w:rsidR="006E2EB7" w:rsidRPr="00B50715" w:rsidTr="00FD6DBE">
        <w:trPr>
          <w:trHeight w:val="114"/>
        </w:trPr>
        <w:tc>
          <w:tcPr>
            <w:tcW w:w="14786" w:type="dxa"/>
            <w:gridSpan w:val="7"/>
          </w:tcPr>
          <w:p w:rsidR="006E2EB7" w:rsidRPr="00B50715" w:rsidRDefault="006E2EB7" w:rsidP="00FD6D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50715">
              <w:rPr>
                <w:rFonts w:ascii="Times New Roman" w:hAnsi="Times New Roman"/>
                <w:bCs/>
                <w:sz w:val="20"/>
                <w:szCs w:val="20"/>
              </w:rPr>
              <w:t>Принятие документов, а также выдача решений о переводе или об отказе в переводе жилого (нежилого)  помещения в нежилое (жилое)  помещение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E2EB7" w:rsidRPr="00B50715" w:rsidTr="00FD6DBE">
        <w:trPr>
          <w:trHeight w:val="68"/>
        </w:trPr>
        <w:tc>
          <w:tcPr>
            <w:tcW w:w="180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на официальном сайте </w:t>
            </w:r>
            <w:r w:rsidRPr="00B50715">
              <w:rPr>
                <w:sz w:val="20"/>
                <w:szCs w:val="20"/>
                <w:lang w:val="en-US"/>
              </w:rPr>
              <w:t>www</w:t>
            </w:r>
            <w:r w:rsidRPr="00B50715">
              <w:rPr>
                <w:sz w:val="20"/>
                <w:szCs w:val="20"/>
              </w:rPr>
              <w:t>.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admkonda</w:t>
            </w:r>
            <w:proofErr w:type="spellEnd"/>
            <w:r w:rsidRPr="00B50715">
              <w:rPr>
                <w:sz w:val="20"/>
                <w:szCs w:val="20"/>
              </w:rPr>
              <w:t>.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50715">
              <w:rPr>
                <w:sz w:val="20"/>
                <w:szCs w:val="20"/>
              </w:rPr>
              <w:t>,                                           Единый портал государственных и муниципальных услуг (функций)</w:t>
            </w:r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 </w:t>
            </w:r>
            <w:hyperlink r:id="rId4" w:history="1">
              <w:r w:rsidRPr="00B50715">
                <w:rPr>
                  <w:sz w:val="20"/>
                  <w:szCs w:val="20"/>
                </w:rPr>
                <w:t>www.gosuslugi.ru</w:t>
              </w:r>
            </w:hyperlink>
            <w:r w:rsidRPr="00B50715">
              <w:rPr>
                <w:sz w:val="20"/>
                <w:szCs w:val="20"/>
              </w:rPr>
              <w:t xml:space="preserve">, Портал государственных и муниципальных услуг (функций) Ханты-Мансийского автономного округа – </w:t>
            </w:r>
            <w:proofErr w:type="spellStart"/>
            <w:r w:rsidRPr="00B50715">
              <w:rPr>
                <w:sz w:val="20"/>
                <w:szCs w:val="20"/>
              </w:rPr>
              <w:t>Югры</w:t>
            </w:r>
            <w:proofErr w:type="spellEnd"/>
            <w:r w:rsidRPr="00B5071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27" w:type="dxa"/>
          </w:tcPr>
          <w:p w:rsidR="006E2EB7" w:rsidRPr="00B50715" w:rsidRDefault="006E2EB7" w:rsidP="00FD6DBE">
            <w:pPr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В МФЦ: на сайте 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admkonda</w:t>
            </w:r>
            <w:proofErr w:type="spellEnd"/>
            <w:r w:rsidRPr="00B50715">
              <w:rPr>
                <w:sz w:val="20"/>
                <w:szCs w:val="20"/>
              </w:rPr>
              <w:t>.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50715">
              <w:rPr>
                <w:sz w:val="20"/>
                <w:szCs w:val="20"/>
              </w:rPr>
              <w:t xml:space="preserve"> </w:t>
            </w:r>
          </w:p>
          <w:p w:rsidR="006E2EB7" w:rsidRPr="00B50715" w:rsidRDefault="006E2EB7" w:rsidP="00FD6DBE">
            <w:pPr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  <w:lang w:val="en-US"/>
              </w:rPr>
              <w:t>http</w:t>
            </w:r>
            <w:r w:rsidRPr="00B50715">
              <w:rPr>
                <w:sz w:val="20"/>
                <w:szCs w:val="20"/>
              </w:rPr>
              <w:t>://</w:t>
            </w:r>
            <w:r w:rsidRPr="00B50715">
              <w:rPr>
                <w:sz w:val="20"/>
                <w:szCs w:val="20"/>
                <w:lang w:val="en-US"/>
              </w:rPr>
              <w:t>www</w:t>
            </w:r>
            <w:r w:rsidRPr="00B50715">
              <w:rPr>
                <w:sz w:val="20"/>
                <w:szCs w:val="20"/>
              </w:rPr>
              <w:t>.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admkonda</w:t>
            </w:r>
            <w:proofErr w:type="spellEnd"/>
            <w:r w:rsidRPr="00B50715">
              <w:rPr>
                <w:sz w:val="20"/>
                <w:szCs w:val="20"/>
              </w:rPr>
              <w:t>.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50715">
              <w:rPr>
                <w:sz w:val="20"/>
                <w:szCs w:val="20"/>
              </w:rPr>
              <w:t>/</w:t>
            </w:r>
            <w:proofErr w:type="spellStart"/>
            <w:r w:rsidRPr="00B50715">
              <w:rPr>
                <w:sz w:val="20"/>
                <w:szCs w:val="20"/>
                <w:lang w:val="en-US"/>
              </w:rPr>
              <w:t>mftc</w:t>
            </w:r>
            <w:proofErr w:type="spellEnd"/>
            <w:r w:rsidRPr="00B50715">
              <w:rPr>
                <w:sz w:val="20"/>
                <w:szCs w:val="20"/>
              </w:rPr>
              <w:t>.</w:t>
            </w:r>
            <w:r w:rsidRPr="00B50715">
              <w:rPr>
                <w:sz w:val="20"/>
                <w:szCs w:val="20"/>
                <w:lang w:val="en-US"/>
              </w:rPr>
              <w:t>html</w:t>
            </w:r>
            <w:r w:rsidRPr="00B50715">
              <w:rPr>
                <w:sz w:val="20"/>
                <w:szCs w:val="20"/>
              </w:rPr>
              <w:t xml:space="preserve">  ; телефон 8(34677) 35-265 в Управление архитектуры и градостроительства: по телефону 8(34677)41-868</w:t>
            </w:r>
          </w:p>
        </w:tc>
        <w:tc>
          <w:tcPr>
            <w:tcW w:w="1599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портал </w:t>
            </w:r>
            <w:proofErr w:type="spellStart"/>
            <w:r w:rsidRPr="00B50715">
              <w:rPr>
                <w:sz w:val="20"/>
                <w:szCs w:val="20"/>
              </w:rPr>
              <w:t>госуслуг</w:t>
            </w:r>
            <w:proofErr w:type="spellEnd"/>
          </w:p>
          <w:p w:rsidR="006E2EB7" w:rsidRPr="00B50715" w:rsidRDefault="006E2EB7" w:rsidP="00FD6DB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требуется предоставление заявителем документов на бумажном носителе указанных в Разделе 4</w:t>
            </w:r>
          </w:p>
        </w:tc>
        <w:tc>
          <w:tcPr>
            <w:tcW w:w="1874" w:type="dxa"/>
          </w:tcPr>
          <w:p w:rsidR="006E2EB7" w:rsidRPr="00B50715" w:rsidRDefault="006E2EB7" w:rsidP="00FD6DBE">
            <w:pPr>
              <w:jc w:val="center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6E2EB7" w:rsidRPr="00B50715" w:rsidRDefault="006E2EB7" w:rsidP="00FD6DBE">
            <w:pPr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личный кабинет заявителя на Едином портале государственных услуг, личный кабинет заявителя на региональном портале государственных услуг, электронная почта заявителя,</w:t>
            </w:r>
          </w:p>
        </w:tc>
        <w:tc>
          <w:tcPr>
            <w:tcW w:w="3234" w:type="dxa"/>
          </w:tcPr>
          <w:p w:rsidR="006E2EB7" w:rsidRPr="00B50715" w:rsidRDefault="006E2EB7" w:rsidP="00FD6DBE">
            <w:pPr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официальный сайт администрации </w:t>
            </w:r>
            <w:proofErr w:type="spellStart"/>
            <w:r w:rsidRPr="00B50715">
              <w:rPr>
                <w:sz w:val="20"/>
                <w:szCs w:val="20"/>
              </w:rPr>
              <w:t>Кондинского</w:t>
            </w:r>
            <w:proofErr w:type="spellEnd"/>
            <w:r w:rsidRPr="00B50715">
              <w:rPr>
                <w:sz w:val="20"/>
                <w:szCs w:val="20"/>
              </w:rPr>
              <w:t xml:space="preserve"> района</w:t>
            </w:r>
          </w:p>
          <w:p w:rsidR="006E2EB7" w:rsidRPr="00B50715" w:rsidRDefault="006E2EB7" w:rsidP="00FD6DBE">
            <w:pPr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 xml:space="preserve"> </w:t>
            </w:r>
            <w:proofErr w:type="spellStart"/>
            <w:r w:rsidRPr="00B50715">
              <w:rPr>
                <w:sz w:val="20"/>
                <w:szCs w:val="20"/>
              </w:rPr>
              <w:t>www.admkonda.ru</w:t>
            </w:r>
            <w:proofErr w:type="spellEnd"/>
            <w:r w:rsidRPr="00B50715">
              <w:rPr>
                <w:sz w:val="20"/>
                <w:szCs w:val="20"/>
              </w:rPr>
              <w:t>/</w:t>
            </w:r>
            <w:proofErr w:type="spellStart"/>
            <w:r w:rsidRPr="00B50715">
              <w:rPr>
                <w:sz w:val="20"/>
                <w:szCs w:val="20"/>
              </w:rPr>
              <w:t>message</w:t>
            </w:r>
            <w:proofErr w:type="spellEnd"/>
            <w:r w:rsidRPr="00B50715">
              <w:rPr>
                <w:sz w:val="20"/>
                <w:szCs w:val="20"/>
              </w:rPr>
              <w:t>/index.html</w:t>
            </w:r>
          </w:p>
          <w:p w:rsidR="006E2EB7" w:rsidRPr="00B50715" w:rsidRDefault="006E2EB7" w:rsidP="00FD6DBE">
            <w:pPr>
              <w:jc w:val="both"/>
              <w:rPr>
                <w:sz w:val="20"/>
                <w:szCs w:val="20"/>
              </w:rPr>
            </w:pPr>
            <w:r w:rsidRPr="00B50715">
              <w:rPr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sz w:val="20"/>
                <w:szCs w:val="20"/>
              </w:rPr>
              <w:t>»</w:t>
            </w:r>
            <w:r w:rsidRPr="00B50715">
              <w:rPr>
                <w:sz w:val="20"/>
                <w:szCs w:val="20"/>
              </w:rPr>
              <w:t xml:space="preserve">, Портал государственных и муниципальных услуг (функций) Ханты-Мансийского автономного округа – </w:t>
            </w:r>
            <w:proofErr w:type="spellStart"/>
            <w:r w:rsidRPr="00B50715">
              <w:rPr>
                <w:sz w:val="20"/>
                <w:szCs w:val="20"/>
              </w:rPr>
              <w:t>Югры</w:t>
            </w:r>
            <w:proofErr w:type="spellEnd"/>
            <w:r w:rsidRPr="00B50715">
              <w:rPr>
                <w:sz w:val="20"/>
                <w:szCs w:val="20"/>
              </w:rPr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6E2EB7" w:rsidRDefault="006E2EB7" w:rsidP="006E2EB7">
      <w:pPr>
        <w:spacing w:before="240"/>
        <w:sectPr w:rsidR="006E2EB7" w:rsidSect="00B0274B"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6E2EB7" w:rsidRPr="00B6282C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  <w:r w:rsidRPr="00B6282C">
        <w:lastRenderedPageBreak/>
        <w:t>Приложение</w:t>
      </w:r>
      <w:r>
        <w:t xml:space="preserve"> 1</w:t>
      </w:r>
    </w:p>
    <w:p w:rsidR="006E2EB7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к </w:t>
      </w:r>
      <w:r>
        <w:t>технологической схеме</w:t>
      </w:r>
    </w:p>
    <w:p w:rsidR="006E2EB7" w:rsidRDefault="006E2EB7" w:rsidP="006E2EB7">
      <w:pPr>
        <w:spacing w:before="240"/>
      </w:pPr>
    </w:p>
    <w:tbl>
      <w:tblPr>
        <w:tblW w:w="0" w:type="auto"/>
        <w:tblLayout w:type="fixed"/>
        <w:tblLook w:val="04A0"/>
      </w:tblPr>
      <w:tblGrid>
        <w:gridCol w:w="4361"/>
        <w:gridCol w:w="5386"/>
      </w:tblGrid>
      <w:tr w:rsidR="006E2EB7" w:rsidTr="00FD6DBE">
        <w:tc>
          <w:tcPr>
            <w:tcW w:w="4361" w:type="dxa"/>
          </w:tcPr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EB7" w:rsidRDefault="006E2EB7" w:rsidP="00FD6DBE">
            <w:pPr>
              <w:pStyle w:val="ConsPlusNonformat"/>
              <w:tabs>
                <w:tab w:val="left" w:pos="244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 1</w:t>
            </w:r>
          </w:p>
          <w:p w:rsidR="006E2EB7" w:rsidRDefault="006E2EB7" w:rsidP="00FD6DBE">
            <w:pPr>
              <w:pStyle w:val="ConsPlusNonformat"/>
              <w:tabs>
                <w:tab w:val="left" w:pos="244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В Управление архитектуры и градостроительства</w:t>
            </w:r>
          </w:p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B7" w:rsidTr="00FD6DBE">
        <w:tc>
          <w:tcPr>
            <w:tcW w:w="4361" w:type="dxa"/>
          </w:tcPr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53B">
              <w:rPr>
                <w:rFonts w:ascii="Times New Roman" w:hAnsi="Times New Roman" w:cs="Times New Roman"/>
              </w:rPr>
              <w:t>(наименование заявителя,  ФИО гражданина)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753B">
              <w:rPr>
                <w:rFonts w:ascii="Times New Roman" w:hAnsi="Times New Roman" w:cs="Times New Roman"/>
              </w:rPr>
              <w:t>(реквизиты документа  удостоверяющего личность)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36753B">
              <w:rPr>
                <w:rFonts w:ascii="Times New Roman" w:hAnsi="Times New Roman" w:cs="Times New Roman"/>
              </w:rPr>
              <w:t>(реквизиты документа, на основании которых представляет интересы)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36753B">
              <w:rPr>
                <w:rFonts w:ascii="Times New Roman" w:hAnsi="Times New Roman" w:cs="Times New Roman"/>
              </w:rPr>
              <w:t>(</w:t>
            </w:r>
            <w:proofErr w:type="spellStart"/>
            <w:r w:rsidRPr="0036753B">
              <w:rPr>
                <w:rFonts w:ascii="Times New Roman" w:hAnsi="Times New Roman" w:cs="Times New Roman"/>
              </w:rPr>
              <w:t>рег</w:t>
            </w:r>
            <w:proofErr w:type="spellEnd"/>
            <w:r w:rsidRPr="0036753B">
              <w:rPr>
                <w:rFonts w:ascii="Times New Roman" w:hAnsi="Times New Roman" w:cs="Times New Roman"/>
              </w:rPr>
              <w:t>. номер записи ЕГРЮЛ,  ИНН налогоплательщика)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почтовый адрес:____________________________</w:t>
            </w:r>
          </w:p>
          <w:p w:rsidR="006E2EB7" w:rsidRPr="00DD755D" w:rsidRDefault="006E2EB7" w:rsidP="00FD6D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B7" w:rsidRPr="00DB6CD4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Заявление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  <w:r w:rsidRPr="00DB6CD4">
        <w:rPr>
          <w:rFonts w:ascii="Times New Roman" w:hAnsi="Times New Roman" w:cs="Times New Roman"/>
          <w:sz w:val="24"/>
          <w:szCs w:val="24"/>
        </w:rPr>
        <w:tab/>
        <w:t xml:space="preserve">Прошу  разрешить перевод жилого (нежилого) помещения в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(нежилое), общей площадью _______ кв. м, находящегося по адресу: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CD4">
        <w:rPr>
          <w:rFonts w:ascii="Times New Roman" w:hAnsi="Times New Roman" w:cs="Times New Roman"/>
          <w:sz w:val="24"/>
          <w:szCs w:val="24"/>
        </w:rPr>
        <w:t>___________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B6CD4">
        <w:rPr>
          <w:rFonts w:ascii="Times New Roman" w:hAnsi="Times New Roman" w:cs="Times New Roman"/>
          <w:sz w:val="24"/>
          <w:szCs w:val="24"/>
        </w:rPr>
        <w:t>_</w:t>
      </w:r>
      <w:r w:rsidRPr="00DB6C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DB6CD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6753B">
        <w:rPr>
          <w:rFonts w:ascii="Times New Roman" w:hAnsi="Times New Roman" w:cs="Times New Roman"/>
        </w:rPr>
        <w:t>(вид использования помещения)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</w:t>
      </w:r>
      <w:r w:rsidRPr="00DB6CD4">
        <w:rPr>
          <w:rFonts w:ascii="Times New Roman" w:hAnsi="Times New Roman" w:cs="Times New Roman"/>
          <w:sz w:val="24"/>
          <w:szCs w:val="24"/>
        </w:rPr>
        <w:t xml:space="preserve"> документации) переустройства и (или) перепланировки жилого (нежилого) и (или) перечню иных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6CD4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6E2EB7" w:rsidRPr="0036753B" w:rsidRDefault="006E2EB7" w:rsidP="006E2E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36753B">
        <w:rPr>
          <w:rFonts w:ascii="Times New Roman" w:hAnsi="Times New Roman" w:cs="Times New Roman"/>
        </w:rPr>
        <w:t>(указывается перечень необходимых работ по ремонту, реконструкции, реставрации помещения)</w:t>
      </w: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и (или) иных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 xml:space="preserve">: с __________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>.    по _________ г.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Режим производства работ: с _____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_____ часов в _____________ дни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>.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Обязуюсь: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ремонтно-строительные  работы  в  соответствии  с проектом (проектной документацией);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  работы   в   установленные   сроки   и   с   соблюдением согласованного режима проведения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>.</w:t>
      </w:r>
    </w:p>
    <w:p w:rsidR="006E2EB7" w:rsidRPr="00DB6CD4" w:rsidRDefault="006E2EB7" w:rsidP="006E2EB7">
      <w:pPr>
        <w:autoSpaceDE w:val="0"/>
        <w:autoSpaceDN w:val="0"/>
        <w:adjustRightInd w:val="0"/>
        <w:ind w:firstLine="540"/>
        <w:jc w:val="both"/>
        <w:rPr>
          <w:i/>
        </w:rPr>
      </w:pPr>
      <w:r w:rsidRPr="00DB6CD4">
        <w:rPr>
          <w:i/>
        </w:rPr>
        <w:t>* 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1)_________________________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6CD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2)__________________________________________________________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DB6CD4">
        <w:rPr>
          <w:rFonts w:ascii="Times New Roman" w:hAnsi="Times New Roman" w:cs="Times New Roman"/>
          <w:sz w:val="24"/>
          <w:szCs w:val="24"/>
        </w:rPr>
        <w:t>являющиеся результатом предоставления муниципальной услуги, прошу выдать (направить):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└─┘ нарочно в МФЦ 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нарочно в ____________(уполномоченный орган)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E66AF1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6AF1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 **</w:t>
      </w:r>
    </w:p>
    <w:p w:rsidR="006E2EB7" w:rsidRPr="00E66AF1" w:rsidRDefault="006E2EB7" w:rsidP="006E2EB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E2EB7" w:rsidRPr="00E66AF1" w:rsidRDefault="006E2EB7" w:rsidP="006E2EB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66AF1">
        <w:rPr>
          <w:rFonts w:ascii="Times New Roman" w:hAnsi="Times New Roman" w:cs="Times New Roman"/>
          <w:i/>
          <w:sz w:val="24"/>
          <w:szCs w:val="24"/>
        </w:rPr>
        <w:t>** указывается при возможности направления заявителю документов, являющихся результатом предоставления муниципальной услуги, в электронной форме</w:t>
      </w:r>
    </w:p>
    <w:p w:rsidR="006E2EB7" w:rsidRPr="00E66AF1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B6C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6CD4">
        <w:rPr>
          <w:rFonts w:ascii="Times New Roman" w:hAnsi="Times New Roman" w:cs="Times New Roman"/>
          <w:sz w:val="24"/>
          <w:szCs w:val="24"/>
        </w:rPr>
        <w:t xml:space="preserve"> ____________ 201__ г.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Заявитель (представитель)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B6CD4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C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(ФИО </w:t>
      </w:r>
      <w:r w:rsidRPr="0036753B">
        <w:rPr>
          <w:rFonts w:ascii="Times New Roman" w:hAnsi="Times New Roman" w:cs="Times New Roman"/>
        </w:rPr>
        <w:t xml:space="preserve">полностью)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6753B">
        <w:rPr>
          <w:rFonts w:ascii="Times New Roman" w:hAnsi="Times New Roman" w:cs="Times New Roman"/>
        </w:rPr>
        <w:t xml:space="preserve">        (подпись)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6C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6CD4">
        <w:rPr>
          <w:rFonts w:ascii="Times New Roman" w:hAnsi="Times New Roman" w:cs="Times New Roman"/>
          <w:sz w:val="24"/>
          <w:szCs w:val="24"/>
        </w:rPr>
        <w:t xml:space="preserve"> ____________ 201__ г.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B6CD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753B">
        <w:rPr>
          <w:rFonts w:ascii="Times New Roman" w:hAnsi="Times New Roman" w:cs="Times New Roman"/>
        </w:rPr>
        <w:t>(ФИО, подпись специалиста, принявшего заявление и документы)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9"/>
      <w:bookmarkEnd w:id="0"/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&lt;*&gt;  Указывается: 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собственник жилого (нежилого) помещения;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жилого (нежилого) помещения, </w:t>
      </w:r>
      <w:r w:rsidRPr="00DB6CD4">
        <w:rPr>
          <w:rFonts w:ascii="Times New Roman" w:hAnsi="Times New Roman" w:cs="Times New Roman"/>
          <w:sz w:val="24"/>
          <w:szCs w:val="24"/>
        </w:rPr>
        <w:t>находящегося  в  об</w:t>
      </w:r>
      <w:r>
        <w:rPr>
          <w:rFonts w:ascii="Times New Roman" w:hAnsi="Times New Roman" w:cs="Times New Roman"/>
          <w:sz w:val="24"/>
          <w:szCs w:val="24"/>
        </w:rPr>
        <w:t>щей собственности двух и более лиц (если ни один из</w:t>
      </w:r>
      <w:r w:rsidRPr="00DB6CD4">
        <w:rPr>
          <w:rFonts w:ascii="Times New Roman" w:hAnsi="Times New Roman" w:cs="Times New Roman"/>
          <w:sz w:val="24"/>
          <w:szCs w:val="24"/>
        </w:rPr>
        <w:t xml:space="preserve"> собственников либо иных лиц не уполномочены в установленном порядке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их интересы);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физических лиц: фамилия, имя, отчество, реквизиты документа, удостоверяющего личность (серия, номер, кем и когда выдан), </w:t>
      </w:r>
      <w:r w:rsidRPr="00DB6CD4">
        <w:rPr>
          <w:rFonts w:ascii="Times New Roman" w:hAnsi="Times New Roman" w:cs="Times New Roman"/>
          <w:sz w:val="24"/>
          <w:szCs w:val="24"/>
        </w:rPr>
        <w:t>место жительства, номер телефона;</w:t>
      </w:r>
      <w:proofErr w:type="gramEnd"/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представителя </w:t>
      </w:r>
      <w:r w:rsidRPr="00DB6CD4">
        <w:rPr>
          <w:rFonts w:ascii="Times New Roman" w:hAnsi="Times New Roman" w:cs="Times New Roman"/>
          <w:sz w:val="24"/>
          <w:szCs w:val="24"/>
        </w:rPr>
        <w:t>физического лица: фамилия, имя, отчество представителя, реквизиты доверенности, которая прилагается к заявлению;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юридических лиц: наименование, </w:t>
      </w:r>
      <w:r w:rsidRPr="00DB6CD4">
        <w:rPr>
          <w:rFonts w:ascii="Times New Roman" w:hAnsi="Times New Roman" w:cs="Times New Roman"/>
          <w:sz w:val="24"/>
          <w:szCs w:val="24"/>
        </w:rPr>
        <w:t>организационно-правовая фор</w:t>
      </w:r>
      <w:r>
        <w:rPr>
          <w:rFonts w:ascii="Times New Roman" w:hAnsi="Times New Roman" w:cs="Times New Roman"/>
          <w:sz w:val="24"/>
          <w:szCs w:val="24"/>
        </w:rPr>
        <w:t xml:space="preserve">ма, адрес места   нахождения, номер телефона, фамилия, имя, отчество лица, уполномоченного </w:t>
      </w:r>
      <w:r w:rsidRPr="00DB6CD4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 интересы юридического лица, с указанием реквизитов документа, удостоверяющего эти  правомочия и </w:t>
      </w:r>
      <w:r w:rsidRPr="00DB6CD4">
        <w:rPr>
          <w:rFonts w:ascii="Times New Roman" w:hAnsi="Times New Roman" w:cs="Times New Roman"/>
          <w:sz w:val="24"/>
          <w:szCs w:val="24"/>
        </w:rPr>
        <w:t>прилагаемого к заявлению.</w:t>
      </w:r>
    </w:p>
    <w:p w:rsidR="006E2EB7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  <w:r>
        <w:br w:type="page"/>
      </w:r>
    </w:p>
    <w:p w:rsidR="006E2EB7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0" w:type="auto"/>
        <w:tblLayout w:type="fixed"/>
        <w:tblLook w:val="04A0"/>
      </w:tblPr>
      <w:tblGrid>
        <w:gridCol w:w="4361"/>
        <w:gridCol w:w="5386"/>
      </w:tblGrid>
      <w:tr w:rsidR="006E2EB7" w:rsidTr="00FD6DBE">
        <w:tc>
          <w:tcPr>
            <w:tcW w:w="4361" w:type="dxa"/>
          </w:tcPr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EB7" w:rsidRDefault="006E2EB7" w:rsidP="00FD6D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6E2EB7" w:rsidRDefault="006E2EB7" w:rsidP="00FD6D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В Управление архитектуры и градостроительства</w:t>
            </w:r>
          </w:p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B7" w:rsidTr="00FD6DBE">
        <w:tc>
          <w:tcPr>
            <w:tcW w:w="4361" w:type="dxa"/>
          </w:tcPr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2EB7" w:rsidRPr="0022724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Николая Николаевича Николаева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53B">
              <w:rPr>
                <w:rFonts w:ascii="Times New Roman" w:hAnsi="Times New Roman" w:cs="Times New Roman"/>
              </w:rPr>
              <w:t>(наименование заявителя,  ФИО гражданина)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2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</w:t>
            </w:r>
            <w:proofErr w:type="spellEnd"/>
            <w:r w:rsidRPr="0022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0000 234567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753B">
              <w:rPr>
                <w:rFonts w:ascii="Times New Roman" w:hAnsi="Times New Roman" w:cs="Times New Roman"/>
              </w:rPr>
              <w:t>(реквизиты документа  удостоверяющего личность)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36753B">
              <w:rPr>
                <w:rFonts w:ascii="Times New Roman" w:hAnsi="Times New Roman" w:cs="Times New Roman"/>
              </w:rPr>
              <w:t>(реквизиты документа, на основании которых представляет интересы)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6E2EB7" w:rsidRPr="0036753B" w:rsidRDefault="006E2EB7" w:rsidP="00FD6DBE">
            <w:pPr>
              <w:pStyle w:val="ConsPlusNonformat"/>
              <w:rPr>
                <w:rFonts w:ascii="Times New Roman" w:hAnsi="Times New Roman" w:cs="Times New Roman"/>
              </w:rPr>
            </w:pPr>
            <w:r w:rsidRPr="0036753B">
              <w:rPr>
                <w:rFonts w:ascii="Times New Roman" w:hAnsi="Times New Roman" w:cs="Times New Roman"/>
              </w:rPr>
              <w:t>(</w:t>
            </w:r>
            <w:proofErr w:type="spellStart"/>
            <w:r w:rsidRPr="0036753B">
              <w:rPr>
                <w:rFonts w:ascii="Times New Roman" w:hAnsi="Times New Roman" w:cs="Times New Roman"/>
              </w:rPr>
              <w:t>рег</w:t>
            </w:r>
            <w:proofErr w:type="spellEnd"/>
            <w:r w:rsidRPr="0036753B">
              <w:rPr>
                <w:rFonts w:ascii="Times New Roman" w:hAnsi="Times New Roman" w:cs="Times New Roman"/>
              </w:rPr>
              <w:t>. номер записи ЕГРЮЛ,  ИНН налогоплательщика)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еждуреченский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ул. Комарова, д. 11-1</w:t>
            </w:r>
          </w:p>
          <w:p w:rsidR="006E2EB7" w:rsidRPr="00DD755D" w:rsidRDefault="006E2EB7" w:rsidP="00FD6D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27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8-900-900-00-00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E2EB7" w:rsidRPr="00DD755D" w:rsidRDefault="006E2EB7" w:rsidP="00FD6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D75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2EB7" w:rsidRPr="00DD755D" w:rsidRDefault="006E2EB7" w:rsidP="00FD6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B7" w:rsidRPr="00DB6CD4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Заявление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  <w:r w:rsidRPr="00DB6CD4">
        <w:rPr>
          <w:rFonts w:ascii="Times New Roman" w:hAnsi="Times New Roman" w:cs="Times New Roman"/>
          <w:sz w:val="24"/>
          <w:szCs w:val="24"/>
        </w:rPr>
        <w:tab/>
        <w:t xml:space="preserve">Прошу  разрешить перевод </w:t>
      </w:r>
      <w:r w:rsidRPr="0022724D">
        <w:rPr>
          <w:rFonts w:ascii="Times New Roman" w:hAnsi="Times New Roman" w:cs="Times New Roman"/>
          <w:sz w:val="24"/>
          <w:szCs w:val="24"/>
          <w:u w:val="single"/>
        </w:rPr>
        <w:t>жилого</w:t>
      </w:r>
      <w:r w:rsidRPr="00DB6CD4">
        <w:rPr>
          <w:rFonts w:ascii="Times New Roman" w:hAnsi="Times New Roman" w:cs="Times New Roman"/>
          <w:sz w:val="24"/>
          <w:szCs w:val="24"/>
        </w:rPr>
        <w:t xml:space="preserve"> (нежилого) помещения в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(</w:t>
      </w:r>
      <w:r w:rsidRPr="0022724D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r w:rsidRPr="00DB6CD4">
        <w:rPr>
          <w:rFonts w:ascii="Times New Roman" w:hAnsi="Times New Roman" w:cs="Times New Roman"/>
          <w:sz w:val="24"/>
          <w:szCs w:val="24"/>
        </w:rPr>
        <w:t xml:space="preserve">), общей площадью </w:t>
      </w:r>
      <w:r w:rsidRPr="0022724D">
        <w:rPr>
          <w:rFonts w:ascii="Times New Roman" w:hAnsi="Times New Roman" w:cs="Times New Roman"/>
          <w:sz w:val="24"/>
          <w:szCs w:val="24"/>
          <w:u w:val="single"/>
        </w:rPr>
        <w:t xml:space="preserve">54 </w:t>
      </w:r>
      <w:r w:rsidRPr="00DB6CD4">
        <w:rPr>
          <w:rFonts w:ascii="Times New Roman" w:hAnsi="Times New Roman" w:cs="Times New Roman"/>
          <w:sz w:val="24"/>
          <w:szCs w:val="24"/>
        </w:rPr>
        <w:t>кв. м, находящегося по адресу:</w:t>
      </w:r>
    </w:p>
    <w:p w:rsidR="006E2EB7" w:rsidRPr="0022724D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еждуреченский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ул. Комарова, д. 11-1 </w:t>
      </w:r>
      <w:r w:rsidRPr="00DB6CD4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</w:t>
      </w:r>
    </w:p>
    <w:p w:rsidR="006E2EB7" w:rsidRPr="0022724D" w:rsidRDefault="006E2EB7" w:rsidP="006E2E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24D">
        <w:rPr>
          <w:rFonts w:ascii="Times New Roman" w:hAnsi="Times New Roman" w:cs="Times New Roman"/>
          <w:sz w:val="24"/>
          <w:szCs w:val="24"/>
          <w:u w:val="single"/>
        </w:rPr>
        <w:t>офиса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DB6CD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6753B">
        <w:rPr>
          <w:rFonts w:ascii="Times New Roman" w:hAnsi="Times New Roman" w:cs="Times New Roman"/>
        </w:rPr>
        <w:t>(вид использования помещения)</w:t>
      </w:r>
    </w:p>
    <w:p w:rsidR="006E2EB7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</w:t>
      </w:r>
      <w:r w:rsidRPr="00DB6CD4">
        <w:rPr>
          <w:rFonts w:ascii="Times New Roman" w:hAnsi="Times New Roman" w:cs="Times New Roman"/>
          <w:sz w:val="24"/>
          <w:szCs w:val="24"/>
        </w:rPr>
        <w:t xml:space="preserve"> документации) переустройства и (или) перепланировки жилого (нежилого) и (или) перечню иных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E2EB7" w:rsidRPr="0022724D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724D">
        <w:rPr>
          <w:rFonts w:ascii="Times New Roman" w:hAnsi="Times New Roman" w:cs="Times New Roman"/>
          <w:sz w:val="24"/>
          <w:szCs w:val="24"/>
          <w:u w:val="single"/>
        </w:rPr>
        <w:t>перенос вспомогательных стен</w:t>
      </w:r>
    </w:p>
    <w:p w:rsidR="006E2EB7" w:rsidRPr="0036753B" w:rsidRDefault="006E2EB7" w:rsidP="006E2E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36753B">
        <w:rPr>
          <w:rFonts w:ascii="Times New Roman" w:hAnsi="Times New Roman" w:cs="Times New Roman"/>
        </w:rPr>
        <w:t>(указывается перечень необходимых работ по ремонту, реконструкции, реставрации помещения)</w:t>
      </w:r>
    </w:p>
    <w:p w:rsidR="006E2EB7" w:rsidRPr="00DB6CD4" w:rsidRDefault="006E2EB7" w:rsidP="006E2E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и (или) иных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01.01.2018</w:t>
      </w:r>
      <w:r w:rsidRPr="00DB6CD4">
        <w:rPr>
          <w:rFonts w:ascii="Times New Roman" w:hAnsi="Times New Roman" w:cs="Times New Roman"/>
          <w:sz w:val="24"/>
          <w:szCs w:val="24"/>
        </w:rPr>
        <w:t xml:space="preserve"> г.    по </w:t>
      </w:r>
      <w:r>
        <w:rPr>
          <w:rFonts w:ascii="Times New Roman" w:hAnsi="Times New Roman" w:cs="Times New Roman"/>
          <w:sz w:val="24"/>
          <w:szCs w:val="24"/>
        </w:rPr>
        <w:t>01.07.2018</w:t>
      </w:r>
      <w:r w:rsidRPr="00DB6C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Режим производства работ: с </w:t>
      </w:r>
      <w:r>
        <w:rPr>
          <w:rFonts w:ascii="Times New Roman" w:hAnsi="Times New Roman" w:cs="Times New Roman"/>
          <w:sz w:val="24"/>
          <w:szCs w:val="24"/>
        </w:rPr>
        <w:t xml:space="preserve">10-00 </w:t>
      </w:r>
      <w:r w:rsidRPr="00DB6CD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19-00</w:t>
      </w:r>
      <w:r w:rsidRPr="00DB6CD4">
        <w:rPr>
          <w:rFonts w:ascii="Times New Roman" w:hAnsi="Times New Roman" w:cs="Times New Roman"/>
          <w:sz w:val="24"/>
          <w:szCs w:val="24"/>
        </w:rPr>
        <w:t xml:space="preserve"> часов в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 w:rsidRPr="00DB6CD4">
        <w:rPr>
          <w:rFonts w:ascii="Times New Roman" w:hAnsi="Times New Roman" w:cs="Times New Roman"/>
          <w:sz w:val="24"/>
          <w:szCs w:val="24"/>
        </w:rPr>
        <w:t xml:space="preserve"> дни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>.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Обязуюсь: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ремонтно-строительные  работы  в  соответствии  с проектом (проектной документацией);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  работы   в   установленные   сроки   и   с   соблюдением согласованного режима проведения работ</w:t>
      </w: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>.</w:t>
      </w:r>
    </w:p>
    <w:p w:rsidR="006E2EB7" w:rsidRPr="00DB6CD4" w:rsidRDefault="006E2EB7" w:rsidP="006E2EB7">
      <w:pPr>
        <w:autoSpaceDE w:val="0"/>
        <w:autoSpaceDN w:val="0"/>
        <w:adjustRightInd w:val="0"/>
        <w:ind w:firstLine="540"/>
        <w:jc w:val="both"/>
        <w:rPr>
          <w:i/>
        </w:rPr>
      </w:pPr>
      <w:r w:rsidRPr="00DB6CD4">
        <w:rPr>
          <w:i/>
        </w:rPr>
        <w:t>* 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1)_________________________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6CD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2)__________________________________________________________</w:t>
      </w:r>
    </w:p>
    <w:p w:rsidR="006E2EB7" w:rsidRPr="00DB6CD4" w:rsidRDefault="006E2EB7" w:rsidP="006E2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DB6CD4">
        <w:rPr>
          <w:rFonts w:ascii="Times New Roman" w:hAnsi="Times New Roman" w:cs="Times New Roman"/>
          <w:sz w:val="24"/>
          <w:szCs w:val="24"/>
        </w:rPr>
        <w:t>являющиеся результатом предоставления муниципальной услуги, прошу выдать (направить):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lastRenderedPageBreak/>
        <w:t xml:space="preserve">└─┘ нарочно в МФЦ 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нарочно в ____________(уполномоченный орган)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 **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i/>
          <w:sz w:val="24"/>
          <w:szCs w:val="24"/>
        </w:rPr>
        <w:t>** указывается при возможности направления заявителю документов, являющихся результатом предоставления муниципальной услуги, в электронной форме</w:t>
      </w:r>
    </w:p>
    <w:p w:rsidR="006E2EB7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B6C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6CD4">
        <w:rPr>
          <w:rFonts w:ascii="Times New Roman" w:hAnsi="Times New Roman" w:cs="Times New Roman"/>
          <w:sz w:val="24"/>
          <w:szCs w:val="24"/>
        </w:rPr>
        <w:t xml:space="preserve"> ____________ 201__ г.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представитель)</w:t>
      </w:r>
      <w:r w:rsidRPr="00DB6CD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Pr="00DB6CD4">
        <w:rPr>
          <w:rFonts w:ascii="Times New Roman" w:hAnsi="Times New Roman" w:cs="Times New Roman"/>
          <w:sz w:val="24"/>
          <w:szCs w:val="24"/>
        </w:rPr>
        <w:t>_______________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C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(ФИО </w:t>
      </w:r>
      <w:r w:rsidRPr="0036753B">
        <w:rPr>
          <w:rFonts w:ascii="Times New Roman" w:hAnsi="Times New Roman" w:cs="Times New Roman"/>
        </w:rPr>
        <w:t xml:space="preserve">полностью)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6753B">
        <w:rPr>
          <w:rFonts w:ascii="Times New Roman" w:hAnsi="Times New Roman" w:cs="Times New Roman"/>
        </w:rPr>
        <w:t xml:space="preserve">  (подпись)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6C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6CD4">
        <w:rPr>
          <w:rFonts w:ascii="Times New Roman" w:hAnsi="Times New Roman" w:cs="Times New Roman"/>
          <w:sz w:val="24"/>
          <w:szCs w:val="24"/>
        </w:rPr>
        <w:t xml:space="preserve"> ____________ 201__ г.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B6CD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E2EB7" w:rsidRPr="0036753B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753B">
        <w:rPr>
          <w:rFonts w:ascii="Times New Roman" w:hAnsi="Times New Roman" w:cs="Times New Roman"/>
        </w:rPr>
        <w:t>(ФИО, подпись специалиста, принявшего заявление и документы)</w:t>
      </w:r>
    </w:p>
    <w:p w:rsidR="006E2EB7" w:rsidRPr="00DB6CD4" w:rsidRDefault="006E2EB7" w:rsidP="006E2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&lt;*&gt;  Указывается: 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собственник жилого (нежилого) помещения;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жилого (нежилого) помещения, </w:t>
      </w:r>
      <w:r w:rsidRPr="00DB6CD4">
        <w:rPr>
          <w:rFonts w:ascii="Times New Roman" w:hAnsi="Times New Roman" w:cs="Times New Roman"/>
          <w:sz w:val="24"/>
          <w:szCs w:val="24"/>
        </w:rPr>
        <w:t>находящегося  в  об</w:t>
      </w:r>
      <w:r>
        <w:rPr>
          <w:rFonts w:ascii="Times New Roman" w:hAnsi="Times New Roman" w:cs="Times New Roman"/>
          <w:sz w:val="24"/>
          <w:szCs w:val="24"/>
        </w:rPr>
        <w:t>щей собственности двух и более лиц (если ни один из</w:t>
      </w:r>
      <w:r w:rsidRPr="00DB6CD4">
        <w:rPr>
          <w:rFonts w:ascii="Times New Roman" w:hAnsi="Times New Roman" w:cs="Times New Roman"/>
          <w:sz w:val="24"/>
          <w:szCs w:val="24"/>
        </w:rPr>
        <w:t xml:space="preserve"> собственников либо иных лиц не уполномочены в установленном порядке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их интересы);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физических лиц: фамилия, имя, отчество, реквизиты документа, удостоверяющего личность (серия, номер, кем и когда выдан), </w:t>
      </w:r>
      <w:r w:rsidRPr="00DB6CD4">
        <w:rPr>
          <w:rFonts w:ascii="Times New Roman" w:hAnsi="Times New Roman" w:cs="Times New Roman"/>
          <w:sz w:val="24"/>
          <w:szCs w:val="24"/>
        </w:rPr>
        <w:t>место жительства, номер телефона;</w:t>
      </w:r>
      <w:proofErr w:type="gramEnd"/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представителя </w:t>
      </w:r>
      <w:r w:rsidRPr="00DB6CD4">
        <w:rPr>
          <w:rFonts w:ascii="Times New Roman" w:hAnsi="Times New Roman" w:cs="Times New Roman"/>
          <w:sz w:val="24"/>
          <w:szCs w:val="24"/>
        </w:rPr>
        <w:t>физического лица: фамилия, имя, отчество представителя, реквизиты доверенности, которая прилагается к заявлению;</w:t>
      </w:r>
    </w:p>
    <w:p w:rsidR="006E2EB7" w:rsidRPr="00DB6CD4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юридических лиц: наименование, </w:t>
      </w:r>
      <w:r w:rsidRPr="00DB6CD4">
        <w:rPr>
          <w:rFonts w:ascii="Times New Roman" w:hAnsi="Times New Roman" w:cs="Times New Roman"/>
          <w:sz w:val="24"/>
          <w:szCs w:val="24"/>
        </w:rPr>
        <w:t>организационно-правовая фор</w:t>
      </w:r>
      <w:r>
        <w:rPr>
          <w:rFonts w:ascii="Times New Roman" w:hAnsi="Times New Roman" w:cs="Times New Roman"/>
          <w:sz w:val="24"/>
          <w:szCs w:val="24"/>
        </w:rPr>
        <w:t xml:space="preserve">ма, адрес места   нахождения, номер телефона, фамилия, имя, отчество лица, уполномоченного </w:t>
      </w:r>
      <w:r w:rsidRPr="00DB6CD4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 интересы юридического лица, с указанием реквизитов документа, удостоверяющего эти  правомочия и </w:t>
      </w:r>
      <w:r w:rsidRPr="00DB6CD4">
        <w:rPr>
          <w:rFonts w:ascii="Times New Roman" w:hAnsi="Times New Roman" w:cs="Times New Roman"/>
          <w:sz w:val="24"/>
          <w:szCs w:val="24"/>
        </w:rPr>
        <w:t>прилагаемого к заявлению.</w:t>
      </w:r>
    </w:p>
    <w:p w:rsidR="006E2EB7" w:rsidRPr="00B6282C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  <w:r>
        <w:br w:type="page"/>
      </w:r>
      <w:r w:rsidRPr="00B6282C">
        <w:lastRenderedPageBreak/>
        <w:t>Приложение</w:t>
      </w:r>
      <w:r>
        <w:t xml:space="preserve"> 2</w:t>
      </w:r>
    </w:p>
    <w:p w:rsidR="006E2EB7" w:rsidRDefault="006E2EB7" w:rsidP="006E2EB7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к </w:t>
      </w:r>
      <w:r>
        <w:t>технологической схеме</w:t>
      </w:r>
    </w:p>
    <w:p w:rsidR="006E2EB7" w:rsidRDefault="006E2EB7" w:rsidP="006E2EB7">
      <w:pPr>
        <w:pStyle w:val="ConsPlusTitle"/>
        <w:jc w:val="center"/>
        <w:rPr>
          <w:b w:val="0"/>
          <w:sz w:val="24"/>
          <w:szCs w:val="24"/>
        </w:rPr>
      </w:pPr>
    </w:p>
    <w:p w:rsidR="006E2EB7" w:rsidRDefault="006E2EB7" w:rsidP="006E2EB7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УВЕДОМЛЕНИЕ</w:t>
      </w:r>
      <w:r w:rsidRPr="00EA6BCA">
        <w:rPr>
          <w:b w:val="0"/>
          <w:sz w:val="24"/>
          <w:szCs w:val="24"/>
        </w:rPr>
        <w:t xml:space="preserve"> </w:t>
      </w:r>
    </w:p>
    <w:p w:rsidR="006E2EB7" w:rsidRPr="00EA6BCA" w:rsidRDefault="006E2EB7" w:rsidP="006E2EB7">
      <w:pPr>
        <w:pStyle w:val="ConsPlusTitle"/>
        <w:jc w:val="center"/>
        <w:rPr>
          <w:b w:val="0"/>
          <w:sz w:val="24"/>
          <w:szCs w:val="24"/>
        </w:rPr>
      </w:pPr>
      <w:r w:rsidRPr="00EA6BCA">
        <w:rPr>
          <w:b w:val="0"/>
          <w:sz w:val="24"/>
          <w:szCs w:val="24"/>
        </w:rPr>
        <w:t xml:space="preserve">О ПЕРЕВОДЕ (ОТКАЗЕ В ПЕРЕВОДЕ) </w:t>
      </w:r>
      <w:proofErr w:type="gramStart"/>
      <w:r w:rsidRPr="00EA6BCA">
        <w:rPr>
          <w:b w:val="0"/>
          <w:sz w:val="24"/>
          <w:szCs w:val="24"/>
        </w:rPr>
        <w:t>ЖИЛОГО</w:t>
      </w:r>
      <w:proofErr w:type="gramEnd"/>
    </w:p>
    <w:p w:rsidR="006E2EB7" w:rsidRPr="00EA6BCA" w:rsidRDefault="006E2EB7" w:rsidP="006E2EB7">
      <w:pPr>
        <w:pStyle w:val="ConsPlusTitle"/>
        <w:jc w:val="center"/>
        <w:rPr>
          <w:b w:val="0"/>
          <w:sz w:val="24"/>
          <w:szCs w:val="24"/>
        </w:rPr>
      </w:pPr>
      <w:r w:rsidRPr="00EA6BCA">
        <w:rPr>
          <w:b w:val="0"/>
          <w:sz w:val="24"/>
          <w:szCs w:val="24"/>
        </w:rPr>
        <w:t>(НЕЖИЛОГО) ПОМЕЩЕНИЯ В НЕЖИЛОЕ (ЖИЛОЕ) ПОМЕЩЕНИЕ</w:t>
      </w:r>
    </w:p>
    <w:p w:rsidR="006E2EB7" w:rsidRPr="00EA6BCA" w:rsidRDefault="006E2EB7" w:rsidP="006E2EB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6BCA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(фамилия, имя, отчество -</w:t>
      </w:r>
      <w:proofErr w:type="gramEnd"/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         для граждан;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полное наименование организации -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     для юридических лиц)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Куда 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согласно заявлению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           о переводе)</w:t>
      </w:r>
    </w:p>
    <w:p w:rsidR="006E2EB7" w:rsidRPr="00EA6BCA" w:rsidRDefault="006E2EB7" w:rsidP="006E2E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E2EB7" w:rsidRPr="00EA6BCA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6E2EB7" w:rsidRPr="00EA6BCA" w:rsidRDefault="006E2EB7" w:rsidP="006E2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6E2EB7" w:rsidRPr="00EA6BCA" w:rsidRDefault="006E2EB7" w:rsidP="006E2EB7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6BCA">
        <w:rPr>
          <w:rFonts w:ascii="Times New Roman" w:hAnsi="Times New Roman" w:cs="Times New Roman"/>
          <w:sz w:val="18"/>
          <w:szCs w:val="18"/>
        </w:rPr>
        <w:t>(полное наименование органа местного самоуправления, осуществляющего перевод помещения)</w:t>
      </w:r>
    </w:p>
    <w:p w:rsidR="006E2EB7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  </w:t>
      </w:r>
      <w:hyperlink r:id="rId5" w:history="1">
        <w:r w:rsidRPr="003E7C0A">
          <w:rPr>
            <w:rFonts w:ascii="Times New Roman" w:hAnsi="Times New Roman" w:cs="Times New Roman"/>
            <w:color w:val="000000"/>
            <w:sz w:val="24"/>
            <w:szCs w:val="24"/>
          </w:rPr>
          <w:t>статьи   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CA">
        <w:rPr>
          <w:rFonts w:ascii="Times New Roman" w:hAnsi="Times New Roman" w:cs="Times New Roman"/>
          <w:sz w:val="24"/>
          <w:szCs w:val="24"/>
        </w:rPr>
        <w:t>Жилищного кодекса Российской Федерации  документы    о   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CA">
        <w:rPr>
          <w:rFonts w:ascii="Times New Roman" w:hAnsi="Times New Roman" w:cs="Times New Roman"/>
          <w:sz w:val="24"/>
          <w:szCs w:val="24"/>
        </w:rPr>
        <w:t>помещения общей площадью __ кв. м, находящегося по адресу: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(наименование городского или сельского поселения)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2EB7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(наименование улицы, площади, проспекта, бульвара,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CA">
        <w:rPr>
          <w:rFonts w:ascii="Times New Roman" w:hAnsi="Times New Roman" w:cs="Times New Roman"/>
          <w:sz w:val="24"/>
          <w:szCs w:val="24"/>
        </w:rPr>
        <w:t>проезда и т.п.)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корпус (владение, строение)</w:t>
      </w:r>
      <w:r>
        <w:rPr>
          <w:rFonts w:ascii="Times New Roman" w:hAnsi="Times New Roman" w:cs="Times New Roman"/>
          <w:sz w:val="24"/>
          <w:szCs w:val="24"/>
        </w:rPr>
        <w:t xml:space="preserve"> дом ______</w:t>
      </w:r>
      <w:r w:rsidRPr="00EA6BCA">
        <w:rPr>
          <w:rFonts w:ascii="Times New Roman" w:hAnsi="Times New Roman" w:cs="Times New Roman"/>
          <w:sz w:val="24"/>
          <w:szCs w:val="24"/>
        </w:rPr>
        <w:t>,  кв. ______,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A6BCA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из жилого (нежилого) в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 xml:space="preserve"> (жилое)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BCA">
        <w:rPr>
          <w:rFonts w:ascii="Times New Roman" w:hAnsi="Times New Roman" w:cs="Times New Roman"/>
          <w:sz w:val="24"/>
          <w:szCs w:val="24"/>
        </w:rPr>
        <w:t>в   целях   использования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6BC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A6BCA">
        <w:rPr>
          <w:rFonts w:ascii="Times New Roman" w:hAnsi="Times New Roman" w:cs="Times New Roman"/>
          <w:sz w:val="18"/>
          <w:szCs w:val="18"/>
        </w:rPr>
        <w:t xml:space="preserve"> (ненужное зачеркнуть)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помещения в качестве _____________________________________________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6BCA">
        <w:rPr>
          <w:rFonts w:ascii="Times New Roman" w:hAnsi="Times New Roman" w:cs="Times New Roman"/>
          <w:sz w:val="18"/>
          <w:szCs w:val="18"/>
        </w:rPr>
        <w:t>(вид использования помещения в соответствии  с заявлением о переводе)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(_________________________________________________________):</w:t>
      </w:r>
      <w:proofErr w:type="gramEnd"/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(наименование акта, дата его принятия и номер)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6E2EB7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жилого (нежилого) в  нежилое (жилое)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EA6BCA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а) перевести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 xml:space="preserve"> ------------------------------------------ без предварительных условий;                     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б) перевести из жилого (нежилого) в 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 xml:space="preserve">    (жилое)    при условии проведения в установленном порядке следующих видов работ: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  <w:proofErr w:type="gramEnd"/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(перепланировке) помещения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или иных необходимых работ по ремонту, реконструкции,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                  реставрации помещения)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A6BCA">
        <w:rPr>
          <w:rFonts w:ascii="Times New Roman" w:hAnsi="Times New Roman" w:cs="Times New Roman"/>
          <w:sz w:val="24"/>
          <w:szCs w:val="24"/>
        </w:rPr>
        <w:t>.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 xml:space="preserve">    2. Отказать в переводе указанного    помещения    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 xml:space="preserve">    жилого</w:t>
      </w:r>
    </w:p>
    <w:p w:rsidR="006E2EB7" w:rsidRPr="00EA6BCA" w:rsidRDefault="006E2EB7" w:rsidP="006E2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B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6BCA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Pr="00EA6BCA">
        <w:rPr>
          <w:rFonts w:ascii="Times New Roman" w:hAnsi="Times New Roman" w:cs="Times New Roman"/>
          <w:sz w:val="24"/>
          <w:szCs w:val="24"/>
        </w:rPr>
        <w:t>) в нежилое (жилое) в связи с</w:t>
      </w:r>
    </w:p>
    <w:p w:rsidR="006E2EB7" w:rsidRDefault="006E2EB7" w:rsidP="006E2EB7">
      <w:pPr>
        <w:jc w:val="both"/>
        <w:rPr>
          <w:color w:val="000000"/>
        </w:rPr>
      </w:pPr>
      <w:r w:rsidRPr="003E7C0A">
        <w:rPr>
          <w:color w:val="000000"/>
        </w:rPr>
        <w:br/>
        <w:t xml:space="preserve">Постановление Правительства РФ от 10.08.2005 </w:t>
      </w:r>
      <w:r>
        <w:rPr>
          <w:color w:val="000000"/>
        </w:rPr>
        <w:t>№</w:t>
      </w:r>
      <w:r w:rsidRPr="003E7C0A">
        <w:rPr>
          <w:color w:val="000000"/>
        </w:rPr>
        <w:t xml:space="preserve"> 502 </w:t>
      </w:r>
      <w:r>
        <w:rPr>
          <w:color w:val="000000"/>
        </w:rPr>
        <w:t>«</w:t>
      </w:r>
      <w:r w:rsidRPr="003E7C0A">
        <w:rPr>
          <w:color w:val="000000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>
        <w:rPr>
          <w:color w:val="000000"/>
        </w:rPr>
        <w:t>»</w:t>
      </w:r>
      <w:r w:rsidRPr="003E7C0A">
        <w:rPr>
          <w:color w:val="000000"/>
        </w:rPr>
        <w:t xml:space="preserve"> </w:t>
      </w:r>
    </w:p>
    <w:p w:rsidR="006E2EB7" w:rsidRDefault="006E2EB7" w:rsidP="006E2EB7">
      <w:pPr>
        <w:pStyle w:val="ConsPlusTitle"/>
        <w:jc w:val="right"/>
        <w:rPr>
          <w:b w:val="0"/>
        </w:rPr>
      </w:pPr>
      <w:r>
        <w:rPr>
          <w:color w:val="000000"/>
        </w:rPr>
        <w:br w:type="page"/>
      </w:r>
      <w:r w:rsidRPr="00AF2878">
        <w:rPr>
          <w:b w:val="0"/>
        </w:rPr>
        <w:lastRenderedPageBreak/>
        <w:t>ОБРАЗЕЦ</w:t>
      </w:r>
    </w:p>
    <w:p w:rsidR="006E2EB7" w:rsidRPr="00AF2878" w:rsidRDefault="006E2EB7" w:rsidP="006E2EB7">
      <w:pPr>
        <w:pStyle w:val="ConsPlusTitle"/>
        <w:jc w:val="right"/>
        <w:rPr>
          <w:b w:val="0"/>
        </w:rPr>
      </w:pPr>
    </w:p>
    <w:p w:rsidR="006E2EB7" w:rsidRDefault="006E2EB7" w:rsidP="006E2EB7">
      <w:pPr>
        <w:pStyle w:val="ConsPlusTitle"/>
        <w:jc w:val="center"/>
        <w:rPr>
          <w:b w:val="0"/>
        </w:rPr>
      </w:pPr>
      <w:r w:rsidRPr="00AF2878">
        <w:rPr>
          <w:b w:val="0"/>
        </w:rPr>
        <w:t>УВЕДОМЛЕНИ</w:t>
      </w:r>
      <w:r>
        <w:rPr>
          <w:b w:val="0"/>
        </w:rPr>
        <w:t>Е</w:t>
      </w:r>
      <w:r w:rsidRPr="00AF2878">
        <w:rPr>
          <w:b w:val="0"/>
        </w:rPr>
        <w:t xml:space="preserve"> </w:t>
      </w:r>
    </w:p>
    <w:p w:rsidR="006E2EB7" w:rsidRPr="00AF2878" w:rsidRDefault="006E2EB7" w:rsidP="006E2EB7">
      <w:pPr>
        <w:pStyle w:val="ConsPlusTitle"/>
        <w:jc w:val="center"/>
        <w:rPr>
          <w:b w:val="0"/>
        </w:rPr>
      </w:pPr>
      <w:r w:rsidRPr="00AF2878">
        <w:rPr>
          <w:b w:val="0"/>
        </w:rPr>
        <w:t xml:space="preserve">О ПЕРЕВОДЕ (ОТКАЗЕ В ПЕРЕВОДЕ) </w:t>
      </w:r>
      <w:proofErr w:type="gramStart"/>
      <w:r w:rsidRPr="00AF2878">
        <w:rPr>
          <w:b w:val="0"/>
        </w:rPr>
        <w:t>ЖИЛОГО</w:t>
      </w:r>
      <w:proofErr w:type="gramEnd"/>
    </w:p>
    <w:p w:rsidR="006E2EB7" w:rsidRPr="00AF2878" w:rsidRDefault="006E2EB7" w:rsidP="006E2EB7">
      <w:pPr>
        <w:pStyle w:val="ConsPlusTitle"/>
        <w:jc w:val="center"/>
        <w:rPr>
          <w:b w:val="0"/>
        </w:rPr>
      </w:pPr>
      <w:r w:rsidRPr="00AF2878">
        <w:rPr>
          <w:b w:val="0"/>
        </w:rPr>
        <w:t>(НЕЖИЛОГО) ПОМЕЩЕНИЯ В НЕЖИЛОЕ (ЖИЛОЕ) ПОМЕЩЕНИЕ</w:t>
      </w:r>
    </w:p>
    <w:p w:rsidR="006E2EB7" w:rsidRPr="00AF2878" w:rsidRDefault="006E2EB7" w:rsidP="006E2EB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F2878">
        <w:rPr>
          <w:rFonts w:ascii="Times New Roman" w:hAnsi="Times New Roman" w:cs="Times New Roman"/>
        </w:rPr>
        <w:t xml:space="preserve">                                 Кому </w:t>
      </w:r>
      <w:r w:rsidRPr="00AF2878">
        <w:rPr>
          <w:rFonts w:ascii="Times New Roman" w:hAnsi="Times New Roman" w:cs="Times New Roman"/>
          <w:u w:val="single"/>
        </w:rPr>
        <w:t>Иванову Ивану Ивановичу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AF2878">
        <w:rPr>
          <w:rFonts w:ascii="Times New Roman" w:hAnsi="Times New Roman" w:cs="Times New Roman"/>
        </w:rPr>
        <w:t>(фамилия, имя, отчество -</w:t>
      </w:r>
      <w:proofErr w:type="gramEnd"/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         для граждан;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полное наименование организации -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     для юридических лиц)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Куда 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AF2878">
        <w:rPr>
          <w:rFonts w:ascii="Times New Roman" w:hAnsi="Times New Roman" w:cs="Times New Roman"/>
        </w:rPr>
        <w:t>(почтовый индекс и адрес</w:t>
      </w:r>
      <w:proofErr w:type="gramEnd"/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заявителя согласно заявлению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           о переводе)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           _________________________________</w:t>
      </w:r>
    </w:p>
    <w:p w:rsidR="006E2EB7" w:rsidRPr="00AF2878" w:rsidRDefault="006E2EB7" w:rsidP="006E2EB7">
      <w:pPr>
        <w:pStyle w:val="ConsPlusNonformat"/>
        <w:jc w:val="right"/>
        <w:rPr>
          <w:rFonts w:ascii="Times New Roman" w:hAnsi="Times New Roman" w:cs="Times New Roman"/>
        </w:rPr>
      </w:pPr>
    </w:p>
    <w:p w:rsidR="006E2EB7" w:rsidRPr="00AF2878" w:rsidRDefault="006E2EB7" w:rsidP="006E2EB7">
      <w:pPr>
        <w:pStyle w:val="ConsPlusNonformat"/>
        <w:jc w:val="center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УВЕДОМЛЕНИЕ</w:t>
      </w:r>
    </w:p>
    <w:p w:rsidR="006E2EB7" w:rsidRPr="00AF2878" w:rsidRDefault="006E2EB7" w:rsidP="006E2EB7">
      <w:pPr>
        <w:pStyle w:val="ConsPlusNonformat"/>
        <w:jc w:val="center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  <w:u w:val="single"/>
        </w:rPr>
        <w:t>о переводе</w:t>
      </w:r>
      <w:r w:rsidRPr="00AF2878">
        <w:rPr>
          <w:rFonts w:ascii="Times New Roman" w:hAnsi="Times New Roman" w:cs="Times New Roman"/>
        </w:rPr>
        <w:t xml:space="preserve"> (отказе в переводе) </w:t>
      </w:r>
      <w:proofErr w:type="gramStart"/>
      <w:r w:rsidRPr="00AF2878">
        <w:rPr>
          <w:rFonts w:ascii="Times New Roman" w:hAnsi="Times New Roman" w:cs="Times New Roman"/>
        </w:rPr>
        <w:t>жилого</w:t>
      </w:r>
      <w:proofErr w:type="gramEnd"/>
      <w:r w:rsidRPr="00AF2878">
        <w:rPr>
          <w:rFonts w:ascii="Times New Roman" w:hAnsi="Times New Roman" w:cs="Times New Roman"/>
        </w:rPr>
        <w:t xml:space="preserve"> (</w:t>
      </w:r>
      <w:r w:rsidRPr="00AF2878">
        <w:rPr>
          <w:rFonts w:ascii="Times New Roman" w:hAnsi="Times New Roman" w:cs="Times New Roman"/>
          <w:u w:val="single"/>
        </w:rPr>
        <w:t>нежилого</w:t>
      </w:r>
      <w:r w:rsidRPr="00AF2878">
        <w:rPr>
          <w:rFonts w:ascii="Times New Roman" w:hAnsi="Times New Roman" w:cs="Times New Roman"/>
        </w:rPr>
        <w:t>)</w:t>
      </w:r>
    </w:p>
    <w:p w:rsidR="006E2EB7" w:rsidRPr="00AF2878" w:rsidRDefault="006E2EB7" w:rsidP="006E2EB7">
      <w:pPr>
        <w:pStyle w:val="ConsPlusNonformat"/>
        <w:jc w:val="center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помещения в нежилое (</w:t>
      </w:r>
      <w:r w:rsidRPr="00AF2878">
        <w:rPr>
          <w:rFonts w:ascii="Times New Roman" w:hAnsi="Times New Roman" w:cs="Times New Roman"/>
          <w:u w:val="single"/>
        </w:rPr>
        <w:t>жилое</w:t>
      </w:r>
      <w:r w:rsidRPr="00AF2878">
        <w:rPr>
          <w:rFonts w:ascii="Times New Roman" w:hAnsi="Times New Roman" w:cs="Times New Roman"/>
        </w:rPr>
        <w:t>) помещение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Управление архитектуры и </w:t>
      </w:r>
      <w:r w:rsidRPr="00AB6023">
        <w:rPr>
          <w:rFonts w:ascii="Times New Roman" w:hAnsi="Times New Roman" w:cs="Times New Roman"/>
          <w:color w:val="000000"/>
        </w:rPr>
        <w:t xml:space="preserve">градостроительства администрации </w:t>
      </w:r>
      <w:proofErr w:type="spellStart"/>
      <w:r w:rsidRPr="00AB6023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AB6023">
        <w:rPr>
          <w:rFonts w:ascii="Times New Roman" w:hAnsi="Times New Roman" w:cs="Times New Roman"/>
          <w:color w:val="000000"/>
        </w:rPr>
        <w:t xml:space="preserve"> района, 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54 кв. м, находящегося</w:t>
      </w:r>
      <w:r w:rsidRPr="00AF2878">
        <w:rPr>
          <w:rFonts w:ascii="Times New Roman" w:hAnsi="Times New Roman" w:cs="Times New Roman"/>
        </w:rPr>
        <w:t xml:space="preserve"> по адресу:</w:t>
      </w:r>
    </w:p>
    <w:p w:rsidR="006E2EB7" w:rsidRPr="00AF2878" w:rsidRDefault="006E2EB7" w:rsidP="006E2EB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proofErr w:type="spellStart"/>
      <w:r w:rsidRPr="00AF2878">
        <w:rPr>
          <w:rFonts w:ascii="Times New Roman" w:hAnsi="Times New Roman" w:cs="Times New Roman"/>
          <w:u w:val="single"/>
        </w:rPr>
        <w:t>пгт</w:t>
      </w:r>
      <w:proofErr w:type="spellEnd"/>
      <w:r w:rsidRPr="00AF28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AF2878">
        <w:rPr>
          <w:rFonts w:ascii="Times New Roman" w:hAnsi="Times New Roman" w:cs="Times New Roman"/>
          <w:u w:val="single"/>
        </w:rPr>
        <w:t xml:space="preserve">Междуреченский ул. </w:t>
      </w:r>
      <w:proofErr w:type="gramStart"/>
      <w:r w:rsidRPr="00AF2878">
        <w:rPr>
          <w:rFonts w:ascii="Times New Roman" w:hAnsi="Times New Roman" w:cs="Times New Roman"/>
          <w:u w:val="single"/>
        </w:rPr>
        <w:t>Береговая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Pr="00AF2878">
        <w:rPr>
          <w:rFonts w:ascii="Times New Roman" w:hAnsi="Times New Roman" w:cs="Times New Roman"/>
        </w:rPr>
        <w:t>дом _</w:t>
      </w:r>
      <w:r w:rsidRPr="00AF2878">
        <w:rPr>
          <w:rFonts w:ascii="Times New Roman" w:hAnsi="Times New Roman" w:cs="Times New Roman"/>
          <w:u w:val="single"/>
        </w:rPr>
        <w:t>52Б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F2878">
        <w:rPr>
          <w:rFonts w:ascii="Times New Roman" w:hAnsi="Times New Roman" w:cs="Times New Roman"/>
        </w:rPr>
        <w:t xml:space="preserve">из </w:t>
      </w:r>
      <w:r w:rsidRPr="00AF2878">
        <w:rPr>
          <w:rFonts w:ascii="Times New Roman" w:hAnsi="Times New Roman" w:cs="Times New Roman"/>
          <w:u w:val="single"/>
        </w:rPr>
        <w:t>жилого (</w:t>
      </w:r>
      <w:r w:rsidRPr="00AF2878">
        <w:rPr>
          <w:rFonts w:ascii="Times New Roman" w:hAnsi="Times New Roman" w:cs="Times New Roman"/>
        </w:rPr>
        <w:t xml:space="preserve">нежилого) в </w:t>
      </w:r>
      <w:r w:rsidRPr="00AF2878">
        <w:rPr>
          <w:rFonts w:ascii="Times New Roman" w:hAnsi="Times New Roman" w:cs="Times New Roman"/>
          <w:u w:val="single"/>
        </w:rPr>
        <w:t>нежилое</w:t>
      </w:r>
      <w:r w:rsidRPr="00AF2878">
        <w:rPr>
          <w:rFonts w:ascii="Times New Roman" w:hAnsi="Times New Roman" w:cs="Times New Roman"/>
        </w:rPr>
        <w:t xml:space="preserve"> (жилое)</w:t>
      </w:r>
      <w:r>
        <w:rPr>
          <w:rFonts w:ascii="Times New Roman" w:hAnsi="Times New Roman" w:cs="Times New Roman"/>
        </w:rPr>
        <w:t xml:space="preserve"> </w:t>
      </w:r>
      <w:r w:rsidRPr="00AF2878">
        <w:rPr>
          <w:rFonts w:ascii="Times New Roman" w:hAnsi="Times New Roman" w:cs="Times New Roman"/>
        </w:rPr>
        <w:t xml:space="preserve">  в   целях   использования</w:t>
      </w:r>
      <w:r>
        <w:rPr>
          <w:rFonts w:ascii="Times New Roman" w:hAnsi="Times New Roman" w:cs="Times New Roman"/>
        </w:rPr>
        <w:t xml:space="preserve"> </w:t>
      </w:r>
      <w:r w:rsidRPr="00AF2878">
        <w:rPr>
          <w:rFonts w:ascii="Times New Roman" w:hAnsi="Times New Roman" w:cs="Times New Roman"/>
        </w:rPr>
        <w:t xml:space="preserve">помещения в качестве </w:t>
      </w:r>
      <w:r w:rsidRPr="00AF2878">
        <w:rPr>
          <w:rFonts w:ascii="Times New Roman" w:hAnsi="Times New Roman" w:cs="Times New Roman"/>
          <w:u w:val="single"/>
        </w:rPr>
        <w:t>жилого дома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РЕШИЛ (на основании Протокола  № 1-2017 от 23.08.2017г):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(наименование акта, дата его принятия и номер)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1. Помещение на основании приложенных к заявлению документов: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а) перевести из </w:t>
      </w:r>
      <w:proofErr w:type="gramStart"/>
      <w:r w:rsidRPr="00AF2878">
        <w:rPr>
          <w:rFonts w:ascii="Times New Roman" w:hAnsi="Times New Roman" w:cs="Times New Roman"/>
        </w:rPr>
        <w:t>жилого</w:t>
      </w:r>
      <w:proofErr w:type="gramEnd"/>
      <w:r w:rsidRPr="00AF2878">
        <w:rPr>
          <w:rFonts w:ascii="Times New Roman" w:hAnsi="Times New Roman" w:cs="Times New Roman"/>
        </w:rPr>
        <w:t xml:space="preserve"> (</w:t>
      </w:r>
      <w:r w:rsidRPr="00AF2878">
        <w:rPr>
          <w:rFonts w:ascii="Times New Roman" w:hAnsi="Times New Roman" w:cs="Times New Roman"/>
          <w:u w:val="single"/>
        </w:rPr>
        <w:t>нежилого</w:t>
      </w:r>
      <w:r w:rsidRPr="00AF2878">
        <w:rPr>
          <w:rFonts w:ascii="Times New Roman" w:hAnsi="Times New Roman" w:cs="Times New Roman"/>
        </w:rPr>
        <w:t>) в  нежилое (</w:t>
      </w:r>
      <w:r w:rsidRPr="00AF2878">
        <w:rPr>
          <w:rFonts w:ascii="Times New Roman" w:hAnsi="Times New Roman" w:cs="Times New Roman"/>
          <w:u w:val="single"/>
        </w:rPr>
        <w:t>жилое</w:t>
      </w:r>
      <w:r w:rsidRPr="00AF2878">
        <w:rPr>
          <w:rFonts w:ascii="Times New Roman" w:hAnsi="Times New Roman" w:cs="Times New Roman"/>
        </w:rPr>
        <w:t>) без предварительных условий;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б) перевести из жилого (нежилого) в  нежилое    (жилое)    при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F2878">
        <w:rPr>
          <w:rFonts w:ascii="Times New Roman" w:hAnsi="Times New Roman" w:cs="Times New Roman"/>
        </w:rPr>
        <w:t>условии</w:t>
      </w:r>
      <w:proofErr w:type="gramEnd"/>
      <w:r w:rsidRPr="00AF2878">
        <w:rPr>
          <w:rFonts w:ascii="Times New Roman" w:hAnsi="Times New Roman" w:cs="Times New Roman"/>
        </w:rPr>
        <w:t xml:space="preserve"> проведения в установленном порядке следующих видов работ: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</w:t>
      </w:r>
      <w:proofErr w:type="gramStart"/>
      <w:r w:rsidRPr="00AF2878">
        <w:rPr>
          <w:rFonts w:ascii="Times New Roman" w:hAnsi="Times New Roman" w:cs="Times New Roman"/>
        </w:rPr>
        <w:t>(перечень работ по переустройству</w:t>
      </w:r>
      <w:proofErr w:type="gramEnd"/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(перепланировке) помещения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или иных необходимых работ по ремонту, реконструкции,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                  реставрации помещения)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F2878">
        <w:rPr>
          <w:rFonts w:ascii="Times New Roman" w:hAnsi="Times New Roman" w:cs="Times New Roman"/>
        </w:rPr>
        <w:t>.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 xml:space="preserve">    2. Отказать в переводе указанного    помещения    </w:t>
      </w:r>
      <w:proofErr w:type="gramStart"/>
      <w:r w:rsidRPr="00AF2878">
        <w:rPr>
          <w:rFonts w:ascii="Times New Roman" w:hAnsi="Times New Roman" w:cs="Times New Roman"/>
        </w:rPr>
        <w:t>из</w:t>
      </w:r>
      <w:proofErr w:type="gramEnd"/>
      <w:r w:rsidRPr="00AF2878">
        <w:rPr>
          <w:rFonts w:ascii="Times New Roman" w:hAnsi="Times New Roman" w:cs="Times New Roman"/>
        </w:rPr>
        <w:t xml:space="preserve">    жилого</w:t>
      </w:r>
    </w:p>
    <w:p w:rsidR="006E2EB7" w:rsidRPr="00AF2878" w:rsidRDefault="006E2EB7" w:rsidP="006E2EB7">
      <w:pPr>
        <w:pStyle w:val="ConsPlusNonformat"/>
        <w:jc w:val="both"/>
        <w:rPr>
          <w:rFonts w:ascii="Times New Roman" w:hAnsi="Times New Roman" w:cs="Times New Roman"/>
        </w:rPr>
      </w:pPr>
      <w:r w:rsidRPr="00AF2878">
        <w:rPr>
          <w:rFonts w:ascii="Times New Roman" w:hAnsi="Times New Roman" w:cs="Times New Roman"/>
        </w:rPr>
        <w:t>(</w:t>
      </w:r>
      <w:proofErr w:type="gramStart"/>
      <w:r w:rsidRPr="00AF2878">
        <w:rPr>
          <w:rFonts w:ascii="Times New Roman" w:hAnsi="Times New Roman" w:cs="Times New Roman"/>
        </w:rPr>
        <w:t>нежилого</w:t>
      </w:r>
      <w:proofErr w:type="gramEnd"/>
      <w:r w:rsidRPr="00AF2878">
        <w:rPr>
          <w:rFonts w:ascii="Times New Roman" w:hAnsi="Times New Roman" w:cs="Times New Roman"/>
        </w:rPr>
        <w:t>) в нежилое (жилое) в связи с</w:t>
      </w:r>
    </w:p>
    <w:p w:rsidR="006E2EB7" w:rsidRDefault="006E2EB7" w:rsidP="006E2EB7">
      <w:pPr>
        <w:jc w:val="both"/>
        <w:rPr>
          <w:color w:val="000000"/>
        </w:rPr>
      </w:pPr>
      <w:r w:rsidRPr="00AB6023">
        <w:rPr>
          <w:color w:val="000000"/>
        </w:rPr>
        <w:br/>
        <w:t xml:space="preserve">Постановление Правительства РФ от 10.08.2005 </w:t>
      </w:r>
      <w:r>
        <w:rPr>
          <w:color w:val="000000"/>
        </w:rPr>
        <w:t xml:space="preserve">№ </w:t>
      </w:r>
      <w:r w:rsidRPr="00AB6023">
        <w:rPr>
          <w:color w:val="000000"/>
        </w:rPr>
        <w:t xml:space="preserve">502 </w:t>
      </w:r>
      <w:r>
        <w:rPr>
          <w:color w:val="000000"/>
        </w:rPr>
        <w:t>«</w:t>
      </w:r>
      <w:r w:rsidRPr="00AB6023">
        <w:rPr>
          <w:color w:val="000000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>
        <w:rPr>
          <w:color w:val="000000"/>
        </w:rPr>
        <w:t>»</w:t>
      </w:r>
      <w:r w:rsidRPr="00AB6023">
        <w:rPr>
          <w:color w:val="000000"/>
        </w:rPr>
        <w:t xml:space="preserve"> </w:t>
      </w:r>
    </w:p>
    <w:p w:rsidR="003A01E4" w:rsidRDefault="003A01E4"/>
    <w:sectPr w:rsidR="003A01E4" w:rsidSect="003A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2EB7"/>
    <w:rsid w:val="003A01E4"/>
    <w:rsid w:val="006E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2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EF60F2B80B02727BC1AA8689976530C360C77FE787F199E537555FA8E8B6B1881AF0BB7753712DH2s6E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6418</Words>
  <Characters>36586</Characters>
  <Application>Microsoft Office Word</Application>
  <DocSecurity>0</DocSecurity>
  <Lines>304</Lines>
  <Paragraphs>85</Paragraphs>
  <ScaleCrop>false</ScaleCrop>
  <Company>office 2007 rus ent:</Company>
  <LinksUpToDate>false</LinksUpToDate>
  <CharactersWithSpaces>42919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2</cp:revision>
  <dcterms:created xsi:type="dcterms:W3CDTF">2018-06-27T05:54:00Z</dcterms:created>
  <dcterms:modified xsi:type="dcterms:W3CDTF">2018-06-27T05:55:00Z</dcterms:modified>
</cp:coreProperties>
</file>