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65" w:rsidRPr="00816400" w:rsidRDefault="00D57065" w:rsidP="00AE22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00">
        <w:rPr>
          <w:rFonts w:ascii="Times New Roman" w:hAnsi="Times New Roman" w:cs="Times New Roman"/>
          <w:b/>
          <w:sz w:val="28"/>
          <w:szCs w:val="28"/>
        </w:rPr>
        <w:t>Отчет о результатах опроса</w:t>
      </w:r>
    </w:p>
    <w:p w:rsidR="00D57065" w:rsidRPr="00816400" w:rsidRDefault="00AE22DD" w:rsidP="00AE22D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400">
        <w:rPr>
          <w:rFonts w:ascii="Times New Roman" w:hAnsi="Times New Roman" w:cs="Times New Roman"/>
          <w:b/>
          <w:bCs/>
          <w:sz w:val="28"/>
          <w:szCs w:val="28"/>
        </w:rPr>
        <w:t>«Оценка удовлетворенности граждан качеством и доступностью предоставления государственных и муниципальных услуг»</w:t>
      </w:r>
    </w:p>
    <w:p w:rsidR="00EA0F34" w:rsidRPr="00816400" w:rsidRDefault="00EA0F34" w:rsidP="00161D0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D049C" w:rsidRPr="00816400" w:rsidRDefault="00D57065" w:rsidP="006D049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40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22603" w:rsidRPr="00816400">
        <w:rPr>
          <w:rFonts w:ascii="Times New Roman" w:hAnsi="Times New Roman" w:cs="Times New Roman"/>
          <w:sz w:val="28"/>
          <w:szCs w:val="28"/>
        </w:rPr>
        <w:t xml:space="preserve">с </w:t>
      </w:r>
      <w:r w:rsidR="00C571CD" w:rsidRPr="00816400">
        <w:rPr>
          <w:rFonts w:ascii="Times New Roman" w:hAnsi="Times New Roman" w:cs="Times New Roman"/>
          <w:sz w:val="28"/>
          <w:szCs w:val="28"/>
        </w:rPr>
        <w:t>04 июля</w:t>
      </w:r>
      <w:r w:rsidR="00422603" w:rsidRPr="00816400">
        <w:rPr>
          <w:rFonts w:ascii="Times New Roman" w:hAnsi="Times New Roman" w:cs="Times New Roman"/>
          <w:sz w:val="28"/>
          <w:szCs w:val="28"/>
        </w:rPr>
        <w:t xml:space="preserve"> по </w:t>
      </w:r>
      <w:r w:rsidR="00C571CD" w:rsidRPr="00816400">
        <w:rPr>
          <w:rFonts w:ascii="Times New Roman" w:hAnsi="Times New Roman" w:cs="Times New Roman"/>
          <w:sz w:val="28"/>
          <w:szCs w:val="28"/>
        </w:rPr>
        <w:t>15 июля 2022</w:t>
      </w:r>
      <w:r w:rsidR="00422603" w:rsidRPr="00816400">
        <w:rPr>
          <w:rFonts w:ascii="Times New Roman" w:hAnsi="Times New Roman" w:cs="Times New Roman"/>
          <w:sz w:val="28"/>
          <w:szCs w:val="28"/>
        </w:rPr>
        <w:t xml:space="preserve"> </w:t>
      </w:r>
      <w:r w:rsidRPr="00816400">
        <w:rPr>
          <w:rFonts w:ascii="Times New Roman" w:hAnsi="Times New Roman" w:cs="Times New Roman"/>
          <w:sz w:val="28"/>
          <w:szCs w:val="28"/>
        </w:rPr>
        <w:t>года</w:t>
      </w:r>
      <w:r w:rsidR="00BB1A28" w:rsidRPr="00816400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Кондинский район</w:t>
      </w:r>
      <w:r w:rsidRPr="0081640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D049C"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D049C"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D049C"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admkonda</w:t>
        </w:r>
        <w:r w:rsidR="006D049C"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D049C"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D049C" w:rsidRPr="0081640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16400">
        <w:rPr>
          <w:rFonts w:ascii="Times New Roman" w:hAnsi="Times New Roman" w:cs="Times New Roman"/>
          <w:sz w:val="28"/>
          <w:szCs w:val="28"/>
        </w:rPr>
        <w:t>был проведен опрос среди граждан Кондинского района, различных социально-демографических групп и</w:t>
      </w:r>
      <w:r w:rsidR="006D049C" w:rsidRPr="00816400">
        <w:rPr>
          <w:rFonts w:ascii="Times New Roman" w:hAnsi="Times New Roman" w:cs="Times New Roman"/>
          <w:sz w:val="28"/>
          <w:szCs w:val="28"/>
        </w:rPr>
        <w:t xml:space="preserve"> возрастов </w:t>
      </w:r>
      <w:r w:rsidRPr="00816400">
        <w:rPr>
          <w:rFonts w:ascii="Times New Roman" w:hAnsi="Times New Roman" w:cs="Times New Roman"/>
          <w:sz w:val="28"/>
          <w:szCs w:val="28"/>
        </w:rPr>
        <w:t>- получателей государственных и муниципальных услуг.</w:t>
      </w:r>
    </w:p>
    <w:p w:rsidR="00131F14" w:rsidRPr="00816400" w:rsidRDefault="00D57065" w:rsidP="00131F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400">
        <w:rPr>
          <w:rFonts w:ascii="Times New Roman" w:hAnsi="Times New Roman" w:cs="Times New Roman"/>
          <w:bCs/>
          <w:sz w:val="28"/>
          <w:szCs w:val="28"/>
        </w:rPr>
        <w:tab/>
      </w:r>
      <w:r w:rsidRPr="00816400">
        <w:rPr>
          <w:rFonts w:ascii="Times New Roman" w:hAnsi="Times New Roman" w:cs="Times New Roman"/>
          <w:sz w:val="28"/>
          <w:szCs w:val="28"/>
        </w:rPr>
        <w:t>Предметом исследования является оценка влияния удовлетворенности граждан Кондинского района качеством предоставления государственных и муниципальных услуг, получаемых ими, на уровень общей удовлетворенности граждан качеством предоставления государственных и муниципальных услуг.</w:t>
      </w:r>
    </w:p>
    <w:p w:rsidR="00E33C0A" w:rsidRDefault="00D57065" w:rsidP="00185F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400">
        <w:rPr>
          <w:rFonts w:ascii="Times New Roman" w:hAnsi="Times New Roman" w:cs="Times New Roman"/>
          <w:sz w:val="28"/>
          <w:szCs w:val="28"/>
        </w:rPr>
        <w:t>Всего приняло участие в голосовании</w:t>
      </w:r>
      <w:r w:rsidR="004241D5" w:rsidRPr="00816400">
        <w:rPr>
          <w:rFonts w:ascii="Times New Roman" w:hAnsi="Times New Roman" w:cs="Times New Roman"/>
          <w:sz w:val="28"/>
          <w:szCs w:val="28"/>
        </w:rPr>
        <w:t xml:space="preserve"> </w:t>
      </w:r>
      <w:r w:rsidRPr="00816400">
        <w:rPr>
          <w:rFonts w:ascii="Times New Roman" w:hAnsi="Times New Roman" w:cs="Times New Roman"/>
          <w:sz w:val="28"/>
          <w:szCs w:val="28"/>
        </w:rPr>
        <w:t xml:space="preserve">- </w:t>
      </w:r>
      <w:r w:rsidR="0052455A" w:rsidRPr="00816400">
        <w:rPr>
          <w:rFonts w:ascii="Times New Roman" w:hAnsi="Times New Roman" w:cs="Times New Roman"/>
          <w:sz w:val="28"/>
          <w:szCs w:val="28"/>
        </w:rPr>
        <w:t>6</w:t>
      </w:r>
      <w:r w:rsidR="00C571CD" w:rsidRPr="00816400">
        <w:rPr>
          <w:rFonts w:ascii="Times New Roman" w:hAnsi="Times New Roman" w:cs="Times New Roman"/>
          <w:sz w:val="28"/>
          <w:szCs w:val="28"/>
        </w:rPr>
        <w:t>1</w:t>
      </w:r>
      <w:r w:rsidRPr="00816400">
        <w:rPr>
          <w:rFonts w:ascii="Times New Roman" w:hAnsi="Times New Roman" w:cs="Times New Roman"/>
          <w:sz w:val="28"/>
          <w:szCs w:val="28"/>
        </w:rPr>
        <w:t xml:space="preserve"> чел</w:t>
      </w:r>
      <w:r w:rsidR="00C571CD" w:rsidRPr="00816400">
        <w:rPr>
          <w:rFonts w:ascii="Times New Roman" w:hAnsi="Times New Roman" w:cs="Times New Roman"/>
          <w:sz w:val="28"/>
          <w:szCs w:val="28"/>
        </w:rPr>
        <w:t>овек</w:t>
      </w:r>
      <w:r w:rsidR="005C2F15">
        <w:rPr>
          <w:rFonts w:ascii="Times New Roman" w:hAnsi="Times New Roman" w:cs="Times New Roman"/>
          <w:sz w:val="28"/>
          <w:szCs w:val="28"/>
        </w:rPr>
        <w:t>, из них женщин</w:t>
      </w:r>
      <w:r w:rsidR="00E33C0A">
        <w:rPr>
          <w:rFonts w:ascii="Times New Roman" w:hAnsi="Times New Roman" w:cs="Times New Roman"/>
          <w:sz w:val="28"/>
          <w:szCs w:val="28"/>
        </w:rPr>
        <w:t xml:space="preserve"> 53,3% и мужчин</w:t>
      </w:r>
      <w:r w:rsidR="005C2F15">
        <w:rPr>
          <w:rFonts w:ascii="Times New Roman" w:hAnsi="Times New Roman" w:cs="Times New Roman"/>
          <w:sz w:val="28"/>
          <w:szCs w:val="28"/>
        </w:rPr>
        <w:t xml:space="preserve"> 46,7%</w:t>
      </w:r>
      <w:r w:rsidR="00E33C0A">
        <w:rPr>
          <w:rFonts w:ascii="Times New Roman" w:hAnsi="Times New Roman" w:cs="Times New Roman"/>
          <w:sz w:val="28"/>
          <w:szCs w:val="28"/>
        </w:rPr>
        <w:t>, возрастом:</w:t>
      </w:r>
    </w:p>
    <w:p w:rsidR="005C2F15" w:rsidRDefault="005C2F15" w:rsidP="00185F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C0A" w:rsidRDefault="00E33C0A" w:rsidP="00185F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7338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33C0A" w:rsidRDefault="00E33C0A" w:rsidP="00185FC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1CD" w:rsidRDefault="000A71CD" w:rsidP="000A71CD">
      <w:pPr>
        <w:pStyle w:val="a6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400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47,5% респондентов </w:t>
      </w:r>
      <w:r w:rsidRPr="00816400">
        <w:rPr>
          <w:rFonts w:ascii="Times New Roman" w:eastAsia="Times New Roman" w:hAnsi="Times New Roman" w:cs="Times New Roman"/>
          <w:bCs/>
          <w:sz w:val="28"/>
          <w:szCs w:val="28"/>
        </w:rPr>
        <w:t>подали запрос о получении</w:t>
      </w:r>
      <w:r w:rsidR="001B5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</w:t>
      </w:r>
      <w:r w:rsidRPr="00816400">
        <w:rPr>
          <w:rFonts w:ascii="Times New Roman" w:eastAsia="Times New Roman" w:hAnsi="Times New Roman" w:cs="Times New Roman"/>
          <w:bCs/>
          <w:sz w:val="28"/>
          <w:szCs w:val="28"/>
        </w:rPr>
        <w:t>услуги через многофункциональный центр предоставления государственных и муниципальных услуг.</w:t>
      </w:r>
    </w:p>
    <w:p w:rsidR="00816400" w:rsidRPr="00816400" w:rsidRDefault="00816400" w:rsidP="000A71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79C" w:rsidRDefault="00A2179F" w:rsidP="00185FC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6A03227" wp14:editId="4AB0BBA3">
            <wp:extent cx="4895850" cy="2609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6400" w:rsidRPr="00816400" w:rsidRDefault="001B5FF1" w:rsidP="008164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6400" w:rsidRPr="00816400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й показатель</w:t>
      </w:r>
      <w:r w:rsidR="00816400" w:rsidRPr="00816400">
        <w:rPr>
          <w:rFonts w:ascii="Times New Roman" w:hAnsi="Times New Roman" w:cs="Times New Roman"/>
          <w:sz w:val="28"/>
          <w:szCs w:val="28"/>
        </w:rPr>
        <w:t xml:space="preserve"> связан с развитием сети многофункциональных центров предоставления государственных и муниципальных услуг в Кондинском районе.</w:t>
      </w:r>
    </w:p>
    <w:p w:rsidR="00D545DA" w:rsidRPr="00816400" w:rsidRDefault="00D545DA" w:rsidP="00D545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400">
        <w:rPr>
          <w:rFonts w:ascii="Times New Roman" w:hAnsi="Times New Roman" w:cs="Times New Roman"/>
          <w:sz w:val="28"/>
          <w:szCs w:val="28"/>
        </w:rPr>
        <w:t>В результате исследования наиболее частыми источниками информации о муниципальной услуге, которым воспользовались респонденты были выявлены:</w:t>
      </w:r>
    </w:p>
    <w:p w:rsidR="00D545DA" w:rsidRPr="00816400" w:rsidRDefault="00D545DA" w:rsidP="00D545DA">
      <w:pPr>
        <w:pStyle w:val="a6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16400">
        <w:rPr>
          <w:rFonts w:ascii="Times New Roman" w:hAnsi="Times New Roman" w:cs="Times New Roman"/>
          <w:sz w:val="28"/>
          <w:szCs w:val="28"/>
        </w:rPr>
        <w:t xml:space="preserve">официальный сайт органов местного самоуправления Кондинский район </w:t>
      </w:r>
      <w:hyperlink r:id="rId10" w:history="1">
        <w:r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admkonda</w:t>
        </w:r>
        <w:r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164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1640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36,7%;</w:t>
      </w:r>
    </w:p>
    <w:p w:rsidR="00D545DA" w:rsidRPr="00816400" w:rsidRDefault="00D545DA" w:rsidP="00D545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400">
        <w:rPr>
          <w:rFonts w:ascii="Times New Roman" w:hAnsi="Times New Roman" w:cs="Times New Roman"/>
          <w:sz w:val="28"/>
          <w:szCs w:val="28"/>
        </w:rPr>
        <w:t>личная консультации сотрудниками органов администрации Кондинского района – 32,9%;</w:t>
      </w:r>
    </w:p>
    <w:p w:rsidR="00D545DA" w:rsidRDefault="00D545DA" w:rsidP="00D545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400">
        <w:rPr>
          <w:rFonts w:ascii="Times New Roman" w:hAnsi="Times New Roman" w:cs="Times New Roman"/>
          <w:sz w:val="28"/>
          <w:szCs w:val="28"/>
        </w:rPr>
        <w:t>информационные стенды в пункте получения муниципальной услуги – 26,6%.</w:t>
      </w:r>
    </w:p>
    <w:p w:rsidR="00C248C1" w:rsidRPr="00816400" w:rsidRDefault="00C248C1" w:rsidP="00787BD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179F" w:rsidRDefault="00A2179F" w:rsidP="006E679C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57065" w:rsidRPr="00787BD3" w:rsidRDefault="00D57065" w:rsidP="00A2179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D3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</w:t>
      </w:r>
      <w:r w:rsidR="00A2179F" w:rsidRPr="00787BD3">
        <w:rPr>
          <w:rFonts w:ascii="Times New Roman" w:hAnsi="Times New Roman" w:cs="Times New Roman"/>
          <w:sz w:val="28"/>
          <w:szCs w:val="28"/>
        </w:rPr>
        <w:t>95</w:t>
      </w:r>
      <w:r w:rsidR="00185FCB" w:rsidRPr="00787BD3">
        <w:rPr>
          <w:rFonts w:ascii="Times New Roman" w:hAnsi="Times New Roman" w:cs="Times New Roman"/>
          <w:sz w:val="28"/>
          <w:szCs w:val="28"/>
        </w:rPr>
        <w:t xml:space="preserve"> %</w:t>
      </w:r>
      <w:r w:rsidRPr="00787BD3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185FCB" w:rsidRPr="00787BD3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удовлетворены </w:t>
      </w:r>
      <w:r w:rsidR="00A2179F" w:rsidRPr="00787BD3">
        <w:rPr>
          <w:rFonts w:ascii="Times New Roman" w:eastAsia="Times New Roman" w:hAnsi="Times New Roman" w:cs="Times New Roman"/>
          <w:bCs/>
          <w:sz w:val="28"/>
          <w:szCs w:val="28"/>
        </w:rPr>
        <w:t>графиком работы органа предоставляющего муниципальную услугу</w:t>
      </w:r>
      <w:r w:rsidR="00185FCB" w:rsidRPr="00787B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B5D8E" w:rsidRDefault="007B5D8E" w:rsidP="00787B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AE22DD" w:rsidRPr="00787BD3" w:rsidRDefault="00AE22DD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CE0819" w:rsidRDefault="00CE0819" w:rsidP="00816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19" w:rsidRDefault="00CE0819" w:rsidP="00816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6400" w:rsidRPr="00787BD3" w:rsidRDefault="00816400" w:rsidP="00816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D3">
        <w:rPr>
          <w:rFonts w:ascii="Times New Roman" w:hAnsi="Times New Roman" w:cs="Times New Roman"/>
          <w:sz w:val="28"/>
          <w:szCs w:val="28"/>
        </w:rPr>
        <w:t xml:space="preserve">В результате опроса респонденты продемонстрировали высокий уровень удовлетворенности </w:t>
      </w:r>
      <w:r w:rsidR="001B5FF1" w:rsidRPr="00787BD3">
        <w:rPr>
          <w:rFonts w:ascii="Times New Roman" w:hAnsi="Times New Roman" w:cs="Times New Roman"/>
          <w:sz w:val="28"/>
          <w:szCs w:val="28"/>
        </w:rPr>
        <w:t>графиком работы органа, предоставляющим муниципальные</w:t>
      </w:r>
      <w:r w:rsidRPr="00787BD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B5FF1" w:rsidRPr="00787BD3">
        <w:rPr>
          <w:rFonts w:ascii="Times New Roman" w:hAnsi="Times New Roman" w:cs="Times New Roman"/>
          <w:sz w:val="28"/>
          <w:szCs w:val="28"/>
        </w:rPr>
        <w:t>и</w:t>
      </w:r>
      <w:r w:rsidR="00787BD3" w:rsidRPr="00787BD3">
        <w:rPr>
          <w:rFonts w:ascii="Times New Roman" w:hAnsi="Times New Roman" w:cs="Times New Roman"/>
          <w:sz w:val="28"/>
          <w:szCs w:val="28"/>
        </w:rPr>
        <w:t>.</w:t>
      </w:r>
    </w:p>
    <w:p w:rsidR="001B5FF1" w:rsidRPr="00787BD3" w:rsidRDefault="008C52EF" w:rsidP="00816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B5FF1" w:rsidRPr="00787BD3">
        <w:rPr>
          <w:rFonts w:ascii="Times New Roman" w:hAnsi="Times New Roman" w:cs="Times New Roman"/>
          <w:sz w:val="28"/>
          <w:szCs w:val="28"/>
        </w:rPr>
        <w:t xml:space="preserve"> </w:t>
      </w:r>
      <w:r w:rsidR="002B7691">
        <w:rPr>
          <w:rFonts w:ascii="Times New Roman" w:hAnsi="Times New Roman" w:cs="Times New Roman"/>
          <w:sz w:val="28"/>
          <w:szCs w:val="28"/>
        </w:rPr>
        <w:t>исследования</w:t>
      </w:r>
      <w:r w:rsidR="001B5FF1" w:rsidRPr="00787BD3">
        <w:rPr>
          <w:rFonts w:ascii="Times New Roman" w:hAnsi="Times New Roman" w:cs="Times New Roman"/>
          <w:sz w:val="28"/>
          <w:szCs w:val="28"/>
        </w:rPr>
        <w:t xml:space="preserve"> </w:t>
      </w:r>
      <w:r w:rsidR="00E4300E" w:rsidRPr="00787BD3">
        <w:rPr>
          <w:rFonts w:ascii="Times New Roman" w:hAnsi="Times New Roman" w:cs="Times New Roman"/>
          <w:sz w:val="28"/>
          <w:szCs w:val="28"/>
        </w:rPr>
        <w:t>выявлено</w:t>
      </w:r>
      <w:r w:rsidR="001B5FF1" w:rsidRPr="00787BD3">
        <w:rPr>
          <w:rFonts w:ascii="Times New Roman" w:hAnsi="Times New Roman" w:cs="Times New Roman"/>
          <w:sz w:val="28"/>
          <w:szCs w:val="28"/>
        </w:rPr>
        <w:t xml:space="preserve">, что сотрудники с которыми взаимодействовали респонденты при получении муниципальной услуги, были достаточно грамотны, и </w:t>
      </w:r>
      <w:r w:rsidR="00787BD3" w:rsidRPr="00787BD3">
        <w:rPr>
          <w:rFonts w:ascii="Times New Roman" w:hAnsi="Times New Roman" w:cs="Times New Roman"/>
          <w:sz w:val="28"/>
          <w:szCs w:val="28"/>
        </w:rPr>
        <w:t>компетентны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00E" w:rsidRDefault="00CE0819" w:rsidP="008164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52EF" w:rsidRPr="00787BD3" w:rsidRDefault="008C52EF" w:rsidP="008C5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D3">
        <w:rPr>
          <w:rFonts w:ascii="Times New Roman" w:hAnsi="Times New Roman" w:cs="Times New Roman"/>
          <w:sz w:val="28"/>
          <w:szCs w:val="28"/>
        </w:rPr>
        <w:t xml:space="preserve">В результате опроса респонденты продемонстрировали высокий уровень удовлетворенности </w:t>
      </w:r>
      <w:r w:rsidR="00C97B14">
        <w:rPr>
          <w:rFonts w:ascii="Times New Roman" w:hAnsi="Times New Roman" w:cs="Times New Roman"/>
          <w:sz w:val="28"/>
          <w:szCs w:val="28"/>
        </w:rPr>
        <w:t xml:space="preserve">грамотности и компетентности сотрудников при взаимодействии с получателями </w:t>
      </w:r>
      <w:r w:rsidRPr="00787BD3">
        <w:rPr>
          <w:rFonts w:ascii="Times New Roman" w:hAnsi="Times New Roman" w:cs="Times New Roman"/>
          <w:sz w:val="28"/>
          <w:szCs w:val="28"/>
        </w:rPr>
        <w:t>муниципальны</w:t>
      </w:r>
      <w:r w:rsidR="00C97B14">
        <w:rPr>
          <w:rFonts w:ascii="Times New Roman" w:hAnsi="Times New Roman" w:cs="Times New Roman"/>
          <w:sz w:val="28"/>
          <w:szCs w:val="28"/>
        </w:rPr>
        <w:t>х</w:t>
      </w:r>
      <w:r w:rsidRPr="00787BD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364D7">
        <w:rPr>
          <w:rFonts w:ascii="Times New Roman" w:hAnsi="Times New Roman" w:cs="Times New Roman"/>
          <w:sz w:val="28"/>
          <w:szCs w:val="28"/>
        </w:rPr>
        <w:t xml:space="preserve"> – 98,3%</w:t>
      </w:r>
      <w:r w:rsidRPr="00787BD3">
        <w:rPr>
          <w:rFonts w:ascii="Times New Roman" w:hAnsi="Times New Roman" w:cs="Times New Roman"/>
          <w:sz w:val="28"/>
          <w:szCs w:val="28"/>
        </w:rPr>
        <w:t>.</w:t>
      </w:r>
    </w:p>
    <w:p w:rsidR="008C52EF" w:rsidRDefault="008C52EF" w:rsidP="004226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79F" w:rsidRDefault="00E4300E" w:rsidP="004226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BD3">
        <w:rPr>
          <w:rFonts w:ascii="Times New Roman" w:hAnsi="Times New Roman" w:cs="Times New Roman"/>
          <w:sz w:val="28"/>
          <w:szCs w:val="28"/>
        </w:rPr>
        <w:lastRenderedPageBreak/>
        <w:t>По результатам опроса 100% респондентов отметили, что сотрудники при предоставлении муниципальной услуги были вежливы и доброжелательны.</w:t>
      </w:r>
    </w:p>
    <w:p w:rsidR="00CE0819" w:rsidRPr="00787BD3" w:rsidRDefault="00CE0819" w:rsidP="004226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300E" w:rsidRDefault="00E4300E" w:rsidP="0042260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5D8E" w:rsidRPr="002B7691" w:rsidRDefault="00C248C1" w:rsidP="007B5D8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91">
        <w:rPr>
          <w:rFonts w:ascii="Times New Roman" w:hAnsi="Times New Roman" w:cs="Times New Roman"/>
          <w:sz w:val="28"/>
          <w:szCs w:val="28"/>
        </w:rPr>
        <w:t xml:space="preserve">В </w:t>
      </w:r>
      <w:r w:rsidR="00787BD3" w:rsidRPr="002B7691">
        <w:rPr>
          <w:rFonts w:ascii="Times New Roman" w:hAnsi="Times New Roman" w:cs="Times New Roman"/>
          <w:sz w:val="28"/>
          <w:szCs w:val="28"/>
        </w:rPr>
        <w:t xml:space="preserve">результате опроса 57,4% респондентов полностью удовлетворены  </w:t>
      </w:r>
      <w:r w:rsidRPr="002B7691">
        <w:rPr>
          <w:rFonts w:ascii="Times New Roman" w:hAnsi="Times New Roman" w:cs="Times New Roman"/>
          <w:sz w:val="28"/>
          <w:szCs w:val="28"/>
        </w:rPr>
        <w:t xml:space="preserve"> </w:t>
      </w:r>
      <w:r w:rsidR="00787BD3" w:rsidRPr="002B7691">
        <w:rPr>
          <w:rFonts w:ascii="Times New Roman" w:hAnsi="Times New Roman" w:cs="Times New Roman"/>
          <w:sz w:val="28"/>
          <w:szCs w:val="28"/>
        </w:rPr>
        <w:t>качеством предоставления муниципальной услуги.</w:t>
      </w:r>
    </w:p>
    <w:p w:rsidR="00787BD3" w:rsidRPr="00131F14" w:rsidRDefault="00C03611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81625" cy="33337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5D8E" w:rsidRDefault="007B5D8E" w:rsidP="007B5D8E">
      <w:pPr>
        <w:rPr>
          <w:rFonts w:ascii="TimesNewRoman" w:hAnsi="TimesNewRoman" w:cs="TimesNewRoman"/>
          <w:sz w:val="28"/>
          <w:szCs w:val="28"/>
        </w:rPr>
      </w:pPr>
    </w:p>
    <w:p w:rsidR="004977D0" w:rsidRPr="00CE1EC4" w:rsidRDefault="004977D0" w:rsidP="00314A5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4">
        <w:rPr>
          <w:rFonts w:ascii="Times New Roman" w:hAnsi="Times New Roman" w:cs="Times New Roman"/>
          <w:sz w:val="28"/>
          <w:szCs w:val="28"/>
        </w:rPr>
        <w:t xml:space="preserve">Исходя из обобщенных данных опроса, можно констатировать, что органами власти муниципального образования Кондинский район для физических и юридических лиц обеспечен надлежащий и своевременный (в соответствии с установленными сроками) доступ для получения государственных и муниципальных услуг. Услуги предоставляются с соблюдением требований законодательства и в установленные сроки. </w:t>
      </w:r>
    </w:p>
    <w:p w:rsidR="00BA1857" w:rsidRPr="00CE1EC4" w:rsidRDefault="004977D0" w:rsidP="004977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E1EC4">
        <w:rPr>
          <w:rFonts w:ascii="Times New Roman" w:hAnsi="Times New Roman" w:cs="Times New Roman"/>
          <w:sz w:val="28"/>
          <w:szCs w:val="28"/>
        </w:rPr>
        <w:lastRenderedPageBreak/>
        <w:tab/>
        <w:t>На данный период времени в целом обеспечен высокий уровень доступности</w:t>
      </w:r>
      <w:r w:rsidR="00BA1857" w:rsidRPr="00CE1EC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951A5" w:rsidRPr="00CE1EC4">
        <w:rPr>
          <w:rFonts w:ascii="Times New Roman" w:hAnsi="Times New Roman" w:cs="Times New Roman"/>
          <w:sz w:val="28"/>
          <w:szCs w:val="28"/>
        </w:rPr>
        <w:t>, качества оказания</w:t>
      </w:r>
      <w:r w:rsidR="00BA1857" w:rsidRPr="00CE1EC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E1EC4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BA1857" w:rsidRPr="00CE1EC4">
        <w:rPr>
          <w:rFonts w:ascii="Times New Roman" w:hAnsi="Times New Roman" w:cs="Times New Roman"/>
          <w:sz w:val="28"/>
          <w:szCs w:val="28"/>
        </w:rPr>
        <w:t>ственных и муниципальных услуг.</w:t>
      </w:r>
    </w:p>
    <w:p w:rsidR="004977D0" w:rsidRPr="00CE1EC4" w:rsidRDefault="004977D0" w:rsidP="004977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E1EC4">
        <w:rPr>
          <w:rFonts w:ascii="Times New Roman" w:hAnsi="Times New Roman" w:cs="Times New Roman"/>
          <w:sz w:val="28"/>
          <w:szCs w:val="28"/>
        </w:rPr>
        <w:tab/>
        <w:t xml:space="preserve">Исходя из проведенного опроса установлено, что качество предоставляемых услуг муниципальную услугу удовлетворяет граждан и является качественным. </w:t>
      </w:r>
    </w:p>
    <w:p w:rsidR="004977D0" w:rsidRPr="002C62B0" w:rsidRDefault="004977D0" w:rsidP="007B5D8E">
      <w:pPr>
        <w:rPr>
          <w:rFonts w:ascii="TimesNewRoman" w:hAnsi="TimesNewRoman" w:cs="TimesNewRoman"/>
          <w:sz w:val="26"/>
          <w:szCs w:val="26"/>
        </w:rPr>
      </w:pPr>
    </w:p>
    <w:sectPr w:rsidR="004977D0" w:rsidRPr="002C62B0" w:rsidSect="00AF25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4A" w:rsidRDefault="0019124A" w:rsidP="0019124A">
      <w:pPr>
        <w:spacing w:after="0" w:line="240" w:lineRule="auto"/>
      </w:pPr>
      <w:r>
        <w:separator/>
      </w:r>
    </w:p>
  </w:endnote>
  <w:endnote w:type="continuationSeparator" w:id="0">
    <w:p w:rsidR="0019124A" w:rsidRDefault="0019124A" w:rsidP="0019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4A" w:rsidRDefault="0019124A" w:rsidP="0019124A">
      <w:pPr>
        <w:spacing w:after="0" w:line="240" w:lineRule="auto"/>
      </w:pPr>
      <w:r>
        <w:separator/>
      </w:r>
    </w:p>
  </w:footnote>
  <w:footnote w:type="continuationSeparator" w:id="0">
    <w:p w:rsidR="0019124A" w:rsidRDefault="0019124A" w:rsidP="0019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4EA5"/>
    <w:multiLevelType w:val="multilevel"/>
    <w:tmpl w:val="7A7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D5638"/>
    <w:multiLevelType w:val="multilevel"/>
    <w:tmpl w:val="CBD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628F9"/>
    <w:multiLevelType w:val="multilevel"/>
    <w:tmpl w:val="38D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30FFC"/>
    <w:multiLevelType w:val="multilevel"/>
    <w:tmpl w:val="D4DA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E10ED"/>
    <w:multiLevelType w:val="multilevel"/>
    <w:tmpl w:val="F23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73CD3"/>
    <w:multiLevelType w:val="multilevel"/>
    <w:tmpl w:val="796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519C8"/>
    <w:multiLevelType w:val="multilevel"/>
    <w:tmpl w:val="6C9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03313"/>
    <w:multiLevelType w:val="multilevel"/>
    <w:tmpl w:val="557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65"/>
    <w:rsid w:val="0003119D"/>
    <w:rsid w:val="00060DB5"/>
    <w:rsid w:val="00097067"/>
    <w:rsid w:val="000A71CD"/>
    <w:rsid w:val="00131F14"/>
    <w:rsid w:val="001433F0"/>
    <w:rsid w:val="00161D08"/>
    <w:rsid w:val="00185FCB"/>
    <w:rsid w:val="0019124A"/>
    <w:rsid w:val="001B5FF1"/>
    <w:rsid w:val="00262F8C"/>
    <w:rsid w:val="002951A5"/>
    <w:rsid w:val="002B7691"/>
    <w:rsid w:val="002C62B0"/>
    <w:rsid w:val="00314A51"/>
    <w:rsid w:val="00324943"/>
    <w:rsid w:val="00324E66"/>
    <w:rsid w:val="003A4D56"/>
    <w:rsid w:val="004176C5"/>
    <w:rsid w:val="00422603"/>
    <w:rsid w:val="004241D5"/>
    <w:rsid w:val="004364D7"/>
    <w:rsid w:val="00442A64"/>
    <w:rsid w:val="004977D0"/>
    <w:rsid w:val="004A746C"/>
    <w:rsid w:val="004E52EC"/>
    <w:rsid w:val="004F0898"/>
    <w:rsid w:val="0052455A"/>
    <w:rsid w:val="005C2F15"/>
    <w:rsid w:val="00673207"/>
    <w:rsid w:val="00682456"/>
    <w:rsid w:val="006A3A92"/>
    <w:rsid w:val="006D049C"/>
    <w:rsid w:val="006E679C"/>
    <w:rsid w:val="00733823"/>
    <w:rsid w:val="00787BD3"/>
    <w:rsid w:val="007A0668"/>
    <w:rsid w:val="007B5D8E"/>
    <w:rsid w:val="00816400"/>
    <w:rsid w:val="00821E28"/>
    <w:rsid w:val="008C52EF"/>
    <w:rsid w:val="00945EC9"/>
    <w:rsid w:val="009611AC"/>
    <w:rsid w:val="009B3AC4"/>
    <w:rsid w:val="009C5291"/>
    <w:rsid w:val="00A2179F"/>
    <w:rsid w:val="00A75C9F"/>
    <w:rsid w:val="00AE22DD"/>
    <w:rsid w:val="00AF2584"/>
    <w:rsid w:val="00BA1857"/>
    <w:rsid w:val="00BB1A28"/>
    <w:rsid w:val="00BD0016"/>
    <w:rsid w:val="00BF2FC3"/>
    <w:rsid w:val="00C03611"/>
    <w:rsid w:val="00C248C1"/>
    <w:rsid w:val="00C571CD"/>
    <w:rsid w:val="00C97B14"/>
    <w:rsid w:val="00CC2909"/>
    <w:rsid w:val="00CC5EE8"/>
    <w:rsid w:val="00CC7AD6"/>
    <w:rsid w:val="00CD6A9F"/>
    <w:rsid w:val="00CE0819"/>
    <w:rsid w:val="00CE1EC4"/>
    <w:rsid w:val="00D545DA"/>
    <w:rsid w:val="00D57065"/>
    <w:rsid w:val="00DC3E4C"/>
    <w:rsid w:val="00E33C0A"/>
    <w:rsid w:val="00E4300E"/>
    <w:rsid w:val="00E47025"/>
    <w:rsid w:val="00E955CF"/>
    <w:rsid w:val="00EA0F34"/>
    <w:rsid w:val="00F5223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B32BC-3282-4E4C-BAB5-8F817C2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5D8E"/>
    <w:pPr>
      <w:spacing w:after="0" w:line="240" w:lineRule="auto"/>
    </w:pPr>
  </w:style>
  <w:style w:type="character" w:styleId="a7">
    <w:name w:val="Strong"/>
    <w:basedOn w:val="a0"/>
    <w:uiPriority w:val="22"/>
    <w:qFormat/>
    <w:rsid w:val="00422603"/>
    <w:rPr>
      <w:b/>
      <w:bCs/>
    </w:rPr>
  </w:style>
  <w:style w:type="paragraph" w:customStyle="1" w:styleId="1">
    <w:name w:val="Верхний колонтитул1"/>
    <w:basedOn w:val="a"/>
    <w:rsid w:val="0009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Верхний колонтитул2"/>
    <w:basedOn w:val="a"/>
    <w:rsid w:val="00EA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0F34"/>
    <w:rPr>
      <w:i/>
      <w:iCs/>
    </w:rPr>
  </w:style>
  <w:style w:type="paragraph" w:styleId="a9">
    <w:name w:val="header"/>
    <w:basedOn w:val="a"/>
    <w:link w:val="aa"/>
    <w:uiPriority w:val="99"/>
    <w:unhideWhenUsed/>
    <w:rsid w:val="0019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24A"/>
  </w:style>
  <w:style w:type="paragraph" w:styleId="ab">
    <w:name w:val="footer"/>
    <w:basedOn w:val="a"/>
    <w:link w:val="ac"/>
    <w:uiPriority w:val="99"/>
    <w:unhideWhenUsed/>
    <w:rsid w:val="0019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://www.admkonda.ru/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Врзраст респондентов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30 до 49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18 до 29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0.311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50 до 69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0.00%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70 и старше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0.00%</c:formatCode>
                <c:ptCount val="1"/>
                <c:pt idx="0">
                  <c:v>1.6E-2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20018744"/>
        <c:axId val="148448648"/>
      </c:barChart>
      <c:catAx>
        <c:axId val="120018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48648"/>
        <c:crosses val="autoZero"/>
        <c:auto val="1"/>
        <c:lblAlgn val="ctr"/>
        <c:lblOffset val="100"/>
        <c:noMultiLvlLbl val="0"/>
      </c:catAx>
      <c:valAx>
        <c:axId val="148448648"/>
        <c:scaling>
          <c:orientation val="minMax"/>
          <c:max val="0.60000000000000009"/>
        </c:scaling>
        <c:delete val="1"/>
        <c:axPos val="l"/>
        <c:numFmt formatCode="0.0%" sourceLinked="1"/>
        <c:majorTickMark val="none"/>
        <c:minorTickMark val="none"/>
        <c:tickLblPos val="nextTo"/>
        <c:crossAx val="12001874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Подача</a:t>
            </a:r>
            <a:r>
              <a:rPr lang="ru-RU" sz="12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запроса о получении муниципальной услуги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Через МФЦ</c:v>
                </c:pt>
                <c:pt idx="1">
                  <c:v>Через Портал</c:v>
                </c:pt>
                <c:pt idx="2">
                  <c:v>Лично сотрудникам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%">
                  <c:v>0.47499999999999998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Через МФЦ</c:v>
                </c:pt>
                <c:pt idx="1">
                  <c:v>Через Портал</c:v>
                </c:pt>
                <c:pt idx="2">
                  <c:v>Лично сотрудникам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1">
                  <c:v>0.443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Через МФЦ</c:v>
                </c:pt>
                <c:pt idx="1">
                  <c:v>Через Портал</c:v>
                </c:pt>
                <c:pt idx="2">
                  <c:v>Лично сотрудникам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.0%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8747056"/>
        <c:axId val="148750000"/>
      </c:barChart>
      <c:catAx>
        <c:axId val="14874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50000"/>
        <c:crosses val="autoZero"/>
        <c:auto val="1"/>
        <c:lblAlgn val="ctr"/>
        <c:lblOffset val="100"/>
        <c:noMultiLvlLbl val="0"/>
      </c:catAx>
      <c:valAx>
        <c:axId val="14875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4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b" anchorCtr="0"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Официальный сайт www.admkonda.ru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Источники информации о муниципальной услуге, которыми воспользовались респонденты 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0.36699999999999999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Сотрудники органов администрации Кондинского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Источники информации о муниципальной услуге, которыми воспользовались респонденты 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0.32900000000000001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Информационный стенд в пункте получения муниципальной услуги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Источники информации о муниципальной услуге, которыми воспользовались респонденты 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СМИ (газеты, радио, телевидение)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Источники информации о муниципальной услуге, которыми воспользовались респонденты 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2.5000000000000001E-2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Родственники, друзья, знакомые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Источники информации о муниципальной услуге, которыми воспользовались респонденты </c:v>
                </c:pt>
              </c:strCache>
            </c:strRef>
          </c:cat>
          <c:val>
            <c:numRef>
              <c:f>Лист1!$F$2</c:f>
              <c:numCache>
                <c:formatCode>0.0%</c:formatCode>
                <c:ptCount val="1"/>
                <c:pt idx="0">
                  <c:v>1.2999999999999999E-2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683968"/>
        <c:axId val="148720888"/>
      </c:barChart>
      <c:catAx>
        <c:axId val="14868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20888"/>
        <c:crosses val="autoZero"/>
        <c:auto val="1"/>
        <c:lblAlgn val="ctr"/>
        <c:lblOffset val="100"/>
        <c:noMultiLvlLbl val="0"/>
      </c:catAx>
      <c:valAx>
        <c:axId val="148720888"/>
        <c:scaling>
          <c:orientation val="minMax"/>
          <c:max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68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графиком работы органа предоставляющего муниципальную услугу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графиком работы органа предоставляющего муниципальную услугу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Грамотность, компетентность сотрудников при получении муниципальной услуги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Грамотность, компетентность сотрудников при получении муниципальной услуги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0.98299999999999998</c:v>
                </c:pt>
                <c:pt idx="1">
                  <c:v>1.7000000000000001E-2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Вежливы, доброжелательны сотрудники при предоставлении муниципальной услуги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Вежливы, доброжелательны сотрудники при предоставлении муниципальной услуги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качеством предоставления муниципальной услуги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6261592300962381"/>
          <c:y val="0.28357490507861277"/>
          <c:w val="0.37487492446572473"/>
          <c:h val="0.5177277476237800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предоставления муниципальной услуги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удовлетворяет</c:v>
                </c:pt>
                <c:pt idx="1">
                  <c:v>в целом удовлетворяет</c:v>
                </c:pt>
                <c:pt idx="2">
                  <c:v>скорее удовлетворяет</c:v>
                </c:pt>
                <c:pt idx="3">
                  <c:v>скорее не удовлетворяет</c:v>
                </c:pt>
                <c:pt idx="4">
                  <c:v>не удовлетворяет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0.57399999999999995</c:v>
                </c:pt>
                <c:pt idx="1">
                  <c:v>0.377</c:v>
                </c:pt>
                <c:pt idx="2">
                  <c:v>4.9000000000000002E-2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021702 Каландадзе</dc:creator>
  <cp:lastModifiedBy>Комарова Мария Алексеевна</cp:lastModifiedBy>
  <cp:revision>36</cp:revision>
  <dcterms:created xsi:type="dcterms:W3CDTF">2019-07-09T11:57:00Z</dcterms:created>
  <dcterms:modified xsi:type="dcterms:W3CDTF">2022-07-18T10:24:00Z</dcterms:modified>
</cp:coreProperties>
</file>