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E7" w:rsidRPr="00EC02E7" w:rsidRDefault="00EC02E7" w:rsidP="00EC02E7">
      <w:pPr>
        <w:pStyle w:val="a4"/>
        <w:rPr>
          <w:rFonts w:ascii="Times New Roman" w:hAnsi="Times New Roman"/>
          <w:noProof/>
          <w:color w:val="000000"/>
          <w:sz w:val="24"/>
        </w:rPr>
      </w:pPr>
      <w:r>
        <w:rPr>
          <w:rFonts w:ascii="Times New Roman" w:hAnsi="Times New Roman"/>
          <w:noProof/>
          <w:color w:val="000000"/>
          <w:sz w:val="24"/>
        </w:rPr>
        <w:t xml:space="preserve">                                                                                                                                            </w:t>
      </w:r>
      <w:r w:rsidRPr="00EC02E7">
        <w:rPr>
          <w:rFonts w:ascii="Times New Roman" w:hAnsi="Times New Roman"/>
          <w:noProof/>
          <w:color w:val="000000"/>
          <w:sz w:val="24"/>
        </w:rPr>
        <w:t>ПРОЕКТ</w:t>
      </w:r>
    </w:p>
    <w:p w:rsidR="00EC02E7" w:rsidRPr="00EC02E7" w:rsidRDefault="00EC02E7" w:rsidP="00EC02E7">
      <w:pPr>
        <w:pStyle w:val="a4"/>
        <w:rPr>
          <w:rFonts w:ascii="Times New Roman" w:hAnsi="Times New Roman"/>
          <w:color w:val="000000"/>
          <w:sz w:val="24"/>
        </w:rPr>
      </w:pPr>
    </w:p>
    <w:p w:rsidR="00EC02E7" w:rsidRPr="00C22549" w:rsidRDefault="00EC02E7" w:rsidP="00EC02E7">
      <w:pPr>
        <w:suppressAutoHyphens/>
        <w:jc w:val="center"/>
        <w:rPr>
          <w:b/>
          <w:bCs/>
          <w:color w:val="000000"/>
          <w:sz w:val="28"/>
          <w:szCs w:val="28"/>
        </w:rPr>
      </w:pPr>
      <w:r w:rsidRPr="00C22549">
        <w:rPr>
          <w:b/>
          <w:bCs/>
          <w:color w:val="000000"/>
          <w:sz w:val="28"/>
          <w:szCs w:val="28"/>
        </w:rPr>
        <w:t xml:space="preserve">Муниципальное образование </w:t>
      </w:r>
      <w:proofErr w:type="spellStart"/>
      <w:r w:rsidRPr="00C22549">
        <w:rPr>
          <w:b/>
          <w:bCs/>
          <w:color w:val="000000"/>
          <w:sz w:val="28"/>
          <w:szCs w:val="28"/>
        </w:rPr>
        <w:t>Кондинский</w:t>
      </w:r>
      <w:proofErr w:type="spellEnd"/>
      <w:r w:rsidRPr="00C22549">
        <w:rPr>
          <w:b/>
          <w:bCs/>
          <w:color w:val="000000"/>
          <w:sz w:val="28"/>
          <w:szCs w:val="28"/>
        </w:rPr>
        <w:t xml:space="preserve"> район</w:t>
      </w:r>
    </w:p>
    <w:p w:rsidR="00EC02E7" w:rsidRPr="009E1AEA" w:rsidRDefault="00EC02E7" w:rsidP="00EC02E7">
      <w:pPr>
        <w:jc w:val="center"/>
        <w:rPr>
          <w:b/>
        </w:rPr>
      </w:pPr>
      <w:r w:rsidRPr="00C22549">
        <w:rPr>
          <w:b/>
        </w:rPr>
        <w:t xml:space="preserve">Ханты-Мансийского автономного округа – </w:t>
      </w:r>
      <w:proofErr w:type="spellStart"/>
      <w:r w:rsidRPr="00C22549">
        <w:rPr>
          <w:b/>
        </w:rPr>
        <w:t>Югры</w:t>
      </w:r>
      <w:proofErr w:type="spellEnd"/>
    </w:p>
    <w:p w:rsidR="00EC02E7" w:rsidRDefault="00EC02E7" w:rsidP="00EC02E7"/>
    <w:p w:rsidR="00EC02E7" w:rsidRPr="00302B79" w:rsidRDefault="00EC02E7" w:rsidP="00EC02E7"/>
    <w:p w:rsidR="00EC02E7" w:rsidRPr="007C276D" w:rsidRDefault="00EC02E7" w:rsidP="00EC02E7">
      <w:pPr>
        <w:pStyle w:val="1"/>
        <w:rPr>
          <w:rFonts w:ascii="Times New Roman" w:hAnsi="Times New Roman"/>
          <w:b/>
          <w:bCs/>
          <w:color w:val="000000"/>
          <w:szCs w:val="32"/>
        </w:rPr>
      </w:pPr>
      <w:r>
        <w:rPr>
          <w:rFonts w:ascii="Times New Roman" w:hAnsi="Times New Roman"/>
          <w:b/>
          <w:bCs/>
          <w:color w:val="000000"/>
          <w:szCs w:val="32"/>
        </w:rPr>
        <w:t>АДМИНИСТРАЦИЯ</w:t>
      </w:r>
      <w:r w:rsidRPr="007C276D">
        <w:rPr>
          <w:rFonts w:ascii="Times New Roman" w:hAnsi="Times New Roman"/>
          <w:b/>
          <w:bCs/>
          <w:color w:val="000000"/>
          <w:szCs w:val="32"/>
        </w:rPr>
        <w:t xml:space="preserve"> КОНДИНСКОГО РАЙОНА</w:t>
      </w:r>
    </w:p>
    <w:p w:rsidR="00EC02E7" w:rsidRPr="002B407C" w:rsidRDefault="00EC02E7" w:rsidP="00EC02E7">
      <w:pPr>
        <w:rPr>
          <w:color w:val="000000"/>
        </w:rPr>
      </w:pPr>
    </w:p>
    <w:p w:rsidR="00EC02E7" w:rsidRPr="00DD739C" w:rsidRDefault="00EC02E7" w:rsidP="00EC02E7">
      <w:pPr>
        <w:pStyle w:val="3"/>
        <w:rPr>
          <w:rFonts w:ascii="Times New Roman" w:hAnsi="Times New Roman"/>
          <w:b/>
          <w:color w:val="000000"/>
          <w:sz w:val="28"/>
          <w:szCs w:val="28"/>
        </w:rPr>
      </w:pPr>
      <w:r w:rsidRPr="00DD739C">
        <w:rPr>
          <w:rFonts w:ascii="Times New Roman" w:hAnsi="Times New Roman"/>
          <w:b/>
          <w:color w:val="000000"/>
          <w:sz w:val="28"/>
          <w:szCs w:val="28"/>
        </w:rPr>
        <w:t>ПОСТАНОВЛЕНИЕ</w:t>
      </w:r>
    </w:p>
    <w:p w:rsidR="00EC02E7" w:rsidRPr="002B407C" w:rsidRDefault="00EC02E7" w:rsidP="00EC02E7">
      <w:pPr>
        <w:suppressAutoHyphens/>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2061"/>
        <w:gridCol w:w="1417"/>
      </w:tblGrid>
      <w:tr w:rsidR="00EC02E7" w:rsidRPr="002B407C" w:rsidTr="00436699">
        <w:tc>
          <w:tcPr>
            <w:tcW w:w="3340" w:type="dxa"/>
            <w:tcBorders>
              <w:top w:val="nil"/>
              <w:left w:val="nil"/>
              <w:bottom w:val="nil"/>
              <w:right w:val="nil"/>
            </w:tcBorders>
          </w:tcPr>
          <w:p w:rsidR="00EC02E7" w:rsidRPr="002B407C" w:rsidRDefault="00EC02E7" w:rsidP="004B087C">
            <w:pPr>
              <w:rPr>
                <w:color w:val="000000"/>
              </w:rPr>
            </w:pPr>
            <w:r w:rsidRPr="002B407C">
              <w:rPr>
                <w:color w:val="000000"/>
              </w:rPr>
              <w:t>от                              20</w:t>
            </w:r>
            <w:r w:rsidR="00972FAA">
              <w:rPr>
                <w:color w:val="000000"/>
              </w:rPr>
              <w:t>2</w:t>
            </w:r>
            <w:r w:rsidR="004B087C">
              <w:rPr>
                <w:color w:val="000000"/>
              </w:rPr>
              <w:t>1</w:t>
            </w:r>
            <w:r w:rsidRPr="002B407C">
              <w:rPr>
                <w:color w:val="000000"/>
              </w:rPr>
              <w:t xml:space="preserve"> года</w:t>
            </w:r>
          </w:p>
        </w:tc>
        <w:tc>
          <w:tcPr>
            <w:tcW w:w="3071" w:type="dxa"/>
            <w:tcBorders>
              <w:top w:val="nil"/>
              <w:left w:val="nil"/>
              <w:bottom w:val="nil"/>
              <w:right w:val="nil"/>
            </w:tcBorders>
          </w:tcPr>
          <w:p w:rsidR="00EC02E7" w:rsidRPr="002B407C" w:rsidRDefault="00EC02E7" w:rsidP="00436699">
            <w:pPr>
              <w:jc w:val="center"/>
              <w:rPr>
                <w:color w:val="000000"/>
              </w:rPr>
            </w:pPr>
          </w:p>
        </w:tc>
        <w:tc>
          <w:tcPr>
            <w:tcW w:w="2061" w:type="dxa"/>
            <w:tcBorders>
              <w:top w:val="nil"/>
              <w:left w:val="nil"/>
              <w:bottom w:val="nil"/>
              <w:right w:val="nil"/>
            </w:tcBorders>
          </w:tcPr>
          <w:p w:rsidR="00EC02E7" w:rsidRPr="002B407C" w:rsidRDefault="00EC02E7" w:rsidP="00436699">
            <w:pPr>
              <w:jc w:val="right"/>
              <w:rPr>
                <w:color w:val="000000"/>
              </w:rPr>
            </w:pPr>
          </w:p>
        </w:tc>
        <w:tc>
          <w:tcPr>
            <w:tcW w:w="1417" w:type="dxa"/>
            <w:tcBorders>
              <w:top w:val="nil"/>
              <w:left w:val="nil"/>
              <w:bottom w:val="nil"/>
              <w:right w:val="nil"/>
            </w:tcBorders>
          </w:tcPr>
          <w:p w:rsidR="00EC02E7" w:rsidRPr="002B407C" w:rsidRDefault="00EC02E7" w:rsidP="00436699">
            <w:pPr>
              <w:rPr>
                <w:color w:val="000000"/>
              </w:rPr>
            </w:pPr>
            <w:r w:rsidRPr="002B407C">
              <w:rPr>
                <w:color w:val="000000"/>
              </w:rPr>
              <w:t xml:space="preserve">№ </w:t>
            </w:r>
          </w:p>
        </w:tc>
      </w:tr>
      <w:tr w:rsidR="00EC02E7" w:rsidRPr="002B407C" w:rsidTr="00436699">
        <w:tc>
          <w:tcPr>
            <w:tcW w:w="3340" w:type="dxa"/>
            <w:tcBorders>
              <w:top w:val="nil"/>
              <w:left w:val="nil"/>
              <w:bottom w:val="nil"/>
              <w:right w:val="nil"/>
            </w:tcBorders>
          </w:tcPr>
          <w:p w:rsidR="00EC02E7" w:rsidRPr="002B407C" w:rsidRDefault="00EC02E7" w:rsidP="00436699">
            <w:pPr>
              <w:rPr>
                <w:color w:val="000000"/>
              </w:rPr>
            </w:pPr>
          </w:p>
        </w:tc>
        <w:tc>
          <w:tcPr>
            <w:tcW w:w="3071" w:type="dxa"/>
            <w:tcBorders>
              <w:top w:val="nil"/>
              <w:left w:val="nil"/>
              <w:bottom w:val="nil"/>
              <w:right w:val="nil"/>
            </w:tcBorders>
          </w:tcPr>
          <w:p w:rsidR="00EC02E7" w:rsidRPr="002B407C" w:rsidRDefault="00EC02E7" w:rsidP="00436699">
            <w:pPr>
              <w:jc w:val="center"/>
              <w:rPr>
                <w:color w:val="000000"/>
              </w:rPr>
            </w:pPr>
            <w:proofErr w:type="spellStart"/>
            <w:r w:rsidRPr="002B407C">
              <w:rPr>
                <w:color w:val="000000"/>
              </w:rPr>
              <w:t>пгт</w:t>
            </w:r>
            <w:proofErr w:type="spellEnd"/>
            <w:r w:rsidRPr="002B407C">
              <w:rPr>
                <w:color w:val="000000"/>
              </w:rPr>
              <w:t>. Междуреченский</w:t>
            </w:r>
          </w:p>
        </w:tc>
        <w:tc>
          <w:tcPr>
            <w:tcW w:w="3478" w:type="dxa"/>
            <w:gridSpan w:val="2"/>
            <w:tcBorders>
              <w:top w:val="nil"/>
              <w:left w:val="nil"/>
              <w:bottom w:val="nil"/>
              <w:right w:val="nil"/>
            </w:tcBorders>
          </w:tcPr>
          <w:p w:rsidR="00EC02E7" w:rsidRPr="002B407C" w:rsidRDefault="00EC02E7" w:rsidP="00436699">
            <w:pPr>
              <w:jc w:val="right"/>
              <w:rPr>
                <w:color w:val="000000"/>
              </w:rPr>
            </w:pPr>
          </w:p>
        </w:tc>
      </w:tr>
    </w:tbl>
    <w:p w:rsidR="00EC02E7" w:rsidRPr="002B407C" w:rsidRDefault="00EC02E7" w:rsidP="00EC02E7">
      <w:pPr>
        <w:shd w:val="clear" w:color="auto" w:fill="FFFFFF"/>
        <w:autoSpaceDE w:val="0"/>
        <w:autoSpaceDN w:val="0"/>
        <w:adjustRightInd w:val="0"/>
        <w:jc w:val="both"/>
        <w:rPr>
          <w:color w:val="000000"/>
        </w:rPr>
      </w:pPr>
    </w:p>
    <w:tbl>
      <w:tblPr>
        <w:tblW w:w="0" w:type="auto"/>
        <w:tblLook w:val="04A0"/>
      </w:tblPr>
      <w:tblGrid>
        <w:gridCol w:w="6487"/>
      </w:tblGrid>
      <w:tr w:rsidR="00EC02E7" w:rsidRPr="001E073F" w:rsidTr="00436699">
        <w:tc>
          <w:tcPr>
            <w:tcW w:w="6487" w:type="dxa"/>
          </w:tcPr>
          <w:p w:rsidR="00EC02E7" w:rsidRPr="001E073F" w:rsidRDefault="00D23049" w:rsidP="009A1339">
            <w:pPr>
              <w:jc w:val="both"/>
            </w:pPr>
            <w:r>
              <w:t>«</w:t>
            </w:r>
            <w:r w:rsidR="00EC02E7" w:rsidRPr="001E073F">
              <w:t>О внесении изменений в постановление</w:t>
            </w:r>
            <w:r w:rsidR="00D12028" w:rsidRPr="001E073F">
              <w:t xml:space="preserve"> </w:t>
            </w:r>
            <w:r w:rsidR="00EC02E7" w:rsidRPr="001E073F">
              <w:t xml:space="preserve">администрации </w:t>
            </w:r>
            <w:proofErr w:type="spellStart"/>
            <w:r w:rsidR="00EC02E7" w:rsidRPr="001E073F">
              <w:t>Кондинского</w:t>
            </w:r>
            <w:proofErr w:type="spellEnd"/>
            <w:r w:rsidR="00EC02E7" w:rsidRPr="001E073F">
              <w:t xml:space="preserve"> района</w:t>
            </w:r>
            <w:r w:rsidR="008C31D2" w:rsidRPr="001E073F">
              <w:t xml:space="preserve"> </w:t>
            </w:r>
            <w:r w:rsidR="00EC02E7" w:rsidRPr="001E073F">
              <w:t xml:space="preserve">от </w:t>
            </w:r>
            <w:r w:rsidR="009A1339" w:rsidRPr="001E073F">
              <w:t xml:space="preserve">29 мая 2017 года </w:t>
            </w:r>
            <w:r w:rsidR="0019027E" w:rsidRPr="001E073F">
              <w:t>№</w:t>
            </w:r>
            <w:r w:rsidR="00784BCD" w:rsidRPr="001E073F">
              <w:t xml:space="preserve"> </w:t>
            </w:r>
            <w:r w:rsidR="009A1339" w:rsidRPr="001E073F">
              <w:t xml:space="preserve">710                              «Об утверждении административного регламента исполнения муниципальной функции по осуществлению муниципального </w:t>
            </w:r>
            <w:proofErr w:type="gramStart"/>
            <w:r w:rsidR="009A1339" w:rsidRPr="001E073F">
              <w:t>контроля за</w:t>
            </w:r>
            <w:proofErr w:type="gramEnd"/>
            <w:r w:rsidR="009A1339" w:rsidRPr="001E073F">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19027E" w:rsidRPr="001E073F">
              <w:t xml:space="preserve"> </w:t>
            </w:r>
          </w:p>
          <w:p w:rsidR="00EC02E7" w:rsidRPr="001E073F" w:rsidRDefault="00EC02E7" w:rsidP="00436699"/>
        </w:tc>
      </w:tr>
    </w:tbl>
    <w:p w:rsidR="006564AC" w:rsidRPr="00856A49" w:rsidRDefault="00784BCD" w:rsidP="00001FD5">
      <w:pPr>
        <w:autoSpaceDE w:val="0"/>
        <w:autoSpaceDN w:val="0"/>
        <w:adjustRightInd w:val="0"/>
        <w:jc w:val="both"/>
        <w:rPr>
          <w:b/>
          <w:bCs/>
          <w:color w:val="000000"/>
        </w:rPr>
      </w:pPr>
      <w:r w:rsidRPr="001E073F">
        <w:t xml:space="preserve">     </w:t>
      </w:r>
      <w:proofErr w:type="gramStart"/>
      <w:r w:rsidR="00815392" w:rsidRPr="001E073F">
        <w:t xml:space="preserve">В соответствии с </w:t>
      </w:r>
      <w:r w:rsidR="00815392" w:rsidRPr="001E073F">
        <w:rPr>
          <w:rFonts w:eastAsia="Calibri"/>
          <w:iCs/>
          <w:lang w:eastAsia="en-US"/>
        </w:rPr>
        <w:t>Федеральным законом от 06</w:t>
      </w:r>
      <w:r w:rsidR="00987686" w:rsidRPr="001E073F">
        <w:rPr>
          <w:rFonts w:eastAsia="Calibri"/>
          <w:iCs/>
          <w:lang w:eastAsia="en-US"/>
        </w:rPr>
        <w:t xml:space="preserve"> октября </w:t>
      </w:r>
      <w:r w:rsidR="00815392" w:rsidRPr="001E073F">
        <w:rPr>
          <w:rFonts w:eastAsia="Calibri"/>
          <w:iCs/>
          <w:lang w:eastAsia="en-US"/>
        </w:rPr>
        <w:t>2003</w:t>
      </w:r>
      <w:r w:rsidR="00987686" w:rsidRPr="001E073F">
        <w:rPr>
          <w:rFonts w:eastAsia="Calibri"/>
          <w:iCs/>
          <w:lang w:eastAsia="en-US"/>
        </w:rPr>
        <w:t xml:space="preserve"> года</w:t>
      </w:r>
      <w:r w:rsidR="00815392" w:rsidRPr="001E073F">
        <w:rPr>
          <w:rFonts w:eastAsia="Calibri"/>
          <w:iCs/>
          <w:lang w:eastAsia="en-US"/>
        </w:rPr>
        <w:t xml:space="preserve"> № 131-ФЗ «Об общих принципах организации местного самоуправления в Российской Федерации», </w:t>
      </w:r>
      <w:r w:rsidR="00815392" w:rsidRPr="001E073F">
        <w:t xml:space="preserve"> </w:t>
      </w:r>
      <w:r w:rsidR="00BD6D39" w:rsidRPr="00254180">
        <w:t>Федеральны</w:t>
      </w:r>
      <w:r w:rsidR="00BD6D39">
        <w:t>м</w:t>
      </w:r>
      <w:r w:rsidR="00BD6D39" w:rsidRPr="00254180">
        <w:t xml:space="preserve"> закон</w:t>
      </w:r>
      <w:r w:rsidR="00BD6D39">
        <w:t>ом</w:t>
      </w:r>
      <w:r w:rsidR="00BD6D39" w:rsidRPr="00254180">
        <w:t xml:space="preserve"> от 26</w:t>
      </w:r>
      <w:r w:rsidR="004B087C">
        <w:t xml:space="preserve"> декабря </w:t>
      </w:r>
      <w:r w:rsidR="00BD6D39" w:rsidRPr="00254180">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6D39">
        <w:t xml:space="preserve">, </w:t>
      </w:r>
      <w:r w:rsidRPr="001E073F">
        <w:t>Федеральн</w:t>
      </w:r>
      <w:r w:rsidR="00815392" w:rsidRPr="001E073F">
        <w:t xml:space="preserve">ым </w:t>
      </w:r>
      <w:r w:rsidRPr="001E073F">
        <w:t>закон</w:t>
      </w:r>
      <w:r w:rsidR="00815392" w:rsidRPr="001E073F">
        <w:t>ом</w:t>
      </w:r>
      <w:r w:rsidR="00987686" w:rsidRPr="001E073F">
        <w:t xml:space="preserve"> </w:t>
      </w:r>
      <w:r w:rsidRPr="001E073F">
        <w:t xml:space="preserve">от </w:t>
      </w:r>
      <w:r w:rsidR="009A1339" w:rsidRPr="001E073F">
        <w:t>02</w:t>
      </w:r>
      <w:r w:rsidR="00987686" w:rsidRPr="001E073F">
        <w:t xml:space="preserve"> июня </w:t>
      </w:r>
      <w:r w:rsidR="009A1339" w:rsidRPr="001E073F">
        <w:t>2006</w:t>
      </w:r>
      <w:r w:rsidR="00987686" w:rsidRPr="001E073F">
        <w:t xml:space="preserve"> года</w:t>
      </w:r>
      <w:r w:rsidR="009A1339" w:rsidRPr="001E073F">
        <w:t xml:space="preserve"> № 59-ФЗ </w:t>
      </w:r>
      <w:r w:rsidR="00BD6D39">
        <w:t xml:space="preserve">                           </w:t>
      </w:r>
      <w:r w:rsidR="009A1339" w:rsidRPr="001E073F">
        <w:t xml:space="preserve">«О порядке рассмотрения обращений граждан </w:t>
      </w:r>
      <w:r w:rsidR="002B407C" w:rsidRPr="001E073F">
        <w:t>Р</w:t>
      </w:r>
      <w:r w:rsidR="009A1339" w:rsidRPr="001E073F">
        <w:t xml:space="preserve">оссийской Федерации», </w:t>
      </w:r>
      <w:r w:rsidR="00987686" w:rsidRPr="001E073F">
        <w:rPr>
          <w:rFonts w:ascii="PT Serif" w:hAnsi="PT Serif"/>
          <w:color w:val="22272F"/>
          <w:shd w:val="clear" w:color="auto" w:fill="FFFFFF"/>
        </w:rPr>
        <w:t>постановлением Правительства</w:t>
      </w:r>
      <w:proofErr w:type="gramEnd"/>
      <w:r w:rsidR="00987686" w:rsidRPr="001E073F">
        <w:rPr>
          <w:rFonts w:ascii="PT Serif" w:hAnsi="PT Serif"/>
          <w:color w:val="22272F"/>
          <w:shd w:val="clear" w:color="auto" w:fill="FFFFFF"/>
        </w:rPr>
        <w:t xml:space="preserve"> </w:t>
      </w:r>
      <w:proofErr w:type="gramStart"/>
      <w:r w:rsidR="00987686" w:rsidRPr="001E073F">
        <w:rPr>
          <w:rFonts w:ascii="PT Serif" w:hAnsi="PT Serif"/>
          <w:color w:val="22272F"/>
          <w:shd w:val="clear" w:color="auto" w:fill="FFFFFF"/>
        </w:rPr>
        <w:t>Российской Федерации от 3 апреля 2020 года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87686" w:rsidRPr="001E073F">
        <w:t xml:space="preserve">, </w:t>
      </w:r>
      <w:r w:rsidR="00856A49" w:rsidRPr="00856A49">
        <w:rPr>
          <w:rFonts w:ascii="Roboto" w:hAnsi="Roboto"/>
          <w:color w:val="000000"/>
        </w:rPr>
        <w:t>постановлением Правительства РФ от 30 ноября 2020 года № 1969</w:t>
      </w:r>
      <w:r w:rsidR="00856A49">
        <w:rPr>
          <w:rFonts w:ascii="Roboto" w:hAnsi="Roboto"/>
          <w:color w:val="000000"/>
        </w:rPr>
        <w:t xml:space="preserve"> </w:t>
      </w:r>
      <w:r w:rsidR="00856A49" w:rsidRPr="00856A49">
        <w:rPr>
          <w:rFonts w:ascii="Roboto" w:hAnsi="Roboto" w:hint="eastAsia"/>
          <w:color w:val="000000"/>
        </w:rPr>
        <w:t>«</w:t>
      </w:r>
      <w:r w:rsidR="00856A49" w:rsidRPr="00856A49">
        <w:rPr>
          <w:rFonts w:ascii="Roboto" w:hAnsi="Roboto"/>
          <w:color w:val="000000"/>
        </w:rPr>
        <w:t>Об особенностях формирования ежегодных планов</w:t>
      </w:r>
      <w:proofErr w:type="gramEnd"/>
      <w:r w:rsidR="00856A49" w:rsidRPr="00856A49">
        <w:rPr>
          <w:rFonts w:ascii="Roboto" w:hAnsi="Roboto"/>
          <w:color w:val="000000"/>
        </w:rPr>
        <w:t xml:space="preserve"> </w:t>
      </w:r>
      <w:proofErr w:type="gramStart"/>
      <w:r w:rsidR="00856A49" w:rsidRPr="00856A49">
        <w:rPr>
          <w:rFonts w:ascii="Roboto" w:hAnsi="Roboto"/>
          <w:color w:val="000000"/>
        </w:rPr>
        <w:t>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856A49" w:rsidRPr="00856A49">
        <w:rPr>
          <w:rFonts w:ascii="Roboto" w:hAnsi="Roboto" w:hint="eastAsia"/>
          <w:color w:val="000000"/>
        </w:rPr>
        <w:t>»</w:t>
      </w:r>
      <w:r w:rsidR="00856A49" w:rsidRPr="00856A49">
        <w:t xml:space="preserve"> </w:t>
      </w:r>
      <w:r w:rsidR="009A1339" w:rsidRPr="00856A49">
        <w:t xml:space="preserve">решением Думы </w:t>
      </w:r>
      <w:proofErr w:type="spellStart"/>
      <w:r w:rsidR="009A1339" w:rsidRPr="00856A49">
        <w:t>Кондинского</w:t>
      </w:r>
      <w:proofErr w:type="spellEnd"/>
      <w:r w:rsidR="009A1339" w:rsidRPr="00856A49">
        <w:t xml:space="preserve"> района от 11 декабря 2018 года №</w:t>
      </w:r>
      <w:r w:rsidR="00501796" w:rsidRPr="00856A49">
        <w:t xml:space="preserve"> </w:t>
      </w:r>
      <w:r w:rsidR="009A1339" w:rsidRPr="00856A49">
        <w:t>464</w:t>
      </w:r>
      <w:r w:rsidR="00BD6D39" w:rsidRPr="00856A49">
        <w:t xml:space="preserve"> </w:t>
      </w:r>
      <w:r w:rsidR="009A1339" w:rsidRPr="00856A49">
        <w:t xml:space="preserve">«О внесении изменений в решение Думы </w:t>
      </w:r>
      <w:proofErr w:type="spellStart"/>
      <w:r w:rsidR="009A1339" w:rsidRPr="00856A49">
        <w:t>Кондинского</w:t>
      </w:r>
      <w:proofErr w:type="spellEnd"/>
      <w:r w:rsidR="009A1339" w:rsidRPr="00856A49">
        <w:t xml:space="preserve"> района</w:t>
      </w:r>
      <w:proofErr w:type="gramEnd"/>
      <w:r w:rsidR="009A1339" w:rsidRPr="00856A49">
        <w:t xml:space="preserve"> от 07 марта 2017 года №</w:t>
      </w:r>
      <w:r w:rsidR="00501796" w:rsidRPr="00856A49">
        <w:t xml:space="preserve"> </w:t>
      </w:r>
      <w:r w:rsidR="009A1339" w:rsidRPr="00856A49">
        <w:t xml:space="preserve">234 «Об утверждении структуры администрации </w:t>
      </w:r>
      <w:proofErr w:type="spellStart"/>
      <w:r w:rsidR="009A1339" w:rsidRPr="00856A49">
        <w:t>Кондинского</w:t>
      </w:r>
      <w:proofErr w:type="spellEnd"/>
      <w:r w:rsidR="009A1339" w:rsidRPr="00856A49">
        <w:t xml:space="preserve"> района», </w:t>
      </w:r>
      <w:r w:rsidR="001E073F" w:rsidRPr="00856A49">
        <w:t xml:space="preserve">в целях приведения муниципального нормативного правового акта действующему законодательству Российской Федерации, </w:t>
      </w:r>
      <w:r w:rsidR="006564AC" w:rsidRPr="00856A49">
        <w:rPr>
          <w:b/>
          <w:color w:val="000000"/>
        </w:rPr>
        <w:t xml:space="preserve">администрация </w:t>
      </w:r>
      <w:proofErr w:type="spellStart"/>
      <w:r w:rsidR="006564AC" w:rsidRPr="00856A49">
        <w:rPr>
          <w:b/>
          <w:color w:val="000000"/>
        </w:rPr>
        <w:t>Кондинского</w:t>
      </w:r>
      <w:proofErr w:type="spellEnd"/>
      <w:r w:rsidR="006564AC" w:rsidRPr="00856A49">
        <w:rPr>
          <w:b/>
          <w:color w:val="000000"/>
        </w:rPr>
        <w:t xml:space="preserve"> района постановляет</w:t>
      </w:r>
      <w:r w:rsidR="006564AC" w:rsidRPr="00856A49">
        <w:rPr>
          <w:b/>
          <w:bCs/>
          <w:color w:val="000000"/>
        </w:rPr>
        <w:t>:</w:t>
      </w:r>
    </w:p>
    <w:p w:rsidR="007416E3" w:rsidRDefault="00001FD5" w:rsidP="00864F86">
      <w:pPr>
        <w:pStyle w:val="33"/>
        <w:spacing w:after="0"/>
        <w:ind w:left="0"/>
        <w:jc w:val="both"/>
        <w:rPr>
          <w:sz w:val="24"/>
          <w:szCs w:val="24"/>
        </w:rPr>
      </w:pPr>
      <w:r w:rsidRPr="00856A49">
        <w:rPr>
          <w:sz w:val="24"/>
          <w:szCs w:val="24"/>
        </w:rPr>
        <w:t xml:space="preserve">     1. </w:t>
      </w:r>
      <w:r w:rsidR="007416E3" w:rsidRPr="00856A49">
        <w:rPr>
          <w:sz w:val="24"/>
          <w:szCs w:val="24"/>
        </w:rPr>
        <w:t>Внести в постановлени</w:t>
      </w:r>
      <w:r w:rsidR="004B087C" w:rsidRPr="00856A49">
        <w:rPr>
          <w:sz w:val="24"/>
          <w:szCs w:val="24"/>
        </w:rPr>
        <w:t>е</w:t>
      </w:r>
      <w:r w:rsidR="007416E3" w:rsidRPr="00856A49">
        <w:rPr>
          <w:sz w:val="24"/>
          <w:szCs w:val="24"/>
        </w:rPr>
        <w:t xml:space="preserve"> администрации </w:t>
      </w:r>
      <w:proofErr w:type="spellStart"/>
      <w:r w:rsidR="007416E3" w:rsidRPr="00856A49">
        <w:rPr>
          <w:sz w:val="24"/>
          <w:szCs w:val="24"/>
        </w:rPr>
        <w:t>Кондинского</w:t>
      </w:r>
      <w:proofErr w:type="spellEnd"/>
      <w:r w:rsidR="007416E3" w:rsidRPr="00856A49">
        <w:rPr>
          <w:sz w:val="24"/>
          <w:szCs w:val="24"/>
        </w:rPr>
        <w:t xml:space="preserve"> района от</w:t>
      </w:r>
      <w:r w:rsidR="002871A8" w:rsidRPr="00856A49">
        <w:rPr>
          <w:sz w:val="24"/>
          <w:szCs w:val="24"/>
        </w:rPr>
        <w:t xml:space="preserve"> </w:t>
      </w:r>
      <w:r w:rsidR="00864F86" w:rsidRPr="00856A49">
        <w:rPr>
          <w:sz w:val="24"/>
          <w:szCs w:val="24"/>
        </w:rPr>
        <w:t xml:space="preserve">29 мая 2017 года № 710 </w:t>
      </w:r>
      <w:r w:rsidR="007416E3" w:rsidRPr="00856A49">
        <w:rPr>
          <w:sz w:val="24"/>
          <w:szCs w:val="24"/>
        </w:rPr>
        <w:t>«Об утверждении административного регламента исполнения муниципальной</w:t>
      </w:r>
      <w:r w:rsidR="007416E3" w:rsidRPr="001E073F">
        <w:rPr>
          <w:sz w:val="24"/>
          <w:szCs w:val="24"/>
        </w:rPr>
        <w:t xml:space="preserve"> функции </w:t>
      </w:r>
      <w:r w:rsidR="00864F86" w:rsidRPr="001E073F">
        <w:rPr>
          <w:sz w:val="24"/>
          <w:szCs w:val="24"/>
        </w:rPr>
        <w:t xml:space="preserve">по осуществлению муниципального </w:t>
      </w:r>
      <w:proofErr w:type="gramStart"/>
      <w:r w:rsidR="00864F86" w:rsidRPr="001E073F">
        <w:rPr>
          <w:sz w:val="24"/>
          <w:szCs w:val="24"/>
        </w:rPr>
        <w:t>контроля за</w:t>
      </w:r>
      <w:proofErr w:type="gramEnd"/>
      <w:r w:rsidR="00864F86" w:rsidRPr="001E073F">
        <w:rPr>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4B087C">
        <w:rPr>
          <w:sz w:val="24"/>
          <w:szCs w:val="24"/>
        </w:rPr>
        <w:t>»</w:t>
      </w:r>
      <w:r w:rsidR="00864F86" w:rsidRPr="001E073F">
        <w:rPr>
          <w:sz w:val="24"/>
          <w:szCs w:val="24"/>
        </w:rPr>
        <w:t xml:space="preserve"> </w:t>
      </w:r>
      <w:r w:rsidR="007416E3" w:rsidRPr="001E073F">
        <w:rPr>
          <w:sz w:val="24"/>
          <w:szCs w:val="24"/>
        </w:rPr>
        <w:t xml:space="preserve"> следующие изменения:</w:t>
      </w:r>
    </w:p>
    <w:p w:rsidR="004B087C" w:rsidRPr="001E073F" w:rsidRDefault="004B087C" w:rsidP="00864F86">
      <w:pPr>
        <w:pStyle w:val="33"/>
        <w:spacing w:after="0"/>
        <w:ind w:left="0"/>
        <w:jc w:val="both"/>
        <w:rPr>
          <w:sz w:val="24"/>
          <w:szCs w:val="24"/>
        </w:rPr>
      </w:pPr>
      <w:r>
        <w:rPr>
          <w:sz w:val="24"/>
          <w:szCs w:val="24"/>
        </w:rPr>
        <w:t xml:space="preserve">     В приложении к постановлению:</w:t>
      </w:r>
    </w:p>
    <w:p w:rsidR="006162D4" w:rsidRPr="001E073F" w:rsidRDefault="006162D4" w:rsidP="00864F86">
      <w:pPr>
        <w:pStyle w:val="33"/>
        <w:spacing w:after="0"/>
        <w:ind w:left="0"/>
        <w:jc w:val="both"/>
        <w:rPr>
          <w:sz w:val="24"/>
          <w:szCs w:val="24"/>
        </w:rPr>
      </w:pPr>
      <w:r w:rsidRPr="001E073F">
        <w:rPr>
          <w:sz w:val="24"/>
          <w:szCs w:val="24"/>
        </w:rPr>
        <w:t xml:space="preserve">     1.1. </w:t>
      </w:r>
      <w:r w:rsidRPr="00B20F22">
        <w:rPr>
          <w:sz w:val="24"/>
          <w:szCs w:val="24"/>
        </w:rPr>
        <w:t xml:space="preserve">Пункт 1.2 </w:t>
      </w:r>
      <w:r w:rsidR="009A1339" w:rsidRPr="00B20F22">
        <w:rPr>
          <w:sz w:val="24"/>
          <w:szCs w:val="24"/>
        </w:rPr>
        <w:t>раздела 1</w:t>
      </w:r>
      <w:r w:rsidR="00815392" w:rsidRPr="001E073F">
        <w:rPr>
          <w:sz w:val="24"/>
          <w:szCs w:val="24"/>
        </w:rPr>
        <w:t xml:space="preserve"> </w:t>
      </w:r>
      <w:r w:rsidRPr="001E073F">
        <w:rPr>
          <w:sz w:val="24"/>
          <w:szCs w:val="24"/>
        </w:rPr>
        <w:t>изложить в следующей редакции:</w:t>
      </w:r>
    </w:p>
    <w:p w:rsidR="006162D4" w:rsidRPr="001E073F" w:rsidRDefault="006162D4" w:rsidP="00864F86">
      <w:pPr>
        <w:pStyle w:val="33"/>
        <w:spacing w:after="0"/>
        <w:ind w:left="0"/>
        <w:jc w:val="both"/>
        <w:rPr>
          <w:sz w:val="24"/>
          <w:szCs w:val="24"/>
        </w:rPr>
      </w:pPr>
      <w:r w:rsidRPr="001E073F">
        <w:rPr>
          <w:sz w:val="24"/>
          <w:szCs w:val="24"/>
        </w:rPr>
        <w:t xml:space="preserve">     «1.2.  </w:t>
      </w:r>
      <w:r w:rsidRPr="001E073F">
        <w:rPr>
          <w:rFonts w:eastAsia="Calibri"/>
          <w:bCs/>
          <w:sz w:val="24"/>
          <w:szCs w:val="24"/>
          <w:lang w:eastAsia="en-US"/>
        </w:rPr>
        <w:t>М</w:t>
      </w:r>
      <w:r w:rsidRPr="001E073F">
        <w:rPr>
          <w:sz w:val="24"/>
          <w:szCs w:val="24"/>
        </w:rPr>
        <w:t xml:space="preserve">униципальный </w:t>
      </w:r>
      <w:proofErr w:type="gramStart"/>
      <w:r w:rsidRPr="001E073F">
        <w:rPr>
          <w:sz w:val="24"/>
          <w:szCs w:val="24"/>
        </w:rPr>
        <w:t>контроль за</w:t>
      </w:r>
      <w:proofErr w:type="gramEnd"/>
      <w:r w:rsidRPr="001E073F">
        <w:rPr>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администрацией </w:t>
      </w:r>
      <w:proofErr w:type="spellStart"/>
      <w:r w:rsidRPr="001E073F">
        <w:rPr>
          <w:sz w:val="24"/>
          <w:szCs w:val="24"/>
        </w:rPr>
        <w:t>Кондинского</w:t>
      </w:r>
      <w:proofErr w:type="spellEnd"/>
      <w:r w:rsidRPr="001E073F">
        <w:rPr>
          <w:sz w:val="24"/>
          <w:szCs w:val="24"/>
        </w:rPr>
        <w:t xml:space="preserve"> района. Уполномоченным органом администрации </w:t>
      </w:r>
      <w:proofErr w:type="spellStart"/>
      <w:r w:rsidRPr="001E073F">
        <w:rPr>
          <w:sz w:val="24"/>
          <w:szCs w:val="24"/>
        </w:rPr>
        <w:t>Кондинского</w:t>
      </w:r>
      <w:proofErr w:type="spellEnd"/>
      <w:r w:rsidRPr="001E073F">
        <w:rPr>
          <w:sz w:val="24"/>
          <w:szCs w:val="24"/>
        </w:rPr>
        <w:t xml:space="preserve"> района по вопросам осуществления муниципального контроля за использованием и охраной недр при </w:t>
      </w:r>
      <w:r w:rsidRPr="001E073F">
        <w:rPr>
          <w:sz w:val="24"/>
          <w:szCs w:val="24"/>
        </w:rPr>
        <w:lastRenderedPageBreak/>
        <w:t xml:space="preserve">добыче общераспространенных полезных ископаемых, а также при строительстве подземных сооружений, не связанных с добычей полезных ископаемых земельного контроля является отдел муниципального контроля администрации </w:t>
      </w:r>
      <w:proofErr w:type="spellStart"/>
      <w:r w:rsidRPr="001E073F">
        <w:rPr>
          <w:sz w:val="24"/>
          <w:szCs w:val="24"/>
        </w:rPr>
        <w:t>Кондинского</w:t>
      </w:r>
      <w:proofErr w:type="spellEnd"/>
      <w:r w:rsidRPr="001E073F">
        <w:rPr>
          <w:sz w:val="24"/>
          <w:szCs w:val="24"/>
        </w:rPr>
        <w:t xml:space="preserve"> района (далее – уполномоченный орган).</w:t>
      </w:r>
    </w:p>
    <w:p w:rsidR="00DF21B7" w:rsidRPr="001E073F" w:rsidRDefault="00864F86" w:rsidP="00864F86">
      <w:pPr>
        <w:pStyle w:val="33"/>
        <w:spacing w:after="0"/>
        <w:ind w:left="0"/>
        <w:jc w:val="both"/>
        <w:rPr>
          <w:sz w:val="24"/>
          <w:szCs w:val="24"/>
        </w:rPr>
      </w:pPr>
      <w:r w:rsidRPr="001E073F">
        <w:rPr>
          <w:sz w:val="24"/>
          <w:szCs w:val="24"/>
        </w:rPr>
        <w:t xml:space="preserve">     </w:t>
      </w:r>
      <w:r w:rsidR="006162D4" w:rsidRPr="001E073F">
        <w:rPr>
          <w:sz w:val="24"/>
          <w:szCs w:val="24"/>
        </w:rPr>
        <w:t xml:space="preserve">Уполномоченными на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от имени администрации </w:t>
      </w:r>
      <w:proofErr w:type="spellStart"/>
      <w:r w:rsidR="006162D4" w:rsidRPr="001E073F">
        <w:rPr>
          <w:sz w:val="24"/>
          <w:szCs w:val="24"/>
        </w:rPr>
        <w:t>Кондинского</w:t>
      </w:r>
      <w:proofErr w:type="spellEnd"/>
      <w:r w:rsidR="006162D4" w:rsidRPr="001E073F">
        <w:rPr>
          <w:sz w:val="24"/>
          <w:szCs w:val="24"/>
        </w:rPr>
        <w:t xml:space="preserve"> района должностными лицами являются муниципальные инспекторы</w:t>
      </w:r>
      <w:r w:rsidR="00DF21B7" w:rsidRPr="001E073F">
        <w:rPr>
          <w:sz w:val="24"/>
          <w:szCs w:val="24"/>
        </w:rPr>
        <w:t xml:space="preserve">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муниципальные инспекторы), перечень которых утверждается распоряжением администрации </w:t>
      </w:r>
      <w:proofErr w:type="spellStart"/>
      <w:r w:rsidR="00DF21B7" w:rsidRPr="001E073F">
        <w:rPr>
          <w:sz w:val="24"/>
          <w:szCs w:val="24"/>
        </w:rPr>
        <w:t>Кондинского</w:t>
      </w:r>
      <w:proofErr w:type="spellEnd"/>
      <w:r w:rsidR="00DF21B7" w:rsidRPr="001E073F">
        <w:rPr>
          <w:sz w:val="24"/>
          <w:szCs w:val="24"/>
        </w:rPr>
        <w:t xml:space="preserve"> района.</w:t>
      </w:r>
    </w:p>
    <w:p w:rsidR="006162D4" w:rsidRPr="001E073F" w:rsidRDefault="006162D4" w:rsidP="00864F86">
      <w:pPr>
        <w:pStyle w:val="ConsPlusNormal"/>
        <w:ind w:firstLine="540"/>
        <w:jc w:val="both"/>
        <w:rPr>
          <w:rFonts w:ascii="Times New Roman" w:hAnsi="Times New Roman" w:cs="Times New Roman"/>
          <w:sz w:val="24"/>
          <w:szCs w:val="24"/>
        </w:rPr>
      </w:pPr>
      <w:r w:rsidRPr="001E073F">
        <w:rPr>
          <w:rFonts w:ascii="Times New Roman" w:hAnsi="Times New Roman" w:cs="Times New Roman"/>
          <w:sz w:val="24"/>
          <w:szCs w:val="24"/>
        </w:rPr>
        <w:t>Адрес (местонахождение) органа муниципального контроля</w:t>
      </w:r>
      <w:r w:rsidR="009A1339" w:rsidRPr="001E073F">
        <w:rPr>
          <w:rFonts w:ascii="Times New Roman" w:hAnsi="Times New Roman" w:cs="Times New Roman"/>
          <w:sz w:val="24"/>
          <w:szCs w:val="24"/>
        </w:rPr>
        <w:t xml:space="preserve">: </w:t>
      </w:r>
      <w:r w:rsidRPr="001E073F">
        <w:rPr>
          <w:rFonts w:ascii="Times New Roman" w:hAnsi="Times New Roman" w:cs="Times New Roman"/>
          <w:sz w:val="24"/>
          <w:szCs w:val="24"/>
        </w:rPr>
        <w:t>ул. Титова, д. 21,</w:t>
      </w:r>
      <w:r w:rsidR="009A1339" w:rsidRPr="001E073F">
        <w:rPr>
          <w:rFonts w:ascii="Times New Roman" w:hAnsi="Times New Roman" w:cs="Times New Roman"/>
          <w:sz w:val="24"/>
          <w:szCs w:val="24"/>
        </w:rPr>
        <w:t xml:space="preserve">                         </w:t>
      </w:r>
      <w:r w:rsidR="00864F86" w:rsidRPr="001E073F">
        <w:rPr>
          <w:rFonts w:ascii="Times New Roman" w:hAnsi="Times New Roman" w:cs="Times New Roman"/>
          <w:sz w:val="24"/>
          <w:szCs w:val="24"/>
        </w:rPr>
        <w:t xml:space="preserve"> </w:t>
      </w:r>
      <w:proofErr w:type="spellStart"/>
      <w:r w:rsidRPr="001E073F">
        <w:rPr>
          <w:rFonts w:ascii="Times New Roman" w:hAnsi="Times New Roman" w:cs="Times New Roman"/>
          <w:sz w:val="24"/>
          <w:szCs w:val="24"/>
        </w:rPr>
        <w:t>пгт</w:t>
      </w:r>
      <w:proofErr w:type="spellEnd"/>
      <w:r w:rsidRPr="001E073F">
        <w:rPr>
          <w:rFonts w:ascii="Times New Roman" w:hAnsi="Times New Roman" w:cs="Times New Roman"/>
          <w:sz w:val="24"/>
          <w:szCs w:val="24"/>
        </w:rPr>
        <w:t xml:space="preserve">. Междуреченский, </w:t>
      </w:r>
      <w:proofErr w:type="spellStart"/>
      <w:r w:rsidRPr="001E073F">
        <w:rPr>
          <w:rFonts w:ascii="Times New Roman" w:hAnsi="Times New Roman" w:cs="Times New Roman"/>
          <w:sz w:val="24"/>
          <w:szCs w:val="24"/>
        </w:rPr>
        <w:t>Кондинский</w:t>
      </w:r>
      <w:proofErr w:type="spellEnd"/>
      <w:r w:rsidRPr="001E073F">
        <w:rPr>
          <w:rFonts w:ascii="Times New Roman" w:hAnsi="Times New Roman" w:cs="Times New Roman"/>
          <w:sz w:val="24"/>
          <w:szCs w:val="24"/>
        </w:rPr>
        <w:t xml:space="preserve"> район, Ханты-Мансийский автономный округ - </w:t>
      </w:r>
      <w:proofErr w:type="spellStart"/>
      <w:r w:rsidRPr="001E073F">
        <w:rPr>
          <w:rFonts w:ascii="Times New Roman" w:hAnsi="Times New Roman" w:cs="Times New Roman"/>
          <w:sz w:val="24"/>
          <w:szCs w:val="24"/>
        </w:rPr>
        <w:t>Югра</w:t>
      </w:r>
      <w:proofErr w:type="spellEnd"/>
      <w:r w:rsidRPr="001E073F">
        <w:rPr>
          <w:rFonts w:ascii="Times New Roman" w:hAnsi="Times New Roman" w:cs="Times New Roman"/>
          <w:sz w:val="24"/>
          <w:szCs w:val="24"/>
        </w:rPr>
        <w:t>, Тюменская область, 628200</w:t>
      </w:r>
      <w:r w:rsidR="00864F86" w:rsidRPr="001E073F">
        <w:rPr>
          <w:rFonts w:ascii="Times New Roman" w:hAnsi="Times New Roman" w:cs="Times New Roman"/>
          <w:sz w:val="24"/>
          <w:szCs w:val="24"/>
        </w:rPr>
        <w:t>.</w:t>
      </w:r>
    </w:p>
    <w:p w:rsidR="006162D4" w:rsidRPr="001E073F" w:rsidRDefault="00864F86" w:rsidP="00864F86">
      <w:pPr>
        <w:pStyle w:val="ConsPlusNormal"/>
        <w:ind w:firstLine="540"/>
        <w:jc w:val="both"/>
        <w:rPr>
          <w:rFonts w:ascii="Times New Roman" w:hAnsi="Times New Roman" w:cs="Times New Roman"/>
          <w:sz w:val="24"/>
          <w:szCs w:val="24"/>
        </w:rPr>
      </w:pPr>
      <w:r w:rsidRPr="001E073F">
        <w:rPr>
          <w:rFonts w:ascii="Times New Roman" w:hAnsi="Times New Roman" w:cs="Times New Roman"/>
          <w:sz w:val="24"/>
          <w:szCs w:val="24"/>
        </w:rPr>
        <w:t>П</w:t>
      </w:r>
      <w:r w:rsidR="006162D4" w:rsidRPr="001E073F">
        <w:rPr>
          <w:rFonts w:ascii="Times New Roman" w:hAnsi="Times New Roman" w:cs="Times New Roman"/>
          <w:sz w:val="24"/>
          <w:szCs w:val="24"/>
        </w:rPr>
        <w:t xml:space="preserve">риемная главы </w:t>
      </w:r>
      <w:proofErr w:type="spellStart"/>
      <w:r w:rsidR="006162D4" w:rsidRPr="001E073F">
        <w:rPr>
          <w:rFonts w:ascii="Times New Roman" w:hAnsi="Times New Roman" w:cs="Times New Roman"/>
          <w:sz w:val="24"/>
          <w:szCs w:val="24"/>
        </w:rPr>
        <w:t>Кондинского</w:t>
      </w:r>
      <w:proofErr w:type="spellEnd"/>
      <w:r w:rsidR="006162D4" w:rsidRPr="001E073F">
        <w:rPr>
          <w:rFonts w:ascii="Times New Roman" w:hAnsi="Times New Roman" w:cs="Times New Roman"/>
          <w:sz w:val="24"/>
          <w:szCs w:val="24"/>
        </w:rPr>
        <w:t xml:space="preserve"> района - телефон: 8(34677) 33-540,</w:t>
      </w:r>
      <w:r w:rsidRPr="001E073F">
        <w:rPr>
          <w:rFonts w:ascii="Times New Roman" w:hAnsi="Times New Roman" w:cs="Times New Roman"/>
          <w:sz w:val="24"/>
          <w:szCs w:val="24"/>
        </w:rPr>
        <w:t xml:space="preserve"> </w:t>
      </w:r>
      <w:proofErr w:type="spellStart"/>
      <w:r w:rsidR="006162D4" w:rsidRPr="001E073F">
        <w:rPr>
          <w:rFonts w:ascii="Times New Roman" w:hAnsi="Times New Roman" w:cs="Times New Roman"/>
          <w:sz w:val="24"/>
          <w:szCs w:val="24"/>
        </w:rPr>
        <w:t>e-mail</w:t>
      </w:r>
      <w:proofErr w:type="spellEnd"/>
      <w:r w:rsidR="006162D4" w:rsidRPr="001E073F">
        <w:rPr>
          <w:rFonts w:ascii="Times New Roman" w:hAnsi="Times New Roman" w:cs="Times New Roman"/>
          <w:sz w:val="24"/>
          <w:szCs w:val="24"/>
        </w:rPr>
        <w:t xml:space="preserve">: </w:t>
      </w:r>
      <w:proofErr w:type="spellStart"/>
      <w:r w:rsidR="006162D4" w:rsidRPr="001E073F">
        <w:rPr>
          <w:rFonts w:ascii="Times New Roman" w:hAnsi="Times New Roman" w:cs="Times New Roman"/>
          <w:sz w:val="24"/>
          <w:szCs w:val="24"/>
        </w:rPr>
        <w:t>glava@admkonda.ru</w:t>
      </w:r>
      <w:proofErr w:type="spellEnd"/>
      <w:r w:rsidRPr="001E073F">
        <w:rPr>
          <w:rFonts w:ascii="Times New Roman" w:hAnsi="Times New Roman" w:cs="Times New Roman"/>
          <w:sz w:val="24"/>
          <w:szCs w:val="24"/>
        </w:rPr>
        <w:t>.</w:t>
      </w:r>
    </w:p>
    <w:p w:rsidR="006162D4" w:rsidRPr="001E073F" w:rsidRDefault="00864F86" w:rsidP="00864F86">
      <w:pPr>
        <w:pStyle w:val="ConsPlusNormal"/>
        <w:ind w:firstLine="540"/>
        <w:jc w:val="both"/>
        <w:rPr>
          <w:rFonts w:ascii="Times New Roman" w:hAnsi="Times New Roman" w:cs="Times New Roman"/>
          <w:sz w:val="24"/>
          <w:szCs w:val="24"/>
        </w:rPr>
      </w:pPr>
      <w:r w:rsidRPr="001E073F">
        <w:rPr>
          <w:rFonts w:ascii="Times New Roman" w:hAnsi="Times New Roman" w:cs="Times New Roman"/>
          <w:sz w:val="24"/>
          <w:szCs w:val="24"/>
        </w:rPr>
        <w:t>А</w:t>
      </w:r>
      <w:r w:rsidR="006162D4" w:rsidRPr="001E073F">
        <w:rPr>
          <w:rFonts w:ascii="Times New Roman" w:hAnsi="Times New Roman" w:cs="Times New Roman"/>
          <w:sz w:val="24"/>
          <w:szCs w:val="24"/>
        </w:rPr>
        <w:t xml:space="preserve">дрес (местонахождение) отдела муниципального контроля  администрации </w:t>
      </w:r>
      <w:proofErr w:type="spellStart"/>
      <w:r w:rsidR="006162D4" w:rsidRPr="001E073F">
        <w:rPr>
          <w:rFonts w:ascii="Times New Roman" w:hAnsi="Times New Roman" w:cs="Times New Roman"/>
          <w:sz w:val="24"/>
          <w:szCs w:val="24"/>
        </w:rPr>
        <w:t>Кондинского</w:t>
      </w:r>
      <w:proofErr w:type="spellEnd"/>
      <w:r w:rsidR="006162D4" w:rsidRPr="001E073F">
        <w:rPr>
          <w:rFonts w:ascii="Times New Roman" w:hAnsi="Times New Roman" w:cs="Times New Roman"/>
          <w:sz w:val="24"/>
          <w:szCs w:val="24"/>
        </w:rPr>
        <w:t xml:space="preserve"> района - ул. Титова, д. 21, </w:t>
      </w:r>
      <w:proofErr w:type="spellStart"/>
      <w:r w:rsidR="006162D4" w:rsidRPr="001E073F">
        <w:rPr>
          <w:rFonts w:ascii="Times New Roman" w:hAnsi="Times New Roman" w:cs="Times New Roman"/>
          <w:sz w:val="24"/>
          <w:szCs w:val="24"/>
        </w:rPr>
        <w:t>пгт</w:t>
      </w:r>
      <w:proofErr w:type="spellEnd"/>
      <w:r w:rsidR="006162D4" w:rsidRPr="001E073F">
        <w:rPr>
          <w:rFonts w:ascii="Times New Roman" w:hAnsi="Times New Roman" w:cs="Times New Roman"/>
          <w:sz w:val="24"/>
          <w:szCs w:val="24"/>
        </w:rPr>
        <w:t xml:space="preserve">. Междуреченский, </w:t>
      </w:r>
      <w:proofErr w:type="spellStart"/>
      <w:r w:rsidR="006162D4" w:rsidRPr="001E073F">
        <w:rPr>
          <w:rFonts w:ascii="Times New Roman" w:hAnsi="Times New Roman" w:cs="Times New Roman"/>
          <w:sz w:val="24"/>
          <w:szCs w:val="24"/>
        </w:rPr>
        <w:t>Кондинский</w:t>
      </w:r>
      <w:proofErr w:type="spellEnd"/>
      <w:r w:rsidR="006162D4" w:rsidRPr="001E073F">
        <w:rPr>
          <w:rFonts w:ascii="Times New Roman" w:hAnsi="Times New Roman" w:cs="Times New Roman"/>
          <w:sz w:val="24"/>
          <w:szCs w:val="24"/>
        </w:rPr>
        <w:t xml:space="preserve"> район, Ханты-Мансийский автономный округ - </w:t>
      </w:r>
      <w:proofErr w:type="spellStart"/>
      <w:r w:rsidR="006162D4" w:rsidRPr="001E073F">
        <w:rPr>
          <w:rFonts w:ascii="Times New Roman" w:hAnsi="Times New Roman" w:cs="Times New Roman"/>
          <w:sz w:val="24"/>
          <w:szCs w:val="24"/>
        </w:rPr>
        <w:t>Югра</w:t>
      </w:r>
      <w:proofErr w:type="spellEnd"/>
      <w:r w:rsidR="006162D4" w:rsidRPr="001E073F">
        <w:rPr>
          <w:rFonts w:ascii="Times New Roman" w:hAnsi="Times New Roman" w:cs="Times New Roman"/>
          <w:sz w:val="24"/>
          <w:szCs w:val="24"/>
        </w:rPr>
        <w:t xml:space="preserve">, Тюменская область, 628200, телефон: 8(34677) </w:t>
      </w:r>
      <w:r w:rsidR="009A1339" w:rsidRPr="001E073F">
        <w:rPr>
          <w:rFonts w:ascii="Times New Roman" w:hAnsi="Times New Roman" w:cs="Times New Roman"/>
          <w:sz w:val="24"/>
          <w:szCs w:val="24"/>
        </w:rPr>
        <w:t xml:space="preserve">                   </w:t>
      </w:r>
      <w:r w:rsidR="006162D4" w:rsidRPr="001E073F">
        <w:rPr>
          <w:rFonts w:ascii="Times New Roman" w:hAnsi="Times New Roman" w:cs="Times New Roman"/>
          <w:sz w:val="24"/>
          <w:szCs w:val="24"/>
        </w:rPr>
        <w:t>34-549</w:t>
      </w:r>
      <w:r w:rsidRPr="001E073F">
        <w:rPr>
          <w:rFonts w:ascii="Times New Roman" w:hAnsi="Times New Roman" w:cs="Times New Roman"/>
          <w:sz w:val="24"/>
          <w:szCs w:val="24"/>
        </w:rPr>
        <w:t>.</w:t>
      </w:r>
    </w:p>
    <w:p w:rsidR="006162D4" w:rsidRPr="001E073F" w:rsidRDefault="00864F86" w:rsidP="00864F86">
      <w:pPr>
        <w:pStyle w:val="ConsPlusNormal"/>
        <w:ind w:firstLine="540"/>
        <w:jc w:val="both"/>
        <w:rPr>
          <w:rFonts w:ascii="Times New Roman" w:hAnsi="Times New Roman" w:cs="Times New Roman"/>
          <w:sz w:val="24"/>
          <w:szCs w:val="24"/>
        </w:rPr>
      </w:pPr>
      <w:r w:rsidRPr="001E073F">
        <w:rPr>
          <w:rFonts w:ascii="Times New Roman" w:hAnsi="Times New Roman" w:cs="Times New Roman"/>
          <w:sz w:val="24"/>
          <w:szCs w:val="24"/>
        </w:rPr>
        <w:t>Г</w:t>
      </w:r>
      <w:r w:rsidR="006162D4" w:rsidRPr="001E073F">
        <w:rPr>
          <w:rFonts w:ascii="Times New Roman" w:hAnsi="Times New Roman" w:cs="Times New Roman"/>
          <w:sz w:val="24"/>
          <w:szCs w:val="24"/>
        </w:rPr>
        <w:t xml:space="preserve">рафик работы администрации </w:t>
      </w:r>
      <w:proofErr w:type="spellStart"/>
      <w:r w:rsidR="006162D4" w:rsidRPr="001E073F">
        <w:rPr>
          <w:rFonts w:ascii="Times New Roman" w:hAnsi="Times New Roman" w:cs="Times New Roman"/>
          <w:sz w:val="24"/>
          <w:szCs w:val="24"/>
        </w:rPr>
        <w:t>Кондинского</w:t>
      </w:r>
      <w:proofErr w:type="spellEnd"/>
      <w:r w:rsidR="006162D4" w:rsidRPr="001E073F">
        <w:rPr>
          <w:rFonts w:ascii="Times New Roman" w:hAnsi="Times New Roman" w:cs="Times New Roman"/>
          <w:sz w:val="24"/>
          <w:szCs w:val="24"/>
        </w:rPr>
        <w:t xml:space="preserve"> района, отдела муниципального контроля администрации </w:t>
      </w:r>
      <w:proofErr w:type="spellStart"/>
      <w:r w:rsidR="006162D4" w:rsidRPr="001E073F">
        <w:rPr>
          <w:rFonts w:ascii="Times New Roman" w:hAnsi="Times New Roman" w:cs="Times New Roman"/>
          <w:sz w:val="24"/>
          <w:szCs w:val="24"/>
        </w:rPr>
        <w:t>Кондинского</w:t>
      </w:r>
      <w:proofErr w:type="spellEnd"/>
      <w:r w:rsidR="006162D4" w:rsidRPr="001E073F">
        <w:rPr>
          <w:rFonts w:ascii="Times New Roman" w:hAnsi="Times New Roman" w:cs="Times New Roman"/>
          <w:sz w:val="24"/>
          <w:szCs w:val="24"/>
        </w:rPr>
        <w:t xml:space="preserve"> района:</w:t>
      </w:r>
    </w:p>
    <w:p w:rsidR="006162D4" w:rsidRPr="001E073F" w:rsidRDefault="006162D4" w:rsidP="00864F86">
      <w:pPr>
        <w:pStyle w:val="ConsPlusNormal"/>
        <w:ind w:firstLine="540"/>
        <w:jc w:val="both"/>
        <w:rPr>
          <w:rFonts w:ascii="Times New Roman" w:hAnsi="Times New Roman" w:cs="Times New Roman"/>
          <w:sz w:val="24"/>
          <w:szCs w:val="24"/>
        </w:rPr>
      </w:pPr>
      <w:r w:rsidRPr="001E073F">
        <w:rPr>
          <w:rFonts w:ascii="Times New Roman" w:hAnsi="Times New Roman" w:cs="Times New Roman"/>
          <w:sz w:val="24"/>
          <w:szCs w:val="24"/>
        </w:rPr>
        <w:t>понедельник - пятница: с 08:30 до 18:00;</w:t>
      </w:r>
    </w:p>
    <w:p w:rsidR="006162D4" w:rsidRPr="001E073F" w:rsidRDefault="006162D4" w:rsidP="00864F86">
      <w:pPr>
        <w:pStyle w:val="ConsPlusNormal"/>
        <w:ind w:firstLine="540"/>
        <w:jc w:val="both"/>
        <w:rPr>
          <w:rFonts w:ascii="Times New Roman" w:hAnsi="Times New Roman" w:cs="Times New Roman"/>
          <w:sz w:val="24"/>
          <w:szCs w:val="24"/>
        </w:rPr>
      </w:pPr>
      <w:r w:rsidRPr="001E073F">
        <w:rPr>
          <w:rFonts w:ascii="Times New Roman" w:hAnsi="Times New Roman" w:cs="Times New Roman"/>
          <w:sz w:val="24"/>
          <w:szCs w:val="24"/>
        </w:rPr>
        <w:t>перерыв на обед: с 12:00 до 13:30;</w:t>
      </w:r>
    </w:p>
    <w:p w:rsidR="006162D4" w:rsidRPr="001E073F" w:rsidRDefault="006162D4" w:rsidP="00864F86">
      <w:pPr>
        <w:pStyle w:val="ConsPlusNormal"/>
        <w:ind w:firstLine="540"/>
        <w:jc w:val="both"/>
        <w:rPr>
          <w:rFonts w:ascii="Times New Roman" w:hAnsi="Times New Roman" w:cs="Times New Roman"/>
          <w:sz w:val="24"/>
          <w:szCs w:val="24"/>
        </w:rPr>
      </w:pPr>
      <w:r w:rsidRPr="001E073F">
        <w:rPr>
          <w:rFonts w:ascii="Times New Roman" w:hAnsi="Times New Roman" w:cs="Times New Roman"/>
          <w:sz w:val="24"/>
          <w:szCs w:val="24"/>
        </w:rPr>
        <w:t>выходные дни: суббота, воскресенье</w:t>
      </w:r>
      <w:proofErr w:type="gramStart"/>
      <w:r w:rsidRPr="001E073F">
        <w:rPr>
          <w:rFonts w:ascii="Times New Roman" w:hAnsi="Times New Roman" w:cs="Times New Roman"/>
          <w:sz w:val="24"/>
          <w:szCs w:val="24"/>
        </w:rPr>
        <w:t>.».</w:t>
      </w:r>
      <w:proofErr w:type="gramEnd"/>
    </w:p>
    <w:p w:rsidR="00D23EA4" w:rsidRDefault="001D073E" w:rsidP="00D23EA4">
      <w:pPr>
        <w:pStyle w:val="33"/>
        <w:spacing w:after="0"/>
        <w:ind w:left="0"/>
        <w:jc w:val="both"/>
        <w:rPr>
          <w:sz w:val="24"/>
          <w:szCs w:val="24"/>
        </w:rPr>
      </w:pPr>
      <w:r w:rsidRPr="001E073F">
        <w:rPr>
          <w:sz w:val="24"/>
          <w:szCs w:val="24"/>
        </w:rPr>
        <w:t xml:space="preserve">     1.</w:t>
      </w:r>
      <w:r w:rsidR="006162D4" w:rsidRPr="001E073F">
        <w:rPr>
          <w:sz w:val="24"/>
          <w:szCs w:val="24"/>
        </w:rPr>
        <w:t>2</w:t>
      </w:r>
      <w:r w:rsidRPr="001E073F">
        <w:rPr>
          <w:sz w:val="24"/>
          <w:szCs w:val="24"/>
        </w:rPr>
        <w:t xml:space="preserve">. </w:t>
      </w:r>
      <w:r w:rsidR="00D23EA4" w:rsidRPr="006D56EE">
        <w:rPr>
          <w:sz w:val="24"/>
          <w:szCs w:val="24"/>
        </w:rPr>
        <w:t>Абзац</w:t>
      </w:r>
      <w:r w:rsidR="00B20F22">
        <w:rPr>
          <w:sz w:val="24"/>
          <w:szCs w:val="24"/>
        </w:rPr>
        <w:t>ы</w:t>
      </w:r>
      <w:r w:rsidR="00D23EA4" w:rsidRPr="006D56EE">
        <w:rPr>
          <w:sz w:val="24"/>
          <w:szCs w:val="24"/>
        </w:rPr>
        <w:t xml:space="preserve"> </w:t>
      </w:r>
      <w:r w:rsidR="004B087C">
        <w:rPr>
          <w:sz w:val="24"/>
          <w:szCs w:val="24"/>
        </w:rPr>
        <w:t xml:space="preserve">шестой и восьмой </w:t>
      </w:r>
      <w:r w:rsidR="00B771B8">
        <w:rPr>
          <w:sz w:val="24"/>
          <w:szCs w:val="24"/>
        </w:rPr>
        <w:t>под</w:t>
      </w:r>
      <w:r w:rsidR="00D23EA4" w:rsidRPr="006D56EE">
        <w:rPr>
          <w:sz w:val="24"/>
          <w:szCs w:val="24"/>
        </w:rPr>
        <w:t xml:space="preserve">пункта 1.6.1 </w:t>
      </w:r>
      <w:r w:rsidR="00B771B8">
        <w:rPr>
          <w:sz w:val="24"/>
          <w:szCs w:val="24"/>
        </w:rPr>
        <w:t>пункта 1</w:t>
      </w:r>
      <w:r w:rsidR="007E45AB">
        <w:rPr>
          <w:sz w:val="24"/>
          <w:szCs w:val="24"/>
        </w:rPr>
        <w:t>.</w:t>
      </w:r>
      <w:r w:rsidR="00B771B8">
        <w:rPr>
          <w:sz w:val="24"/>
          <w:szCs w:val="24"/>
        </w:rPr>
        <w:t>6</w:t>
      </w:r>
      <w:r w:rsidR="007E45AB">
        <w:rPr>
          <w:sz w:val="24"/>
          <w:szCs w:val="24"/>
        </w:rPr>
        <w:t xml:space="preserve"> раздела 1 </w:t>
      </w:r>
      <w:r w:rsidR="00B771B8">
        <w:rPr>
          <w:sz w:val="24"/>
          <w:szCs w:val="24"/>
        </w:rPr>
        <w:t>признать утратившими силу</w:t>
      </w:r>
      <w:r w:rsidR="00D23EA4">
        <w:rPr>
          <w:sz w:val="24"/>
          <w:szCs w:val="24"/>
        </w:rPr>
        <w:t>.</w:t>
      </w:r>
    </w:p>
    <w:p w:rsidR="00102719" w:rsidRPr="001E073F" w:rsidRDefault="00D23EA4" w:rsidP="00102719">
      <w:pPr>
        <w:pStyle w:val="33"/>
        <w:spacing w:after="0"/>
        <w:ind w:left="0"/>
        <w:jc w:val="both"/>
        <w:rPr>
          <w:sz w:val="24"/>
          <w:szCs w:val="24"/>
        </w:rPr>
      </w:pPr>
      <w:r>
        <w:rPr>
          <w:sz w:val="24"/>
          <w:szCs w:val="24"/>
        </w:rPr>
        <w:t xml:space="preserve">     1.</w:t>
      </w:r>
      <w:r w:rsidR="00B20F22">
        <w:rPr>
          <w:sz w:val="24"/>
          <w:szCs w:val="24"/>
        </w:rPr>
        <w:t>3</w:t>
      </w:r>
      <w:r>
        <w:rPr>
          <w:sz w:val="24"/>
          <w:szCs w:val="24"/>
        </w:rPr>
        <w:t xml:space="preserve">. </w:t>
      </w:r>
      <w:r w:rsidR="00102719">
        <w:rPr>
          <w:sz w:val="24"/>
          <w:szCs w:val="24"/>
        </w:rPr>
        <w:t xml:space="preserve">Абзац одиннадцатый подпункта 1.6.2 </w:t>
      </w:r>
      <w:r w:rsidR="00102719" w:rsidRPr="006D56EE">
        <w:rPr>
          <w:sz w:val="24"/>
          <w:szCs w:val="24"/>
        </w:rPr>
        <w:t>раздела 1</w:t>
      </w:r>
      <w:r w:rsidR="00102719" w:rsidRPr="001E073F">
        <w:rPr>
          <w:sz w:val="24"/>
          <w:szCs w:val="24"/>
        </w:rPr>
        <w:t xml:space="preserve"> </w:t>
      </w:r>
      <w:r w:rsidR="00102719">
        <w:rPr>
          <w:sz w:val="24"/>
          <w:szCs w:val="24"/>
        </w:rPr>
        <w:t xml:space="preserve">изложить </w:t>
      </w:r>
      <w:r w:rsidR="00102719" w:rsidRPr="001E073F">
        <w:rPr>
          <w:sz w:val="24"/>
          <w:szCs w:val="24"/>
        </w:rPr>
        <w:t>в следующей редакции:</w:t>
      </w:r>
    </w:p>
    <w:p w:rsidR="00102719" w:rsidRPr="00102719" w:rsidRDefault="00102719" w:rsidP="009A1339">
      <w:pPr>
        <w:pStyle w:val="33"/>
        <w:spacing w:after="0"/>
        <w:ind w:left="0"/>
        <w:jc w:val="both"/>
        <w:rPr>
          <w:sz w:val="24"/>
          <w:szCs w:val="24"/>
        </w:rPr>
      </w:pPr>
      <w:proofErr w:type="gramStart"/>
      <w:r>
        <w:rPr>
          <w:sz w:val="24"/>
          <w:szCs w:val="24"/>
        </w:rPr>
        <w:t>«</w:t>
      </w:r>
      <w:r w:rsidRPr="00102719">
        <w:rPr>
          <w:rFonts w:ascii="Roboto" w:hAnsi="Roboto"/>
          <w:color w:val="000000"/>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102719">
        <w:rPr>
          <w:rFonts w:ascii="Roboto" w:hAnsi="Roboto"/>
          <w:color w:val="000000"/>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rsidRPr="00102719">
        <w:rPr>
          <w:rFonts w:ascii="Roboto" w:hAnsi="Roboto"/>
          <w:color w:val="000000"/>
          <w:sz w:val="24"/>
          <w:szCs w:val="24"/>
        </w:rPr>
        <w:t>;</w:t>
      </w:r>
      <w:r>
        <w:rPr>
          <w:rFonts w:ascii="Roboto" w:hAnsi="Roboto" w:hint="eastAsia"/>
          <w:color w:val="000000"/>
          <w:sz w:val="24"/>
          <w:szCs w:val="24"/>
        </w:rPr>
        <w:t>»</w:t>
      </w:r>
      <w:proofErr w:type="gramEnd"/>
      <w:r>
        <w:rPr>
          <w:rFonts w:ascii="Roboto" w:hAnsi="Roboto"/>
          <w:color w:val="000000"/>
          <w:sz w:val="24"/>
          <w:szCs w:val="24"/>
        </w:rPr>
        <w:t>.</w:t>
      </w:r>
    </w:p>
    <w:p w:rsidR="00306F18" w:rsidRPr="001E073F" w:rsidRDefault="00102719" w:rsidP="009A1339">
      <w:pPr>
        <w:pStyle w:val="33"/>
        <w:spacing w:after="0"/>
        <w:ind w:left="0"/>
        <w:jc w:val="both"/>
        <w:rPr>
          <w:sz w:val="24"/>
          <w:szCs w:val="24"/>
        </w:rPr>
      </w:pPr>
      <w:r>
        <w:rPr>
          <w:sz w:val="24"/>
          <w:szCs w:val="24"/>
        </w:rPr>
        <w:t xml:space="preserve">     1.4. </w:t>
      </w:r>
      <w:r w:rsidR="00F03314">
        <w:rPr>
          <w:sz w:val="24"/>
          <w:szCs w:val="24"/>
        </w:rPr>
        <w:t xml:space="preserve">Абзац </w:t>
      </w:r>
      <w:r w:rsidR="00C22061">
        <w:rPr>
          <w:sz w:val="24"/>
          <w:szCs w:val="24"/>
        </w:rPr>
        <w:t xml:space="preserve">семнадцатый </w:t>
      </w:r>
      <w:r w:rsidR="00F03314">
        <w:rPr>
          <w:sz w:val="24"/>
          <w:szCs w:val="24"/>
        </w:rPr>
        <w:t>п</w:t>
      </w:r>
      <w:r w:rsidR="00E71892">
        <w:rPr>
          <w:sz w:val="24"/>
          <w:szCs w:val="24"/>
        </w:rPr>
        <w:t>одпункт</w:t>
      </w:r>
      <w:r w:rsidR="00F03314">
        <w:rPr>
          <w:sz w:val="24"/>
          <w:szCs w:val="24"/>
        </w:rPr>
        <w:t>а</w:t>
      </w:r>
      <w:r w:rsidR="00E71892">
        <w:rPr>
          <w:sz w:val="24"/>
          <w:szCs w:val="24"/>
        </w:rPr>
        <w:t xml:space="preserve"> 1.6.2 </w:t>
      </w:r>
      <w:r w:rsidR="00306F18" w:rsidRPr="006D56EE">
        <w:rPr>
          <w:sz w:val="24"/>
          <w:szCs w:val="24"/>
        </w:rPr>
        <w:t>раздела 1</w:t>
      </w:r>
      <w:r w:rsidR="00306F18" w:rsidRPr="001E073F">
        <w:rPr>
          <w:sz w:val="24"/>
          <w:szCs w:val="24"/>
        </w:rPr>
        <w:t xml:space="preserve"> </w:t>
      </w:r>
      <w:r w:rsidR="00F03314">
        <w:rPr>
          <w:sz w:val="24"/>
          <w:szCs w:val="24"/>
        </w:rPr>
        <w:t xml:space="preserve">изложить </w:t>
      </w:r>
      <w:r w:rsidR="00306F18" w:rsidRPr="001E073F">
        <w:rPr>
          <w:sz w:val="24"/>
          <w:szCs w:val="24"/>
        </w:rPr>
        <w:t>в следующей редакции:</w:t>
      </w:r>
    </w:p>
    <w:p w:rsidR="00D23EA4" w:rsidRPr="00EC72D3" w:rsidRDefault="00306F18" w:rsidP="009A1339">
      <w:pPr>
        <w:pStyle w:val="33"/>
        <w:spacing w:after="0"/>
        <w:ind w:left="0"/>
        <w:jc w:val="both"/>
        <w:rPr>
          <w:rFonts w:ascii="PT Serif" w:hAnsi="PT Serif"/>
          <w:color w:val="22272F"/>
          <w:sz w:val="24"/>
          <w:szCs w:val="24"/>
          <w:shd w:val="clear" w:color="auto" w:fill="FFFFFF"/>
        </w:rPr>
      </w:pPr>
      <w:proofErr w:type="gramStart"/>
      <w:r w:rsidRPr="001E073F">
        <w:rPr>
          <w:rFonts w:ascii="PT Serif" w:hAnsi="PT Serif"/>
          <w:color w:val="22272F"/>
          <w:sz w:val="24"/>
          <w:szCs w:val="24"/>
          <w:shd w:val="clear" w:color="auto" w:fill="FFFFFF"/>
        </w:rPr>
        <w:t>«</w:t>
      </w:r>
      <w:r w:rsidR="002046FA">
        <w:rPr>
          <w:rFonts w:ascii="PT Serif" w:hAnsi="PT Serif"/>
          <w:color w:val="22272F"/>
          <w:sz w:val="24"/>
          <w:szCs w:val="24"/>
          <w:shd w:val="clear" w:color="auto" w:fill="FFFFFF"/>
        </w:rPr>
        <w:t xml:space="preserve">в случае выявления нарушений обязательных требований и требований, установленных муниципальными правовыми актами </w:t>
      </w:r>
      <w:r w:rsidRPr="001E073F">
        <w:rPr>
          <w:rFonts w:ascii="PT Serif" w:hAnsi="PT Serif"/>
          <w:color w:val="22272F"/>
          <w:sz w:val="24"/>
          <w:szCs w:val="24"/>
          <w:shd w:val="clear" w:color="auto" w:fill="FFFFFF"/>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1E073F">
        <w:rPr>
          <w:rFonts w:ascii="PT Serif" w:hAnsi="PT Serif"/>
          <w:color w:val="22272F"/>
          <w:sz w:val="24"/>
          <w:szCs w:val="24"/>
          <w:shd w:val="clear" w:color="auto" w:fill="FFFFFF"/>
        </w:rPr>
        <w:t xml:space="preserve"> </w:t>
      </w:r>
      <w:proofErr w:type="gramStart"/>
      <w:r w:rsidRPr="001E073F">
        <w:rPr>
          <w:rFonts w:ascii="PT Serif" w:hAnsi="PT Serif"/>
          <w:color w:val="22272F"/>
          <w:sz w:val="24"/>
          <w:szCs w:val="24"/>
          <w:shd w:val="clear" w:color="auto" w:fill="FFFFFF"/>
        </w:rPr>
        <w:t xml:space="preserve">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w:t>
      </w:r>
      <w:r w:rsidRPr="00EC72D3">
        <w:rPr>
          <w:rFonts w:ascii="PT Serif" w:hAnsi="PT Serif"/>
          <w:color w:val="22272F"/>
          <w:sz w:val="24"/>
          <w:szCs w:val="24"/>
          <w:shd w:val="clear" w:color="auto" w:fill="FFFFFF"/>
        </w:rPr>
        <w:t xml:space="preserve">муниципальному имуществу, предупреждению возникновения чрезвычайных ситуаций </w:t>
      </w:r>
      <w:r w:rsidRPr="00EC72D3">
        <w:rPr>
          <w:rFonts w:ascii="PT Serif" w:hAnsi="PT Serif"/>
          <w:color w:val="22272F"/>
          <w:sz w:val="24"/>
          <w:szCs w:val="24"/>
          <w:shd w:val="clear" w:color="auto" w:fill="FFFFFF"/>
        </w:rPr>
        <w:lastRenderedPageBreak/>
        <w:t>природного и техногенного характера, а также других мероприятий, предусмотренных федеральными законами;</w:t>
      </w:r>
      <w:r w:rsidR="00F03314" w:rsidRPr="00EC72D3">
        <w:rPr>
          <w:rFonts w:ascii="PT Serif" w:hAnsi="PT Serif"/>
          <w:color w:val="22272F"/>
          <w:sz w:val="24"/>
          <w:szCs w:val="24"/>
          <w:shd w:val="clear" w:color="auto" w:fill="FFFFFF"/>
        </w:rPr>
        <w:t>».</w:t>
      </w:r>
      <w:proofErr w:type="gramEnd"/>
    </w:p>
    <w:p w:rsidR="001E073F" w:rsidRPr="00EC72D3" w:rsidRDefault="001E073F" w:rsidP="001E073F">
      <w:pPr>
        <w:pStyle w:val="33"/>
        <w:spacing w:after="0"/>
        <w:ind w:left="0"/>
        <w:jc w:val="both"/>
        <w:rPr>
          <w:sz w:val="24"/>
          <w:szCs w:val="24"/>
        </w:rPr>
      </w:pPr>
      <w:r w:rsidRPr="00EC72D3">
        <w:rPr>
          <w:sz w:val="24"/>
          <w:szCs w:val="24"/>
        </w:rPr>
        <w:t xml:space="preserve">     1.</w:t>
      </w:r>
      <w:r w:rsidR="00A45701">
        <w:rPr>
          <w:sz w:val="24"/>
          <w:szCs w:val="24"/>
        </w:rPr>
        <w:t>5</w:t>
      </w:r>
      <w:r w:rsidRPr="00EC72D3">
        <w:rPr>
          <w:sz w:val="24"/>
          <w:szCs w:val="24"/>
        </w:rPr>
        <w:t>. Подпункт 3.2.9 пункта 3.2 раздела 3 изложить в следующей редакции:</w:t>
      </w:r>
    </w:p>
    <w:p w:rsidR="00EC72D3" w:rsidRPr="00EC72D3" w:rsidRDefault="001E073F" w:rsidP="00EC72D3">
      <w:pPr>
        <w:autoSpaceDE w:val="0"/>
        <w:autoSpaceDN w:val="0"/>
        <w:adjustRightInd w:val="0"/>
        <w:ind w:firstLine="540"/>
        <w:jc w:val="both"/>
      </w:pPr>
      <w:r w:rsidRPr="00EC72D3">
        <w:t xml:space="preserve">«3.2.9. </w:t>
      </w:r>
      <w:r w:rsidR="00EC72D3" w:rsidRPr="00EC72D3">
        <w:t>Внесение изменений в ежегодный план допускается в следующих случаях:</w:t>
      </w:r>
    </w:p>
    <w:p w:rsidR="00EC72D3" w:rsidRPr="00EC72D3" w:rsidRDefault="00EC72D3" w:rsidP="00EC72D3">
      <w:pPr>
        <w:autoSpaceDE w:val="0"/>
        <w:autoSpaceDN w:val="0"/>
        <w:adjustRightInd w:val="0"/>
        <w:ind w:firstLine="540"/>
        <w:jc w:val="both"/>
      </w:pPr>
      <w:r w:rsidRPr="00EC72D3">
        <w:t>а)  исключение проверки из ежегодного плана:</w:t>
      </w:r>
    </w:p>
    <w:p w:rsidR="00EC72D3" w:rsidRPr="00EC72D3" w:rsidRDefault="00EC72D3" w:rsidP="00EC72D3">
      <w:pPr>
        <w:autoSpaceDE w:val="0"/>
        <w:autoSpaceDN w:val="0"/>
        <w:adjustRightInd w:val="0"/>
        <w:ind w:firstLine="540"/>
        <w:jc w:val="both"/>
      </w:pPr>
      <w:r w:rsidRPr="00EC72D3">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EC72D3" w:rsidRPr="00EC72D3" w:rsidRDefault="00EC72D3" w:rsidP="00EC72D3">
      <w:pPr>
        <w:autoSpaceDE w:val="0"/>
        <w:autoSpaceDN w:val="0"/>
        <w:adjustRightInd w:val="0"/>
        <w:ind w:firstLine="540"/>
        <w:jc w:val="both"/>
      </w:pPr>
      <w:r w:rsidRPr="00EC72D3">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EC72D3" w:rsidRPr="00EC72D3" w:rsidRDefault="00EC72D3" w:rsidP="00EC72D3">
      <w:pPr>
        <w:autoSpaceDE w:val="0"/>
        <w:autoSpaceDN w:val="0"/>
        <w:adjustRightInd w:val="0"/>
        <w:ind w:firstLine="540"/>
        <w:jc w:val="both"/>
      </w:pPr>
      <w:r w:rsidRPr="00EC72D3">
        <w:t>в связи с изменением класса опасности подлежащего проверке опасного производственного объекта или класса гидротехнического сооружения;</w:t>
      </w:r>
    </w:p>
    <w:p w:rsidR="00EC72D3" w:rsidRPr="00EC72D3" w:rsidRDefault="00EC72D3" w:rsidP="00EC72D3">
      <w:pPr>
        <w:autoSpaceDE w:val="0"/>
        <w:autoSpaceDN w:val="0"/>
        <w:adjustRightInd w:val="0"/>
        <w:ind w:firstLine="540"/>
        <w:jc w:val="both"/>
      </w:pPr>
      <w:r w:rsidRPr="00EC72D3">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EC72D3" w:rsidRPr="00EC72D3" w:rsidRDefault="00EC72D3" w:rsidP="00EC72D3">
      <w:pPr>
        <w:autoSpaceDE w:val="0"/>
        <w:autoSpaceDN w:val="0"/>
        <w:adjustRightInd w:val="0"/>
        <w:ind w:firstLine="540"/>
        <w:jc w:val="both"/>
        <w:rPr>
          <w:color w:val="000000"/>
        </w:rPr>
      </w:pPr>
      <w:r w:rsidRPr="00EC72D3">
        <w:rPr>
          <w:color w:val="000000"/>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8" w:history="1">
        <w:r w:rsidRPr="00EC72D3">
          <w:rPr>
            <w:color w:val="000000"/>
          </w:rPr>
          <w:t>статьей 26.1</w:t>
        </w:r>
      </w:hyperlink>
      <w:r w:rsidRPr="00EC72D3">
        <w:rPr>
          <w:color w:val="000000"/>
        </w:rPr>
        <w:t xml:space="preserve"> Федерального закона № 294-ФЗ;</w:t>
      </w:r>
    </w:p>
    <w:p w:rsidR="00EC72D3" w:rsidRPr="00EC72D3" w:rsidRDefault="00EC72D3" w:rsidP="00EC72D3">
      <w:pPr>
        <w:autoSpaceDE w:val="0"/>
        <w:autoSpaceDN w:val="0"/>
        <w:adjustRightInd w:val="0"/>
        <w:ind w:firstLine="540"/>
        <w:jc w:val="both"/>
        <w:rPr>
          <w:color w:val="000000"/>
        </w:rPr>
      </w:pPr>
      <w:r w:rsidRPr="00EC72D3">
        <w:rPr>
          <w:color w:val="000000"/>
        </w:rPr>
        <w:t>в связи с прекращением или аннулированием действия лицензии - для проверок, запланированных в отношении лицензиатов;</w:t>
      </w:r>
    </w:p>
    <w:p w:rsidR="00EC72D3" w:rsidRPr="00EC72D3" w:rsidRDefault="00EC72D3" w:rsidP="00EC72D3">
      <w:pPr>
        <w:autoSpaceDE w:val="0"/>
        <w:autoSpaceDN w:val="0"/>
        <w:adjustRightInd w:val="0"/>
        <w:ind w:firstLine="540"/>
        <w:jc w:val="both"/>
        <w:rPr>
          <w:color w:val="000000"/>
        </w:rPr>
      </w:pPr>
      <w:r w:rsidRPr="00EC72D3">
        <w:rPr>
          <w:color w:val="000000"/>
        </w:rPr>
        <w:t>в связи с наступлением обстоятельств непреодолимой силы;</w:t>
      </w:r>
    </w:p>
    <w:p w:rsidR="00EC72D3" w:rsidRPr="00EC72D3" w:rsidRDefault="00EC72D3" w:rsidP="00EC72D3">
      <w:pPr>
        <w:autoSpaceDE w:val="0"/>
        <w:autoSpaceDN w:val="0"/>
        <w:adjustRightInd w:val="0"/>
        <w:ind w:firstLine="540"/>
        <w:jc w:val="both"/>
        <w:rPr>
          <w:color w:val="000000"/>
        </w:rPr>
      </w:pPr>
      <w:r w:rsidRPr="00EC72D3">
        <w:rPr>
          <w:color w:val="000000"/>
        </w:rPr>
        <w:t xml:space="preserve">в связи с запретом на проведение плановых проверок, предусмотренным </w:t>
      </w:r>
      <w:hyperlink r:id="rId9" w:history="1">
        <w:r w:rsidRPr="00EC72D3">
          <w:rPr>
            <w:color w:val="000000"/>
          </w:rPr>
          <w:t>частью 1 статьи 26.2</w:t>
        </w:r>
      </w:hyperlink>
      <w:r w:rsidRPr="00EC72D3">
        <w:rPr>
          <w:color w:val="000000"/>
        </w:rPr>
        <w:t xml:space="preserve"> Федерального закона № 294-ФЗ;</w:t>
      </w:r>
    </w:p>
    <w:p w:rsidR="00EC72D3" w:rsidRPr="00EC72D3" w:rsidRDefault="00EC72D3" w:rsidP="00EC72D3">
      <w:pPr>
        <w:autoSpaceDE w:val="0"/>
        <w:autoSpaceDN w:val="0"/>
        <w:adjustRightInd w:val="0"/>
        <w:ind w:firstLine="540"/>
        <w:jc w:val="both"/>
        <w:rPr>
          <w:color w:val="000000"/>
        </w:rPr>
      </w:pPr>
      <w:r w:rsidRPr="00EC72D3">
        <w:rPr>
          <w:color w:val="000000"/>
        </w:rPr>
        <w:t xml:space="preserve">в связи с запретом на проведение плановых проверок, предусмотренным </w:t>
      </w:r>
      <w:hyperlink r:id="rId10" w:history="1">
        <w:r w:rsidRPr="00EC72D3">
          <w:rPr>
            <w:color w:val="000000"/>
          </w:rPr>
          <w:t>частью 1.1 статьи 26.2</w:t>
        </w:r>
      </w:hyperlink>
      <w:r w:rsidRPr="00EC72D3">
        <w:rPr>
          <w:color w:val="000000"/>
        </w:rPr>
        <w:t xml:space="preserve"> Федерального закона № 294-ФЗ;</w:t>
      </w:r>
    </w:p>
    <w:p w:rsidR="00EC72D3" w:rsidRPr="00EC72D3" w:rsidRDefault="00EC72D3" w:rsidP="00EC72D3">
      <w:pPr>
        <w:autoSpaceDE w:val="0"/>
        <w:autoSpaceDN w:val="0"/>
        <w:adjustRightInd w:val="0"/>
        <w:ind w:firstLine="540"/>
        <w:jc w:val="both"/>
        <w:rPr>
          <w:color w:val="000000"/>
        </w:rPr>
      </w:pPr>
      <w:proofErr w:type="gramStart"/>
      <w:r w:rsidRPr="00EC72D3">
        <w:rPr>
          <w:color w:val="000000"/>
        </w:rPr>
        <w:t>в связи с принятием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EC72D3" w:rsidRPr="00EC72D3" w:rsidRDefault="00EC72D3" w:rsidP="00EC72D3">
      <w:pPr>
        <w:autoSpaceDE w:val="0"/>
        <w:autoSpaceDN w:val="0"/>
        <w:adjustRightInd w:val="0"/>
        <w:ind w:firstLine="540"/>
        <w:jc w:val="both"/>
        <w:rPr>
          <w:color w:val="000000"/>
        </w:rPr>
      </w:pPr>
      <w:r w:rsidRPr="00EC72D3">
        <w:rPr>
          <w:color w:val="000000"/>
        </w:rPr>
        <w:t xml:space="preserve">в связи с принятием органом муниципального контроля решения об исключении плановой проверки на основании актов Правительства Российской Федерации, устанавливающих </w:t>
      </w:r>
      <w:hyperlink r:id="rId11" w:history="1">
        <w:r w:rsidRPr="00EC72D3">
          <w:rPr>
            <w:color w:val="000000"/>
          </w:rPr>
          <w:t>особенности</w:t>
        </w:r>
      </w:hyperlink>
      <w:r w:rsidRPr="00EC72D3">
        <w:rPr>
          <w:color w:val="000000"/>
        </w:rPr>
        <w:t xml:space="preserve"> организации и осуществления государственного контроля (надзора) в 2020 году;</w:t>
      </w:r>
    </w:p>
    <w:p w:rsidR="00EC72D3" w:rsidRPr="00EC72D3" w:rsidRDefault="00EC72D3" w:rsidP="00EC72D3">
      <w:pPr>
        <w:autoSpaceDE w:val="0"/>
        <w:autoSpaceDN w:val="0"/>
        <w:adjustRightInd w:val="0"/>
        <w:ind w:firstLine="540"/>
        <w:jc w:val="both"/>
        <w:rPr>
          <w:color w:val="000000"/>
        </w:rPr>
      </w:pPr>
      <w:r w:rsidRPr="00EC72D3">
        <w:rPr>
          <w:color w:val="000000"/>
        </w:rPr>
        <w:t xml:space="preserve">в связи с признанием </w:t>
      </w:r>
      <w:proofErr w:type="gramStart"/>
      <w:r w:rsidRPr="00EC72D3">
        <w:rPr>
          <w:color w:val="000000"/>
        </w:rPr>
        <w:t>утратившими</w:t>
      </w:r>
      <w:proofErr w:type="gramEnd"/>
      <w:r w:rsidRPr="00EC72D3">
        <w:rPr>
          <w:color w:val="000000"/>
        </w:rPr>
        <w:t xml:space="preserve"> силу положений федерального закона, устанавливающих вид муниципального контроля,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w:t>
      </w:r>
    </w:p>
    <w:p w:rsidR="00EC72D3" w:rsidRPr="00EC72D3" w:rsidRDefault="00EC72D3" w:rsidP="00EC72D3">
      <w:pPr>
        <w:ind w:firstLine="709"/>
        <w:jc w:val="both"/>
        <w:rPr>
          <w:color w:val="000000"/>
        </w:rPr>
      </w:pPr>
      <w:r w:rsidRPr="00EC72D3">
        <w:rPr>
          <w:color w:val="000000"/>
        </w:rPr>
        <w:t>б) изменение указанных в ежегодном плане сведений о юридическом лице или индивидуальном предпринимателе:</w:t>
      </w:r>
    </w:p>
    <w:p w:rsidR="00EC72D3" w:rsidRPr="00EC72D3" w:rsidRDefault="00EC72D3" w:rsidP="00EC72D3">
      <w:pPr>
        <w:autoSpaceDE w:val="0"/>
        <w:autoSpaceDN w:val="0"/>
        <w:adjustRightInd w:val="0"/>
        <w:ind w:firstLine="540"/>
        <w:jc w:val="both"/>
        <w:rPr>
          <w:color w:val="000000"/>
        </w:rPr>
      </w:pPr>
      <w:r w:rsidRPr="00EC72D3">
        <w:rPr>
          <w:color w:val="000000"/>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EC72D3" w:rsidRPr="00EC72D3" w:rsidRDefault="00EC72D3" w:rsidP="00EC72D3">
      <w:pPr>
        <w:autoSpaceDE w:val="0"/>
        <w:autoSpaceDN w:val="0"/>
        <w:adjustRightInd w:val="0"/>
        <w:ind w:firstLine="540"/>
        <w:jc w:val="both"/>
        <w:rPr>
          <w:color w:val="000000"/>
        </w:rPr>
      </w:pPr>
      <w:r w:rsidRPr="00EC72D3">
        <w:rPr>
          <w:color w:val="000000"/>
        </w:rPr>
        <w:t>в связи с реорганизацией юридического лица;</w:t>
      </w:r>
    </w:p>
    <w:p w:rsidR="00EC72D3" w:rsidRPr="00EC72D3" w:rsidRDefault="00EC72D3" w:rsidP="00EC72D3">
      <w:pPr>
        <w:autoSpaceDE w:val="0"/>
        <w:autoSpaceDN w:val="0"/>
        <w:adjustRightInd w:val="0"/>
        <w:ind w:firstLine="540"/>
        <w:jc w:val="both"/>
        <w:rPr>
          <w:color w:val="000000"/>
        </w:rPr>
      </w:pPr>
      <w:r w:rsidRPr="00EC72D3">
        <w:rPr>
          <w:color w:val="000000"/>
        </w:rPr>
        <w:t>в связи с изменением наименования юридического лица, а также изменением фамилии, имени и отчества индивидуального предпринимателя;</w:t>
      </w:r>
    </w:p>
    <w:p w:rsidR="00EC72D3" w:rsidRPr="00EC72D3" w:rsidRDefault="00EC72D3" w:rsidP="00EC72D3">
      <w:pPr>
        <w:autoSpaceDE w:val="0"/>
        <w:autoSpaceDN w:val="0"/>
        <w:adjustRightInd w:val="0"/>
        <w:ind w:firstLine="540"/>
        <w:jc w:val="both"/>
        <w:rPr>
          <w:color w:val="000000"/>
        </w:rPr>
      </w:pPr>
      <w:r>
        <w:rPr>
          <w:color w:val="000000"/>
        </w:rPr>
        <w:t xml:space="preserve">в) </w:t>
      </w:r>
      <w:r w:rsidRPr="00EC72D3">
        <w:rPr>
          <w:color w:val="000000"/>
        </w:rPr>
        <w:t xml:space="preserve">в связи с необходимостью указания в ежегодном плане информации, предусмотренной </w:t>
      </w:r>
      <w:hyperlink r:id="rId12" w:anchor="/document/12164247/entry/262013" w:history="1">
        <w:r w:rsidRPr="00EC72D3">
          <w:rPr>
            <w:rStyle w:val="af2"/>
            <w:color w:val="000000"/>
            <w:u w:val="none"/>
          </w:rPr>
          <w:t>пунктом 3 части 1 статьи 26.2</w:t>
        </w:r>
      </w:hyperlink>
      <w:r w:rsidRPr="00EC72D3">
        <w:rPr>
          <w:color w:val="000000"/>
        </w:rPr>
        <w:t xml:space="preserve"> Федерального закона</w:t>
      </w:r>
      <w:r>
        <w:rPr>
          <w:color w:val="000000"/>
        </w:rPr>
        <w:t xml:space="preserve"> </w:t>
      </w:r>
      <w:r w:rsidRPr="00EC72D3">
        <w:rPr>
          <w:color w:val="000000"/>
        </w:rPr>
        <w:t>№ 294-ФЗ;</w:t>
      </w:r>
    </w:p>
    <w:p w:rsidR="00856A49" w:rsidRDefault="00A45701" w:rsidP="00EC72D3">
      <w:pPr>
        <w:autoSpaceDE w:val="0"/>
        <w:autoSpaceDN w:val="0"/>
        <w:adjustRightInd w:val="0"/>
        <w:ind w:firstLine="540"/>
        <w:jc w:val="both"/>
        <w:rPr>
          <w:color w:val="000000"/>
        </w:rPr>
      </w:pPr>
      <w:r>
        <w:rPr>
          <w:color w:val="000000"/>
        </w:rPr>
        <w:t xml:space="preserve">г) </w:t>
      </w:r>
      <w:r w:rsidR="00EC72D3" w:rsidRPr="00EC72D3">
        <w:rPr>
          <w:color w:val="000000"/>
        </w:rPr>
        <w:t>в связи с необходимостью изменения вида муниципального контроля, в рамках которого проводится плановая проверка, если это предусмотрено положением о виде муниципального контроля.</w:t>
      </w:r>
    </w:p>
    <w:p w:rsidR="00A45701" w:rsidRDefault="00A45701" w:rsidP="00A45701">
      <w:pPr>
        <w:pStyle w:val="s1"/>
        <w:shd w:val="clear" w:color="auto" w:fill="FFFFFF"/>
        <w:spacing w:before="0" w:beforeAutospacing="0" w:after="0" w:afterAutospacing="0"/>
        <w:rPr>
          <w:color w:val="000000"/>
        </w:rPr>
      </w:pPr>
      <w:r>
        <w:rPr>
          <w:rFonts w:ascii="Roboto" w:hAnsi="Roboto"/>
          <w:color w:val="000000"/>
        </w:rPr>
        <w:lastRenderedPageBreak/>
        <w:t xml:space="preserve">     </w:t>
      </w:r>
      <w:r w:rsidR="00856A49" w:rsidRPr="00A45701">
        <w:rPr>
          <w:color w:val="000000"/>
        </w:rPr>
        <w:t>Внесение изменений в ежегодный план осуществляется решением органа муниципального контроля.</w:t>
      </w:r>
    </w:p>
    <w:p w:rsidR="00A45701" w:rsidRDefault="00A45701" w:rsidP="00A45701">
      <w:pPr>
        <w:pStyle w:val="s1"/>
        <w:shd w:val="clear" w:color="auto" w:fill="FFFFFF"/>
        <w:spacing w:before="0" w:beforeAutospacing="0" w:after="0" w:afterAutospacing="0"/>
        <w:rPr>
          <w:color w:val="000000"/>
        </w:rPr>
      </w:pPr>
      <w:r>
        <w:rPr>
          <w:color w:val="000000"/>
        </w:rPr>
        <w:t xml:space="preserve">     </w:t>
      </w:r>
      <w:proofErr w:type="gramStart"/>
      <w:r w:rsidR="00856A49" w:rsidRPr="00A45701">
        <w:rPr>
          <w:color w:val="000000"/>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3" w:anchor="/document/12184522/entry/21" w:history="1">
        <w:r w:rsidR="00856A49" w:rsidRPr="00A45701">
          <w:rPr>
            <w:rStyle w:val="af2"/>
            <w:color w:val="000000" w:themeColor="text1"/>
            <w:u w:val="none"/>
          </w:rPr>
          <w:t>электронной подписью</w:t>
        </w:r>
      </w:hyperlink>
      <w:r w:rsidR="00856A49" w:rsidRPr="00A45701">
        <w:rPr>
          <w:color w:val="000000"/>
        </w:rPr>
        <w:t>, а также размещаются на официальном сайте в информационно-телекоммуникационной сети "Интернет" в течение 5 рабочих дней</w:t>
      </w:r>
      <w:proofErr w:type="gramEnd"/>
      <w:r w:rsidR="00856A49" w:rsidRPr="00A45701">
        <w:rPr>
          <w:color w:val="000000"/>
        </w:rPr>
        <w:t xml:space="preserve"> со дня внесения изменений</w:t>
      </w:r>
      <w:proofErr w:type="gramStart"/>
      <w:r w:rsidR="00856A49" w:rsidRPr="00A45701">
        <w:rPr>
          <w:color w:val="000000"/>
        </w:rPr>
        <w:t>.</w:t>
      </w:r>
      <w:r>
        <w:rPr>
          <w:color w:val="000000"/>
        </w:rPr>
        <w:t>».</w:t>
      </w:r>
      <w:proofErr w:type="gramEnd"/>
    </w:p>
    <w:p w:rsidR="00CD3EDA" w:rsidRPr="00EC72D3" w:rsidRDefault="00A45701" w:rsidP="00A45701">
      <w:pPr>
        <w:pStyle w:val="s1"/>
        <w:shd w:val="clear" w:color="auto" w:fill="FFFFFF"/>
        <w:spacing w:before="0" w:beforeAutospacing="0" w:after="0" w:afterAutospacing="0"/>
        <w:jc w:val="both"/>
        <w:rPr>
          <w:rFonts w:ascii="PT Serif" w:hAnsi="PT Serif"/>
          <w:color w:val="22272F"/>
          <w:shd w:val="clear" w:color="auto" w:fill="FFFFFF"/>
        </w:rPr>
      </w:pPr>
      <w:r>
        <w:rPr>
          <w:color w:val="000000"/>
        </w:rPr>
        <w:t xml:space="preserve">     </w:t>
      </w:r>
      <w:r w:rsidR="004D004F" w:rsidRPr="00EC72D3">
        <w:t>1.</w:t>
      </w:r>
      <w:r>
        <w:t>6</w:t>
      </w:r>
      <w:r w:rsidR="004D004F" w:rsidRPr="00EC72D3">
        <w:t xml:space="preserve">. </w:t>
      </w:r>
      <w:r w:rsidR="00CD3EDA" w:rsidRPr="00EC72D3">
        <w:t xml:space="preserve">В абзаце </w:t>
      </w:r>
      <w:r w:rsidR="00B771B8" w:rsidRPr="00EC72D3">
        <w:t>первом</w:t>
      </w:r>
      <w:r w:rsidR="00CD3EDA" w:rsidRPr="00EC72D3">
        <w:t xml:space="preserve"> </w:t>
      </w:r>
      <w:r w:rsidR="000941F4" w:rsidRPr="00EC72D3">
        <w:t>под</w:t>
      </w:r>
      <w:r w:rsidR="00CD3EDA" w:rsidRPr="00EC72D3">
        <w:t xml:space="preserve">пункта 3.3.6 </w:t>
      </w:r>
      <w:r w:rsidR="00B771B8" w:rsidRPr="00EC72D3">
        <w:t xml:space="preserve">пункта 3.3 </w:t>
      </w:r>
      <w:r w:rsidR="00CD3EDA" w:rsidRPr="00EC72D3">
        <w:t xml:space="preserve">раздела 3 </w:t>
      </w:r>
      <w:r w:rsidR="00CD3EDA" w:rsidRPr="00EC72D3">
        <w:rPr>
          <w:rFonts w:ascii="PT Serif" w:hAnsi="PT Serif"/>
          <w:color w:val="22272F"/>
          <w:shd w:val="clear" w:color="auto" w:fill="FFFFFF"/>
        </w:rPr>
        <w:t>слова "электронной цифровой подписью" заменить словами "усиленной квалифиц</w:t>
      </w:r>
      <w:r>
        <w:rPr>
          <w:rFonts w:ascii="PT Serif" w:hAnsi="PT Serif"/>
          <w:color w:val="22272F"/>
          <w:shd w:val="clear" w:color="auto" w:fill="FFFFFF"/>
        </w:rPr>
        <w:t>ированной электронной подписью".</w:t>
      </w:r>
    </w:p>
    <w:p w:rsidR="00DA0BD7" w:rsidRPr="00EC72D3" w:rsidRDefault="00DA0BD7" w:rsidP="00DA0BD7">
      <w:pPr>
        <w:autoSpaceDE w:val="0"/>
        <w:autoSpaceDN w:val="0"/>
        <w:adjustRightInd w:val="0"/>
        <w:jc w:val="both"/>
      </w:pPr>
      <w:r w:rsidRPr="00EC72D3">
        <w:t xml:space="preserve">     1.</w:t>
      </w:r>
      <w:r w:rsidR="00A45701">
        <w:t>7</w:t>
      </w:r>
      <w:r w:rsidRPr="00EC72D3">
        <w:t xml:space="preserve">. </w:t>
      </w:r>
      <w:r w:rsidR="004B087C" w:rsidRPr="00EC72D3">
        <w:t>П</w:t>
      </w:r>
      <w:r w:rsidRPr="00EC72D3">
        <w:t>одпункт 3.3.6 пункта 3.3 раздела 3 дополнить абзацем следующего содержания:</w:t>
      </w:r>
    </w:p>
    <w:p w:rsidR="00A45701" w:rsidRDefault="00DA0BD7" w:rsidP="00A45701">
      <w:pPr>
        <w:autoSpaceDE w:val="0"/>
        <w:autoSpaceDN w:val="0"/>
        <w:adjustRightInd w:val="0"/>
        <w:jc w:val="both"/>
      </w:pPr>
      <w:r w:rsidRPr="00EC72D3">
        <w:t xml:space="preserve">     «В случае</w:t>
      </w:r>
      <w:proofErr w:type="gramStart"/>
      <w:r w:rsidRPr="00EC72D3">
        <w:t>,</w:t>
      </w:r>
      <w:proofErr w:type="gramEnd"/>
      <w:r w:rsidRPr="00EC72D3">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Start"/>
      <w:r w:rsidRPr="00EC72D3">
        <w:t>.».</w:t>
      </w:r>
      <w:proofErr w:type="gramEnd"/>
    </w:p>
    <w:p w:rsidR="00225A1E" w:rsidRPr="00EC72D3" w:rsidRDefault="00A45701" w:rsidP="00A45701">
      <w:pPr>
        <w:autoSpaceDE w:val="0"/>
        <w:autoSpaceDN w:val="0"/>
        <w:adjustRightInd w:val="0"/>
        <w:jc w:val="both"/>
      </w:pPr>
      <w:r>
        <w:t xml:space="preserve">     </w:t>
      </w:r>
      <w:r w:rsidR="00495208" w:rsidRPr="00EC72D3">
        <w:t>1.</w:t>
      </w:r>
      <w:r>
        <w:t>8</w:t>
      </w:r>
      <w:r w:rsidR="00495208" w:rsidRPr="00EC72D3">
        <w:t xml:space="preserve">. </w:t>
      </w:r>
      <w:r w:rsidR="00225A1E" w:rsidRPr="00EC72D3">
        <w:t xml:space="preserve">Абзац </w:t>
      </w:r>
      <w:r w:rsidR="004B087C" w:rsidRPr="00EC72D3">
        <w:t>девятый</w:t>
      </w:r>
      <w:r w:rsidR="00B771B8" w:rsidRPr="00EC72D3">
        <w:t xml:space="preserve"> под</w:t>
      </w:r>
      <w:r w:rsidR="00225A1E" w:rsidRPr="00EC72D3">
        <w:t xml:space="preserve">пункта 3.4.4 </w:t>
      </w:r>
      <w:r w:rsidR="00B771B8" w:rsidRPr="00EC72D3">
        <w:t xml:space="preserve">пункта 3.4 раздела 3 </w:t>
      </w:r>
      <w:r w:rsidR="00225A1E" w:rsidRPr="00EC72D3">
        <w:t>изложить в следующей редакции:</w:t>
      </w:r>
    </w:p>
    <w:p w:rsidR="00225A1E" w:rsidRDefault="00225A1E" w:rsidP="009A1339">
      <w:pPr>
        <w:pStyle w:val="33"/>
        <w:spacing w:after="0"/>
        <w:ind w:left="0"/>
        <w:jc w:val="both"/>
        <w:rPr>
          <w:sz w:val="24"/>
          <w:szCs w:val="24"/>
        </w:rPr>
      </w:pPr>
      <w:r w:rsidRPr="00EC72D3">
        <w:rPr>
          <w:sz w:val="24"/>
          <w:szCs w:val="24"/>
        </w:rPr>
        <w:t xml:space="preserve">     «</w:t>
      </w:r>
      <w:r w:rsidR="004B087C" w:rsidRPr="00EC72D3">
        <w:rPr>
          <w:sz w:val="24"/>
          <w:szCs w:val="24"/>
        </w:rPr>
        <w:t>в</w:t>
      </w:r>
      <w:r w:rsidRPr="00EC72D3">
        <w:rPr>
          <w:sz w:val="24"/>
          <w:szCs w:val="24"/>
        </w:rPr>
        <w:t xml:space="preserve"> случае</w:t>
      </w:r>
      <w:proofErr w:type="gramStart"/>
      <w:r w:rsidRPr="00EC72D3">
        <w:rPr>
          <w:sz w:val="24"/>
          <w:szCs w:val="24"/>
        </w:rPr>
        <w:t>,</w:t>
      </w:r>
      <w:proofErr w:type="gramEnd"/>
      <w:r w:rsidRPr="00EC72D3">
        <w:rPr>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w:t>
      </w:r>
      <w:r w:rsidRPr="001E073F">
        <w:rPr>
          <w:sz w:val="24"/>
          <w:szCs w:val="24"/>
        </w:rPr>
        <w:t xml:space="preserve">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E073F">
        <w:rPr>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1E073F">
        <w:rPr>
          <w:sz w:val="24"/>
          <w:szCs w:val="24"/>
        </w:rPr>
        <w:t xml:space="preserve"> </w:t>
      </w:r>
      <w:proofErr w:type="gramStart"/>
      <w:r w:rsidRPr="001E073F">
        <w:rPr>
          <w:sz w:val="24"/>
          <w:szCs w:val="24"/>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1E073F">
        <w:rPr>
          <w:sz w:val="24"/>
          <w:szCs w:val="24"/>
        </w:rPr>
        <w:t xml:space="preserve"> угрозы причинения вреда и </w:t>
      </w:r>
      <w:proofErr w:type="gramStart"/>
      <w:r w:rsidRPr="001E073F">
        <w:rPr>
          <w:sz w:val="24"/>
          <w:szCs w:val="24"/>
        </w:rPr>
        <w:t>способах</w:t>
      </w:r>
      <w:proofErr w:type="gramEnd"/>
      <w:r w:rsidRPr="001E073F">
        <w:rPr>
          <w:sz w:val="24"/>
          <w:szCs w:val="24"/>
        </w:rPr>
        <w:t xml:space="preserve"> его предотвращения.».</w:t>
      </w:r>
    </w:p>
    <w:p w:rsidR="002D2211" w:rsidRPr="001E073F" w:rsidRDefault="009A3581" w:rsidP="009A1339">
      <w:pPr>
        <w:pStyle w:val="33"/>
        <w:spacing w:after="0"/>
        <w:ind w:left="0"/>
        <w:jc w:val="both"/>
        <w:rPr>
          <w:sz w:val="24"/>
          <w:szCs w:val="24"/>
        </w:rPr>
      </w:pPr>
      <w:r w:rsidRPr="00802AC5">
        <w:rPr>
          <w:sz w:val="24"/>
          <w:szCs w:val="24"/>
        </w:rPr>
        <w:t xml:space="preserve">     1.</w:t>
      </w:r>
      <w:r w:rsidR="00A45701">
        <w:rPr>
          <w:sz w:val="24"/>
          <w:szCs w:val="24"/>
        </w:rPr>
        <w:t>9</w:t>
      </w:r>
      <w:r w:rsidRPr="00802AC5">
        <w:rPr>
          <w:sz w:val="24"/>
          <w:szCs w:val="24"/>
        </w:rPr>
        <w:t xml:space="preserve">. </w:t>
      </w:r>
      <w:r w:rsidR="00B771B8">
        <w:rPr>
          <w:sz w:val="24"/>
          <w:szCs w:val="24"/>
        </w:rPr>
        <w:t>Подп</w:t>
      </w:r>
      <w:r w:rsidR="002D2211" w:rsidRPr="00B20F22">
        <w:rPr>
          <w:sz w:val="24"/>
          <w:szCs w:val="24"/>
        </w:rPr>
        <w:t xml:space="preserve">ункт 3.7.3 </w:t>
      </w:r>
      <w:r w:rsidR="00B771B8">
        <w:rPr>
          <w:sz w:val="24"/>
          <w:szCs w:val="24"/>
        </w:rPr>
        <w:t xml:space="preserve">пункта 3.7 </w:t>
      </w:r>
      <w:r w:rsidR="002D2211" w:rsidRPr="00B20F22">
        <w:rPr>
          <w:sz w:val="24"/>
          <w:szCs w:val="24"/>
        </w:rPr>
        <w:t>раздела 3</w:t>
      </w:r>
      <w:r w:rsidR="002D2211" w:rsidRPr="001E073F">
        <w:rPr>
          <w:sz w:val="24"/>
          <w:szCs w:val="24"/>
        </w:rPr>
        <w:t xml:space="preserve"> изложить в следующей редакции:</w:t>
      </w:r>
    </w:p>
    <w:p w:rsidR="002D2211" w:rsidRPr="00802AC5" w:rsidRDefault="002D2211" w:rsidP="009A1339">
      <w:pPr>
        <w:pStyle w:val="33"/>
        <w:spacing w:after="0"/>
        <w:ind w:left="0"/>
        <w:jc w:val="both"/>
        <w:rPr>
          <w:rFonts w:ascii="PT Serif" w:hAnsi="PT Serif"/>
          <w:color w:val="22272F"/>
          <w:sz w:val="24"/>
          <w:szCs w:val="24"/>
          <w:shd w:val="clear" w:color="auto" w:fill="FFFFFF"/>
        </w:rPr>
      </w:pPr>
      <w:r w:rsidRPr="001E073F">
        <w:rPr>
          <w:rFonts w:ascii="PT Serif" w:hAnsi="PT Serif"/>
          <w:color w:val="22272F"/>
          <w:sz w:val="24"/>
          <w:szCs w:val="24"/>
          <w:shd w:val="clear" w:color="auto" w:fill="FFFFFF"/>
        </w:rPr>
        <w:t xml:space="preserve">     «3.7.3.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w:t>
      </w:r>
      <w:r w:rsidRPr="001E073F">
        <w:rPr>
          <w:rFonts w:ascii="PT Serif" w:hAnsi="PT Serif"/>
          <w:color w:val="22272F"/>
          <w:sz w:val="24"/>
          <w:szCs w:val="24"/>
          <w:shd w:val="clear" w:color="auto" w:fill="FFFFFF"/>
        </w:rPr>
        <w:lastRenderedPageBreak/>
        <w:t>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sidR="00802AC5">
        <w:rPr>
          <w:rFonts w:ascii="PT Serif" w:hAnsi="PT Serif"/>
          <w:color w:val="22272F"/>
          <w:sz w:val="24"/>
          <w:szCs w:val="24"/>
          <w:shd w:val="clear" w:color="auto" w:fill="FFFFFF"/>
        </w:rPr>
        <w:t>».</w:t>
      </w:r>
    </w:p>
    <w:p w:rsidR="002D2211" w:rsidRPr="001E073F" w:rsidRDefault="002D2211" w:rsidP="009A1339">
      <w:pPr>
        <w:pStyle w:val="33"/>
        <w:spacing w:after="0"/>
        <w:ind w:left="0"/>
        <w:jc w:val="both"/>
        <w:rPr>
          <w:rFonts w:ascii="PT Serif" w:hAnsi="PT Serif"/>
          <w:color w:val="22272F"/>
          <w:sz w:val="24"/>
          <w:szCs w:val="24"/>
          <w:shd w:val="clear" w:color="auto" w:fill="FFFFFF"/>
        </w:rPr>
      </w:pPr>
      <w:r w:rsidRPr="001E073F">
        <w:rPr>
          <w:rFonts w:ascii="PT Serif" w:hAnsi="PT Serif"/>
          <w:color w:val="22272F"/>
          <w:sz w:val="24"/>
          <w:szCs w:val="24"/>
          <w:shd w:val="clear" w:color="auto" w:fill="FFFFFF"/>
        </w:rPr>
        <w:t xml:space="preserve">     1.</w:t>
      </w:r>
      <w:r w:rsidR="00A45701">
        <w:rPr>
          <w:rFonts w:ascii="PT Serif" w:hAnsi="PT Serif"/>
          <w:color w:val="22272F"/>
          <w:sz w:val="24"/>
          <w:szCs w:val="24"/>
          <w:shd w:val="clear" w:color="auto" w:fill="FFFFFF"/>
        </w:rPr>
        <w:t>10</w:t>
      </w:r>
      <w:r w:rsidRPr="001E073F">
        <w:rPr>
          <w:rFonts w:ascii="PT Serif" w:hAnsi="PT Serif"/>
          <w:color w:val="22272F"/>
          <w:sz w:val="24"/>
          <w:szCs w:val="24"/>
          <w:shd w:val="clear" w:color="auto" w:fill="FFFFFF"/>
        </w:rPr>
        <w:t xml:space="preserve">. </w:t>
      </w:r>
      <w:r w:rsidR="00B771B8">
        <w:rPr>
          <w:rFonts w:ascii="PT Serif" w:hAnsi="PT Serif"/>
          <w:color w:val="22272F"/>
          <w:sz w:val="24"/>
          <w:szCs w:val="24"/>
          <w:shd w:val="clear" w:color="auto" w:fill="FFFFFF"/>
        </w:rPr>
        <w:t>Подп</w:t>
      </w:r>
      <w:r w:rsidRPr="00B20F22">
        <w:rPr>
          <w:rFonts w:ascii="PT Serif" w:hAnsi="PT Serif"/>
          <w:color w:val="22272F"/>
          <w:sz w:val="24"/>
          <w:szCs w:val="24"/>
          <w:shd w:val="clear" w:color="auto" w:fill="FFFFFF"/>
        </w:rPr>
        <w:t xml:space="preserve">ункт 3.7.4 </w:t>
      </w:r>
      <w:r w:rsidR="00B771B8">
        <w:rPr>
          <w:rFonts w:ascii="PT Serif" w:hAnsi="PT Serif"/>
          <w:color w:val="22272F"/>
          <w:sz w:val="24"/>
          <w:szCs w:val="24"/>
          <w:shd w:val="clear" w:color="auto" w:fill="FFFFFF"/>
        </w:rPr>
        <w:t xml:space="preserve">пункта 3.7 </w:t>
      </w:r>
      <w:r w:rsidRPr="00B20F22">
        <w:rPr>
          <w:rFonts w:ascii="PT Serif" w:hAnsi="PT Serif"/>
          <w:color w:val="22272F"/>
          <w:sz w:val="24"/>
          <w:szCs w:val="24"/>
          <w:shd w:val="clear" w:color="auto" w:fill="FFFFFF"/>
        </w:rPr>
        <w:t>раздела 3</w:t>
      </w:r>
      <w:r w:rsidRPr="001E073F">
        <w:rPr>
          <w:rFonts w:ascii="PT Serif" w:hAnsi="PT Serif"/>
          <w:color w:val="22272F"/>
          <w:sz w:val="24"/>
          <w:szCs w:val="24"/>
          <w:shd w:val="clear" w:color="auto" w:fill="FFFFFF"/>
        </w:rPr>
        <w:t xml:space="preserve"> изложить в следующей редакции:</w:t>
      </w:r>
    </w:p>
    <w:p w:rsidR="002D2211" w:rsidRDefault="002D2211" w:rsidP="009A1339">
      <w:pPr>
        <w:pStyle w:val="33"/>
        <w:spacing w:after="0"/>
        <w:ind w:left="0"/>
        <w:jc w:val="both"/>
        <w:rPr>
          <w:rFonts w:ascii="PT Serif" w:hAnsi="PT Serif"/>
          <w:color w:val="22272F"/>
          <w:sz w:val="24"/>
          <w:szCs w:val="24"/>
          <w:shd w:val="clear" w:color="auto" w:fill="FFFFFF"/>
        </w:rPr>
      </w:pPr>
      <w:r w:rsidRPr="001E073F">
        <w:rPr>
          <w:rFonts w:ascii="PT Serif" w:hAnsi="PT Serif"/>
          <w:color w:val="22272F"/>
          <w:sz w:val="24"/>
          <w:szCs w:val="24"/>
          <w:shd w:val="clear" w:color="auto" w:fill="FFFFFF"/>
        </w:rPr>
        <w:t xml:space="preserve">    «3.7.4.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w:t>
      </w:r>
    </w:p>
    <w:p w:rsidR="00E42F52" w:rsidRPr="001E073F" w:rsidRDefault="001837BF" w:rsidP="009A1339">
      <w:pPr>
        <w:pStyle w:val="33"/>
        <w:spacing w:after="0"/>
        <w:ind w:left="0"/>
        <w:jc w:val="both"/>
        <w:rPr>
          <w:color w:val="000000"/>
          <w:sz w:val="24"/>
          <w:szCs w:val="24"/>
        </w:rPr>
      </w:pPr>
      <w:r>
        <w:rPr>
          <w:rFonts w:ascii="PT Serif" w:hAnsi="PT Serif"/>
          <w:color w:val="22272F"/>
          <w:sz w:val="24"/>
          <w:szCs w:val="24"/>
          <w:shd w:val="clear" w:color="auto" w:fill="FFFFFF"/>
        </w:rPr>
        <w:t xml:space="preserve">     1.1</w:t>
      </w:r>
      <w:r w:rsidR="00A45701">
        <w:rPr>
          <w:rFonts w:ascii="PT Serif" w:hAnsi="PT Serif"/>
          <w:color w:val="22272F"/>
          <w:sz w:val="24"/>
          <w:szCs w:val="24"/>
          <w:shd w:val="clear" w:color="auto" w:fill="FFFFFF"/>
        </w:rPr>
        <w:t>1</w:t>
      </w:r>
      <w:r>
        <w:rPr>
          <w:rFonts w:ascii="PT Serif" w:hAnsi="PT Serif"/>
          <w:color w:val="22272F"/>
          <w:sz w:val="24"/>
          <w:szCs w:val="24"/>
          <w:shd w:val="clear" w:color="auto" w:fill="FFFFFF"/>
        </w:rPr>
        <w:t xml:space="preserve">. </w:t>
      </w:r>
      <w:r w:rsidR="001D073E" w:rsidRPr="00B20F22">
        <w:rPr>
          <w:sz w:val="24"/>
          <w:szCs w:val="24"/>
        </w:rPr>
        <w:t>П</w:t>
      </w:r>
      <w:r w:rsidR="00E42F52" w:rsidRPr="00B20F22">
        <w:rPr>
          <w:color w:val="000000"/>
          <w:sz w:val="24"/>
          <w:szCs w:val="24"/>
        </w:rPr>
        <w:t>ункт 5.3 раздела 5</w:t>
      </w:r>
      <w:r w:rsidR="00E42F52" w:rsidRPr="001E073F">
        <w:rPr>
          <w:color w:val="000000"/>
          <w:sz w:val="24"/>
          <w:szCs w:val="24"/>
        </w:rPr>
        <w:t xml:space="preserve"> изложить в следующей редакции:</w:t>
      </w:r>
    </w:p>
    <w:p w:rsidR="00815392" w:rsidRPr="001E073F" w:rsidRDefault="00815392" w:rsidP="00815392">
      <w:pPr>
        <w:pStyle w:val="33"/>
        <w:spacing w:after="0"/>
        <w:ind w:left="0"/>
        <w:jc w:val="both"/>
        <w:rPr>
          <w:sz w:val="24"/>
          <w:szCs w:val="24"/>
        </w:rPr>
      </w:pPr>
      <w:r w:rsidRPr="001E073F">
        <w:rPr>
          <w:color w:val="000000"/>
          <w:sz w:val="24"/>
          <w:szCs w:val="24"/>
        </w:rPr>
        <w:t xml:space="preserve">     </w:t>
      </w:r>
      <w:r w:rsidR="00E42F52" w:rsidRPr="001E073F">
        <w:rPr>
          <w:color w:val="000000"/>
          <w:sz w:val="24"/>
          <w:szCs w:val="24"/>
        </w:rPr>
        <w:t xml:space="preserve">«5.3. </w:t>
      </w:r>
      <w:r w:rsidR="00C33860">
        <w:rPr>
          <w:color w:val="000000"/>
          <w:sz w:val="24"/>
          <w:szCs w:val="24"/>
        </w:rPr>
        <w:t>С</w:t>
      </w:r>
      <w:r w:rsidR="00E42F52" w:rsidRPr="001E073F">
        <w:rPr>
          <w:color w:val="000000"/>
          <w:sz w:val="24"/>
          <w:szCs w:val="24"/>
        </w:rPr>
        <w:t>лучаи, когда ответ на жалобу не дается</w:t>
      </w:r>
      <w:r w:rsidRPr="001E073F">
        <w:rPr>
          <w:color w:val="000000"/>
          <w:sz w:val="24"/>
          <w:szCs w:val="24"/>
        </w:rPr>
        <w:t>:</w:t>
      </w:r>
    </w:p>
    <w:p w:rsidR="00E42F52" w:rsidRPr="001E073F" w:rsidRDefault="00E42F52" w:rsidP="002E57B1">
      <w:pPr>
        <w:autoSpaceDE w:val="0"/>
        <w:autoSpaceDN w:val="0"/>
        <w:adjustRightInd w:val="0"/>
        <w:ind w:firstLine="540"/>
        <w:jc w:val="both"/>
        <w:rPr>
          <w:bCs/>
        </w:rPr>
      </w:pPr>
      <w:r w:rsidRPr="001E073F">
        <w:rPr>
          <w:bCs/>
        </w:rPr>
        <w:t>в случае</w:t>
      </w:r>
      <w:proofErr w:type="gramStart"/>
      <w:r w:rsidRPr="001E073F">
        <w:rPr>
          <w:bCs/>
        </w:rPr>
        <w:t>,</w:t>
      </w:r>
      <w:proofErr w:type="gramEnd"/>
      <w:r w:rsidRPr="001E073F">
        <w:rPr>
          <w:bCs/>
        </w:rPr>
        <w:t xml:space="preserve"> если в жалобе (письменном обращении) не указаны фамилия гражданина, направившего жалобу (обращение), или почтовый адрес, по которому должен быть направлен ответ, ответ на жалобу (обращение) не дается. Если в жалобе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42F52" w:rsidRPr="001E073F" w:rsidRDefault="00E42F52" w:rsidP="002E57B1">
      <w:pPr>
        <w:autoSpaceDE w:val="0"/>
        <w:autoSpaceDN w:val="0"/>
        <w:adjustRightInd w:val="0"/>
        <w:ind w:firstLine="540"/>
        <w:jc w:val="both"/>
        <w:rPr>
          <w:bCs/>
        </w:rPr>
      </w:pPr>
      <w:r w:rsidRPr="001E073F">
        <w:rPr>
          <w:bCs/>
        </w:rPr>
        <w:t xml:space="preserve">жалоба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4" w:history="1">
        <w:r w:rsidRPr="001E073F">
          <w:rPr>
            <w:bCs/>
            <w:color w:val="000000"/>
          </w:rPr>
          <w:t>порядка</w:t>
        </w:r>
      </w:hyperlink>
      <w:r w:rsidRPr="001E073F">
        <w:rPr>
          <w:bCs/>
        </w:rPr>
        <w:t xml:space="preserve"> обжало</w:t>
      </w:r>
      <w:r w:rsidR="002E57B1" w:rsidRPr="001E073F">
        <w:rPr>
          <w:bCs/>
        </w:rPr>
        <w:t>вания данного судебного решения;</w:t>
      </w:r>
    </w:p>
    <w:p w:rsidR="00E42F52" w:rsidRPr="001E073F" w:rsidRDefault="00E42F52" w:rsidP="002E57B1">
      <w:pPr>
        <w:autoSpaceDE w:val="0"/>
        <w:autoSpaceDN w:val="0"/>
        <w:adjustRightInd w:val="0"/>
        <w:ind w:firstLine="540"/>
        <w:jc w:val="both"/>
        <w:rPr>
          <w:bCs/>
        </w:rPr>
      </w:pPr>
      <w:proofErr w:type="gramStart"/>
      <w:r w:rsidRPr="001E073F">
        <w:rPr>
          <w:bCs/>
        </w:rPr>
        <w:t xml:space="preserve">орган местного самоуправления или должностное лицо при получении </w:t>
      </w:r>
      <w:r w:rsidR="002E57B1" w:rsidRPr="001E073F">
        <w:rPr>
          <w:bCs/>
        </w:rPr>
        <w:t>жалобы (</w:t>
      </w:r>
      <w:r w:rsidRPr="001E073F">
        <w:rPr>
          <w:bCs/>
        </w:rPr>
        <w:t>письменного обращения</w:t>
      </w:r>
      <w:r w:rsidR="002E57B1" w:rsidRPr="001E073F">
        <w:rPr>
          <w:bCs/>
        </w:rPr>
        <w:t>)</w:t>
      </w:r>
      <w:r w:rsidRPr="001E073F">
        <w:rPr>
          <w:bCs/>
        </w:rPr>
        <w:t xml:space="preserve">,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sidR="002E57B1" w:rsidRPr="001E073F">
        <w:rPr>
          <w:bCs/>
        </w:rPr>
        <w:t>жалобу (</w:t>
      </w:r>
      <w:r w:rsidRPr="001E073F">
        <w:rPr>
          <w:bCs/>
        </w:rPr>
        <w:t>обращение</w:t>
      </w:r>
      <w:r w:rsidR="002E57B1" w:rsidRPr="001E073F">
        <w:rPr>
          <w:bCs/>
        </w:rPr>
        <w:t>)</w:t>
      </w:r>
      <w:r w:rsidRPr="001E073F">
        <w:rPr>
          <w:bCs/>
        </w:rPr>
        <w:t xml:space="preserve"> без ответа по существу поставленных в не</w:t>
      </w:r>
      <w:r w:rsidR="002E57B1" w:rsidRPr="001E073F">
        <w:rPr>
          <w:bCs/>
        </w:rPr>
        <w:t>й</w:t>
      </w:r>
      <w:r w:rsidRPr="001E073F">
        <w:rPr>
          <w:bCs/>
        </w:rPr>
        <w:t xml:space="preserve"> вопросов и сообщить гражданину, направившему </w:t>
      </w:r>
      <w:r w:rsidR="002E57B1" w:rsidRPr="001E073F">
        <w:rPr>
          <w:bCs/>
        </w:rPr>
        <w:t>жалобу (</w:t>
      </w:r>
      <w:r w:rsidRPr="001E073F">
        <w:rPr>
          <w:bCs/>
        </w:rPr>
        <w:t>обращение</w:t>
      </w:r>
      <w:r w:rsidR="002E57B1" w:rsidRPr="001E073F">
        <w:rPr>
          <w:bCs/>
        </w:rPr>
        <w:t>)</w:t>
      </w:r>
      <w:r w:rsidRPr="001E073F">
        <w:rPr>
          <w:bCs/>
        </w:rPr>
        <w:t>, о недопустимости злоупотребления правом</w:t>
      </w:r>
      <w:r w:rsidR="002E57B1" w:rsidRPr="001E073F">
        <w:rPr>
          <w:bCs/>
        </w:rPr>
        <w:t>;</w:t>
      </w:r>
      <w:proofErr w:type="gramEnd"/>
    </w:p>
    <w:p w:rsidR="00E42F52" w:rsidRPr="001E073F" w:rsidRDefault="002E57B1" w:rsidP="002E57B1">
      <w:pPr>
        <w:autoSpaceDE w:val="0"/>
        <w:autoSpaceDN w:val="0"/>
        <w:adjustRightInd w:val="0"/>
        <w:ind w:firstLine="540"/>
        <w:jc w:val="both"/>
        <w:rPr>
          <w:bCs/>
        </w:rPr>
      </w:pPr>
      <w:r w:rsidRPr="001E073F">
        <w:rPr>
          <w:bCs/>
        </w:rPr>
        <w:t>в</w:t>
      </w:r>
      <w:r w:rsidR="00E42F52" w:rsidRPr="001E073F">
        <w:rPr>
          <w:bCs/>
        </w:rPr>
        <w:t xml:space="preserve"> случае</w:t>
      </w:r>
      <w:proofErr w:type="gramStart"/>
      <w:r w:rsidR="00E42F52" w:rsidRPr="001E073F">
        <w:rPr>
          <w:bCs/>
        </w:rPr>
        <w:t>,</w:t>
      </w:r>
      <w:proofErr w:type="gramEnd"/>
      <w:r w:rsidR="00E42F52" w:rsidRPr="001E073F">
        <w:rPr>
          <w:bCs/>
        </w:rPr>
        <w:t xml:space="preserve"> если текст </w:t>
      </w:r>
      <w:r w:rsidRPr="001E073F">
        <w:rPr>
          <w:bCs/>
        </w:rPr>
        <w:t>жалобы (</w:t>
      </w:r>
      <w:r w:rsidR="00E42F52" w:rsidRPr="001E073F">
        <w:rPr>
          <w:bCs/>
        </w:rPr>
        <w:t>письменного обращения</w:t>
      </w:r>
      <w:r w:rsidRPr="001E073F">
        <w:rPr>
          <w:bCs/>
        </w:rPr>
        <w:t>)</w:t>
      </w:r>
      <w:r w:rsidR="00E42F52" w:rsidRPr="001E073F">
        <w:rPr>
          <w:bCs/>
        </w:rPr>
        <w:t xml:space="preserve"> не поддается прочтению, ответ на </w:t>
      </w:r>
      <w:r w:rsidRPr="001E073F">
        <w:rPr>
          <w:bCs/>
        </w:rPr>
        <w:t>жалобу (</w:t>
      </w:r>
      <w:r w:rsidR="00E42F52" w:rsidRPr="001E073F">
        <w:rPr>
          <w:bCs/>
        </w:rPr>
        <w:t>обращение</w:t>
      </w:r>
      <w:r w:rsidRPr="001E073F">
        <w:rPr>
          <w:bCs/>
        </w:rPr>
        <w:t>)</w:t>
      </w:r>
      <w:r w:rsidR="00E42F52" w:rsidRPr="001E073F">
        <w:rPr>
          <w:bCs/>
        </w:rPr>
        <w:t xml:space="preserve">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w:t>
      </w:r>
      <w:r w:rsidRPr="001E073F">
        <w:rPr>
          <w:bCs/>
        </w:rPr>
        <w:t>жалобу (</w:t>
      </w:r>
      <w:r w:rsidR="00E42F52" w:rsidRPr="001E073F">
        <w:rPr>
          <w:bCs/>
        </w:rPr>
        <w:t>обращение</w:t>
      </w:r>
      <w:r w:rsidRPr="001E073F">
        <w:rPr>
          <w:bCs/>
        </w:rPr>
        <w:t>)</w:t>
      </w:r>
      <w:r w:rsidR="00E42F52" w:rsidRPr="001E073F">
        <w:rPr>
          <w:bCs/>
        </w:rPr>
        <w:t>, если его фамилия и почтовый адрес поддаются прочтению</w:t>
      </w:r>
      <w:r w:rsidRPr="001E073F">
        <w:rPr>
          <w:bCs/>
        </w:rPr>
        <w:t>;</w:t>
      </w:r>
    </w:p>
    <w:p w:rsidR="00E42F52" w:rsidRPr="001E073F" w:rsidRDefault="002E57B1" w:rsidP="002E57B1">
      <w:pPr>
        <w:autoSpaceDE w:val="0"/>
        <w:autoSpaceDN w:val="0"/>
        <w:adjustRightInd w:val="0"/>
        <w:ind w:firstLine="540"/>
        <w:jc w:val="both"/>
        <w:rPr>
          <w:bCs/>
        </w:rPr>
      </w:pPr>
      <w:r w:rsidRPr="001E073F">
        <w:rPr>
          <w:bCs/>
        </w:rPr>
        <w:lastRenderedPageBreak/>
        <w:t>в</w:t>
      </w:r>
      <w:r w:rsidR="00E42F52" w:rsidRPr="001E073F">
        <w:rPr>
          <w:bCs/>
        </w:rPr>
        <w:t xml:space="preserve"> случае</w:t>
      </w:r>
      <w:proofErr w:type="gramStart"/>
      <w:r w:rsidR="00E42F52" w:rsidRPr="001E073F">
        <w:rPr>
          <w:bCs/>
        </w:rPr>
        <w:t>,</w:t>
      </w:r>
      <w:proofErr w:type="gramEnd"/>
      <w:r w:rsidR="00E42F52" w:rsidRPr="001E073F">
        <w:rPr>
          <w:bCs/>
        </w:rPr>
        <w:t xml:space="preserve"> если текст </w:t>
      </w:r>
      <w:r w:rsidRPr="001E073F">
        <w:rPr>
          <w:bCs/>
        </w:rPr>
        <w:t xml:space="preserve">жалобы </w:t>
      </w:r>
      <w:r w:rsidR="00E42F52" w:rsidRPr="001E073F">
        <w:rPr>
          <w:bCs/>
        </w:rPr>
        <w:t>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w:t>
      </w:r>
      <w:r w:rsidRPr="001E073F">
        <w:rPr>
          <w:bCs/>
        </w:rPr>
        <w:t>жданину, направившему обращение;</w:t>
      </w:r>
    </w:p>
    <w:p w:rsidR="00E42F52" w:rsidRPr="001E073F" w:rsidRDefault="002E57B1" w:rsidP="002E57B1">
      <w:pPr>
        <w:autoSpaceDE w:val="0"/>
        <w:autoSpaceDN w:val="0"/>
        <w:adjustRightInd w:val="0"/>
        <w:ind w:firstLine="540"/>
        <w:jc w:val="both"/>
        <w:rPr>
          <w:bCs/>
        </w:rPr>
      </w:pPr>
      <w:r w:rsidRPr="001E073F">
        <w:rPr>
          <w:bCs/>
        </w:rPr>
        <w:t>в</w:t>
      </w:r>
      <w:r w:rsidR="00E42F52" w:rsidRPr="001E073F">
        <w:rPr>
          <w:bCs/>
        </w:rPr>
        <w:t xml:space="preserve"> случае</w:t>
      </w:r>
      <w:proofErr w:type="gramStart"/>
      <w:r w:rsidR="00E42F52" w:rsidRPr="001E073F">
        <w:rPr>
          <w:bCs/>
        </w:rPr>
        <w:t>,</w:t>
      </w:r>
      <w:proofErr w:type="gramEnd"/>
      <w:r w:rsidR="00E42F52" w:rsidRPr="001E073F">
        <w:rPr>
          <w:bCs/>
        </w:rPr>
        <w:t xml:space="preserve"> если в </w:t>
      </w:r>
      <w:r w:rsidRPr="001E073F">
        <w:rPr>
          <w:bCs/>
        </w:rPr>
        <w:t>жалобе (</w:t>
      </w:r>
      <w:r w:rsidR="00E42F52" w:rsidRPr="001E073F">
        <w:rPr>
          <w:bCs/>
        </w:rPr>
        <w:t>письменном обращении</w:t>
      </w:r>
      <w:r w:rsidRPr="001E073F">
        <w:rPr>
          <w:bCs/>
        </w:rPr>
        <w:t>)</w:t>
      </w:r>
      <w:r w:rsidR="00E42F52" w:rsidRPr="001E073F">
        <w:rPr>
          <w:bCs/>
        </w:rPr>
        <w:t xml:space="preserve"> гражданина содержится вопрос, на который ему неоднократно давались письменные ответы по существу в связи с ранее направляемыми </w:t>
      </w:r>
      <w:r w:rsidRPr="001E073F">
        <w:rPr>
          <w:bCs/>
        </w:rPr>
        <w:t>жалобами (</w:t>
      </w:r>
      <w:r w:rsidR="00E42F52" w:rsidRPr="001E073F">
        <w:rPr>
          <w:bCs/>
        </w:rPr>
        <w:t>обращениями</w:t>
      </w:r>
      <w:r w:rsidRPr="001E073F">
        <w:rPr>
          <w:bCs/>
        </w:rPr>
        <w:t>)</w:t>
      </w:r>
      <w:r w:rsidR="00E42F52" w:rsidRPr="001E073F">
        <w:rPr>
          <w:bCs/>
        </w:rPr>
        <w:t>,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w:t>
      </w:r>
      <w:r w:rsidRPr="001E073F">
        <w:rPr>
          <w:bCs/>
        </w:rPr>
        <w:t>й жалобы (</w:t>
      </w:r>
      <w:r w:rsidR="00E42F52" w:rsidRPr="001E073F">
        <w:rPr>
          <w:bCs/>
        </w:rPr>
        <w:t>обращения</w:t>
      </w:r>
      <w:r w:rsidRPr="001E073F">
        <w:rPr>
          <w:bCs/>
        </w:rPr>
        <w:t>)</w:t>
      </w:r>
      <w:r w:rsidR="00E42F52" w:rsidRPr="001E073F">
        <w:rPr>
          <w:bCs/>
        </w:rPr>
        <w:t xml:space="preserve">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w:t>
      </w:r>
      <w:r w:rsidRPr="001E073F">
        <w:rPr>
          <w:bCs/>
        </w:rPr>
        <w:t>ражданин, направивший обращение;</w:t>
      </w:r>
    </w:p>
    <w:p w:rsidR="00E42F52" w:rsidRPr="001E073F" w:rsidRDefault="002E57B1" w:rsidP="002E57B1">
      <w:pPr>
        <w:autoSpaceDE w:val="0"/>
        <w:autoSpaceDN w:val="0"/>
        <w:adjustRightInd w:val="0"/>
        <w:ind w:firstLine="540"/>
        <w:jc w:val="both"/>
        <w:rPr>
          <w:bCs/>
        </w:rPr>
      </w:pPr>
      <w:proofErr w:type="gramStart"/>
      <w:r w:rsidRPr="001E073F">
        <w:rPr>
          <w:bCs/>
        </w:rPr>
        <w:t>в</w:t>
      </w:r>
      <w:r w:rsidR="00E42F52" w:rsidRPr="001E073F">
        <w:rPr>
          <w:bCs/>
        </w:rPr>
        <w:t xml:space="preserve"> случае поступления в </w:t>
      </w:r>
      <w:r w:rsidR="002B407C" w:rsidRPr="001E073F">
        <w:rPr>
          <w:bCs/>
        </w:rPr>
        <w:t xml:space="preserve">орган местного самоуправления </w:t>
      </w:r>
      <w:r w:rsidR="00E42F52" w:rsidRPr="001E073F">
        <w:rPr>
          <w:bCs/>
        </w:rPr>
        <w:t xml:space="preserve">или должностному лицу письменного обращения, содержащего вопрос, ответ на который размещен в соответствии с </w:t>
      </w:r>
      <w:hyperlink r:id="rId15" w:history="1">
        <w:r w:rsidR="00E42F52" w:rsidRPr="001E073F">
          <w:rPr>
            <w:bCs/>
            <w:color w:val="000000"/>
          </w:rPr>
          <w:t>частью 4 статьи 10</w:t>
        </w:r>
      </w:hyperlink>
      <w:r w:rsidR="00E42F52" w:rsidRPr="001E073F">
        <w:rPr>
          <w:bCs/>
          <w:color w:val="000000"/>
        </w:rPr>
        <w:t xml:space="preserve"> Федер</w:t>
      </w:r>
      <w:r w:rsidR="00E42F52" w:rsidRPr="001E073F">
        <w:rPr>
          <w:bCs/>
        </w:rPr>
        <w:t xml:space="preserve">ального закона </w:t>
      </w:r>
      <w:r w:rsidR="002B407C" w:rsidRPr="001E073F">
        <w:t>от 02</w:t>
      </w:r>
      <w:r w:rsidR="00972FAA" w:rsidRPr="001E073F">
        <w:t xml:space="preserve"> мая </w:t>
      </w:r>
      <w:r w:rsidR="002B407C" w:rsidRPr="001E073F">
        <w:t>2006</w:t>
      </w:r>
      <w:r w:rsidR="00972FAA" w:rsidRPr="001E073F">
        <w:t xml:space="preserve"> года </w:t>
      </w:r>
      <w:r w:rsidR="002B407C" w:rsidRPr="001E073F">
        <w:t xml:space="preserve">№ 59-ФЗ «О порядке рассмотрения обращений граждан Российской Федерации», </w:t>
      </w:r>
      <w:r w:rsidR="00E42F52" w:rsidRPr="001E073F">
        <w:rPr>
          <w:bCs/>
        </w:rPr>
        <w:t>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w:t>
      </w:r>
      <w:proofErr w:type="gramEnd"/>
      <w:r w:rsidR="00E42F52" w:rsidRPr="001E073F">
        <w:rPr>
          <w:bCs/>
        </w:rPr>
        <w:t xml:space="preserve">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w:t>
      </w:r>
      <w:r w:rsidRPr="001E073F">
        <w:rPr>
          <w:bCs/>
        </w:rPr>
        <w:t>жалобе (</w:t>
      </w:r>
      <w:r w:rsidR="00E42F52" w:rsidRPr="001E073F">
        <w:rPr>
          <w:bCs/>
        </w:rPr>
        <w:t>обращении</w:t>
      </w:r>
      <w:r w:rsidRPr="001E073F">
        <w:rPr>
          <w:bCs/>
        </w:rPr>
        <w:t>)</w:t>
      </w:r>
      <w:r w:rsidR="00E42F52" w:rsidRPr="001E073F">
        <w:rPr>
          <w:bCs/>
        </w:rPr>
        <w:t xml:space="preserve">, при этом </w:t>
      </w:r>
      <w:r w:rsidR="004B087C">
        <w:rPr>
          <w:bCs/>
        </w:rPr>
        <w:t>жалоба (</w:t>
      </w:r>
      <w:r w:rsidR="00E42F52" w:rsidRPr="001E073F">
        <w:rPr>
          <w:bCs/>
        </w:rPr>
        <w:t>обращение</w:t>
      </w:r>
      <w:r w:rsidR="004B087C">
        <w:rPr>
          <w:bCs/>
        </w:rPr>
        <w:t>)</w:t>
      </w:r>
      <w:r w:rsidR="00E42F52" w:rsidRPr="001E073F">
        <w:rPr>
          <w:bCs/>
        </w:rPr>
        <w:t>, содержащее обжалование судебного решения, не возвращается</w:t>
      </w:r>
      <w:r w:rsidRPr="001E073F">
        <w:rPr>
          <w:bCs/>
        </w:rPr>
        <w:t>;</w:t>
      </w:r>
    </w:p>
    <w:p w:rsidR="00E42F52" w:rsidRPr="001E073F" w:rsidRDefault="002E57B1" w:rsidP="002E57B1">
      <w:pPr>
        <w:autoSpaceDE w:val="0"/>
        <w:autoSpaceDN w:val="0"/>
        <w:adjustRightInd w:val="0"/>
        <w:ind w:firstLine="540"/>
        <w:jc w:val="both"/>
        <w:rPr>
          <w:bCs/>
        </w:rPr>
      </w:pPr>
      <w:r w:rsidRPr="001E073F">
        <w:rPr>
          <w:bCs/>
        </w:rPr>
        <w:t>в</w:t>
      </w:r>
      <w:r w:rsidR="00E42F52" w:rsidRPr="001E073F">
        <w:rPr>
          <w:bCs/>
        </w:rPr>
        <w:t xml:space="preserve"> случае</w:t>
      </w:r>
      <w:proofErr w:type="gramStart"/>
      <w:r w:rsidR="00E42F52" w:rsidRPr="001E073F">
        <w:rPr>
          <w:bCs/>
        </w:rPr>
        <w:t>,</w:t>
      </w:r>
      <w:proofErr w:type="gramEnd"/>
      <w:r w:rsidR="00E42F52" w:rsidRPr="001E073F">
        <w:rPr>
          <w:bCs/>
        </w:rPr>
        <w:t xml:space="preserve"> если ответ по существу поставленного в </w:t>
      </w:r>
      <w:r w:rsidRPr="001E073F">
        <w:rPr>
          <w:bCs/>
        </w:rPr>
        <w:t>жалобе (</w:t>
      </w:r>
      <w:r w:rsidR="00E42F52" w:rsidRPr="001E073F">
        <w:rPr>
          <w:bCs/>
        </w:rPr>
        <w:t>обращении</w:t>
      </w:r>
      <w:r w:rsidRPr="001E073F">
        <w:rPr>
          <w:bCs/>
        </w:rPr>
        <w:t>)</w:t>
      </w:r>
      <w:r w:rsidR="00E42F52" w:rsidRPr="001E073F">
        <w:rPr>
          <w:bCs/>
        </w:rPr>
        <w:t xml:space="preserve"> вопроса не может быть дан без разглашения сведений, составляющих государственную или иную охраняемую федеральным законом </w:t>
      </w:r>
      <w:hyperlink r:id="rId16" w:history="1">
        <w:r w:rsidR="00E42F52" w:rsidRPr="001E073F">
          <w:rPr>
            <w:bCs/>
            <w:color w:val="000000"/>
          </w:rPr>
          <w:t>тайну</w:t>
        </w:r>
      </w:hyperlink>
      <w:r w:rsidR="00E42F52" w:rsidRPr="001E073F">
        <w:rPr>
          <w:bCs/>
          <w:color w:val="000000"/>
        </w:rPr>
        <w:t>,</w:t>
      </w:r>
      <w:r w:rsidR="00E42F52" w:rsidRPr="001E073F">
        <w:rPr>
          <w:bCs/>
        </w:rPr>
        <w:t xml:space="preserve"> гражданину, направившему </w:t>
      </w:r>
      <w:r w:rsidRPr="001E073F">
        <w:rPr>
          <w:bCs/>
        </w:rPr>
        <w:t>жалобу (</w:t>
      </w:r>
      <w:r w:rsidR="00E42F52" w:rsidRPr="001E073F">
        <w:rPr>
          <w:bCs/>
        </w:rPr>
        <w:t>обращение</w:t>
      </w:r>
      <w:r w:rsidRPr="001E073F">
        <w:rPr>
          <w:bCs/>
        </w:rPr>
        <w:t>)</w:t>
      </w:r>
      <w:r w:rsidR="00E42F52" w:rsidRPr="001E073F">
        <w:rPr>
          <w:bCs/>
        </w:rPr>
        <w:t>, сообщается о невозможности дать ответ по существу поставленного в нем вопроса в связи с недопустимостью разглашения указанных сведений.</w:t>
      </w:r>
    </w:p>
    <w:p w:rsidR="00E42F52" w:rsidRDefault="002E57B1" w:rsidP="002E57B1">
      <w:pPr>
        <w:autoSpaceDE w:val="0"/>
        <w:autoSpaceDN w:val="0"/>
        <w:adjustRightInd w:val="0"/>
        <w:ind w:firstLine="540"/>
        <w:jc w:val="both"/>
        <w:rPr>
          <w:bCs/>
        </w:rPr>
      </w:pPr>
      <w:r w:rsidRPr="001E073F">
        <w:rPr>
          <w:bCs/>
        </w:rPr>
        <w:t>в</w:t>
      </w:r>
      <w:r w:rsidR="00E42F52" w:rsidRPr="001E073F">
        <w:rPr>
          <w:bCs/>
        </w:rPr>
        <w:t xml:space="preserve"> случае</w:t>
      </w:r>
      <w:proofErr w:type="gramStart"/>
      <w:r w:rsidR="00E42F52" w:rsidRPr="001E073F">
        <w:rPr>
          <w:bCs/>
        </w:rPr>
        <w:t>,</w:t>
      </w:r>
      <w:proofErr w:type="gramEnd"/>
      <w:r w:rsidR="00E42F52" w:rsidRPr="001E073F">
        <w:rPr>
          <w:bCs/>
        </w:rPr>
        <w:t xml:space="preserve"> если причины, по которым ответ по существу поставленных в </w:t>
      </w:r>
      <w:r w:rsidRPr="001E073F">
        <w:rPr>
          <w:bCs/>
        </w:rPr>
        <w:t>жалобе (</w:t>
      </w:r>
      <w:r w:rsidR="00E42F52" w:rsidRPr="001E073F">
        <w:rPr>
          <w:bCs/>
        </w:rPr>
        <w:t>обращении</w:t>
      </w:r>
      <w:r w:rsidRPr="001E073F">
        <w:rPr>
          <w:bCs/>
        </w:rPr>
        <w:t>)</w:t>
      </w:r>
      <w:r w:rsidR="00E42F52" w:rsidRPr="001E073F">
        <w:rPr>
          <w:bCs/>
        </w:rPr>
        <w:t xml:space="preserve">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r w:rsidRPr="001E073F">
        <w:rPr>
          <w:bCs/>
        </w:rPr>
        <w:t>.»</w:t>
      </w:r>
      <w:r w:rsidR="00E42F52" w:rsidRPr="001E073F">
        <w:rPr>
          <w:bCs/>
        </w:rPr>
        <w:t>.</w:t>
      </w:r>
    </w:p>
    <w:p w:rsidR="00C56B44" w:rsidRPr="00C56B44" w:rsidRDefault="00C56B44" w:rsidP="00C56B44">
      <w:pPr>
        <w:pStyle w:val="33"/>
        <w:spacing w:after="0"/>
        <w:ind w:left="0"/>
        <w:jc w:val="both"/>
        <w:rPr>
          <w:rFonts w:ascii="PT Serif" w:hAnsi="PT Serif"/>
          <w:color w:val="22272F"/>
          <w:sz w:val="24"/>
          <w:szCs w:val="24"/>
          <w:shd w:val="clear" w:color="auto" w:fill="FFFFFF"/>
        </w:rPr>
      </w:pPr>
      <w:r>
        <w:rPr>
          <w:bCs/>
          <w:sz w:val="24"/>
          <w:szCs w:val="24"/>
        </w:rPr>
        <w:t xml:space="preserve">          </w:t>
      </w:r>
      <w:r w:rsidRPr="00C56B44">
        <w:rPr>
          <w:bCs/>
          <w:sz w:val="24"/>
          <w:szCs w:val="24"/>
        </w:rPr>
        <w:t>1.1</w:t>
      </w:r>
      <w:r w:rsidR="00A45701">
        <w:rPr>
          <w:bCs/>
          <w:sz w:val="24"/>
          <w:szCs w:val="24"/>
        </w:rPr>
        <w:t>2</w:t>
      </w:r>
      <w:r w:rsidRPr="00C56B44">
        <w:rPr>
          <w:bCs/>
          <w:sz w:val="24"/>
          <w:szCs w:val="24"/>
        </w:rPr>
        <w:t xml:space="preserve">. </w:t>
      </w:r>
      <w:r w:rsidRPr="00C56B44">
        <w:rPr>
          <w:rFonts w:ascii="PT Serif" w:hAnsi="PT Serif"/>
          <w:color w:val="22272F"/>
          <w:sz w:val="24"/>
          <w:szCs w:val="24"/>
          <w:shd w:val="clear" w:color="auto" w:fill="FFFFFF"/>
        </w:rPr>
        <w:t>Абзац 4 пункта 5.8 изложить в следующей редакции:</w:t>
      </w:r>
    </w:p>
    <w:p w:rsidR="00C56B44" w:rsidRPr="001837BF" w:rsidRDefault="00C56B44" w:rsidP="00C56B44">
      <w:pPr>
        <w:autoSpaceDE w:val="0"/>
        <w:autoSpaceDN w:val="0"/>
        <w:adjustRightInd w:val="0"/>
        <w:jc w:val="both"/>
      </w:pPr>
      <w:r>
        <w:t>«</w:t>
      </w:r>
      <w:r w:rsidRPr="001837BF">
        <w:t xml:space="preserve">Ответ на </w:t>
      </w:r>
      <w:r w:rsidR="004B087C">
        <w:t>жалобу (</w:t>
      </w:r>
      <w:r w:rsidRPr="001837BF">
        <w:t>обращение</w:t>
      </w:r>
      <w:r w:rsidR="004B087C">
        <w:t>)</w:t>
      </w:r>
      <w:r w:rsidRPr="001837BF">
        <w:t xml:space="preserve">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1837BF">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7" w:history="1">
        <w:r w:rsidRPr="00C56B44">
          <w:rPr>
            <w:color w:val="000000"/>
          </w:rPr>
          <w:t>части 2 статьи 6</w:t>
        </w:r>
      </w:hyperlink>
      <w:r w:rsidRPr="001837BF">
        <w:t xml:space="preserve"> Федерального закона</w:t>
      </w:r>
      <w:proofErr w:type="gramEnd"/>
      <w:r w:rsidRPr="001837BF">
        <w:t xml:space="preserve"> </w:t>
      </w:r>
      <w:r>
        <w:t xml:space="preserve">от 02 мая 2006 года № 59-ФЗ "О порядке рассмотрения обращений граждан Российской Федерации" </w:t>
      </w:r>
      <w:r w:rsidRPr="001837BF">
        <w:t>на официальном сайте данных органа местного самоуправления в информационно-телекоммуникационной сети "Интернет".</w:t>
      </w:r>
    </w:p>
    <w:p w:rsidR="00EA3527" w:rsidRPr="001E073F" w:rsidRDefault="00001FD5" w:rsidP="002E57B1">
      <w:pPr>
        <w:pStyle w:val="33"/>
        <w:spacing w:after="0"/>
        <w:ind w:left="0"/>
        <w:jc w:val="both"/>
        <w:rPr>
          <w:rFonts w:eastAsia="Calibri"/>
          <w:sz w:val="24"/>
          <w:szCs w:val="24"/>
          <w:lang w:eastAsia="en-US"/>
        </w:rPr>
      </w:pPr>
      <w:r w:rsidRPr="001E073F">
        <w:rPr>
          <w:rFonts w:eastAsia="Calibri"/>
          <w:bCs/>
          <w:sz w:val="24"/>
          <w:szCs w:val="24"/>
          <w:lang w:eastAsia="en-US"/>
        </w:rPr>
        <w:t xml:space="preserve">     </w:t>
      </w:r>
      <w:r w:rsidR="007818B7" w:rsidRPr="001E073F">
        <w:rPr>
          <w:rFonts w:eastAsia="Calibri"/>
          <w:bCs/>
          <w:sz w:val="24"/>
          <w:szCs w:val="24"/>
          <w:lang w:eastAsia="en-US"/>
        </w:rPr>
        <w:t xml:space="preserve">2. </w:t>
      </w:r>
      <w:r w:rsidR="00EA3527" w:rsidRPr="001E073F">
        <w:rPr>
          <w:rFonts w:eastAsia="Calibri"/>
          <w:sz w:val="24"/>
          <w:szCs w:val="24"/>
          <w:lang w:eastAsia="en-US"/>
        </w:rPr>
        <w:t xml:space="preserve">Обнародовать настоящее постановление в соответствии с решением Думы </w:t>
      </w:r>
      <w:proofErr w:type="spellStart"/>
      <w:r w:rsidR="00EA3527" w:rsidRPr="001E073F">
        <w:rPr>
          <w:rFonts w:eastAsia="Calibri"/>
          <w:sz w:val="24"/>
          <w:szCs w:val="24"/>
          <w:lang w:eastAsia="en-US"/>
        </w:rPr>
        <w:t>Кондинского</w:t>
      </w:r>
      <w:proofErr w:type="spellEnd"/>
      <w:r w:rsidR="00EA3527" w:rsidRPr="001E073F">
        <w:rPr>
          <w:rFonts w:eastAsia="Calibri"/>
          <w:sz w:val="24"/>
          <w:szCs w:val="24"/>
          <w:lang w:eastAsia="en-US"/>
        </w:rPr>
        <w:t xml:space="preserve"> района от 27</w:t>
      </w:r>
      <w:r w:rsidR="001D067F" w:rsidRPr="001E073F">
        <w:rPr>
          <w:rFonts w:eastAsia="Calibri"/>
          <w:sz w:val="24"/>
          <w:szCs w:val="24"/>
          <w:lang w:eastAsia="en-US"/>
        </w:rPr>
        <w:t xml:space="preserve"> февраля </w:t>
      </w:r>
      <w:r w:rsidR="00EA3527" w:rsidRPr="001E073F">
        <w:rPr>
          <w:rFonts w:eastAsia="Calibri"/>
          <w:sz w:val="24"/>
          <w:szCs w:val="24"/>
          <w:lang w:eastAsia="en-US"/>
        </w:rPr>
        <w:t>2017</w:t>
      </w:r>
      <w:r w:rsidR="001D067F" w:rsidRPr="001E073F">
        <w:rPr>
          <w:rFonts w:eastAsia="Calibri"/>
          <w:sz w:val="24"/>
          <w:szCs w:val="24"/>
          <w:lang w:eastAsia="en-US"/>
        </w:rPr>
        <w:t xml:space="preserve"> года </w:t>
      </w:r>
      <w:r w:rsidR="00EA3527" w:rsidRPr="001E073F">
        <w:rPr>
          <w:rFonts w:eastAsia="Calibri"/>
          <w:sz w:val="24"/>
          <w:szCs w:val="24"/>
          <w:lang w:eastAsia="en-US"/>
        </w:rPr>
        <w:t>№</w:t>
      </w:r>
      <w:r w:rsidR="008C31D2" w:rsidRPr="001E073F">
        <w:rPr>
          <w:rFonts w:eastAsia="Calibri"/>
          <w:sz w:val="24"/>
          <w:szCs w:val="24"/>
          <w:lang w:eastAsia="en-US"/>
        </w:rPr>
        <w:t xml:space="preserve"> </w:t>
      </w:r>
      <w:r w:rsidR="00EA3527" w:rsidRPr="001E073F">
        <w:rPr>
          <w:rFonts w:eastAsia="Calibri"/>
          <w:sz w:val="24"/>
          <w:szCs w:val="24"/>
          <w:lang w:eastAsia="en-US"/>
        </w:rPr>
        <w:t xml:space="preserve">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00EA3527" w:rsidRPr="001E073F">
        <w:rPr>
          <w:rFonts w:eastAsia="Calibri"/>
          <w:sz w:val="24"/>
          <w:szCs w:val="24"/>
          <w:lang w:eastAsia="en-US"/>
        </w:rPr>
        <w:t>Кондинский</w:t>
      </w:r>
      <w:proofErr w:type="spellEnd"/>
      <w:r w:rsidR="00EA3527" w:rsidRPr="001E073F">
        <w:rPr>
          <w:rFonts w:eastAsia="Calibri"/>
          <w:sz w:val="24"/>
          <w:szCs w:val="24"/>
          <w:lang w:eastAsia="en-US"/>
        </w:rPr>
        <w:t xml:space="preserve"> район» и разместить на официальном сайте органов местного самоуправления </w:t>
      </w:r>
      <w:proofErr w:type="spellStart"/>
      <w:r w:rsidR="00EA3527" w:rsidRPr="001E073F">
        <w:rPr>
          <w:rFonts w:eastAsia="Calibri"/>
          <w:sz w:val="24"/>
          <w:szCs w:val="24"/>
          <w:lang w:eastAsia="en-US"/>
        </w:rPr>
        <w:t>Кондинского</w:t>
      </w:r>
      <w:proofErr w:type="spellEnd"/>
      <w:r w:rsidR="00EA3527" w:rsidRPr="001E073F">
        <w:rPr>
          <w:rFonts w:eastAsia="Calibri"/>
          <w:sz w:val="24"/>
          <w:szCs w:val="24"/>
          <w:lang w:eastAsia="en-US"/>
        </w:rPr>
        <w:t xml:space="preserve"> района.</w:t>
      </w:r>
    </w:p>
    <w:p w:rsidR="008C31D2" w:rsidRPr="002B407C" w:rsidRDefault="00001FD5" w:rsidP="007818B7">
      <w:pPr>
        <w:jc w:val="both"/>
      </w:pPr>
      <w:r w:rsidRPr="001E073F">
        <w:rPr>
          <w:rFonts w:eastAsia="Calibri"/>
          <w:lang w:eastAsia="en-US"/>
        </w:rPr>
        <w:t xml:space="preserve">     </w:t>
      </w:r>
      <w:r w:rsidR="007818B7" w:rsidRPr="001E073F">
        <w:rPr>
          <w:rFonts w:eastAsia="Calibri"/>
          <w:lang w:eastAsia="en-US"/>
        </w:rPr>
        <w:t xml:space="preserve">3. </w:t>
      </w:r>
      <w:r w:rsidR="00EA3527" w:rsidRPr="001E073F">
        <w:rPr>
          <w:rFonts w:eastAsia="Calibri"/>
          <w:lang w:eastAsia="en-US"/>
        </w:rPr>
        <w:t>Настоящее</w:t>
      </w:r>
      <w:r w:rsidR="00EA3527" w:rsidRPr="001E073F">
        <w:rPr>
          <w:rFonts w:eastAsia="Calibri"/>
          <w:i/>
          <w:lang w:eastAsia="en-US"/>
        </w:rPr>
        <w:t xml:space="preserve"> </w:t>
      </w:r>
      <w:r w:rsidR="00EA3527" w:rsidRPr="001E073F">
        <w:rPr>
          <w:rFonts w:eastAsia="Calibri"/>
          <w:lang w:eastAsia="en-US"/>
        </w:rPr>
        <w:t xml:space="preserve">постановление вступает в силу </w:t>
      </w:r>
      <w:r w:rsidR="00EA3527" w:rsidRPr="001E073F">
        <w:t>после его обнародования.</w:t>
      </w:r>
    </w:p>
    <w:p w:rsidR="00001FD5" w:rsidRPr="002B407C" w:rsidRDefault="00001FD5" w:rsidP="007818B7">
      <w:pPr>
        <w:jc w:val="both"/>
      </w:pPr>
      <w:r w:rsidRPr="002B407C">
        <w:t>Глава района                                                                                           А.В. Дубовик</w:t>
      </w:r>
    </w:p>
    <w:sectPr w:rsidR="00001FD5" w:rsidRPr="002B407C" w:rsidSect="009155EE">
      <w:headerReference w:type="default" r:id="rId18"/>
      <w:pgSz w:w="11909" w:h="16834"/>
      <w:pgMar w:top="284" w:right="569" w:bottom="426"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F77" w:rsidRDefault="00165F77">
      <w:r>
        <w:separator/>
      </w:r>
    </w:p>
  </w:endnote>
  <w:endnote w:type="continuationSeparator" w:id="0">
    <w:p w:rsidR="00165F77" w:rsidRDefault="00165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F77" w:rsidRDefault="00165F77">
      <w:r>
        <w:separator/>
      </w:r>
    </w:p>
  </w:footnote>
  <w:footnote w:type="continuationSeparator" w:id="0">
    <w:p w:rsidR="00165F77" w:rsidRDefault="00165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FA" w:rsidRDefault="008F65F4">
    <w:pPr>
      <w:pStyle w:val="a6"/>
      <w:jc w:val="center"/>
    </w:pPr>
    <w:fldSimple w:instr=" PAGE   \* MERGEFORMAT ">
      <w:r w:rsidR="00A45701">
        <w:rPr>
          <w:noProof/>
        </w:rPr>
        <w:t>2</w:t>
      </w:r>
    </w:fldSimple>
  </w:p>
  <w:p w:rsidR="002046FA" w:rsidRDefault="002046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462DB7"/>
    <w:multiLevelType w:val="multilevel"/>
    <w:tmpl w:val="DFDC920E"/>
    <w:lvl w:ilvl="0">
      <w:start w:val="1"/>
      <w:numFmt w:val="decimal"/>
      <w:lvlText w:val="%1."/>
      <w:lvlJc w:val="left"/>
      <w:pPr>
        <w:ind w:left="1545" w:hanging="82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FA928BE"/>
    <w:multiLevelType w:val="hybridMultilevel"/>
    <w:tmpl w:val="0DB40C12"/>
    <w:lvl w:ilvl="0" w:tplc="581EF87A">
      <w:start w:val="4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46B20CF"/>
    <w:multiLevelType w:val="multilevel"/>
    <w:tmpl w:val="FD4E53FE"/>
    <w:lvl w:ilvl="0">
      <w:start w:val="1"/>
      <w:numFmt w:val="decimal"/>
      <w:lvlText w:val="%1."/>
      <w:lvlJc w:val="left"/>
      <w:pPr>
        <w:ind w:left="1684" w:hanging="9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7C1B6284"/>
    <w:multiLevelType w:val="multilevel"/>
    <w:tmpl w:val="66D46992"/>
    <w:lvl w:ilvl="0">
      <w:start w:val="44"/>
      <w:numFmt w:val="decimal"/>
      <w:lvlText w:val="%1."/>
      <w:lvlJc w:val="left"/>
      <w:pPr>
        <w:ind w:left="1069" w:hanging="360"/>
      </w:pPr>
      <w:rPr>
        <w:rFonts w:eastAsia="MS PGothic"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4"/>
  </w:num>
  <w:num w:numId="3">
    <w:abstractNumId w:val="2"/>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71B"/>
    <w:rsid w:val="000013DD"/>
    <w:rsid w:val="00001FD5"/>
    <w:rsid w:val="00002C19"/>
    <w:rsid w:val="00002C37"/>
    <w:rsid w:val="00002F92"/>
    <w:rsid w:val="00003A43"/>
    <w:rsid w:val="00003CD8"/>
    <w:rsid w:val="00003F67"/>
    <w:rsid w:val="0000486A"/>
    <w:rsid w:val="00004E6E"/>
    <w:rsid w:val="00004EB5"/>
    <w:rsid w:val="00004EDC"/>
    <w:rsid w:val="00005A11"/>
    <w:rsid w:val="000065DC"/>
    <w:rsid w:val="0000787B"/>
    <w:rsid w:val="0001047B"/>
    <w:rsid w:val="000112D6"/>
    <w:rsid w:val="00014B97"/>
    <w:rsid w:val="00015A47"/>
    <w:rsid w:val="00016E4D"/>
    <w:rsid w:val="00017A33"/>
    <w:rsid w:val="000244F9"/>
    <w:rsid w:val="00024FD8"/>
    <w:rsid w:val="0002539C"/>
    <w:rsid w:val="000279FE"/>
    <w:rsid w:val="00033887"/>
    <w:rsid w:val="00033A3E"/>
    <w:rsid w:val="00033E2A"/>
    <w:rsid w:val="00033FA6"/>
    <w:rsid w:val="0003444E"/>
    <w:rsid w:val="000348AB"/>
    <w:rsid w:val="00035194"/>
    <w:rsid w:val="0003568C"/>
    <w:rsid w:val="00040A83"/>
    <w:rsid w:val="000416A2"/>
    <w:rsid w:val="0004176A"/>
    <w:rsid w:val="00041E78"/>
    <w:rsid w:val="0004258E"/>
    <w:rsid w:val="00043E76"/>
    <w:rsid w:val="00044404"/>
    <w:rsid w:val="00044A9A"/>
    <w:rsid w:val="00046FAD"/>
    <w:rsid w:val="0005043A"/>
    <w:rsid w:val="00051757"/>
    <w:rsid w:val="00053CD7"/>
    <w:rsid w:val="0005442B"/>
    <w:rsid w:val="000577A7"/>
    <w:rsid w:val="0006027A"/>
    <w:rsid w:val="000623FA"/>
    <w:rsid w:val="00062E9C"/>
    <w:rsid w:val="0006409D"/>
    <w:rsid w:val="000670D1"/>
    <w:rsid w:val="00070FA9"/>
    <w:rsid w:val="00073BA7"/>
    <w:rsid w:val="00073FFC"/>
    <w:rsid w:val="000755A6"/>
    <w:rsid w:val="00075EE9"/>
    <w:rsid w:val="00076064"/>
    <w:rsid w:val="000779D2"/>
    <w:rsid w:val="00080C3A"/>
    <w:rsid w:val="000842C0"/>
    <w:rsid w:val="00084FF0"/>
    <w:rsid w:val="00087310"/>
    <w:rsid w:val="00087914"/>
    <w:rsid w:val="00087CBF"/>
    <w:rsid w:val="000908CA"/>
    <w:rsid w:val="00091412"/>
    <w:rsid w:val="00091C12"/>
    <w:rsid w:val="0009275C"/>
    <w:rsid w:val="0009375B"/>
    <w:rsid w:val="000941F4"/>
    <w:rsid w:val="00094725"/>
    <w:rsid w:val="00095BC8"/>
    <w:rsid w:val="00097678"/>
    <w:rsid w:val="000A1150"/>
    <w:rsid w:val="000A16B3"/>
    <w:rsid w:val="000A1F21"/>
    <w:rsid w:val="000A38C9"/>
    <w:rsid w:val="000A6CB3"/>
    <w:rsid w:val="000B0819"/>
    <w:rsid w:val="000B1A5F"/>
    <w:rsid w:val="000B2550"/>
    <w:rsid w:val="000B2B00"/>
    <w:rsid w:val="000B3C46"/>
    <w:rsid w:val="000B75F7"/>
    <w:rsid w:val="000B7915"/>
    <w:rsid w:val="000C05E8"/>
    <w:rsid w:val="000C174C"/>
    <w:rsid w:val="000C2DC7"/>
    <w:rsid w:val="000C479C"/>
    <w:rsid w:val="000C5272"/>
    <w:rsid w:val="000C699E"/>
    <w:rsid w:val="000C767B"/>
    <w:rsid w:val="000D08D4"/>
    <w:rsid w:val="000D57C9"/>
    <w:rsid w:val="000D5FE7"/>
    <w:rsid w:val="000D60B6"/>
    <w:rsid w:val="000D6E79"/>
    <w:rsid w:val="000E0479"/>
    <w:rsid w:val="000E21D0"/>
    <w:rsid w:val="000E2688"/>
    <w:rsid w:val="000E31F2"/>
    <w:rsid w:val="000E4407"/>
    <w:rsid w:val="000E550F"/>
    <w:rsid w:val="000E5F72"/>
    <w:rsid w:val="000E6443"/>
    <w:rsid w:val="000F1BA3"/>
    <w:rsid w:val="000F2276"/>
    <w:rsid w:val="000F2328"/>
    <w:rsid w:val="000F2A9E"/>
    <w:rsid w:val="000F4908"/>
    <w:rsid w:val="000F5B8E"/>
    <w:rsid w:val="000F611A"/>
    <w:rsid w:val="000F644C"/>
    <w:rsid w:val="000F7175"/>
    <w:rsid w:val="000F78FB"/>
    <w:rsid w:val="0010053B"/>
    <w:rsid w:val="001025F9"/>
    <w:rsid w:val="00102605"/>
    <w:rsid w:val="00102719"/>
    <w:rsid w:val="00102A66"/>
    <w:rsid w:val="001045FD"/>
    <w:rsid w:val="001057C8"/>
    <w:rsid w:val="0010599A"/>
    <w:rsid w:val="00106CBD"/>
    <w:rsid w:val="00106D9A"/>
    <w:rsid w:val="00107B61"/>
    <w:rsid w:val="00111F77"/>
    <w:rsid w:val="00116323"/>
    <w:rsid w:val="0011684E"/>
    <w:rsid w:val="00116908"/>
    <w:rsid w:val="00120803"/>
    <w:rsid w:val="001215EB"/>
    <w:rsid w:val="001230E5"/>
    <w:rsid w:val="00124CBD"/>
    <w:rsid w:val="00124DD0"/>
    <w:rsid w:val="0012506E"/>
    <w:rsid w:val="001251A0"/>
    <w:rsid w:val="00126F15"/>
    <w:rsid w:val="001313A0"/>
    <w:rsid w:val="0013154C"/>
    <w:rsid w:val="00133FAE"/>
    <w:rsid w:val="0013454F"/>
    <w:rsid w:val="00135AA6"/>
    <w:rsid w:val="00136327"/>
    <w:rsid w:val="00137534"/>
    <w:rsid w:val="00137AD8"/>
    <w:rsid w:val="00137FD4"/>
    <w:rsid w:val="00137FFB"/>
    <w:rsid w:val="00140AFB"/>
    <w:rsid w:val="001416C5"/>
    <w:rsid w:val="00141AAE"/>
    <w:rsid w:val="00142149"/>
    <w:rsid w:val="00142D88"/>
    <w:rsid w:val="00142FE6"/>
    <w:rsid w:val="001434D0"/>
    <w:rsid w:val="00143FDC"/>
    <w:rsid w:val="00145065"/>
    <w:rsid w:val="001451BE"/>
    <w:rsid w:val="00145711"/>
    <w:rsid w:val="00146E0A"/>
    <w:rsid w:val="001514A4"/>
    <w:rsid w:val="00151D16"/>
    <w:rsid w:val="00151D6F"/>
    <w:rsid w:val="00151E99"/>
    <w:rsid w:val="0015241D"/>
    <w:rsid w:val="0015323A"/>
    <w:rsid w:val="00154BC7"/>
    <w:rsid w:val="00154E97"/>
    <w:rsid w:val="00156232"/>
    <w:rsid w:val="0015765E"/>
    <w:rsid w:val="00157C05"/>
    <w:rsid w:val="00157C6F"/>
    <w:rsid w:val="001600E5"/>
    <w:rsid w:val="00160294"/>
    <w:rsid w:val="00161305"/>
    <w:rsid w:val="001617A6"/>
    <w:rsid w:val="00161F63"/>
    <w:rsid w:val="00163566"/>
    <w:rsid w:val="00165A51"/>
    <w:rsid w:val="00165F77"/>
    <w:rsid w:val="0017106D"/>
    <w:rsid w:val="001732F8"/>
    <w:rsid w:val="00173426"/>
    <w:rsid w:val="00174058"/>
    <w:rsid w:val="00174356"/>
    <w:rsid w:val="0017506F"/>
    <w:rsid w:val="00175969"/>
    <w:rsid w:val="00176DD8"/>
    <w:rsid w:val="001777BA"/>
    <w:rsid w:val="00177E40"/>
    <w:rsid w:val="00182FEF"/>
    <w:rsid w:val="001837BF"/>
    <w:rsid w:val="0018522D"/>
    <w:rsid w:val="00185697"/>
    <w:rsid w:val="001864F4"/>
    <w:rsid w:val="0018726C"/>
    <w:rsid w:val="0018753F"/>
    <w:rsid w:val="00187A77"/>
    <w:rsid w:val="0019027E"/>
    <w:rsid w:val="00191F22"/>
    <w:rsid w:val="00195485"/>
    <w:rsid w:val="00195EE4"/>
    <w:rsid w:val="00196F3E"/>
    <w:rsid w:val="001978A0"/>
    <w:rsid w:val="001A02D4"/>
    <w:rsid w:val="001A04BC"/>
    <w:rsid w:val="001A0DB5"/>
    <w:rsid w:val="001A0E1A"/>
    <w:rsid w:val="001A1E79"/>
    <w:rsid w:val="001A26B6"/>
    <w:rsid w:val="001A2EB1"/>
    <w:rsid w:val="001A4BB8"/>
    <w:rsid w:val="001A6812"/>
    <w:rsid w:val="001A685C"/>
    <w:rsid w:val="001A7256"/>
    <w:rsid w:val="001A7D60"/>
    <w:rsid w:val="001B099B"/>
    <w:rsid w:val="001B1C8D"/>
    <w:rsid w:val="001B5688"/>
    <w:rsid w:val="001B79DA"/>
    <w:rsid w:val="001C067D"/>
    <w:rsid w:val="001C0AC8"/>
    <w:rsid w:val="001C1482"/>
    <w:rsid w:val="001C2E91"/>
    <w:rsid w:val="001C339A"/>
    <w:rsid w:val="001C4D2C"/>
    <w:rsid w:val="001C5EC2"/>
    <w:rsid w:val="001C6056"/>
    <w:rsid w:val="001C6591"/>
    <w:rsid w:val="001C7FFB"/>
    <w:rsid w:val="001D02C2"/>
    <w:rsid w:val="001D067F"/>
    <w:rsid w:val="001D073E"/>
    <w:rsid w:val="001D0E65"/>
    <w:rsid w:val="001D263B"/>
    <w:rsid w:val="001D3A58"/>
    <w:rsid w:val="001D4207"/>
    <w:rsid w:val="001D4837"/>
    <w:rsid w:val="001D4B29"/>
    <w:rsid w:val="001D5D52"/>
    <w:rsid w:val="001D5F16"/>
    <w:rsid w:val="001D61F9"/>
    <w:rsid w:val="001D7C71"/>
    <w:rsid w:val="001E0328"/>
    <w:rsid w:val="001E073F"/>
    <w:rsid w:val="001E115C"/>
    <w:rsid w:val="001E1485"/>
    <w:rsid w:val="001E1E40"/>
    <w:rsid w:val="001E29FC"/>
    <w:rsid w:val="001E43B7"/>
    <w:rsid w:val="001E43E7"/>
    <w:rsid w:val="001E4C21"/>
    <w:rsid w:val="001E5DAE"/>
    <w:rsid w:val="001F0796"/>
    <w:rsid w:val="001F0F5B"/>
    <w:rsid w:val="001F1EF6"/>
    <w:rsid w:val="001F3242"/>
    <w:rsid w:val="001F37D5"/>
    <w:rsid w:val="001F5208"/>
    <w:rsid w:val="001F5501"/>
    <w:rsid w:val="001F5BBC"/>
    <w:rsid w:val="001F5ED0"/>
    <w:rsid w:val="00200FCE"/>
    <w:rsid w:val="00201D6F"/>
    <w:rsid w:val="00202AB1"/>
    <w:rsid w:val="00204677"/>
    <w:rsid w:val="002046FA"/>
    <w:rsid w:val="00204870"/>
    <w:rsid w:val="00205BCA"/>
    <w:rsid w:val="00207157"/>
    <w:rsid w:val="00211D6C"/>
    <w:rsid w:val="002152F2"/>
    <w:rsid w:val="00215686"/>
    <w:rsid w:val="00215B89"/>
    <w:rsid w:val="002171B7"/>
    <w:rsid w:val="002175C1"/>
    <w:rsid w:val="00221645"/>
    <w:rsid w:val="00221779"/>
    <w:rsid w:val="00221F85"/>
    <w:rsid w:val="00223201"/>
    <w:rsid w:val="002257FA"/>
    <w:rsid w:val="00225864"/>
    <w:rsid w:val="00225A1E"/>
    <w:rsid w:val="002270D0"/>
    <w:rsid w:val="00227BC0"/>
    <w:rsid w:val="002327B7"/>
    <w:rsid w:val="00234BB4"/>
    <w:rsid w:val="00235D3E"/>
    <w:rsid w:val="00237740"/>
    <w:rsid w:val="00240015"/>
    <w:rsid w:val="00240AE3"/>
    <w:rsid w:val="00242D18"/>
    <w:rsid w:val="002474E8"/>
    <w:rsid w:val="00251C8C"/>
    <w:rsid w:val="00252455"/>
    <w:rsid w:val="0025257E"/>
    <w:rsid w:val="002527B2"/>
    <w:rsid w:val="002535E8"/>
    <w:rsid w:val="00260F28"/>
    <w:rsid w:val="0026159A"/>
    <w:rsid w:val="002615EA"/>
    <w:rsid w:val="00261E39"/>
    <w:rsid w:val="002628A9"/>
    <w:rsid w:val="0026305D"/>
    <w:rsid w:val="00263B9B"/>
    <w:rsid w:val="00263D1B"/>
    <w:rsid w:val="00265E20"/>
    <w:rsid w:val="00265FB8"/>
    <w:rsid w:val="00266851"/>
    <w:rsid w:val="00266AB4"/>
    <w:rsid w:val="00273258"/>
    <w:rsid w:val="00273FC2"/>
    <w:rsid w:val="00274C5D"/>
    <w:rsid w:val="002750DE"/>
    <w:rsid w:val="002768A9"/>
    <w:rsid w:val="00277FD8"/>
    <w:rsid w:val="002806B3"/>
    <w:rsid w:val="002818DC"/>
    <w:rsid w:val="002834D5"/>
    <w:rsid w:val="00283AC7"/>
    <w:rsid w:val="00284960"/>
    <w:rsid w:val="002858A8"/>
    <w:rsid w:val="00286759"/>
    <w:rsid w:val="00286AF1"/>
    <w:rsid w:val="002871A8"/>
    <w:rsid w:val="0028772E"/>
    <w:rsid w:val="00290AB8"/>
    <w:rsid w:val="002910E6"/>
    <w:rsid w:val="00291662"/>
    <w:rsid w:val="00291BE2"/>
    <w:rsid w:val="00291CA8"/>
    <w:rsid w:val="0029248A"/>
    <w:rsid w:val="00292CAD"/>
    <w:rsid w:val="00293BBE"/>
    <w:rsid w:val="002945CD"/>
    <w:rsid w:val="0029528C"/>
    <w:rsid w:val="00296427"/>
    <w:rsid w:val="00297178"/>
    <w:rsid w:val="002A138E"/>
    <w:rsid w:val="002A2BA5"/>
    <w:rsid w:val="002A33FC"/>
    <w:rsid w:val="002A429F"/>
    <w:rsid w:val="002A595B"/>
    <w:rsid w:val="002A5F94"/>
    <w:rsid w:val="002A7196"/>
    <w:rsid w:val="002A7C58"/>
    <w:rsid w:val="002B0CD5"/>
    <w:rsid w:val="002B1817"/>
    <w:rsid w:val="002B2D22"/>
    <w:rsid w:val="002B33C6"/>
    <w:rsid w:val="002B3D32"/>
    <w:rsid w:val="002B407C"/>
    <w:rsid w:val="002B5733"/>
    <w:rsid w:val="002B6A69"/>
    <w:rsid w:val="002B6B12"/>
    <w:rsid w:val="002C0EDF"/>
    <w:rsid w:val="002C1882"/>
    <w:rsid w:val="002C1CAF"/>
    <w:rsid w:val="002C1FD0"/>
    <w:rsid w:val="002C2F6E"/>
    <w:rsid w:val="002C385C"/>
    <w:rsid w:val="002C5B71"/>
    <w:rsid w:val="002C6213"/>
    <w:rsid w:val="002C7759"/>
    <w:rsid w:val="002D1D26"/>
    <w:rsid w:val="002D2211"/>
    <w:rsid w:val="002D33A1"/>
    <w:rsid w:val="002D4367"/>
    <w:rsid w:val="002D4858"/>
    <w:rsid w:val="002D5607"/>
    <w:rsid w:val="002D5FBD"/>
    <w:rsid w:val="002D690C"/>
    <w:rsid w:val="002D7AE9"/>
    <w:rsid w:val="002E0849"/>
    <w:rsid w:val="002E0FAA"/>
    <w:rsid w:val="002E168A"/>
    <w:rsid w:val="002E2D51"/>
    <w:rsid w:val="002E3BD7"/>
    <w:rsid w:val="002E4FEC"/>
    <w:rsid w:val="002E57B1"/>
    <w:rsid w:val="002E755D"/>
    <w:rsid w:val="002F04E7"/>
    <w:rsid w:val="002F166A"/>
    <w:rsid w:val="002F2A02"/>
    <w:rsid w:val="002F34CF"/>
    <w:rsid w:val="002F3863"/>
    <w:rsid w:val="002F3F09"/>
    <w:rsid w:val="002F442B"/>
    <w:rsid w:val="002F47F9"/>
    <w:rsid w:val="002F5C18"/>
    <w:rsid w:val="002F701E"/>
    <w:rsid w:val="00301665"/>
    <w:rsid w:val="00302AA1"/>
    <w:rsid w:val="00304712"/>
    <w:rsid w:val="00304C58"/>
    <w:rsid w:val="00306F18"/>
    <w:rsid w:val="003073DD"/>
    <w:rsid w:val="00314EE0"/>
    <w:rsid w:val="00315F2A"/>
    <w:rsid w:val="003166A1"/>
    <w:rsid w:val="00317151"/>
    <w:rsid w:val="003206F1"/>
    <w:rsid w:val="00321158"/>
    <w:rsid w:val="00322AA3"/>
    <w:rsid w:val="00326139"/>
    <w:rsid w:val="0032696B"/>
    <w:rsid w:val="00327336"/>
    <w:rsid w:val="003274F7"/>
    <w:rsid w:val="00327885"/>
    <w:rsid w:val="00327E85"/>
    <w:rsid w:val="003306E5"/>
    <w:rsid w:val="0033262E"/>
    <w:rsid w:val="00332D7E"/>
    <w:rsid w:val="0033402A"/>
    <w:rsid w:val="0033411A"/>
    <w:rsid w:val="003347FC"/>
    <w:rsid w:val="003351FC"/>
    <w:rsid w:val="00335356"/>
    <w:rsid w:val="00336BD1"/>
    <w:rsid w:val="0033785D"/>
    <w:rsid w:val="00337C5F"/>
    <w:rsid w:val="00337F7E"/>
    <w:rsid w:val="00340288"/>
    <w:rsid w:val="00342359"/>
    <w:rsid w:val="00342CF0"/>
    <w:rsid w:val="003432D5"/>
    <w:rsid w:val="003437C0"/>
    <w:rsid w:val="00344263"/>
    <w:rsid w:val="0034498C"/>
    <w:rsid w:val="00345F6C"/>
    <w:rsid w:val="003473CB"/>
    <w:rsid w:val="00347A56"/>
    <w:rsid w:val="003542E7"/>
    <w:rsid w:val="00355258"/>
    <w:rsid w:val="003555D7"/>
    <w:rsid w:val="0035566D"/>
    <w:rsid w:val="003558F5"/>
    <w:rsid w:val="0035603E"/>
    <w:rsid w:val="003561B9"/>
    <w:rsid w:val="003603F1"/>
    <w:rsid w:val="003606DB"/>
    <w:rsid w:val="0036096A"/>
    <w:rsid w:val="003612D3"/>
    <w:rsid w:val="00361D84"/>
    <w:rsid w:val="00362979"/>
    <w:rsid w:val="00363F39"/>
    <w:rsid w:val="00364455"/>
    <w:rsid w:val="00364B15"/>
    <w:rsid w:val="00365EBD"/>
    <w:rsid w:val="0036659B"/>
    <w:rsid w:val="00371103"/>
    <w:rsid w:val="00374778"/>
    <w:rsid w:val="00375979"/>
    <w:rsid w:val="00377016"/>
    <w:rsid w:val="00380C7E"/>
    <w:rsid w:val="00381D9E"/>
    <w:rsid w:val="00381E0E"/>
    <w:rsid w:val="00381FCE"/>
    <w:rsid w:val="00383EC5"/>
    <w:rsid w:val="00384332"/>
    <w:rsid w:val="00384D96"/>
    <w:rsid w:val="00384FDB"/>
    <w:rsid w:val="00385143"/>
    <w:rsid w:val="00385640"/>
    <w:rsid w:val="003866C8"/>
    <w:rsid w:val="0038688B"/>
    <w:rsid w:val="00387636"/>
    <w:rsid w:val="003911C6"/>
    <w:rsid w:val="00394AB4"/>
    <w:rsid w:val="00396B16"/>
    <w:rsid w:val="00397060"/>
    <w:rsid w:val="00397D94"/>
    <w:rsid w:val="003A0CEC"/>
    <w:rsid w:val="003A1E83"/>
    <w:rsid w:val="003A2B2A"/>
    <w:rsid w:val="003A33EF"/>
    <w:rsid w:val="003A51F1"/>
    <w:rsid w:val="003A5563"/>
    <w:rsid w:val="003A5E50"/>
    <w:rsid w:val="003A664E"/>
    <w:rsid w:val="003A75C6"/>
    <w:rsid w:val="003A7DD1"/>
    <w:rsid w:val="003B0B16"/>
    <w:rsid w:val="003B0E54"/>
    <w:rsid w:val="003B5775"/>
    <w:rsid w:val="003C018C"/>
    <w:rsid w:val="003C02EF"/>
    <w:rsid w:val="003C0381"/>
    <w:rsid w:val="003C137A"/>
    <w:rsid w:val="003C1544"/>
    <w:rsid w:val="003C2E1D"/>
    <w:rsid w:val="003C2F40"/>
    <w:rsid w:val="003C7125"/>
    <w:rsid w:val="003D1773"/>
    <w:rsid w:val="003D17B5"/>
    <w:rsid w:val="003D29CE"/>
    <w:rsid w:val="003D39BA"/>
    <w:rsid w:val="003D483D"/>
    <w:rsid w:val="003D48E7"/>
    <w:rsid w:val="003D68F3"/>
    <w:rsid w:val="003D7388"/>
    <w:rsid w:val="003E04EF"/>
    <w:rsid w:val="003E0560"/>
    <w:rsid w:val="003E1594"/>
    <w:rsid w:val="003E15A7"/>
    <w:rsid w:val="003E160C"/>
    <w:rsid w:val="003E1EF4"/>
    <w:rsid w:val="003E2892"/>
    <w:rsid w:val="003E5FD0"/>
    <w:rsid w:val="003E6B1C"/>
    <w:rsid w:val="003F29D4"/>
    <w:rsid w:val="003F35B7"/>
    <w:rsid w:val="003F41C3"/>
    <w:rsid w:val="003F435F"/>
    <w:rsid w:val="003F4542"/>
    <w:rsid w:val="003F57FD"/>
    <w:rsid w:val="003F6B89"/>
    <w:rsid w:val="003F6D69"/>
    <w:rsid w:val="003F6DFF"/>
    <w:rsid w:val="003F7233"/>
    <w:rsid w:val="003F754A"/>
    <w:rsid w:val="00400D35"/>
    <w:rsid w:val="00401036"/>
    <w:rsid w:val="00401FAD"/>
    <w:rsid w:val="00402623"/>
    <w:rsid w:val="00402D55"/>
    <w:rsid w:val="0040371D"/>
    <w:rsid w:val="00406A6D"/>
    <w:rsid w:val="00407A54"/>
    <w:rsid w:val="00407B5C"/>
    <w:rsid w:val="00407B7D"/>
    <w:rsid w:val="004113B2"/>
    <w:rsid w:val="00412411"/>
    <w:rsid w:val="00413775"/>
    <w:rsid w:val="00414E23"/>
    <w:rsid w:val="004173B2"/>
    <w:rsid w:val="0042415E"/>
    <w:rsid w:val="004249B5"/>
    <w:rsid w:val="00426553"/>
    <w:rsid w:val="0042675A"/>
    <w:rsid w:val="004277B4"/>
    <w:rsid w:val="00430AA8"/>
    <w:rsid w:val="0043381D"/>
    <w:rsid w:val="00433E0C"/>
    <w:rsid w:val="00434E37"/>
    <w:rsid w:val="0043540A"/>
    <w:rsid w:val="00436141"/>
    <w:rsid w:val="00436699"/>
    <w:rsid w:val="004366D3"/>
    <w:rsid w:val="00436D35"/>
    <w:rsid w:val="00437CF4"/>
    <w:rsid w:val="00440730"/>
    <w:rsid w:val="004419E2"/>
    <w:rsid w:val="00442010"/>
    <w:rsid w:val="00442CB5"/>
    <w:rsid w:val="00445939"/>
    <w:rsid w:val="00445960"/>
    <w:rsid w:val="00446A19"/>
    <w:rsid w:val="00446E1A"/>
    <w:rsid w:val="00450912"/>
    <w:rsid w:val="00451EBA"/>
    <w:rsid w:val="0045383F"/>
    <w:rsid w:val="00457476"/>
    <w:rsid w:val="00457D2F"/>
    <w:rsid w:val="00457FA7"/>
    <w:rsid w:val="00460451"/>
    <w:rsid w:val="00460B46"/>
    <w:rsid w:val="004612D7"/>
    <w:rsid w:val="004621F3"/>
    <w:rsid w:val="004624B4"/>
    <w:rsid w:val="004626BF"/>
    <w:rsid w:val="00467D0C"/>
    <w:rsid w:val="00474086"/>
    <w:rsid w:val="0047587E"/>
    <w:rsid w:val="004763D9"/>
    <w:rsid w:val="0047668A"/>
    <w:rsid w:val="00476AFF"/>
    <w:rsid w:val="004771EE"/>
    <w:rsid w:val="00477203"/>
    <w:rsid w:val="004775D7"/>
    <w:rsid w:val="00477FF5"/>
    <w:rsid w:val="004813DD"/>
    <w:rsid w:val="004824FA"/>
    <w:rsid w:val="00482780"/>
    <w:rsid w:val="00482F98"/>
    <w:rsid w:val="00483AD9"/>
    <w:rsid w:val="00485F74"/>
    <w:rsid w:val="00486788"/>
    <w:rsid w:val="004869F5"/>
    <w:rsid w:val="004916E9"/>
    <w:rsid w:val="00494A2B"/>
    <w:rsid w:val="00495208"/>
    <w:rsid w:val="00497829"/>
    <w:rsid w:val="0049785D"/>
    <w:rsid w:val="004A046E"/>
    <w:rsid w:val="004A1A8E"/>
    <w:rsid w:val="004A2920"/>
    <w:rsid w:val="004A7783"/>
    <w:rsid w:val="004A7E83"/>
    <w:rsid w:val="004A7EB6"/>
    <w:rsid w:val="004B087C"/>
    <w:rsid w:val="004B1910"/>
    <w:rsid w:val="004B1AE6"/>
    <w:rsid w:val="004B2392"/>
    <w:rsid w:val="004B3168"/>
    <w:rsid w:val="004B3EBF"/>
    <w:rsid w:val="004B5717"/>
    <w:rsid w:val="004B62D2"/>
    <w:rsid w:val="004B7025"/>
    <w:rsid w:val="004B7981"/>
    <w:rsid w:val="004C068E"/>
    <w:rsid w:val="004C29EC"/>
    <w:rsid w:val="004C34B5"/>
    <w:rsid w:val="004C3D2D"/>
    <w:rsid w:val="004C4236"/>
    <w:rsid w:val="004C4B47"/>
    <w:rsid w:val="004C5344"/>
    <w:rsid w:val="004C5E98"/>
    <w:rsid w:val="004D001C"/>
    <w:rsid w:val="004D004F"/>
    <w:rsid w:val="004D0383"/>
    <w:rsid w:val="004D0435"/>
    <w:rsid w:val="004D1B47"/>
    <w:rsid w:val="004D370D"/>
    <w:rsid w:val="004D3A8D"/>
    <w:rsid w:val="004D55E5"/>
    <w:rsid w:val="004D76EF"/>
    <w:rsid w:val="004E02B5"/>
    <w:rsid w:val="004E1A2B"/>
    <w:rsid w:val="004E3BD4"/>
    <w:rsid w:val="004E3E34"/>
    <w:rsid w:val="004E3F79"/>
    <w:rsid w:val="004E4B9F"/>
    <w:rsid w:val="004E4C15"/>
    <w:rsid w:val="004E4FFC"/>
    <w:rsid w:val="004E6D7B"/>
    <w:rsid w:val="004E7D99"/>
    <w:rsid w:val="004F0DC0"/>
    <w:rsid w:val="004F1A28"/>
    <w:rsid w:val="004F3018"/>
    <w:rsid w:val="004F3D88"/>
    <w:rsid w:val="004F40D6"/>
    <w:rsid w:val="004F5051"/>
    <w:rsid w:val="004F6BF4"/>
    <w:rsid w:val="004F6C15"/>
    <w:rsid w:val="004F719D"/>
    <w:rsid w:val="0050047E"/>
    <w:rsid w:val="00500757"/>
    <w:rsid w:val="00501796"/>
    <w:rsid w:val="005025DB"/>
    <w:rsid w:val="00504430"/>
    <w:rsid w:val="00504640"/>
    <w:rsid w:val="0050553B"/>
    <w:rsid w:val="0050644C"/>
    <w:rsid w:val="0050672D"/>
    <w:rsid w:val="00506CCF"/>
    <w:rsid w:val="00507FA6"/>
    <w:rsid w:val="0051073D"/>
    <w:rsid w:val="00511FBA"/>
    <w:rsid w:val="00513FA5"/>
    <w:rsid w:val="005168F0"/>
    <w:rsid w:val="005173F7"/>
    <w:rsid w:val="005229A3"/>
    <w:rsid w:val="005249DC"/>
    <w:rsid w:val="00525305"/>
    <w:rsid w:val="00526424"/>
    <w:rsid w:val="00526988"/>
    <w:rsid w:val="00527945"/>
    <w:rsid w:val="00531C9F"/>
    <w:rsid w:val="005337BF"/>
    <w:rsid w:val="005338AB"/>
    <w:rsid w:val="00542856"/>
    <w:rsid w:val="00543657"/>
    <w:rsid w:val="00543EB8"/>
    <w:rsid w:val="00545338"/>
    <w:rsid w:val="00545A21"/>
    <w:rsid w:val="00547DD4"/>
    <w:rsid w:val="005503A0"/>
    <w:rsid w:val="00550C87"/>
    <w:rsid w:val="0055179C"/>
    <w:rsid w:val="005519D0"/>
    <w:rsid w:val="005520F2"/>
    <w:rsid w:val="005525A3"/>
    <w:rsid w:val="005536A9"/>
    <w:rsid w:val="00554076"/>
    <w:rsid w:val="00554C37"/>
    <w:rsid w:val="00555307"/>
    <w:rsid w:val="005555A8"/>
    <w:rsid w:val="0055583E"/>
    <w:rsid w:val="00556C59"/>
    <w:rsid w:val="00556D1F"/>
    <w:rsid w:val="005570A3"/>
    <w:rsid w:val="0055729F"/>
    <w:rsid w:val="005575E9"/>
    <w:rsid w:val="005602E5"/>
    <w:rsid w:val="005603C1"/>
    <w:rsid w:val="005611A2"/>
    <w:rsid w:val="005627FB"/>
    <w:rsid w:val="00563867"/>
    <w:rsid w:val="005647F6"/>
    <w:rsid w:val="0056584F"/>
    <w:rsid w:val="00566E73"/>
    <w:rsid w:val="00567E37"/>
    <w:rsid w:val="00570B45"/>
    <w:rsid w:val="0057109C"/>
    <w:rsid w:val="0057204A"/>
    <w:rsid w:val="00572134"/>
    <w:rsid w:val="00572A41"/>
    <w:rsid w:val="00573020"/>
    <w:rsid w:val="00573887"/>
    <w:rsid w:val="00573B77"/>
    <w:rsid w:val="005752CE"/>
    <w:rsid w:val="005766C8"/>
    <w:rsid w:val="00576FFB"/>
    <w:rsid w:val="005774CF"/>
    <w:rsid w:val="00580740"/>
    <w:rsid w:val="00581A93"/>
    <w:rsid w:val="00584BFA"/>
    <w:rsid w:val="00584DBB"/>
    <w:rsid w:val="00586B48"/>
    <w:rsid w:val="00587C84"/>
    <w:rsid w:val="00590D15"/>
    <w:rsid w:val="00590FA7"/>
    <w:rsid w:val="00591577"/>
    <w:rsid w:val="005918D7"/>
    <w:rsid w:val="00591D47"/>
    <w:rsid w:val="0059388E"/>
    <w:rsid w:val="00593F96"/>
    <w:rsid w:val="0059469E"/>
    <w:rsid w:val="00595866"/>
    <w:rsid w:val="005A0E88"/>
    <w:rsid w:val="005A2705"/>
    <w:rsid w:val="005A4459"/>
    <w:rsid w:val="005A50A0"/>
    <w:rsid w:val="005A616D"/>
    <w:rsid w:val="005A739D"/>
    <w:rsid w:val="005B187C"/>
    <w:rsid w:val="005B2597"/>
    <w:rsid w:val="005B3AA3"/>
    <w:rsid w:val="005B5DBD"/>
    <w:rsid w:val="005B6245"/>
    <w:rsid w:val="005C0B4D"/>
    <w:rsid w:val="005C1245"/>
    <w:rsid w:val="005C1FF7"/>
    <w:rsid w:val="005C2E98"/>
    <w:rsid w:val="005C3D9E"/>
    <w:rsid w:val="005C4B15"/>
    <w:rsid w:val="005C6A9D"/>
    <w:rsid w:val="005C7E1C"/>
    <w:rsid w:val="005D0983"/>
    <w:rsid w:val="005D1C74"/>
    <w:rsid w:val="005D2CCC"/>
    <w:rsid w:val="005D3FF0"/>
    <w:rsid w:val="005D4802"/>
    <w:rsid w:val="005D48E4"/>
    <w:rsid w:val="005D5FCB"/>
    <w:rsid w:val="005D6CC8"/>
    <w:rsid w:val="005D73DC"/>
    <w:rsid w:val="005D7580"/>
    <w:rsid w:val="005E040A"/>
    <w:rsid w:val="005E0D2F"/>
    <w:rsid w:val="005E33C3"/>
    <w:rsid w:val="005E57FF"/>
    <w:rsid w:val="005E6E55"/>
    <w:rsid w:val="005F0EA4"/>
    <w:rsid w:val="005F1197"/>
    <w:rsid w:val="005F179D"/>
    <w:rsid w:val="005F1F94"/>
    <w:rsid w:val="005F20BB"/>
    <w:rsid w:val="005F469B"/>
    <w:rsid w:val="005F54D3"/>
    <w:rsid w:val="005F5E7A"/>
    <w:rsid w:val="005F60A9"/>
    <w:rsid w:val="005F6F4D"/>
    <w:rsid w:val="005F7162"/>
    <w:rsid w:val="005F7CC7"/>
    <w:rsid w:val="005F7FBF"/>
    <w:rsid w:val="006020F7"/>
    <w:rsid w:val="00604CE1"/>
    <w:rsid w:val="00606336"/>
    <w:rsid w:val="0060646D"/>
    <w:rsid w:val="00607943"/>
    <w:rsid w:val="006100EB"/>
    <w:rsid w:val="00610262"/>
    <w:rsid w:val="00610C13"/>
    <w:rsid w:val="00611AE5"/>
    <w:rsid w:val="006120DB"/>
    <w:rsid w:val="00613064"/>
    <w:rsid w:val="0061475A"/>
    <w:rsid w:val="00615B17"/>
    <w:rsid w:val="0061607A"/>
    <w:rsid w:val="006162D4"/>
    <w:rsid w:val="006162FD"/>
    <w:rsid w:val="00617636"/>
    <w:rsid w:val="00617FC3"/>
    <w:rsid w:val="00620A0A"/>
    <w:rsid w:val="006212FC"/>
    <w:rsid w:val="0062167A"/>
    <w:rsid w:val="00621B98"/>
    <w:rsid w:val="00622AA5"/>
    <w:rsid w:val="00623ADA"/>
    <w:rsid w:val="006240BC"/>
    <w:rsid w:val="006241B3"/>
    <w:rsid w:val="00625039"/>
    <w:rsid w:val="0062509C"/>
    <w:rsid w:val="0062515A"/>
    <w:rsid w:val="006251A9"/>
    <w:rsid w:val="00625686"/>
    <w:rsid w:val="0062643E"/>
    <w:rsid w:val="0062661D"/>
    <w:rsid w:val="00630153"/>
    <w:rsid w:val="00630738"/>
    <w:rsid w:val="00631943"/>
    <w:rsid w:val="00632BEC"/>
    <w:rsid w:val="00633483"/>
    <w:rsid w:val="0063368D"/>
    <w:rsid w:val="00635FDA"/>
    <w:rsid w:val="00636D82"/>
    <w:rsid w:val="00636EBA"/>
    <w:rsid w:val="00637900"/>
    <w:rsid w:val="00637965"/>
    <w:rsid w:val="00637B1B"/>
    <w:rsid w:val="00637C93"/>
    <w:rsid w:val="0064077A"/>
    <w:rsid w:val="00640ECF"/>
    <w:rsid w:val="00642CFB"/>
    <w:rsid w:val="006431C4"/>
    <w:rsid w:val="00645715"/>
    <w:rsid w:val="006477DC"/>
    <w:rsid w:val="00650267"/>
    <w:rsid w:val="00650F4A"/>
    <w:rsid w:val="00653BE4"/>
    <w:rsid w:val="00653CB3"/>
    <w:rsid w:val="00655424"/>
    <w:rsid w:val="006564AC"/>
    <w:rsid w:val="006577BA"/>
    <w:rsid w:val="00660F58"/>
    <w:rsid w:val="006639A8"/>
    <w:rsid w:val="006644AD"/>
    <w:rsid w:val="0066499D"/>
    <w:rsid w:val="00664D64"/>
    <w:rsid w:val="006668DD"/>
    <w:rsid w:val="00670387"/>
    <w:rsid w:val="006707EB"/>
    <w:rsid w:val="00670BBE"/>
    <w:rsid w:val="00670C14"/>
    <w:rsid w:val="00672659"/>
    <w:rsid w:val="00672690"/>
    <w:rsid w:val="00674012"/>
    <w:rsid w:val="0067458D"/>
    <w:rsid w:val="00680700"/>
    <w:rsid w:val="006809A5"/>
    <w:rsid w:val="00680EF2"/>
    <w:rsid w:val="0068416D"/>
    <w:rsid w:val="0068542C"/>
    <w:rsid w:val="00686E1C"/>
    <w:rsid w:val="00687EB9"/>
    <w:rsid w:val="00690407"/>
    <w:rsid w:val="00692C6A"/>
    <w:rsid w:val="00692DD4"/>
    <w:rsid w:val="006944B6"/>
    <w:rsid w:val="006949CE"/>
    <w:rsid w:val="006963EC"/>
    <w:rsid w:val="00696EEC"/>
    <w:rsid w:val="006A128B"/>
    <w:rsid w:val="006A1D6C"/>
    <w:rsid w:val="006A3E8F"/>
    <w:rsid w:val="006A7B06"/>
    <w:rsid w:val="006B1132"/>
    <w:rsid w:val="006B172D"/>
    <w:rsid w:val="006B3D98"/>
    <w:rsid w:val="006B53EC"/>
    <w:rsid w:val="006B5D6B"/>
    <w:rsid w:val="006B61E0"/>
    <w:rsid w:val="006B678C"/>
    <w:rsid w:val="006B6AC2"/>
    <w:rsid w:val="006B7026"/>
    <w:rsid w:val="006B790D"/>
    <w:rsid w:val="006C0BC9"/>
    <w:rsid w:val="006C1224"/>
    <w:rsid w:val="006C4E6E"/>
    <w:rsid w:val="006C7B7A"/>
    <w:rsid w:val="006D051A"/>
    <w:rsid w:val="006D19A6"/>
    <w:rsid w:val="006D1FF8"/>
    <w:rsid w:val="006D23A0"/>
    <w:rsid w:val="006D2680"/>
    <w:rsid w:val="006D3D9A"/>
    <w:rsid w:val="006D48C7"/>
    <w:rsid w:val="006D56EE"/>
    <w:rsid w:val="006D5DD6"/>
    <w:rsid w:val="006D7FFC"/>
    <w:rsid w:val="006E01F3"/>
    <w:rsid w:val="006E0240"/>
    <w:rsid w:val="006E57DB"/>
    <w:rsid w:val="006F1C50"/>
    <w:rsid w:val="006F2CC0"/>
    <w:rsid w:val="006F3141"/>
    <w:rsid w:val="006F3B3D"/>
    <w:rsid w:val="006F4087"/>
    <w:rsid w:val="006F4128"/>
    <w:rsid w:val="006F42B0"/>
    <w:rsid w:val="006F4B4A"/>
    <w:rsid w:val="006F64BC"/>
    <w:rsid w:val="00700E63"/>
    <w:rsid w:val="0070238D"/>
    <w:rsid w:val="007030F3"/>
    <w:rsid w:val="00703418"/>
    <w:rsid w:val="00703B89"/>
    <w:rsid w:val="007105FD"/>
    <w:rsid w:val="00712CBC"/>
    <w:rsid w:val="007169D2"/>
    <w:rsid w:val="00716B72"/>
    <w:rsid w:val="00717B27"/>
    <w:rsid w:val="00717CB3"/>
    <w:rsid w:val="00720CB3"/>
    <w:rsid w:val="00721061"/>
    <w:rsid w:val="00721508"/>
    <w:rsid w:val="00721646"/>
    <w:rsid w:val="00721CDC"/>
    <w:rsid w:val="00721EB7"/>
    <w:rsid w:val="007222F6"/>
    <w:rsid w:val="007244F7"/>
    <w:rsid w:val="00724A4C"/>
    <w:rsid w:val="007251E0"/>
    <w:rsid w:val="00725749"/>
    <w:rsid w:val="00726D94"/>
    <w:rsid w:val="00727A47"/>
    <w:rsid w:val="007302A0"/>
    <w:rsid w:val="00732B5B"/>
    <w:rsid w:val="00732D7F"/>
    <w:rsid w:val="007333FC"/>
    <w:rsid w:val="007411DE"/>
    <w:rsid w:val="007416E3"/>
    <w:rsid w:val="00741986"/>
    <w:rsid w:val="00741A3E"/>
    <w:rsid w:val="00741B4F"/>
    <w:rsid w:val="007453B9"/>
    <w:rsid w:val="0074721F"/>
    <w:rsid w:val="00750AA3"/>
    <w:rsid w:val="0075142D"/>
    <w:rsid w:val="0075381D"/>
    <w:rsid w:val="007539CE"/>
    <w:rsid w:val="00754B1C"/>
    <w:rsid w:val="0076094C"/>
    <w:rsid w:val="007629DB"/>
    <w:rsid w:val="007634C6"/>
    <w:rsid w:val="00763E0C"/>
    <w:rsid w:val="007648AE"/>
    <w:rsid w:val="00764B89"/>
    <w:rsid w:val="007661B8"/>
    <w:rsid w:val="00766BC5"/>
    <w:rsid w:val="007676E3"/>
    <w:rsid w:val="00770B49"/>
    <w:rsid w:val="00771083"/>
    <w:rsid w:val="007722BB"/>
    <w:rsid w:val="00772F95"/>
    <w:rsid w:val="007762E4"/>
    <w:rsid w:val="00776FE9"/>
    <w:rsid w:val="00780D0E"/>
    <w:rsid w:val="007818B7"/>
    <w:rsid w:val="00782669"/>
    <w:rsid w:val="00782ACF"/>
    <w:rsid w:val="0078343E"/>
    <w:rsid w:val="00783B88"/>
    <w:rsid w:val="00784BCD"/>
    <w:rsid w:val="00787737"/>
    <w:rsid w:val="0079062D"/>
    <w:rsid w:val="0079064B"/>
    <w:rsid w:val="00792367"/>
    <w:rsid w:val="00792AE7"/>
    <w:rsid w:val="00794996"/>
    <w:rsid w:val="007A1272"/>
    <w:rsid w:val="007A16F3"/>
    <w:rsid w:val="007A306D"/>
    <w:rsid w:val="007A57B6"/>
    <w:rsid w:val="007A6725"/>
    <w:rsid w:val="007B01DF"/>
    <w:rsid w:val="007B561F"/>
    <w:rsid w:val="007B7353"/>
    <w:rsid w:val="007B782A"/>
    <w:rsid w:val="007C0E26"/>
    <w:rsid w:val="007C13C0"/>
    <w:rsid w:val="007C2B6D"/>
    <w:rsid w:val="007C48CA"/>
    <w:rsid w:val="007C70B9"/>
    <w:rsid w:val="007D0973"/>
    <w:rsid w:val="007D1257"/>
    <w:rsid w:val="007D2169"/>
    <w:rsid w:val="007D22D3"/>
    <w:rsid w:val="007D3376"/>
    <w:rsid w:val="007D3838"/>
    <w:rsid w:val="007E0CA6"/>
    <w:rsid w:val="007E3594"/>
    <w:rsid w:val="007E44EB"/>
    <w:rsid w:val="007E45AB"/>
    <w:rsid w:val="007E47CA"/>
    <w:rsid w:val="007E4BAC"/>
    <w:rsid w:val="007E561D"/>
    <w:rsid w:val="007E61A2"/>
    <w:rsid w:val="007F0F12"/>
    <w:rsid w:val="007F1163"/>
    <w:rsid w:val="007F1300"/>
    <w:rsid w:val="007F2293"/>
    <w:rsid w:val="007F60B0"/>
    <w:rsid w:val="007F7343"/>
    <w:rsid w:val="008001A9"/>
    <w:rsid w:val="00800A50"/>
    <w:rsid w:val="008013F9"/>
    <w:rsid w:val="008017B8"/>
    <w:rsid w:val="00801D40"/>
    <w:rsid w:val="00801FF5"/>
    <w:rsid w:val="00802AC5"/>
    <w:rsid w:val="00804454"/>
    <w:rsid w:val="00804761"/>
    <w:rsid w:val="00805256"/>
    <w:rsid w:val="008053E0"/>
    <w:rsid w:val="00807961"/>
    <w:rsid w:val="00810660"/>
    <w:rsid w:val="00810FCF"/>
    <w:rsid w:val="008117C1"/>
    <w:rsid w:val="00813445"/>
    <w:rsid w:val="00813CF7"/>
    <w:rsid w:val="00813D2C"/>
    <w:rsid w:val="00815392"/>
    <w:rsid w:val="0081702C"/>
    <w:rsid w:val="008171CE"/>
    <w:rsid w:val="0082044F"/>
    <w:rsid w:val="00822006"/>
    <w:rsid w:val="008231DC"/>
    <w:rsid w:val="00823663"/>
    <w:rsid w:val="00824459"/>
    <w:rsid w:val="00831956"/>
    <w:rsid w:val="008334D8"/>
    <w:rsid w:val="008335DC"/>
    <w:rsid w:val="00833FC3"/>
    <w:rsid w:val="008356BE"/>
    <w:rsid w:val="00835C6E"/>
    <w:rsid w:val="00836F4E"/>
    <w:rsid w:val="008407AF"/>
    <w:rsid w:val="008407CD"/>
    <w:rsid w:val="00840B5B"/>
    <w:rsid w:val="00842355"/>
    <w:rsid w:val="00843DB5"/>
    <w:rsid w:val="00844A5A"/>
    <w:rsid w:val="0084502B"/>
    <w:rsid w:val="008506F3"/>
    <w:rsid w:val="00851A5C"/>
    <w:rsid w:val="0085271E"/>
    <w:rsid w:val="00852829"/>
    <w:rsid w:val="00852CA0"/>
    <w:rsid w:val="00853762"/>
    <w:rsid w:val="008547AF"/>
    <w:rsid w:val="008553E5"/>
    <w:rsid w:val="00855C4A"/>
    <w:rsid w:val="00856A49"/>
    <w:rsid w:val="008617D3"/>
    <w:rsid w:val="008635F3"/>
    <w:rsid w:val="0086470A"/>
    <w:rsid w:val="00864F86"/>
    <w:rsid w:val="008651E7"/>
    <w:rsid w:val="00865347"/>
    <w:rsid w:val="00866163"/>
    <w:rsid w:val="00866F3A"/>
    <w:rsid w:val="008722A2"/>
    <w:rsid w:val="00872DC7"/>
    <w:rsid w:val="00873C23"/>
    <w:rsid w:val="00876F58"/>
    <w:rsid w:val="00880D11"/>
    <w:rsid w:val="00881072"/>
    <w:rsid w:val="0088289C"/>
    <w:rsid w:val="008832A7"/>
    <w:rsid w:val="008852C4"/>
    <w:rsid w:val="008854B2"/>
    <w:rsid w:val="00885637"/>
    <w:rsid w:val="00886B71"/>
    <w:rsid w:val="00887847"/>
    <w:rsid w:val="008901BE"/>
    <w:rsid w:val="00895FC3"/>
    <w:rsid w:val="0089782E"/>
    <w:rsid w:val="00897FCB"/>
    <w:rsid w:val="008A0C2D"/>
    <w:rsid w:val="008A15F0"/>
    <w:rsid w:val="008A4022"/>
    <w:rsid w:val="008A42DE"/>
    <w:rsid w:val="008A61A0"/>
    <w:rsid w:val="008A6624"/>
    <w:rsid w:val="008A6AD6"/>
    <w:rsid w:val="008A7945"/>
    <w:rsid w:val="008A7B17"/>
    <w:rsid w:val="008B031C"/>
    <w:rsid w:val="008B0685"/>
    <w:rsid w:val="008B07F8"/>
    <w:rsid w:val="008B1B01"/>
    <w:rsid w:val="008B2542"/>
    <w:rsid w:val="008B404D"/>
    <w:rsid w:val="008B4C5F"/>
    <w:rsid w:val="008B57AA"/>
    <w:rsid w:val="008B6B39"/>
    <w:rsid w:val="008B6CE6"/>
    <w:rsid w:val="008B7944"/>
    <w:rsid w:val="008C0501"/>
    <w:rsid w:val="008C19C7"/>
    <w:rsid w:val="008C2D95"/>
    <w:rsid w:val="008C31D2"/>
    <w:rsid w:val="008C57B6"/>
    <w:rsid w:val="008C6ABD"/>
    <w:rsid w:val="008D35CA"/>
    <w:rsid w:val="008D3BEA"/>
    <w:rsid w:val="008D3C17"/>
    <w:rsid w:val="008D4B1F"/>
    <w:rsid w:val="008D54A8"/>
    <w:rsid w:val="008D6B6E"/>
    <w:rsid w:val="008D7918"/>
    <w:rsid w:val="008D7EE5"/>
    <w:rsid w:val="008E0AF2"/>
    <w:rsid w:val="008E1EBC"/>
    <w:rsid w:val="008E2A87"/>
    <w:rsid w:val="008E2D53"/>
    <w:rsid w:val="008E2F37"/>
    <w:rsid w:val="008E2F45"/>
    <w:rsid w:val="008E3842"/>
    <w:rsid w:val="008E4304"/>
    <w:rsid w:val="008E4722"/>
    <w:rsid w:val="008E4F8C"/>
    <w:rsid w:val="008E54E6"/>
    <w:rsid w:val="008E5E80"/>
    <w:rsid w:val="008E600B"/>
    <w:rsid w:val="008F173B"/>
    <w:rsid w:val="008F23C9"/>
    <w:rsid w:val="008F35D3"/>
    <w:rsid w:val="008F65CC"/>
    <w:rsid w:val="008F65F4"/>
    <w:rsid w:val="008F6D8B"/>
    <w:rsid w:val="008F7598"/>
    <w:rsid w:val="009016D6"/>
    <w:rsid w:val="00902ADD"/>
    <w:rsid w:val="00903657"/>
    <w:rsid w:val="00903F27"/>
    <w:rsid w:val="009052DE"/>
    <w:rsid w:val="00907180"/>
    <w:rsid w:val="009073B3"/>
    <w:rsid w:val="0091237A"/>
    <w:rsid w:val="00912FDA"/>
    <w:rsid w:val="009155EE"/>
    <w:rsid w:val="00915AAD"/>
    <w:rsid w:val="009170F6"/>
    <w:rsid w:val="0092067C"/>
    <w:rsid w:val="00920751"/>
    <w:rsid w:val="0092335E"/>
    <w:rsid w:val="00923446"/>
    <w:rsid w:val="00925F90"/>
    <w:rsid w:val="00927DEB"/>
    <w:rsid w:val="009320BA"/>
    <w:rsid w:val="00935BAC"/>
    <w:rsid w:val="0093698B"/>
    <w:rsid w:val="00936D22"/>
    <w:rsid w:val="009370C2"/>
    <w:rsid w:val="00940001"/>
    <w:rsid w:val="00944ED3"/>
    <w:rsid w:val="009468EC"/>
    <w:rsid w:val="00950744"/>
    <w:rsid w:val="009510BF"/>
    <w:rsid w:val="00951864"/>
    <w:rsid w:val="00952B6C"/>
    <w:rsid w:val="00953C7A"/>
    <w:rsid w:val="0095479D"/>
    <w:rsid w:val="00954FE2"/>
    <w:rsid w:val="009555B5"/>
    <w:rsid w:val="00955D58"/>
    <w:rsid w:val="00960D4A"/>
    <w:rsid w:val="009615EC"/>
    <w:rsid w:val="0096348A"/>
    <w:rsid w:val="009639D5"/>
    <w:rsid w:val="00964EB1"/>
    <w:rsid w:val="00965722"/>
    <w:rsid w:val="00965ACF"/>
    <w:rsid w:val="00966569"/>
    <w:rsid w:val="00966E08"/>
    <w:rsid w:val="009671ED"/>
    <w:rsid w:val="00967A07"/>
    <w:rsid w:val="0097033B"/>
    <w:rsid w:val="00970BFB"/>
    <w:rsid w:val="00971C12"/>
    <w:rsid w:val="009724D1"/>
    <w:rsid w:val="00972CB3"/>
    <w:rsid w:val="00972FAA"/>
    <w:rsid w:val="009732D1"/>
    <w:rsid w:val="009737F6"/>
    <w:rsid w:val="00975D37"/>
    <w:rsid w:val="0097761E"/>
    <w:rsid w:val="0097781D"/>
    <w:rsid w:val="00977C1E"/>
    <w:rsid w:val="009807A1"/>
    <w:rsid w:val="00980F9E"/>
    <w:rsid w:val="00981DD0"/>
    <w:rsid w:val="00983814"/>
    <w:rsid w:val="00983837"/>
    <w:rsid w:val="00986114"/>
    <w:rsid w:val="00986A43"/>
    <w:rsid w:val="00986C40"/>
    <w:rsid w:val="0098702B"/>
    <w:rsid w:val="009871DF"/>
    <w:rsid w:val="0098733C"/>
    <w:rsid w:val="009873EB"/>
    <w:rsid w:val="00987686"/>
    <w:rsid w:val="0099120C"/>
    <w:rsid w:val="00991DCE"/>
    <w:rsid w:val="00993F87"/>
    <w:rsid w:val="009946BE"/>
    <w:rsid w:val="00995E2D"/>
    <w:rsid w:val="0099712E"/>
    <w:rsid w:val="00997914"/>
    <w:rsid w:val="009A0D43"/>
    <w:rsid w:val="009A0ED7"/>
    <w:rsid w:val="009A1339"/>
    <w:rsid w:val="009A3581"/>
    <w:rsid w:val="009A3888"/>
    <w:rsid w:val="009A451B"/>
    <w:rsid w:val="009A544A"/>
    <w:rsid w:val="009A58F9"/>
    <w:rsid w:val="009A76A7"/>
    <w:rsid w:val="009A7A92"/>
    <w:rsid w:val="009B072A"/>
    <w:rsid w:val="009B11AF"/>
    <w:rsid w:val="009B189E"/>
    <w:rsid w:val="009B252E"/>
    <w:rsid w:val="009B2BA1"/>
    <w:rsid w:val="009B354A"/>
    <w:rsid w:val="009B4496"/>
    <w:rsid w:val="009B4BF0"/>
    <w:rsid w:val="009B5175"/>
    <w:rsid w:val="009B52C0"/>
    <w:rsid w:val="009B5426"/>
    <w:rsid w:val="009B5A4D"/>
    <w:rsid w:val="009B64E7"/>
    <w:rsid w:val="009B664C"/>
    <w:rsid w:val="009B7EF0"/>
    <w:rsid w:val="009C3392"/>
    <w:rsid w:val="009C3CE3"/>
    <w:rsid w:val="009C4F04"/>
    <w:rsid w:val="009C5E96"/>
    <w:rsid w:val="009C5EE6"/>
    <w:rsid w:val="009D0F4A"/>
    <w:rsid w:val="009D1016"/>
    <w:rsid w:val="009D1C36"/>
    <w:rsid w:val="009D3004"/>
    <w:rsid w:val="009D39A9"/>
    <w:rsid w:val="009D4A02"/>
    <w:rsid w:val="009D5C40"/>
    <w:rsid w:val="009E1EFB"/>
    <w:rsid w:val="009E1FA4"/>
    <w:rsid w:val="009E2A69"/>
    <w:rsid w:val="009E6226"/>
    <w:rsid w:val="009E6C5B"/>
    <w:rsid w:val="009F33F9"/>
    <w:rsid w:val="009F46A5"/>
    <w:rsid w:val="009F4826"/>
    <w:rsid w:val="009F4858"/>
    <w:rsid w:val="009F503C"/>
    <w:rsid w:val="009F78B2"/>
    <w:rsid w:val="009F7F91"/>
    <w:rsid w:val="00A00207"/>
    <w:rsid w:val="00A004AD"/>
    <w:rsid w:val="00A00A38"/>
    <w:rsid w:val="00A01DE5"/>
    <w:rsid w:val="00A02090"/>
    <w:rsid w:val="00A02456"/>
    <w:rsid w:val="00A06EAD"/>
    <w:rsid w:val="00A0705A"/>
    <w:rsid w:val="00A070BB"/>
    <w:rsid w:val="00A07AAE"/>
    <w:rsid w:val="00A12206"/>
    <w:rsid w:val="00A1307C"/>
    <w:rsid w:val="00A14048"/>
    <w:rsid w:val="00A14586"/>
    <w:rsid w:val="00A14968"/>
    <w:rsid w:val="00A15346"/>
    <w:rsid w:val="00A15B02"/>
    <w:rsid w:val="00A16304"/>
    <w:rsid w:val="00A164F8"/>
    <w:rsid w:val="00A16B40"/>
    <w:rsid w:val="00A16E58"/>
    <w:rsid w:val="00A17AC7"/>
    <w:rsid w:val="00A20A0D"/>
    <w:rsid w:val="00A20CAE"/>
    <w:rsid w:val="00A20D7C"/>
    <w:rsid w:val="00A211AD"/>
    <w:rsid w:val="00A216B6"/>
    <w:rsid w:val="00A21AA0"/>
    <w:rsid w:val="00A21C3F"/>
    <w:rsid w:val="00A24E22"/>
    <w:rsid w:val="00A25D81"/>
    <w:rsid w:val="00A26FB5"/>
    <w:rsid w:val="00A32879"/>
    <w:rsid w:val="00A33AF8"/>
    <w:rsid w:val="00A3672E"/>
    <w:rsid w:val="00A36D13"/>
    <w:rsid w:val="00A37ED6"/>
    <w:rsid w:val="00A41B7C"/>
    <w:rsid w:val="00A42211"/>
    <w:rsid w:val="00A42915"/>
    <w:rsid w:val="00A43281"/>
    <w:rsid w:val="00A43325"/>
    <w:rsid w:val="00A4449B"/>
    <w:rsid w:val="00A4509D"/>
    <w:rsid w:val="00A45701"/>
    <w:rsid w:val="00A459A4"/>
    <w:rsid w:val="00A45C7C"/>
    <w:rsid w:val="00A45E5B"/>
    <w:rsid w:val="00A46552"/>
    <w:rsid w:val="00A47E31"/>
    <w:rsid w:val="00A5173E"/>
    <w:rsid w:val="00A526B5"/>
    <w:rsid w:val="00A539D6"/>
    <w:rsid w:val="00A54B15"/>
    <w:rsid w:val="00A553AC"/>
    <w:rsid w:val="00A616A0"/>
    <w:rsid w:val="00A6199F"/>
    <w:rsid w:val="00A63D16"/>
    <w:rsid w:val="00A63ECC"/>
    <w:rsid w:val="00A64181"/>
    <w:rsid w:val="00A64EB8"/>
    <w:rsid w:val="00A655C2"/>
    <w:rsid w:val="00A67B86"/>
    <w:rsid w:val="00A67FF2"/>
    <w:rsid w:val="00A71ABC"/>
    <w:rsid w:val="00A738AA"/>
    <w:rsid w:val="00A73D68"/>
    <w:rsid w:val="00A74EAB"/>
    <w:rsid w:val="00A77163"/>
    <w:rsid w:val="00A77EAB"/>
    <w:rsid w:val="00A77ECE"/>
    <w:rsid w:val="00A83DA9"/>
    <w:rsid w:val="00A85C29"/>
    <w:rsid w:val="00A86DE2"/>
    <w:rsid w:val="00A87DB5"/>
    <w:rsid w:val="00A902E2"/>
    <w:rsid w:val="00A91A2D"/>
    <w:rsid w:val="00A92AE2"/>
    <w:rsid w:val="00A93947"/>
    <w:rsid w:val="00A95896"/>
    <w:rsid w:val="00A97A52"/>
    <w:rsid w:val="00AA245D"/>
    <w:rsid w:val="00AA247C"/>
    <w:rsid w:val="00AA2E85"/>
    <w:rsid w:val="00AA4D1D"/>
    <w:rsid w:val="00AA6D09"/>
    <w:rsid w:val="00AA7CAE"/>
    <w:rsid w:val="00AB0653"/>
    <w:rsid w:val="00AB2109"/>
    <w:rsid w:val="00AB2CA2"/>
    <w:rsid w:val="00AB38F0"/>
    <w:rsid w:val="00AB528E"/>
    <w:rsid w:val="00AC0850"/>
    <w:rsid w:val="00AC1898"/>
    <w:rsid w:val="00AC2312"/>
    <w:rsid w:val="00AC26CB"/>
    <w:rsid w:val="00AC2762"/>
    <w:rsid w:val="00AC4FBE"/>
    <w:rsid w:val="00AC5294"/>
    <w:rsid w:val="00AC5366"/>
    <w:rsid w:val="00AC5D07"/>
    <w:rsid w:val="00AD024E"/>
    <w:rsid w:val="00AD07F6"/>
    <w:rsid w:val="00AD08B5"/>
    <w:rsid w:val="00AD18D4"/>
    <w:rsid w:val="00AD1A71"/>
    <w:rsid w:val="00AD2971"/>
    <w:rsid w:val="00AD46C1"/>
    <w:rsid w:val="00AD4961"/>
    <w:rsid w:val="00AD6890"/>
    <w:rsid w:val="00AE0948"/>
    <w:rsid w:val="00AE0DC0"/>
    <w:rsid w:val="00AE2F80"/>
    <w:rsid w:val="00AE435E"/>
    <w:rsid w:val="00AE4AB8"/>
    <w:rsid w:val="00AE4D7C"/>
    <w:rsid w:val="00AE54F9"/>
    <w:rsid w:val="00AE786E"/>
    <w:rsid w:val="00AE7C70"/>
    <w:rsid w:val="00AE7DB0"/>
    <w:rsid w:val="00AF02D3"/>
    <w:rsid w:val="00AF19F7"/>
    <w:rsid w:val="00AF373A"/>
    <w:rsid w:val="00AF3925"/>
    <w:rsid w:val="00AF411C"/>
    <w:rsid w:val="00AF5A32"/>
    <w:rsid w:val="00AF65F5"/>
    <w:rsid w:val="00AF79AA"/>
    <w:rsid w:val="00B0107E"/>
    <w:rsid w:val="00B015EC"/>
    <w:rsid w:val="00B03429"/>
    <w:rsid w:val="00B063A7"/>
    <w:rsid w:val="00B07005"/>
    <w:rsid w:val="00B1092E"/>
    <w:rsid w:val="00B114F6"/>
    <w:rsid w:val="00B130A2"/>
    <w:rsid w:val="00B13DFB"/>
    <w:rsid w:val="00B15D9E"/>
    <w:rsid w:val="00B15E1D"/>
    <w:rsid w:val="00B1652C"/>
    <w:rsid w:val="00B179DA"/>
    <w:rsid w:val="00B20F22"/>
    <w:rsid w:val="00B21630"/>
    <w:rsid w:val="00B2262C"/>
    <w:rsid w:val="00B239EC"/>
    <w:rsid w:val="00B24928"/>
    <w:rsid w:val="00B259ED"/>
    <w:rsid w:val="00B25E24"/>
    <w:rsid w:val="00B2748F"/>
    <w:rsid w:val="00B276A3"/>
    <w:rsid w:val="00B30CBC"/>
    <w:rsid w:val="00B3218E"/>
    <w:rsid w:val="00B32F86"/>
    <w:rsid w:val="00B3587D"/>
    <w:rsid w:val="00B35B4E"/>
    <w:rsid w:val="00B37077"/>
    <w:rsid w:val="00B37E3C"/>
    <w:rsid w:val="00B4000B"/>
    <w:rsid w:val="00B4314C"/>
    <w:rsid w:val="00B43C07"/>
    <w:rsid w:val="00B44685"/>
    <w:rsid w:val="00B45345"/>
    <w:rsid w:val="00B45CCE"/>
    <w:rsid w:val="00B47537"/>
    <w:rsid w:val="00B476EC"/>
    <w:rsid w:val="00B5019E"/>
    <w:rsid w:val="00B52D4D"/>
    <w:rsid w:val="00B53334"/>
    <w:rsid w:val="00B558C5"/>
    <w:rsid w:val="00B55C4F"/>
    <w:rsid w:val="00B5721B"/>
    <w:rsid w:val="00B5798E"/>
    <w:rsid w:val="00B57A45"/>
    <w:rsid w:val="00B603AA"/>
    <w:rsid w:val="00B61E59"/>
    <w:rsid w:val="00B629AC"/>
    <w:rsid w:val="00B62D2C"/>
    <w:rsid w:val="00B632F5"/>
    <w:rsid w:val="00B65B9F"/>
    <w:rsid w:val="00B65EA7"/>
    <w:rsid w:val="00B660B8"/>
    <w:rsid w:val="00B67704"/>
    <w:rsid w:val="00B679D3"/>
    <w:rsid w:val="00B70B13"/>
    <w:rsid w:val="00B72B27"/>
    <w:rsid w:val="00B72B5D"/>
    <w:rsid w:val="00B734A1"/>
    <w:rsid w:val="00B7426C"/>
    <w:rsid w:val="00B7656C"/>
    <w:rsid w:val="00B76AE9"/>
    <w:rsid w:val="00B771B8"/>
    <w:rsid w:val="00B77E8D"/>
    <w:rsid w:val="00B80715"/>
    <w:rsid w:val="00B816A7"/>
    <w:rsid w:val="00B81734"/>
    <w:rsid w:val="00B82952"/>
    <w:rsid w:val="00B8298D"/>
    <w:rsid w:val="00B8565F"/>
    <w:rsid w:val="00B857FF"/>
    <w:rsid w:val="00B85B8A"/>
    <w:rsid w:val="00B86053"/>
    <w:rsid w:val="00B90550"/>
    <w:rsid w:val="00B913B0"/>
    <w:rsid w:val="00B91A2A"/>
    <w:rsid w:val="00B94EBF"/>
    <w:rsid w:val="00B9503E"/>
    <w:rsid w:val="00B97893"/>
    <w:rsid w:val="00B97C6E"/>
    <w:rsid w:val="00BA01F9"/>
    <w:rsid w:val="00BA1DA7"/>
    <w:rsid w:val="00BA2070"/>
    <w:rsid w:val="00BA2956"/>
    <w:rsid w:val="00BA33C7"/>
    <w:rsid w:val="00BA42E1"/>
    <w:rsid w:val="00BA4D52"/>
    <w:rsid w:val="00BA6C76"/>
    <w:rsid w:val="00BB127D"/>
    <w:rsid w:val="00BB20C9"/>
    <w:rsid w:val="00BB21A1"/>
    <w:rsid w:val="00BB2DB0"/>
    <w:rsid w:val="00BB318A"/>
    <w:rsid w:val="00BB669D"/>
    <w:rsid w:val="00BB6B0C"/>
    <w:rsid w:val="00BB7FC1"/>
    <w:rsid w:val="00BC0361"/>
    <w:rsid w:val="00BC0EC7"/>
    <w:rsid w:val="00BC0F3C"/>
    <w:rsid w:val="00BC1DAF"/>
    <w:rsid w:val="00BC29DD"/>
    <w:rsid w:val="00BC3934"/>
    <w:rsid w:val="00BC41C2"/>
    <w:rsid w:val="00BC4B7C"/>
    <w:rsid w:val="00BC50A9"/>
    <w:rsid w:val="00BC57F0"/>
    <w:rsid w:val="00BC58F4"/>
    <w:rsid w:val="00BC7008"/>
    <w:rsid w:val="00BC7B7A"/>
    <w:rsid w:val="00BC7CD6"/>
    <w:rsid w:val="00BD0F55"/>
    <w:rsid w:val="00BD30BF"/>
    <w:rsid w:val="00BD40B0"/>
    <w:rsid w:val="00BD4373"/>
    <w:rsid w:val="00BD4E4A"/>
    <w:rsid w:val="00BD5205"/>
    <w:rsid w:val="00BD6D39"/>
    <w:rsid w:val="00BD71FA"/>
    <w:rsid w:val="00BE1CF0"/>
    <w:rsid w:val="00BE69DF"/>
    <w:rsid w:val="00BE7D46"/>
    <w:rsid w:val="00BF041B"/>
    <w:rsid w:val="00BF0C5C"/>
    <w:rsid w:val="00BF1407"/>
    <w:rsid w:val="00BF2280"/>
    <w:rsid w:val="00BF26E6"/>
    <w:rsid w:val="00BF3D5D"/>
    <w:rsid w:val="00BF544E"/>
    <w:rsid w:val="00BF63FE"/>
    <w:rsid w:val="00BF6992"/>
    <w:rsid w:val="00BF7171"/>
    <w:rsid w:val="00BF79C0"/>
    <w:rsid w:val="00C040BD"/>
    <w:rsid w:val="00C05B0A"/>
    <w:rsid w:val="00C05FCA"/>
    <w:rsid w:val="00C06903"/>
    <w:rsid w:val="00C077BC"/>
    <w:rsid w:val="00C11C22"/>
    <w:rsid w:val="00C124A6"/>
    <w:rsid w:val="00C12AA7"/>
    <w:rsid w:val="00C14E2B"/>
    <w:rsid w:val="00C15D0C"/>
    <w:rsid w:val="00C1625F"/>
    <w:rsid w:val="00C17828"/>
    <w:rsid w:val="00C17EBB"/>
    <w:rsid w:val="00C2080E"/>
    <w:rsid w:val="00C20D7F"/>
    <w:rsid w:val="00C21F48"/>
    <w:rsid w:val="00C22061"/>
    <w:rsid w:val="00C24446"/>
    <w:rsid w:val="00C263BA"/>
    <w:rsid w:val="00C264DF"/>
    <w:rsid w:val="00C26A5D"/>
    <w:rsid w:val="00C27273"/>
    <w:rsid w:val="00C27F34"/>
    <w:rsid w:val="00C33860"/>
    <w:rsid w:val="00C42692"/>
    <w:rsid w:val="00C427C3"/>
    <w:rsid w:val="00C42DCB"/>
    <w:rsid w:val="00C467B0"/>
    <w:rsid w:val="00C471E0"/>
    <w:rsid w:val="00C473C1"/>
    <w:rsid w:val="00C478B7"/>
    <w:rsid w:val="00C50E7D"/>
    <w:rsid w:val="00C52D55"/>
    <w:rsid w:val="00C53CE2"/>
    <w:rsid w:val="00C540F1"/>
    <w:rsid w:val="00C552A9"/>
    <w:rsid w:val="00C569D4"/>
    <w:rsid w:val="00C56B44"/>
    <w:rsid w:val="00C6194C"/>
    <w:rsid w:val="00C636C8"/>
    <w:rsid w:val="00C63F28"/>
    <w:rsid w:val="00C6459A"/>
    <w:rsid w:val="00C64731"/>
    <w:rsid w:val="00C64D59"/>
    <w:rsid w:val="00C64FF3"/>
    <w:rsid w:val="00C66583"/>
    <w:rsid w:val="00C666E7"/>
    <w:rsid w:val="00C66C75"/>
    <w:rsid w:val="00C6734A"/>
    <w:rsid w:val="00C71CB3"/>
    <w:rsid w:val="00C7316A"/>
    <w:rsid w:val="00C737E0"/>
    <w:rsid w:val="00C739E1"/>
    <w:rsid w:val="00C73C1A"/>
    <w:rsid w:val="00C75469"/>
    <w:rsid w:val="00C76220"/>
    <w:rsid w:val="00C77045"/>
    <w:rsid w:val="00C80A60"/>
    <w:rsid w:val="00C8292E"/>
    <w:rsid w:val="00C84387"/>
    <w:rsid w:val="00C84CD7"/>
    <w:rsid w:val="00C856F5"/>
    <w:rsid w:val="00C914CF"/>
    <w:rsid w:val="00C91BF8"/>
    <w:rsid w:val="00C93992"/>
    <w:rsid w:val="00C93B34"/>
    <w:rsid w:val="00C9528C"/>
    <w:rsid w:val="00C961D8"/>
    <w:rsid w:val="00C97432"/>
    <w:rsid w:val="00CA028E"/>
    <w:rsid w:val="00CA2222"/>
    <w:rsid w:val="00CA30A7"/>
    <w:rsid w:val="00CA3963"/>
    <w:rsid w:val="00CA431C"/>
    <w:rsid w:val="00CA46E5"/>
    <w:rsid w:val="00CA6657"/>
    <w:rsid w:val="00CA66F1"/>
    <w:rsid w:val="00CA69F7"/>
    <w:rsid w:val="00CB16CB"/>
    <w:rsid w:val="00CB18D8"/>
    <w:rsid w:val="00CB273E"/>
    <w:rsid w:val="00CB2807"/>
    <w:rsid w:val="00CB309F"/>
    <w:rsid w:val="00CB57B5"/>
    <w:rsid w:val="00CB5EB9"/>
    <w:rsid w:val="00CB780D"/>
    <w:rsid w:val="00CC1204"/>
    <w:rsid w:val="00CC2029"/>
    <w:rsid w:val="00CC2F3D"/>
    <w:rsid w:val="00CC4A9D"/>
    <w:rsid w:val="00CC4D1F"/>
    <w:rsid w:val="00CC5332"/>
    <w:rsid w:val="00CC5F23"/>
    <w:rsid w:val="00CC64D6"/>
    <w:rsid w:val="00CC6815"/>
    <w:rsid w:val="00CC7AED"/>
    <w:rsid w:val="00CD0B2F"/>
    <w:rsid w:val="00CD22EF"/>
    <w:rsid w:val="00CD2714"/>
    <w:rsid w:val="00CD37F7"/>
    <w:rsid w:val="00CD3EDA"/>
    <w:rsid w:val="00CD439C"/>
    <w:rsid w:val="00CD4B04"/>
    <w:rsid w:val="00CD5839"/>
    <w:rsid w:val="00CD5985"/>
    <w:rsid w:val="00CD71CB"/>
    <w:rsid w:val="00CD7CEF"/>
    <w:rsid w:val="00CE034D"/>
    <w:rsid w:val="00CE10FD"/>
    <w:rsid w:val="00CE32F0"/>
    <w:rsid w:val="00CE478B"/>
    <w:rsid w:val="00CE62DA"/>
    <w:rsid w:val="00CE6F7E"/>
    <w:rsid w:val="00CE7418"/>
    <w:rsid w:val="00CF094A"/>
    <w:rsid w:val="00CF1394"/>
    <w:rsid w:val="00CF158B"/>
    <w:rsid w:val="00CF1E60"/>
    <w:rsid w:val="00CF1ECA"/>
    <w:rsid w:val="00CF3FB9"/>
    <w:rsid w:val="00CF567B"/>
    <w:rsid w:val="00CF63D3"/>
    <w:rsid w:val="00CF64AD"/>
    <w:rsid w:val="00CF6D03"/>
    <w:rsid w:val="00CF77C1"/>
    <w:rsid w:val="00D005AA"/>
    <w:rsid w:val="00D00B2A"/>
    <w:rsid w:val="00D0274A"/>
    <w:rsid w:val="00D04A95"/>
    <w:rsid w:val="00D04F21"/>
    <w:rsid w:val="00D05B6E"/>
    <w:rsid w:val="00D05F96"/>
    <w:rsid w:val="00D060E6"/>
    <w:rsid w:val="00D06A91"/>
    <w:rsid w:val="00D072EE"/>
    <w:rsid w:val="00D1075A"/>
    <w:rsid w:val="00D11366"/>
    <w:rsid w:val="00D116E1"/>
    <w:rsid w:val="00D12028"/>
    <w:rsid w:val="00D163F9"/>
    <w:rsid w:val="00D178C1"/>
    <w:rsid w:val="00D2026A"/>
    <w:rsid w:val="00D207B5"/>
    <w:rsid w:val="00D22449"/>
    <w:rsid w:val="00D22B98"/>
    <w:rsid w:val="00D22DFA"/>
    <w:rsid w:val="00D23049"/>
    <w:rsid w:val="00D23EA4"/>
    <w:rsid w:val="00D25A85"/>
    <w:rsid w:val="00D26D33"/>
    <w:rsid w:val="00D2761F"/>
    <w:rsid w:val="00D27DAA"/>
    <w:rsid w:val="00D311D4"/>
    <w:rsid w:val="00D322C9"/>
    <w:rsid w:val="00D32B65"/>
    <w:rsid w:val="00D33E5C"/>
    <w:rsid w:val="00D34342"/>
    <w:rsid w:val="00D344BA"/>
    <w:rsid w:val="00D35033"/>
    <w:rsid w:val="00D40630"/>
    <w:rsid w:val="00D42ACF"/>
    <w:rsid w:val="00D443A3"/>
    <w:rsid w:val="00D45427"/>
    <w:rsid w:val="00D50F0A"/>
    <w:rsid w:val="00D51495"/>
    <w:rsid w:val="00D516C7"/>
    <w:rsid w:val="00D521A5"/>
    <w:rsid w:val="00D52CA7"/>
    <w:rsid w:val="00D5383A"/>
    <w:rsid w:val="00D5443A"/>
    <w:rsid w:val="00D55ABA"/>
    <w:rsid w:val="00D60DCC"/>
    <w:rsid w:val="00D61082"/>
    <w:rsid w:val="00D61921"/>
    <w:rsid w:val="00D624B3"/>
    <w:rsid w:val="00D64461"/>
    <w:rsid w:val="00D64EE5"/>
    <w:rsid w:val="00D66849"/>
    <w:rsid w:val="00D71FEC"/>
    <w:rsid w:val="00D72C9D"/>
    <w:rsid w:val="00D72E8F"/>
    <w:rsid w:val="00D73A22"/>
    <w:rsid w:val="00D75241"/>
    <w:rsid w:val="00D77515"/>
    <w:rsid w:val="00D83E4B"/>
    <w:rsid w:val="00D84CA8"/>
    <w:rsid w:val="00D87579"/>
    <w:rsid w:val="00D8764C"/>
    <w:rsid w:val="00D8791A"/>
    <w:rsid w:val="00D919A0"/>
    <w:rsid w:val="00D91E7E"/>
    <w:rsid w:val="00D9211E"/>
    <w:rsid w:val="00D921DD"/>
    <w:rsid w:val="00D942BA"/>
    <w:rsid w:val="00D945CF"/>
    <w:rsid w:val="00D959FC"/>
    <w:rsid w:val="00D95E3B"/>
    <w:rsid w:val="00D96785"/>
    <w:rsid w:val="00D968B6"/>
    <w:rsid w:val="00DA009E"/>
    <w:rsid w:val="00DA0BD7"/>
    <w:rsid w:val="00DA2400"/>
    <w:rsid w:val="00DA2A05"/>
    <w:rsid w:val="00DA3CB2"/>
    <w:rsid w:val="00DA46E9"/>
    <w:rsid w:val="00DA49D7"/>
    <w:rsid w:val="00DA561A"/>
    <w:rsid w:val="00DA73C9"/>
    <w:rsid w:val="00DB04AD"/>
    <w:rsid w:val="00DB171F"/>
    <w:rsid w:val="00DB1C4D"/>
    <w:rsid w:val="00DB5960"/>
    <w:rsid w:val="00DB5D08"/>
    <w:rsid w:val="00DB6B22"/>
    <w:rsid w:val="00DB6CCB"/>
    <w:rsid w:val="00DB776B"/>
    <w:rsid w:val="00DC1868"/>
    <w:rsid w:val="00DC4B42"/>
    <w:rsid w:val="00DC6270"/>
    <w:rsid w:val="00DC74AE"/>
    <w:rsid w:val="00DD0680"/>
    <w:rsid w:val="00DD1289"/>
    <w:rsid w:val="00DD19EF"/>
    <w:rsid w:val="00DD3BBB"/>
    <w:rsid w:val="00DD549A"/>
    <w:rsid w:val="00DD62F9"/>
    <w:rsid w:val="00DD739C"/>
    <w:rsid w:val="00DD76A0"/>
    <w:rsid w:val="00DD798F"/>
    <w:rsid w:val="00DE1339"/>
    <w:rsid w:val="00DE176D"/>
    <w:rsid w:val="00DE1C16"/>
    <w:rsid w:val="00DE2238"/>
    <w:rsid w:val="00DE3652"/>
    <w:rsid w:val="00DE4B1D"/>
    <w:rsid w:val="00DE5366"/>
    <w:rsid w:val="00DE672B"/>
    <w:rsid w:val="00DE6EAE"/>
    <w:rsid w:val="00DE76AB"/>
    <w:rsid w:val="00DF0B37"/>
    <w:rsid w:val="00DF21B7"/>
    <w:rsid w:val="00DF24A6"/>
    <w:rsid w:val="00DF2C98"/>
    <w:rsid w:val="00DF3824"/>
    <w:rsid w:val="00DF39D6"/>
    <w:rsid w:val="00DF46A9"/>
    <w:rsid w:val="00DF4CBA"/>
    <w:rsid w:val="00DF7EFA"/>
    <w:rsid w:val="00E01AE3"/>
    <w:rsid w:val="00E04FF6"/>
    <w:rsid w:val="00E0692E"/>
    <w:rsid w:val="00E06A97"/>
    <w:rsid w:val="00E07221"/>
    <w:rsid w:val="00E100DE"/>
    <w:rsid w:val="00E11BE3"/>
    <w:rsid w:val="00E1335A"/>
    <w:rsid w:val="00E15203"/>
    <w:rsid w:val="00E15327"/>
    <w:rsid w:val="00E163C1"/>
    <w:rsid w:val="00E16813"/>
    <w:rsid w:val="00E209EC"/>
    <w:rsid w:val="00E20B64"/>
    <w:rsid w:val="00E21262"/>
    <w:rsid w:val="00E21E6E"/>
    <w:rsid w:val="00E22154"/>
    <w:rsid w:val="00E24D02"/>
    <w:rsid w:val="00E25E80"/>
    <w:rsid w:val="00E3001E"/>
    <w:rsid w:val="00E309B2"/>
    <w:rsid w:val="00E319DB"/>
    <w:rsid w:val="00E33A6E"/>
    <w:rsid w:val="00E34743"/>
    <w:rsid w:val="00E353CC"/>
    <w:rsid w:val="00E366A0"/>
    <w:rsid w:val="00E40A35"/>
    <w:rsid w:val="00E41993"/>
    <w:rsid w:val="00E42209"/>
    <w:rsid w:val="00E42F52"/>
    <w:rsid w:val="00E4353C"/>
    <w:rsid w:val="00E47D15"/>
    <w:rsid w:val="00E47D4E"/>
    <w:rsid w:val="00E50770"/>
    <w:rsid w:val="00E508E8"/>
    <w:rsid w:val="00E51578"/>
    <w:rsid w:val="00E52A26"/>
    <w:rsid w:val="00E53177"/>
    <w:rsid w:val="00E53B18"/>
    <w:rsid w:val="00E552F5"/>
    <w:rsid w:val="00E56179"/>
    <w:rsid w:val="00E5763E"/>
    <w:rsid w:val="00E6163A"/>
    <w:rsid w:val="00E62A54"/>
    <w:rsid w:val="00E63482"/>
    <w:rsid w:val="00E63C13"/>
    <w:rsid w:val="00E64774"/>
    <w:rsid w:val="00E64CFE"/>
    <w:rsid w:val="00E65BE5"/>
    <w:rsid w:val="00E65EEF"/>
    <w:rsid w:val="00E66523"/>
    <w:rsid w:val="00E6719E"/>
    <w:rsid w:val="00E678D6"/>
    <w:rsid w:val="00E7139B"/>
    <w:rsid w:val="00E71892"/>
    <w:rsid w:val="00E71D20"/>
    <w:rsid w:val="00E7284F"/>
    <w:rsid w:val="00E72E49"/>
    <w:rsid w:val="00E72FDF"/>
    <w:rsid w:val="00E73109"/>
    <w:rsid w:val="00E73275"/>
    <w:rsid w:val="00E7716D"/>
    <w:rsid w:val="00E77389"/>
    <w:rsid w:val="00E77967"/>
    <w:rsid w:val="00E8007D"/>
    <w:rsid w:val="00E81A43"/>
    <w:rsid w:val="00E820C8"/>
    <w:rsid w:val="00E83F69"/>
    <w:rsid w:val="00E84EFB"/>
    <w:rsid w:val="00E861E6"/>
    <w:rsid w:val="00E87AE0"/>
    <w:rsid w:val="00E93048"/>
    <w:rsid w:val="00E94DE8"/>
    <w:rsid w:val="00E94F2F"/>
    <w:rsid w:val="00E94FC8"/>
    <w:rsid w:val="00E95168"/>
    <w:rsid w:val="00E95D7F"/>
    <w:rsid w:val="00E96196"/>
    <w:rsid w:val="00EA1CAC"/>
    <w:rsid w:val="00EA3527"/>
    <w:rsid w:val="00EA3809"/>
    <w:rsid w:val="00EA39F5"/>
    <w:rsid w:val="00EA4F35"/>
    <w:rsid w:val="00EA50D4"/>
    <w:rsid w:val="00EA522E"/>
    <w:rsid w:val="00EA52BD"/>
    <w:rsid w:val="00EA5ECC"/>
    <w:rsid w:val="00EB00FB"/>
    <w:rsid w:val="00EB02DF"/>
    <w:rsid w:val="00EB0408"/>
    <w:rsid w:val="00EB2466"/>
    <w:rsid w:val="00EB30E1"/>
    <w:rsid w:val="00EB328E"/>
    <w:rsid w:val="00EB46A8"/>
    <w:rsid w:val="00EB4A02"/>
    <w:rsid w:val="00EB6065"/>
    <w:rsid w:val="00EB78DF"/>
    <w:rsid w:val="00EB7945"/>
    <w:rsid w:val="00EC02E7"/>
    <w:rsid w:val="00EC069B"/>
    <w:rsid w:val="00EC0FDA"/>
    <w:rsid w:val="00EC1C0E"/>
    <w:rsid w:val="00EC1E5B"/>
    <w:rsid w:val="00EC2237"/>
    <w:rsid w:val="00EC48A2"/>
    <w:rsid w:val="00EC60DC"/>
    <w:rsid w:val="00EC658C"/>
    <w:rsid w:val="00EC72D3"/>
    <w:rsid w:val="00EC7FB2"/>
    <w:rsid w:val="00ED0D4A"/>
    <w:rsid w:val="00ED230A"/>
    <w:rsid w:val="00ED3ACB"/>
    <w:rsid w:val="00ED72C1"/>
    <w:rsid w:val="00ED771B"/>
    <w:rsid w:val="00ED7E57"/>
    <w:rsid w:val="00EE22A9"/>
    <w:rsid w:val="00EE270B"/>
    <w:rsid w:val="00EE2890"/>
    <w:rsid w:val="00EE2C68"/>
    <w:rsid w:val="00EE4EF0"/>
    <w:rsid w:val="00EE64FE"/>
    <w:rsid w:val="00EE66EB"/>
    <w:rsid w:val="00EE6C89"/>
    <w:rsid w:val="00EE7A40"/>
    <w:rsid w:val="00EF0754"/>
    <w:rsid w:val="00EF2BCB"/>
    <w:rsid w:val="00EF3DA9"/>
    <w:rsid w:val="00EF6BC3"/>
    <w:rsid w:val="00EF7C3F"/>
    <w:rsid w:val="00F01353"/>
    <w:rsid w:val="00F02896"/>
    <w:rsid w:val="00F03133"/>
    <w:rsid w:val="00F03314"/>
    <w:rsid w:val="00F0532B"/>
    <w:rsid w:val="00F05821"/>
    <w:rsid w:val="00F06DCE"/>
    <w:rsid w:val="00F06E84"/>
    <w:rsid w:val="00F073D7"/>
    <w:rsid w:val="00F1009D"/>
    <w:rsid w:val="00F10ECA"/>
    <w:rsid w:val="00F129C5"/>
    <w:rsid w:val="00F1369F"/>
    <w:rsid w:val="00F14700"/>
    <w:rsid w:val="00F14B65"/>
    <w:rsid w:val="00F15D85"/>
    <w:rsid w:val="00F16B62"/>
    <w:rsid w:val="00F17FBC"/>
    <w:rsid w:val="00F20DA4"/>
    <w:rsid w:val="00F21A59"/>
    <w:rsid w:val="00F24027"/>
    <w:rsid w:val="00F24A3E"/>
    <w:rsid w:val="00F2586E"/>
    <w:rsid w:val="00F25879"/>
    <w:rsid w:val="00F25DD9"/>
    <w:rsid w:val="00F27720"/>
    <w:rsid w:val="00F27BAC"/>
    <w:rsid w:val="00F30E2E"/>
    <w:rsid w:val="00F310B9"/>
    <w:rsid w:val="00F324C8"/>
    <w:rsid w:val="00F333AF"/>
    <w:rsid w:val="00F33739"/>
    <w:rsid w:val="00F337F9"/>
    <w:rsid w:val="00F37638"/>
    <w:rsid w:val="00F4341D"/>
    <w:rsid w:val="00F44091"/>
    <w:rsid w:val="00F4463D"/>
    <w:rsid w:val="00F44F11"/>
    <w:rsid w:val="00F450D6"/>
    <w:rsid w:val="00F4522D"/>
    <w:rsid w:val="00F4541C"/>
    <w:rsid w:val="00F46B22"/>
    <w:rsid w:val="00F50C53"/>
    <w:rsid w:val="00F50D22"/>
    <w:rsid w:val="00F52405"/>
    <w:rsid w:val="00F52A28"/>
    <w:rsid w:val="00F54E13"/>
    <w:rsid w:val="00F555FF"/>
    <w:rsid w:val="00F565FD"/>
    <w:rsid w:val="00F604D4"/>
    <w:rsid w:val="00F60965"/>
    <w:rsid w:val="00F611C0"/>
    <w:rsid w:val="00F618A9"/>
    <w:rsid w:val="00F61D56"/>
    <w:rsid w:val="00F628D4"/>
    <w:rsid w:val="00F62E4D"/>
    <w:rsid w:val="00F62FB4"/>
    <w:rsid w:val="00F64A89"/>
    <w:rsid w:val="00F66926"/>
    <w:rsid w:val="00F67C9F"/>
    <w:rsid w:val="00F67F85"/>
    <w:rsid w:val="00F7235A"/>
    <w:rsid w:val="00F7465F"/>
    <w:rsid w:val="00F74A3A"/>
    <w:rsid w:val="00F754A6"/>
    <w:rsid w:val="00F82D8E"/>
    <w:rsid w:val="00F82EBD"/>
    <w:rsid w:val="00F8511D"/>
    <w:rsid w:val="00F91F35"/>
    <w:rsid w:val="00F93CCC"/>
    <w:rsid w:val="00F94D17"/>
    <w:rsid w:val="00F955F3"/>
    <w:rsid w:val="00F9578A"/>
    <w:rsid w:val="00F959DB"/>
    <w:rsid w:val="00F971DA"/>
    <w:rsid w:val="00F97A33"/>
    <w:rsid w:val="00FA20E9"/>
    <w:rsid w:val="00FA2D11"/>
    <w:rsid w:val="00FA41B6"/>
    <w:rsid w:val="00FA4CB5"/>
    <w:rsid w:val="00FA4D80"/>
    <w:rsid w:val="00FA6948"/>
    <w:rsid w:val="00FB0B54"/>
    <w:rsid w:val="00FB0C77"/>
    <w:rsid w:val="00FB0D8C"/>
    <w:rsid w:val="00FB29EC"/>
    <w:rsid w:val="00FB385E"/>
    <w:rsid w:val="00FB6B35"/>
    <w:rsid w:val="00FB7104"/>
    <w:rsid w:val="00FC0DC2"/>
    <w:rsid w:val="00FC2FE5"/>
    <w:rsid w:val="00FC32E5"/>
    <w:rsid w:val="00FC44D0"/>
    <w:rsid w:val="00FC51DD"/>
    <w:rsid w:val="00FC5D00"/>
    <w:rsid w:val="00FC65D0"/>
    <w:rsid w:val="00FC7071"/>
    <w:rsid w:val="00FC708D"/>
    <w:rsid w:val="00FD047F"/>
    <w:rsid w:val="00FD21CF"/>
    <w:rsid w:val="00FD26B6"/>
    <w:rsid w:val="00FD2D2A"/>
    <w:rsid w:val="00FD2E52"/>
    <w:rsid w:val="00FD4665"/>
    <w:rsid w:val="00FD4EF5"/>
    <w:rsid w:val="00FD65CB"/>
    <w:rsid w:val="00FD6F9E"/>
    <w:rsid w:val="00FD7934"/>
    <w:rsid w:val="00FD7BDB"/>
    <w:rsid w:val="00FE07D3"/>
    <w:rsid w:val="00FE16DE"/>
    <w:rsid w:val="00FE1734"/>
    <w:rsid w:val="00FE359B"/>
    <w:rsid w:val="00FE6AD7"/>
    <w:rsid w:val="00FE742B"/>
    <w:rsid w:val="00FF07EE"/>
    <w:rsid w:val="00FF0812"/>
    <w:rsid w:val="00FF1156"/>
    <w:rsid w:val="00FF4A1E"/>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99"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94A"/>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30153"/>
    <w:pPr>
      <w:keepNext/>
      <w:suppressAutoHyphens/>
      <w:jc w:val="center"/>
      <w:outlineLvl w:val="0"/>
    </w:pPr>
    <w:rPr>
      <w:rFonts w:ascii="TimesET" w:hAnsi="TimesET"/>
      <w:sz w:val="28"/>
    </w:rPr>
  </w:style>
  <w:style w:type="paragraph" w:styleId="2">
    <w:name w:val="heading 2"/>
    <w:basedOn w:val="a"/>
    <w:next w:val="a"/>
    <w:link w:val="20"/>
    <w:qFormat/>
    <w:rsid w:val="00630153"/>
    <w:pPr>
      <w:keepNext/>
      <w:outlineLvl w:val="1"/>
    </w:pPr>
    <w:rPr>
      <w:sz w:val="28"/>
    </w:rPr>
  </w:style>
  <w:style w:type="paragraph" w:styleId="3">
    <w:name w:val="heading 3"/>
    <w:basedOn w:val="a"/>
    <w:next w:val="a"/>
    <w:link w:val="30"/>
    <w:qFormat/>
    <w:rsid w:val="00630153"/>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30153"/>
    <w:pPr>
      <w:jc w:val="both"/>
    </w:pPr>
    <w:rPr>
      <w:sz w:val="28"/>
    </w:rPr>
  </w:style>
  <w:style w:type="paragraph" w:styleId="a4">
    <w:name w:val="Title"/>
    <w:basedOn w:val="a"/>
    <w:link w:val="a5"/>
    <w:qFormat/>
    <w:rsid w:val="00630153"/>
    <w:pPr>
      <w:suppressAutoHyphens/>
      <w:jc w:val="center"/>
    </w:pPr>
    <w:rPr>
      <w:rFonts w:ascii="TimesET" w:hAnsi="TimesET"/>
      <w:sz w:val="32"/>
    </w:rPr>
  </w:style>
  <w:style w:type="paragraph" w:styleId="a6">
    <w:name w:val="header"/>
    <w:aliases w:val="I.L.T."/>
    <w:basedOn w:val="a"/>
    <w:link w:val="a7"/>
    <w:uiPriority w:val="99"/>
    <w:rsid w:val="00630153"/>
    <w:pPr>
      <w:tabs>
        <w:tab w:val="center" w:pos="4677"/>
        <w:tab w:val="right" w:pos="9355"/>
      </w:tabs>
    </w:pPr>
  </w:style>
  <w:style w:type="character" w:styleId="a8">
    <w:name w:val="page number"/>
    <w:basedOn w:val="a0"/>
    <w:rsid w:val="00630153"/>
  </w:style>
  <w:style w:type="paragraph" w:customStyle="1" w:styleId="--">
    <w:name w:val="- СТРАНИЦА -"/>
    <w:rsid w:val="00630153"/>
    <w:rPr>
      <w:sz w:val="24"/>
      <w:szCs w:val="24"/>
    </w:rPr>
  </w:style>
  <w:style w:type="paragraph" w:styleId="a9">
    <w:name w:val="Body Text Indent"/>
    <w:basedOn w:val="a"/>
    <w:link w:val="aa"/>
    <w:uiPriority w:val="99"/>
    <w:rsid w:val="00630153"/>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2">
    <w:name w:val="Hyperlink"/>
    <w:uiPriority w:val="99"/>
    <w:rsid w:val="003F29D4"/>
    <w:rPr>
      <w:color w:val="0000FF"/>
      <w:u w:val="single"/>
    </w:rPr>
  </w:style>
  <w:style w:type="paragraph" w:styleId="af3">
    <w:name w:val="footer"/>
    <w:aliases w:val=" Знак2"/>
    <w:basedOn w:val="a"/>
    <w:link w:val="af4"/>
    <w:uiPriority w:val="99"/>
    <w:rsid w:val="00AB38F0"/>
    <w:pPr>
      <w:tabs>
        <w:tab w:val="center" w:pos="4677"/>
        <w:tab w:val="right" w:pos="9355"/>
      </w:tabs>
    </w:pPr>
  </w:style>
  <w:style w:type="character" w:customStyle="1" w:styleId="af4">
    <w:name w:val="Нижний колонтитул Знак"/>
    <w:aliases w:val=" Знак2 Знак"/>
    <w:link w:val="af3"/>
    <w:uiPriority w:val="99"/>
    <w:rsid w:val="00AB38F0"/>
    <w:rPr>
      <w:sz w:val="24"/>
      <w:szCs w:val="24"/>
    </w:rPr>
  </w:style>
  <w:style w:type="character" w:customStyle="1" w:styleId="a7">
    <w:name w:val="Верхний колонтитул Знак"/>
    <w:aliases w:val="I.L.T. Знак"/>
    <w:link w:val="a6"/>
    <w:uiPriority w:val="99"/>
    <w:rsid w:val="00B7426C"/>
    <w:rPr>
      <w:sz w:val="24"/>
      <w:szCs w:val="24"/>
    </w:rPr>
  </w:style>
  <w:style w:type="paragraph" w:styleId="af5">
    <w:name w:val="Balloon Text"/>
    <w:basedOn w:val="a"/>
    <w:link w:val="af6"/>
    <w:uiPriority w:val="99"/>
    <w:rsid w:val="004D3A8D"/>
    <w:rPr>
      <w:rFonts w:ascii="Tahoma" w:hAnsi="Tahoma"/>
      <w:sz w:val="16"/>
      <w:szCs w:val="16"/>
    </w:rPr>
  </w:style>
  <w:style w:type="character" w:customStyle="1" w:styleId="af6">
    <w:name w:val="Текст выноски Знак"/>
    <w:link w:val="af5"/>
    <w:uiPriority w:val="99"/>
    <w:rsid w:val="004D3A8D"/>
    <w:rPr>
      <w:rFonts w:ascii="Tahoma" w:hAnsi="Tahoma" w:cs="Tahoma"/>
      <w:sz w:val="16"/>
      <w:szCs w:val="16"/>
    </w:rPr>
  </w:style>
  <w:style w:type="paragraph" w:customStyle="1" w:styleId="af7">
    <w:name w:val="Знак"/>
    <w:basedOn w:val="a"/>
    <w:uiPriority w:val="99"/>
    <w:rsid w:val="000B3C46"/>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0B3C46"/>
    <w:rPr>
      <w:rFonts w:ascii="TimesET" w:hAnsi="TimesET"/>
      <w:sz w:val="28"/>
      <w:szCs w:val="24"/>
    </w:rPr>
  </w:style>
  <w:style w:type="character" w:customStyle="1" w:styleId="20">
    <w:name w:val="Заголовок 2 Знак"/>
    <w:link w:val="2"/>
    <w:rsid w:val="000B3C46"/>
    <w:rPr>
      <w:sz w:val="28"/>
      <w:szCs w:val="24"/>
    </w:rPr>
  </w:style>
  <w:style w:type="character" w:customStyle="1" w:styleId="30">
    <w:name w:val="Заголовок 3 Знак"/>
    <w:link w:val="3"/>
    <w:rsid w:val="000B3C46"/>
    <w:rPr>
      <w:rFonts w:ascii="TimesET" w:hAnsi="TimesET"/>
      <w:sz w:val="36"/>
      <w:szCs w:val="24"/>
    </w:rPr>
  </w:style>
  <w:style w:type="paragraph" w:styleId="af8">
    <w:name w:val="Body Text"/>
    <w:basedOn w:val="a"/>
    <w:link w:val="af9"/>
    <w:uiPriority w:val="99"/>
    <w:rsid w:val="000B3C46"/>
    <w:rPr>
      <w:sz w:val="28"/>
      <w:szCs w:val="28"/>
    </w:rPr>
  </w:style>
  <w:style w:type="character" w:customStyle="1" w:styleId="af9">
    <w:name w:val="Основной текст Знак"/>
    <w:link w:val="af8"/>
    <w:uiPriority w:val="99"/>
    <w:rsid w:val="000B3C46"/>
    <w:rPr>
      <w:sz w:val="28"/>
      <w:szCs w:val="28"/>
    </w:rPr>
  </w:style>
  <w:style w:type="paragraph" w:customStyle="1" w:styleId="afa">
    <w:name w:val="Знак Знак Знак Знак"/>
    <w:basedOn w:val="a"/>
    <w:uiPriority w:val="99"/>
    <w:rsid w:val="000B3C46"/>
    <w:pPr>
      <w:widowControl w:val="0"/>
      <w:adjustRightInd w:val="0"/>
      <w:spacing w:after="160" w:line="240" w:lineRule="exact"/>
      <w:jc w:val="right"/>
    </w:pPr>
    <w:rPr>
      <w:sz w:val="20"/>
      <w:szCs w:val="20"/>
      <w:lang w:val="en-GB" w:eastAsia="en-US"/>
    </w:rPr>
  </w:style>
  <w:style w:type="paragraph" w:styleId="31">
    <w:name w:val="Body Text 3"/>
    <w:basedOn w:val="a"/>
    <w:link w:val="32"/>
    <w:uiPriority w:val="99"/>
    <w:rsid w:val="000B3C46"/>
    <w:pPr>
      <w:spacing w:after="120"/>
    </w:pPr>
    <w:rPr>
      <w:sz w:val="16"/>
      <w:szCs w:val="16"/>
    </w:rPr>
  </w:style>
  <w:style w:type="character" w:customStyle="1" w:styleId="32">
    <w:name w:val="Основной текст 3 Знак"/>
    <w:link w:val="31"/>
    <w:uiPriority w:val="99"/>
    <w:rsid w:val="000B3C46"/>
    <w:rPr>
      <w:sz w:val="16"/>
      <w:szCs w:val="16"/>
    </w:rPr>
  </w:style>
  <w:style w:type="paragraph" w:customStyle="1" w:styleId="ConsPlusNonformat">
    <w:name w:val="ConsPlusNonformat"/>
    <w:rsid w:val="000B3C46"/>
    <w:pPr>
      <w:widowControl w:val="0"/>
      <w:autoSpaceDE w:val="0"/>
      <w:autoSpaceDN w:val="0"/>
      <w:adjustRightInd w:val="0"/>
    </w:pPr>
    <w:rPr>
      <w:rFonts w:ascii="Courier New" w:hAnsi="Courier New" w:cs="Courier New"/>
    </w:rPr>
  </w:style>
  <w:style w:type="paragraph" w:customStyle="1" w:styleId="ConsPlusTitle">
    <w:name w:val="ConsPlusTitle"/>
    <w:rsid w:val="000B3C46"/>
    <w:pPr>
      <w:widowControl w:val="0"/>
      <w:autoSpaceDE w:val="0"/>
      <w:autoSpaceDN w:val="0"/>
      <w:adjustRightInd w:val="0"/>
    </w:pPr>
    <w:rPr>
      <w:b/>
      <w:bCs/>
      <w:sz w:val="28"/>
      <w:szCs w:val="28"/>
    </w:rPr>
  </w:style>
  <w:style w:type="character" w:customStyle="1" w:styleId="aa">
    <w:name w:val="Основной текст с отступом Знак"/>
    <w:link w:val="a9"/>
    <w:uiPriority w:val="99"/>
    <w:rsid w:val="000B3C46"/>
    <w:rPr>
      <w:color w:val="000000"/>
      <w:sz w:val="28"/>
      <w:szCs w:val="28"/>
      <w:shd w:val="clear" w:color="auto" w:fill="FFFFFF"/>
    </w:rPr>
  </w:style>
  <w:style w:type="paragraph" w:customStyle="1" w:styleId="ConsPlusNormal">
    <w:name w:val="ConsPlusNormal"/>
    <w:link w:val="ConsPlusNormal0"/>
    <w:rsid w:val="000B3C46"/>
    <w:pPr>
      <w:widowControl w:val="0"/>
      <w:autoSpaceDE w:val="0"/>
      <w:autoSpaceDN w:val="0"/>
      <w:adjustRightInd w:val="0"/>
      <w:ind w:firstLine="720"/>
    </w:pPr>
    <w:rPr>
      <w:rFonts w:ascii="Arial" w:hAnsi="Arial" w:cs="Arial"/>
    </w:rPr>
  </w:style>
  <w:style w:type="character" w:customStyle="1" w:styleId="apple-style-span">
    <w:name w:val="apple-style-span"/>
    <w:basedOn w:val="a0"/>
    <w:uiPriority w:val="99"/>
    <w:rsid w:val="000B3C46"/>
  </w:style>
  <w:style w:type="paragraph" w:styleId="afb">
    <w:name w:val="No Spacing"/>
    <w:uiPriority w:val="1"/>
    <w:qFormat/>
    <w:rsid w:val="000B3C46"/>
    <w:rPr>
      <w:rFonts w:ascii="Calibri" w:hAnsi="Calibri" w:cs="Calibri"/>
      <w:sz w:val="22"/>
      <w:szCs w:val="22"/>
      <w:lang w:eastAsia="en-US"/>
    </w:rPr>
  </w:style>
  <w:style w:type="paragraph" w:customStyle="1" w:styleId="CharChar1CharChar1CharChar">
    <w:name w:val="Char Char Знак Знак1 Char Char1 Знак Знак Char Char"/>
    <w:basedOn w:val="a"/>
    <w:uiPriority w:val="99"/>
    <w:rsid w:val="000B3C46"/>
    <w:pPr>
      <w:spacing w:before="100" w:beforeAutospacing="1" w:after="100" w:afterAutospacing="1"/>
    </w:pPr>
    <w:rPr>
      <w:rFonts w:ascii="Tahoma" w:hAnsi="Tahoma" w:cs="Tahoma"/>
      <w:sz w:val="20"/>
      <w:szCs w:val="20"/>
      <w:lang w:val="en-US" w:eastAsia="en-US"/>
    </w:rPr>
  </w:style>
  <w:style w:type="paragraph" w:customStyle="1" w:styleId="11">
    <w:name w:val="Без интервала1"/>
    <w:uiPriority w:val="99"/>
    <w:rsid w:val="000B3C46"/>
    <w:rPr>
      <w:rFonts w:ascii="Calibri" w:hAnsi="Calibri" w:cs="Calibri"/>
      <w:sz w:val="22"/>
      <w:szCs w:val="22"/>
      <w:lang w:eastAsia="en-US"/>
    </w:rPr>
  </w:style>
  <w:style w:type="paragraph" w:styleId="afc">
    <w:name w:val="Normal (Web)"/>
    <w:basedOn w:val="a"/>
    <w:rsid w:val="000B3C46"/>
    <w:pPr>
      <w:spacing w:before="100" w:beforeAutospacing="1" w:after="100" w:afterAutospacing="1"/>
    </w:pPr>
  </w:style>
  <w:style w:type="character" w:customStyle="1" w:styleId="FontStyle43">
    <w:name w:val="Font Style43"/>
    <w:uiPriority w:val="99"/>
    <w:rsid w:val="000B3C46"/>
    <w:rPr>
      <w:rFonts w:ascii="Times New Roman" w:hAnsi="Times New Roman" w:cs="Times New Roman"/>
      <w:sz w:val="26"/>
      <w:szCs w:val="26"/>
    </w:rPr>
  </w:style>
  <w:style w:type="character" w:customStyle="1" w:styleId="apple-converted-space">
    <w:name w:val="apple-converted-space"/>
    <w:basedOn w:val="a0"/>
    <w:rsid w:val="000B3C46"/>
  </w:style>
  <w:style w:type="paragraph" w:customStyle="1" w:styleId="12">
    <w:name w:val="Абзац списка1"/>
    <w:basedOn w:val="a"/>
    <w:uiPriority w:val="99"/>
    <w:rsid w:val="000B3C46"/>
    <w:pPr>
      <w:spacing w:after="200" w:line="276" w:lineRule="auto"/>
      <w:ind w:left="720"/>
    </w:pPr>
    <w:rPr>
      <w:rFonts w:ascii="Calibri" w:hAnsi="Calibri" w:cs="Calibri"/>
      <w:sz w:val="22"/>
      <w:szCs w:val="22"/>
      <w:lang w:eastAsia="en-US"/>
    </w:rPr>
  </w:style>
  <w:style w:type="paragraph" w:customStyle="1" w:styleId="13">
    <w:name w:val="Знак1"/>
    <w:basedOn w:val="a"/>
    <w:uiPriority w:val="99"/>
    <w:rsid w:val="000B3C46"/>
    <w:pPr>
      <w:spacing w:before="100" w:beforeAutospacing="1" w:after="100" w:afterAutospacing="1"/>
    </w:pPr>
    <w:rPr>
      <w:rFonts w:ascii="Tahoma" w:hAnsi="Tahoma" w:cs="Tahoma"/>
      <w:sz w:val="20"/>
      <w:szCs w:val="20"/>
      <w:lang w:val="en-US" w:eastAsia="en-US"/>
    </w:rPr>
  </w:style>
  <w:style w:type="paragraph" w:customStyle="1" w:styleId="afd">
    <w:name w:val="Таблицы (моноширинный)"/>
    <w:basedOn w:val="a"/>
    <w:next w:val="a"/>
    <w:rsid w:val="0062643E"/>
    <w:pPr>
      <w:widowControl w:val="0"/>
      <w:autoSpaceDE w:val="0"/>
      <w:autoSpaceDN w:val="0"/>
      <w:adjustRightInd w:val="0"/>
      <w:jc w:val="both"/>
    </w:pPr>
    <w:rPr>
      <w:rFonts w:ascii="Courier New" w:hAnsi="Courier New" w:cs="Courier New"/>
      <w:sz w:val="20"/>
      <w:szCs w:val="20"/>
    </w:rPr>
  </w:style>
  <w:style w:type="paragraph" w:styleId="afe">
    <w:name w:val="List Bullet"/>
    <w:basedOn w:val="a"/>
    <w:autoRedefine/>
    <w:rsid w:val="0062643E"/>
    <w:pPr>
      <w:tabs>
        <w:tab w:val="num" w:pos="720"/>
      </w:tabs>
      <w:spacing w:line="360" w:lineRule="auto"/>
      <w:ind w:firstLine="709"/>
      <w:jc w:val="both"/>
    </w:pPr>
  </w:style>
  <w:style w:type="character" w:customStyle="1" w:styleId="S">
    <w:name w:val="S_Маркированный Знак Знак"/>
    <w:link w:val="S0"/>
    <w:locked/>
    <w:rsid w:val="0062643E"/>
    <w:rPr>
      <w:sz w:val="24"/>
      <w:szCs w:val="24"/>
    </w:rPr>
  </w:style>
  <w:style w:type="paragraph" w:customStyle="1" w:styleId="S0">
    <w:name w:val="S_Маркированный"/>
    <w:basedOn w:val="afe"/>
    <w:link w:val="S"/>
    <w:rsid w:val="0062643E"/>
    <w:pPr>
      <w:tabs>
        <w:tab w:val="num" w:pos="900"/>
      </w:tabs>
      <w:ind w:firstLine="720"/>
    </w:pPr>
  </w:style>
  <w:style w:type="paragraph" w:styleId="21">
    <w:name w:val="Body Text 2"/>
    <w:basedOn w:val="a"/>
    <w:link w:val="22"/>
    <w:rsid w:val="0062643E"/>
    <w:pPr>
      <w:spacing w:after="120" w:line="480" w:lineRule="auto"/>
    </w:pPr>
  </w:style>
  <w:style w:type="character" w:customStyle="1" w:styleId="22">
    <w:name w:val="Основной текст 2 Знак"/>
    <w:link w:val="21"/>
    <w:rsid w:val="0062643E"/>
    <w:rPr>
      <w:sz w:val="24"/>
      <w:szCs w:val="24"/>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
    <w:link w:val="220"/>
    <w:rsid w:val="0062643E"/>
    <w:pPr>
      <w:spacing w:after="120" w:line="480" w:lineRule="auto"/>
      <w:ind w:left="283"/>
    </w:pPr>
  </w:style>
  <w:style w:type="character" w:customStyle="1" w:styleId="24">
    <w:name w:val="Основной текст с отступом 2 Знак"/>
    <w:rsid w:val="0062643E"/>
    <w:rPr>
      <w:sz w:val="24"/>
      <w:szCs w:val="24"/>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3"/>
    <w:rsid w:val="0062643E"/>
    <w:rPr>
      <w:sz w:val="24"/>
      <w:szCs w:val="24"/>
    </w:rPr>
  </w:style>
  <w:style w:type="paragraph" w:styleId="aff">
    <w:name w:val="List Paragraph"/>
    <w:basedOn w:val="a"/>
    <w:uiPriority w:val="34"/>
    <w:qFormat/>
    <w:rsid w:val="0062643E"/>
    <w:pPr>
      <w:ind w:left="720"/>
      <w:contextualSpacing/>
    </w:pPr>
  </w:style>
  <w:style w:type="character" w:customStyle="1" w:styleId="6">
    <w:name w:val="Знак Знак6"/>
    <w:locked/>
    <w:rsid w:val="0062643E"/>
    <w:rPr>
      <w:rFonts w:ascii="Arial" w:hAnsi="Arial" w:cs="Arial"/>
      <w:b/>
      <w:bCs/>
      <w:sz w:val="26"/>
      <w:szCs w:val="26"/>
      <w:lang w:val="ru-RU" w:eastAsia="ru-RU" w:bidi="ar-SA"/>
    </w:rPr>
  </w:style>
  <w:style w:type="character" w:customStyle="1" w:styleId="aff0">
    <w:name w:val="Текст сноски Знак"/>
    <w:aliases w:val="Знак3 Знак"/>
    <w:link w:val="aff1"/>
    <w:locked/>
    <w:rsid w:val="0062643E"/>
  </w:style>
  <w:style w:type="paragraph" w:styleId="aff1">
    <w:name w:val="footnote text"/>
    <w:aliases w:val="Знак3"/>
    <w:basedOn w:val="a"/>
    <w:link w:val="aff0"/>
    <w:rsid w:val="0062643E"/>
    <w:rPr>
      <w:sz w:val="20"/>
      <w:szCs w:val="20"/>
    </w:rPr>
  </w:style>
  <w:style w:type="character" w:customStyle="1" w:styleId="14">
    <w:name w:val="Текст сноски Знак1"/>
    <w:basedOn w:val="a0"/>
    <w:link w:val="aff1"/>
    <w:rsid w:val="0062643E"/>
  </w:style>
  <w:style w:type="character" w:styleId="aff2">
    <w:name w:val="footnote reference"/>
    <w:rsid w:val="0062643E"/>
    <w:rPr>
      <w:vertAlign w:val="superscript"/>
    </w:rPr>
  </w:style>
  <w:style w:type="paragraph" w:customStyle="1" w:styleId="ConsPlusCell">
    <w:name w:val="ConsPlusCell"/>
    <w:rsid w:val="0062643E"/>
    <w:pPr>
      <w:widowControl w:val="0"/>
      <w:autoSpaceDE w:val="0"/>
      <w:autoSpaceDN w:val="0"/>
      <w:adjustRightInd w:val="0"/>
    </w:pPr>
    <w:rPr>
      <w:rFonts w:ascii="Arial" w:hAnsi="Arial" w:cs="Arial"/>
    </w:rPr>
  </w:style>
  <w:style w:type="paragraph" w:customStyle="1" w:styleId="ConsCell">
    <w:name w:val="ConsCell"/>
    <w:rsid w:val="0062643E"/>
    <w:pPr>
      <w:widowControl w:val="0"/>
      <w:autoSpaceDE w:val="0"/>
      <w:autoSpaceDN w:val="0"/>
      <w:adjustRightInd w:val="0"/>
      <w:ind w:right="19772"/>
    </w:pPr>
    <w:rPr>
      <w:rFonts w:ascii="Arial" w:hAnsi="Arial" w:cs="Arial"/>
    </w:rPr>
  </w:style>
  <w:style w:type="paragraph" w:styleId="aff3">
    <w:name w:val="Document Map"/>
    <w:basedOn w:val="a"/>
    <w:link w:val="aff4"/>
    <w:rsid w:val="0062643E"/>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4">
    <w:name w:val="Схема документа Знак"/>
    <w:link w:val="aff3"/>
    <w:rsid w:val="0062643E"/>
    <w:rPr>
      <w:rFonts w:ascii="Tahoma" w:hAnsi="Tahoma" w:cs="Tahoma"/>
      <w:shd w:val="clear" w:color="auto" w:fill="000080"/>
    </w:rPr>
  </w:style>
  <w:style w:type="character" w:customStyle="1" w:styleId="a5">
    <w:name w:val="Название Знак"/>
    <w:link w:val="a4"/>
    <w:rsid w:val="0062643E"/>
    <w:rPr>
      <w:rFonts w:ascii="TimesET" w:hAnsi="TimesET"/>
      <w:sz w:val="32"/>
      <w:szCs w:val="24"/>
    </w:rPr>
  </w:style>
  <w:style w:type="character" w:styleId="aff5">
    <w:name w:val="FollowedHyperlink"/>
    <w:uiPriority w:val="99"/>
    <w:unhideWhenUsed/>
    <w:rsid w:val="0062643E"/>
    <w:rPr>
      <w:color w:val="800080"/>
      <w:u w:val="single"/>
    </w:rPr>
  </w:style>
  <w:style w:type="paragraph" w:customStyle="1" w:styleId="font5">
    <w:name w:val="font5"/>
    <w:basedOn w:val="a"/>
    <w:rsid w:val="0062643E"/>
    <w:pPr>
      <w:spacing w:before="100" w:beforeAutospacing="1" w:after="100" w:afterAutospacing="1"/>
    </w:pPr>
    <w:rPr>
      <w:sz w:val="18"/>
      <w:szCs w:val="18"/>
    </w:rPr>
  </w:style>
  <w:style w:type="paragraph" w:customStyle="1" w:styleId="font6">
    <w:name w:val="font6"/>
    <w:basedOn w:val="a"/>
    <w:rsid w:val="0062643E"/>
    <w:pPr>
      <w:spacing w:before="100" w:beforeAutospacing="1" w:after="100" w:afterAutospacing="1"/>
    </w:pPr>
    <w:rPr>
      <w:b/>
      <w:bCs/>
      <w:sz w:val="18"/>
      <w:szCs w:val="18"/>
    </w:rPr>
  </w:style>
  <w:style w:type="paragraph" w:customStyle="1" w:styleId="font7">
    <w:name w:val="font7"/>
    <w:basedOn w:val="a"/>
    <w:rsid w:val="0062643E"/>
    <w:pPr>
      <w:spacing w:before="100" w:beforeAutospacing="1" w:after="100" w:afterAutospacing="1"/>
    </w:pPr>
    <w:rPr>
      <w:sz w:val="20"/>
      <w:szCs w:val="20"/>
    </w:rPr>
  </w:style>
  <w:style w:type="paragraph" w:customStyle="1" w:styleId="font8">
    <w:name w:val="font8"/>
    <w:basedOn w:val="a"/>
    <w:rsid w:val="0062643E"/>
    <w:pPr>
      <w:spacing w:before="100" w:beforeAutospacing="1" w:after="100" w:afterAutospacing="1"/>
    </w:pPr>
    <w:rPr>
      <w:b/>
      <w:bCs/>
      <w:sz w:val="18"/>
      <w:szCs w:val="18"/>
      <w:u w:val="single"/>
    </w:rPr>
  </w:style>
  <w:style w:type="paragraph" w:customStyle="1" w:styleId="font9">
    <w:name w:val="font9"/>
    <w:basedOn w:val="a"/>
    <w:rsid w:val="0062643E"/>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6">
    <w:name w:val="xl66"/>
    <w:basedOn w:val="a"/>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7">
    <w:name w:val="xl67"/>
    <w:basedOn w:val="a"/>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
    <w:rsid w:val="0062643E"/>
    <w:pPr>
      <w:spacing w:before="100" w:beforeAutospacing="1" w:after="100" w:afterAutospacing="1"/>
    </w:pPr>
    <w:rPr>
      <w:rFonts w:ascii="Arial" w:hAnsi="Arial" w:cs="Arial"/>
    </w:rPr>
  </w:style>
  <w:style w:type="paragraph" w:customStyle="1" w:styleId="xl69">
    <w:name w:val="xl69"/>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0">
    <w:name w:val="xl70"/>
    <w:basedOn w:val="a"/>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73">
    <w:name w:val="xl73"/>
    <w:basedOn w:val="a"/>
    <w:rsid w:val="0062643E"/>
    <w:pPr>
      <w:spacing w:before="100" w:beforeAutospacing="1" w:after="100" w:afterAutospacing="1"/>
    </w:pPr>
    <w:rPr>
      <w:rFonts w:ascii="Arial" w:hAnsi="Arial" w:cs="Arial"/>
      <w:b/>
      <w:bCs/>
    </w:rPr>
  </w:style>
  <w:style w:type="paragraph" w:customStyle="1" w:styleId="xl74">
    <w:name w:val="xl74"/>
    <w:basedOn w:val="a"/>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5">
    <w:name w:val="xl75"/>
    <w:basedOn w:val="a"/>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6">
    <w:name w:val="xl76"/>
    <w:basedOn w:val="a"/>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7">
    <w:name w:val="xl77"/>
    <w:basedOn w:val="a"/>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8">
    <w:name w:val="xl78"/>
    <w:basedOn w:val="a"/>
    <w:rsid w:val="0062643E"/>
    <w:pPr>
      <w:pBdr>
        <w:top w:val="single" w:sz="8"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79">
    <w:name w:val="xl79"/>
    <w:basedOn w:val="a"/>
    <w:rsid w:val="0062643E"/>
    <w:pPr>
      <w:pBdr>
        <w:top w:val="single" w:sz="4"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0">
    <w:name w:val="xl80"/>
    <w:basedOn w:val="a"/>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81">
    <w:name w:val="xl81"/>
    <w:basedOn w:val="a"/>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2">
    <w:name w:val="xl82"/>
    <w:basedOn w:val="a"/>
    <w:rsid w:val="0062643E"/>
    <w:pPr>
      <w:pBdr>
        <w:top w:val="single" w:sz="4" w:space="0" w:color="auto"/>
        <w:left w:val="single" w:sz="4" w:space="0" w:color="auto"/>
        <w:bottom w:val="single" w:sz="8"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3">
    <w:name w:val="xl83"/>
    <w:basedOn w:val="a"/>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4">
    <w:name w:val="xl84"/>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85">
    <w:name w:val="xl85"/>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86">
    <w:name w:val="xl86"/>
    <w:basedOn w:val="a"/>
    <w:rsid w:val="0062643E"/>
    <w:pPr>
      <w:shd w:val="clear" w:color="000000" w:fill="F4F4F4"/>
      <w:spacing w:before="100" w:beforeAutospacing="1" w:after="100" w:afterAutospacing="1"/>
    </w:pPr>
  </w:style>
  <w:style w:type="paragraph" w:customStyle="1" w:styleId="xl87">
    <w:name w:val="xl87"/>
    <w:basedOn w:val="a"/>
    <w:rsid w:val="0062643E"/>
    <w:pPr>
      <w:shd w:val="clear" w:color="000000" w:fill="F4F4F4"/>
      <w:spacing w:before="100" w:beforeAutospacing="1" w:after="100" w:afterAutospacing="1"/>
    </w:pPr>
    <w:rPr>
      <w:rFonts w:ascii="Arial" w:hAnsi="Arial" w:cs="Arial"/>
    </w:rPr>
  </w:style>
  <w:style w:type="paragraph" w:customStyle="1" w:styleId="xl88">
    <w:name w:val="xl88"/>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89">
    <w:name w:val="xl89"/>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0">
    <w:name w:val="xl90"/>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color w:val="000000"/>
      <w:sz w:val="18"/>
      <w:szCs w:val="18"/>
    </w:rPr>
  </w:style>
  <w:style w:type="paragraph" w:customStyle="1" w:styleId="xl91">
    <w:name w:val="xl91"/>
    <w:basedOn w:val="a"/>
    <w:rsid w:val="0062643E"/>
    <w:pPr>
      <w:shd w:val="clear" w:color="000000" w:fill="F4F4F4"/>
      <w:spacing w:before="100" w:beforeAutospacing="1" w:after="100" w:afterAutospacing="1"/>
    </w:pPr>
    <w:rPr>
      <w:rFonts w:ascii="Arial" w:hAnsi="Arial" w:cs="Arial"/>
      <w:b/>
      <w:bCs/>
    </w:rPr>
  </w:style>
  <w:style w:type="paragraph" w:customStyle="1" w:styleId="xl92">
    <w:name w:val="xl92"/>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3">
    <w:name w:val="xl93"/>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94">
    <w:name w:val="xl94"/>
    <w:basedOn w:val="a"/>
    <w:rsid w:val="0062643E"/>
    <w:pPr>
      <w:pBdr>
        <w:top w:val="single" w:sz="8" w:space="0" w:color="auto"/>
        <w:left w:val="single" w:sz="8" w:space="0" w:color="auto"/>
      </w:pBdr>
      <w:shd w:val="clear" w:color="000000" w:fill="F4F4F4"/>
      <w:spacing w:before="100" w:beforeAutospacing="1" w:after="100" w:afterAutospacing="1"/>
    </w:pPr>
    <w:rPr>
      <w:rFonts w:ascii="Arial" w:hAnsi="Arial" w:cs="Arial"/>
    </w:rPr>
  </w:style>
  <w:style w:type="paragraph" w:customStyle="1" w:styleId="xl95">
    <w:name w:val="xl95"/>
    <w:basedOn w:val="a"/>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96">
    <w:name w:val="xl96"/>
    <w:basedOn w:val="a"/>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97">
    <w:name w:val="xl97"/>
    <w:basedOn w:val="a"/>
    <w:rsid w:val="0062643E"/>
    <w:pPr>
      <w:pBdr>
        <w:top w:val="single" w:sz="8"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98">
    <w:name w:val="xl98"/>
    <w:basedOn w:val="a"/>
    <w:rsid w:val="0062643E"/>
    <w:pPr>
      <w:pBdr>
        <w:left w:val="single" w:sz="8" w:space="0" w:color="auto"/>
      </w:pBdr>
      <w:shd w:val="clear" w:color="000000" w:fill="F4F4F4"/>
      <w:spacing w:before="100" w:beforeAutospacing="1" w:after="100" w:afterAutospacing="1"/>
    </w:pPr>
    <w:rPr>
      <w:rFonts w:ascii="Arial" w:hAnsi="Arial" w:cs="Arial"/>
    </w:rPr>
  </w:style>
  <w:style w:type="paragraph" w:customStyle="1" w:styleId="xl99">
    <w:name w:val="xl99"/>
    <w:basedOn w:val="a"/>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0">
    <w:name w:val="xl100"/>
    <w:basedOn w:val="a"/>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101">
    <w:name w:val="xl101"/>
    <w:basedOn w:val="a"/>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102">
    <w:name w:val="xl102"/>
    <w:basedOn w:val="a"/>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3">
    <w:name w:val="xl103"/>
    <w:basedOn w:val="a"/>
    <w:rsid w:val="0062643E"/>
    <w:pPr>
      <w:pBdr>
        <w:top w:val="single" w:sz="4" w:space="0" w:color="auto"/>
        <w:left w:val="single" w:sz="4" w:space="0" w:color="auto"/>
        <w:bottom w:val="single" w:sz="8"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4">
    <w:name w:val="xl104"/>
    <w:basedOn w:val="a"/>
    <w:rsid w:val="0062643E"/>
    <w:pPr>
      <w:pBdr>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105">
    <w:name w:val="xl105"/>
    <w:basedOn w:val="a"/>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06">
    <w:name w:val="xl106"/>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7">
    <w:name w:val="xl107"/>
    <w:basedOn w:val="a"/>
    <w:rsid w:val="0062643E"/>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
    <w:rsid w:val="0062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
    <w:rsid w:val="0062643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
    <w:rsid w:val="0062643E"/>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
    <w:rsid w:val="0062643E"/>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
    <w:rsid w:val="0062643E"/>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
    <w:rsid w:val="0062643E"/>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62643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62643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62643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
    <w:rsid w:val="0062643E"/>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
    <w:rsid w:val="0062643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
    <w:rsid w:val="0062643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62643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62643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62643E"/>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62643E"/>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62643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62643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62643E"/>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62643E"/>
    <w:pPr>
      <w:spacing w:before="100" w:beforeAutospacing="1" w:after="100" w:afterAutospacing="1"/>
      <w:jc w:val="center"/>
      <w:textAlignment w:val="center"/>
    </w:pPr>
    <w:rPr>
      <w:sz w:val="18"/>
      <w:szCs w:val="18"/>
    </w:rPr>
  </w:style>
  <w:style w:type="paragraph" w:customStyle="1" w:styleId="xl146">
    <w:name w:val="xl146"/>
    <w:basedOn w:val="a"/>
    <w:rsid w:val="0062643E"/>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62643E"/>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
    <w:rsid w:val="0062643E"/>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
    <w:rsid w:val="0062643E"/>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
    <w:rsid w:val="0062643E"/>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
    <w:rsid w:val="0062643E"/>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
    <w:rsid w:val="0062643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
    <w:rsid w:val="0062643E"/>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
    <w:rsid w:val="0062643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62643E"/>
    <w:rPr>
      <w:rFonts w:ascii="Times New Roman" w:hAnsi="Times New Roman" w:cs="Times New Roman"/>
      <w:sz w:val="24"/>
      <w:szCs w:val="24"/>
    </w:rPr>
  </w:style>
  <w:style w:type="character" w:styleId="aff6">
    <w:name w:val="Emphasis"/>
    <w:uiPriority w:val="20"/>
    <w:qFormat/>
    <w:rsid w:val="0062643E"/>
    <w:rPr>
      <w:i/>
      <w:iCs/>
    </w:rPr>
  </w:style>
  <w:style w:type="paragraph" w:customStyle="1" w:styleId="font10">
    <w:name w:val="font10"/>
    <w:basedOn w:val="a"/>
    <w:rsid w:val="0062643E"/>
    <w:pPr>
      <w:spacing w:before="100" w:beforeAutospacing="1" w:after="100" w:afterAutospacing="1"/>
    </w:pPr>
    <w:rPr>
      <w:rFonts w:ascii="Tahoma" w:hAnsi="Tahoma" w:cs="Tahoma"/>
      <w:b/>
      <w:bCs/>
      <w:color w:val="000000"/>
      <w:sz w:val="16"/>
      <w:szCs w:val="16"/>
    </w:rPr>
  </w:style>
  <w:style w:type="paragraph" w:customStyle="1" w:styleId="font11">
    <w:name w:val="font11"/>
    <w:basedOn w:val="a"/>
    <w:rsid w:val="0062643E"/>
    <w:pPr>
      <w:spacing w:before="100" w:beforeAutospacing="1" w:after="100" w:afterAutospacing="1"/>
    </w:pPr>
    <w:rPr>
      <w:rFonts w:ascii="Tahoma" w:hAnsi="Tahoma" w:cs="Tahoma"/>
      <w:color w:val="000000"/>
      <w:sz w:val="16"/>
      <w:szCs w:val="16"/>
    </w:rPr>
  </w:style>
  <w:style w:type="paragraph" w:customStyle="1" w:styleId="font12">
    <w:name w:val="font12"/>
    <w:basedOn w:val="a"/>
    <w:rsid w:val="0062643E"/>
    <w:pPr>
      <w:spacing w:before="100" w:beforeAutospacing="1" w:after="100" w:afterAutospacing="1"/>
    </w:pPr>
    <w:rPr>
      <w:rFonts w:ascii="Tahoma" w:hAnsi="Tahoma" w:cs="Tahoma"/>
      <w:color w:val="000000"/>
      <w:sz w:val="16"/>
      <w:szCs w:val="16"/>
    </w:rPr>
  </w:style>
  <w:style w:type="paragraph" w:customStyle="1" w:styleId="font13">
    <w:name w:val="font13"/>
    <w:basedOn w:val="a"/>
    <w:rsid w:val="0062643E"/>
    <w:pPr>
      <w:spacing w:before="100" w:beforeAutospacing="1" w:after="100" w:afterAutospacing="1"/>
    </w:pPr>
    <w:rPr>
      <w:rFonts w:ascii="Tahoma" w:hAnsi="Tahoma" w:cs="Tahoma"/>
      <w:b/>
      <w:bCs/>
      <w:color w:val="000000"/>
      <w:sz w:val="16"/>
      <w:szCs w:val="16"/>
    </w:rPr>
  </w:style>
  <w:style w:type="paragraph" w:customStyle="1" w:styleId="xl167">
    <w:name w:val="xl167"/>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
    <w:rsid w:val="0062643E"/>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
    <w:rsid w:val="0062643E"/>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
    <w:rsid w:val="0062643E"/>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
    <w:rsid w:val="0062643E"/>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
    <w:rsid w:val="0062643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5">
    <w:name w:val="Нет списка1"/>
    <w:next w:val="a2"/>
    <w:uiPriority w:val="99"/>
    <w:semiHidden/>
    <w:unhideWhenUsed/>
    <w:rsid w:val="0062643E"/>
  </w:style>
  <w:style w:type="paragraph" w:customStyle="1" w:styleId="xl212">
    <w:name w:val="xl212"/>
    <w:basedOn w:val="a"/>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
    <w:rsid w:val="0062643E"/>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
    <w:rsid w:val="0062643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
    <w:rsid w:val="0062643E"/>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
    <w:rsid w:val="0062643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
    <w:rsid w:val="0062643E"/>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
    <w:rsid w:val="0062643E"/>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
    <w:rsid w:val="0062643E"/>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
    <w:rsid w:val="0062643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
    <w:rsid w:val="0062643E"/>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
    <w:rsid w:val="0062643E"/>
    <w:pPr>
      <w:shd w:val="clear" w:color="000000" w:fill="FCD5B4"/>
      <w:spacing w:before="100" w:beforeAutospacing="1" w:after="100" w:afterAutospacing="1"/>
    </w:pPr>
    <w:rPr>
      <w:rFonts w:ascii="Arial" w:hAnsi="Arial" w:cs="Arial"/>
    </w:rPr>
  </w:style>
  <w:style w:type="paragraph" w:customStyle="1" w:styleId="xl275">
    <w:name w:val="xl275"/>
    <w:basedOn w:val="a"/>
    <w:rsid w:val="0062643E"/>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
    <w:rsid w:val="0062643E"/>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
    <w:rsid w:val="0062643E"/>
    <w:pPr>
      <w:shd w:val="clear" w:color="000000" w:fill="FCD5B4"/>
      <w:spacing w:before="100" w:beforeAutospacing="1" w:after="100" w:afterAutospacing="1"/>
    </w:pPr>
    <w:rPr>
      <w:rFonts w:ascii="Arial" w:hAnsi="Arial" w:cs="Arial"/>
      <w:b/>
      <w:bCs/>
    </w:rPr>
  </w:style>
  <w:style w:type="paragraph" w:styleId="aff7">
    <w:name w:val="Plain Text"/>
    <w:basedOn w:val="a"/>
    <w:link w:val="aff8"/>
    <w:uiPriority w:val="99"/>
    <w:rsid w:val="00543657"/>
    <w:rPr>
      <w:rFonts w:ascii="Courier New" w:hAnsi="Courier New"/>
      <w:sz w:val="20"/>
      <w:szCs w:val="20"/>
    </w:rPr>
  </w:style>
  <w:style w:type="character" w:customStyle="1" w:styleId="aff8">
    <w:name w:val="Текст Знак"/>
    <w:link w:val="aff7"/>
    <w:uiPriority w:val="99"/>
    <w:rsid w:val="00543657"/>
    <w:rPr>
      <w:rFonts w:ascii="Courier New" w:hAnsi="Courier New" w:cs="Courier New"/>
    </w:rPr>
  </w:style>
  <w:style w:type="paragraph" w:styleId="aff9">
    <w:name w:val="Subtitle"/>
    <w:basedOn w:val="a"/>
    <w:next w:val="a"/>
    <w:link w:val="affa"/>
    <w:uiPriority w:val="99"/>
    <w:qFormat/>
    <w:rsid w:val="000416A2"/>
    <w:pPr>
      <w:spacing w:after="60"/>
      <w:jc w:val="center"/>
      <w:outlineLvl w:val="1"/>
    </w:pPr>
    <w:rPr>
      <w:rFonts w:ascii="Cambria" w:hAnsi="Cambria"/>
    </w:rPr>
  </w:style>
  <w:style w:type="character" w:customStyle="1" w:styleId="affa">
    <w:name w:val="Подзаголовок Знак"/>
    <w:link w:val="aff9"/>
    <w:uiPriority w:val="99"/>
    <w:rsid w:val="000416A2"/>
    <w:rPr>
      <w:rFonts w:ascii="Cambria" w:hAnsi="Cambria"/>
      <w:sz w:val="24"/>
      <w:szCs w:val="24"/>
    </w:rPr>
  </w:style>
  <w:style w:type="character" w:styleId="affb">
    <w:name w:val="Subtle Reference"/>
    <w:uiPriority w:val="31"/>
    <w:qFormat/>
    <w:rsid w:val="000416A2"/>
    <w:rPr>
      <w:smallCaps/>
      <w:color w:val="C0504D"/>
      <w:u w:val="single"/>
    </w:rPr>
  </w:style>
  <w:style w:type="character" w:styleId="affc">
    <w:name w:val="Strong"/>
    <w:uiPriority w:val="22"/>
    <w:qFormat/>
    <w:rsid w:val="0042415E"/>
    <w:rPr>
      <w:b/>
      <w:bCs/>
    </w:rPr>
  </w:style>
  <w:style w:type="character" w:customStyle="1" w:styleId="ConsPlusNormal0">
    <w:name w:val="ConsPlusNormal Знак"/>
    <w:link w:val="ConsPlusNormal"/>
    <w:locked/>
    <w:rsid w:val="0042415E"/>
    <w:rPr>
      <w:rFonts w:ascii="Arial" w:hAnsi="Arial" w:cs="Arial"/>
      <w:lang w:val="ru-RU" w:eastAsia="ru-RU" w:bidi="ar-SA"/>
    </w:rPr>
  </w:style>
  <w:style w:type="paragraph" w:styleId="HTML">
    <w:name w:val="HTML Preformatted"/>
    <w:basedOn w:val="a"/>
    <w:link w:val="HTML0"/>
    <w:uiPriority w:val="99"/>
    <w:unhideWhenUsed/>
    <w:rsid w:val="00424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415E"/>
    <w:rPr>
      <w:rFonts w:ascii="Courier New" w:hAnsi="Courier New" w:cs="Courier New"/>
    </w:rPr>
  </w:style>
  <w:style w:type="paragraph" w:customStyle="1" w:styleId="ConsPlusJurTerm">
    <w:name w:val="ConsPlusJurTerm"/>
    <w:uiPriority w:val="99"/>
    <w:rsid w:val="0042415E"/>
    <w:pPr>
      <w:autoSpaceDE w:val="0"/>
      <w:autoSpaceDN w:val="0"/>
      <w:adjustRightInd w:val="0"/>
    </w:pPr>
    <w:rPr>
      <w:rFonts w:ascii="Tahoma" w:eastAsia="Calibri" w:hAnsi="Tahoma" w:cs="Tahoma"/>
      <w:sz w:val="26"/>
      <w:szCs w:val="26"/>
      <w:lang w:eastAsia="en-US"/>
    </w:rPr>
  </w:style>
  <w:style w:type="paragraph" w:styleId="33">
    <w:name w:val="Body Text Indent 3"/>
    <w:basedOn w:val="a"/>
    <w:link w:val="34"/>
    <w:rsid w:val="007416E3"/>
    <w:pPr>
      <w:spacing w:after="120"/>
      <w:ind w:left="283"/>
    </w:pPr>
    <w:rPr>
      <w:sz w:val="16"/>
      <w:szCs w:val="16"/>
    </w:rPr>
  </w:style>
  <w:style w:type="character" w:customStyle="1" w:styleId="34">
    <w:name w:val="Основной текст с отступом 3 Знак"/>
    <w:link w:val="33"/>
    <w:rsid w:val="007416E3"/>
    <w:rPr>
      <w:sz w:val="16"/>
      <w:szCs w:val="16"/>
    </w:rPr>
  </w:style>
  <w:style w:type="character" w:customStyle="1" w:styleId="affd">
    <w:name w:val="Неразрешенное упоминание"/>
    <w:uiPriority w:val="99"/>
    <w:semiHidden/>
    <w:unhideWhenUsed/>
    <w:rsid w:val="002B0CD5"/>
    <w:rPr>
      <w:color w:val="605E5C"/>
      <w:shd w:val="clear" w:color="auto" w:fill="E1DFDD"/>
    </w:rPr>
  </w:style>
  <w:style w:type="paragraph" w:customStyle="1" w:styleId="s1">
    <w:name w:val="s_1"/>
    <w:basedOn w:val="a"/>
    <w:rsid w:val="001E073F"/>
    <w:pPr>
      <w:spacing w:before="100" w:beforeAutospacing="1" w:after="100" w:afterAutospacing="1"/>
    </w:pPr>
  </w:style>
  <w:style w:type="paragraph" w:customStyle="1" w:styleId="s22">
    <w:name w:val="s_22"/>
    <w:basedOn w:val="a"/>
    <w:rsid w:val="0005175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5757365">
      <w:bodyDiv w:val="1"/>
      <w:marLeft w:val="0"/>
      <w:marRight w:val="0"/>
      <w:marTop w:val="0"/>
      <w:marBottom w:val="0"/>
      <w:divBdr>
        <w:top w:val="none" w:sz="0" w:space="0" w:color="auto"/>
        <w:left w:val="none" w:sz="0" w:space="0" w:color="auto"/>
        <w:bottom w:val="none" w:sz="0" w:space="0" w:color="auto"/>
        <w:right w:val="none" w:sz="0" w:space="0" w:color="auto"/>
      </w:divBdr>
    </w:div>
    <w:div w:id="205921367">
      <w:bodyDiv w:val="1"/>
      <w:marLeft w:val="0"/>
      <w:marRight w:val="0"/>
      <w:marTop w:val="0"/>
      <w:marBottom w:val="0"/>
      <w:divBdr>
        <w:top w:val="none" w:sz="0" w:space="0" w:color="auto"/>
        <w:left w:val="none" w:sz="0" w:space="0" w:color="auto"/>
        <w:bottom w:val="none" w:sz="0" w:space="0" w:color="auto"/>
        <w:right w:val="none" w:sz="0" w:space="0" w:color="auto"/>
      </w:divBdr>
    </w:div>
    <w:div w:id="524948051">
      <w:bodyDiv w:val="1"/>
      <w:marLeft w:val="0"/>
      <w:marRight w:val="0"/>
      <w:marTop w:val="0"/>
      <w:marBottom w:val="0"/>
      <w:divBdr>
        <w:top w:val="none" w:sz="0" w:space="0" w:color="auto"/>
        <w:left w:val="none" w:sz="0" w:space="0" w:color="auto"/>
        <w:bottom w:val="none" w:sz="0" w:space="0" w:color="auto"/>
        <w:right w:val="none" w:sz="0" w:space="0" w:color="auto"/>
      </w:divBdr>
      <w:divsChild>
        <w:div w:id="1113599537">
          <w:marLeft w:val="0"/>
          <w:marRight w:val="0"/>
          <w:marTop w:val="0"/>
          <w:marBottom w:val="0"/>
          <w:divBdr>
            <w:top w:val="none" w:sz="0" w:space="0" w:color="auto"/>
            <w:left w:val="none" w:sz="0" w:space="0" w:color="auto"/>
            <w:bottom w:val="none" w:sz="0" w:space="0" w:color="auto"/>
            <w:right w:val="none" w:sz="0" w:space="0" w:color="auto"/>
          </w:divBdr>
          <w:divsChild>
            <w:div w:id="1601327295">
              <w:marLeft w:val="0"/>
              <w:marRight w:val="0"/>
              <w:marTop w:val="0"/>
              <w:marBottom w:val="0"/>
              <w:divBdr>
                <w:top w:val="none" w:sz="0" w:space="0" w:color="auto"/>
                <w:left w:val="none" w:sz="0" w:space="0" w:color="auto"/>
                <w:bottom w:val="none" w:sz="0" w:space="0" w:color="auto"/>
                <w:right w:val="none" w:sz="0" w:space="0" w:color="auto"/>
              </w:divBdr>
              <w:divsChild>
                <w:div w:id="1184444545">
                  <w:marLeft w:val="0"/>
                  <w:marRight w:val="0"/>
                  <w:marTop w:val="0"/>
                  <w:marBottom w:val="0"/>
                  <w:divBdr>
                    <w:top w:val="none" w:sz="0" w:space="0" w:color="auto"/>
                    <w:left w:val="none" w:sz="0" w:space="0" w:color="auto"/>
                    <w:bottom w:val="none" w:sz="0" w:space="0" w:color="auto"/>
                    <w:right w:val="none" w:sz="0" w:space="0" w:color="auto"/>
                  </w:divBdr>
                  <w:divsChild>
                    <w:div w:id="578097849">
                      <w:marLeft w:val="0"/>
                      <w:marRight w:val="0"/>
                      <w:marTop w:val="0"/>
                      <w:marBottom w:val="0"/>
                      <w:divBdr>
                        <w:top w:val="none" w:sz="0" w:space="0" w:color="auto"/>
                        <w:left w:val="none" w:sz="0" w:space="0" w:color="auto"/>
                        <w:bottom w:val="none" w:sz="0" w:space="0" w:color="auto"/>
                        <w:right w:val="none" w:sz="0" w:space="0" w:color="auto"/>
                      </w:divBdr>
                      <w:divsChild>
                        <w:div w:id="488984562">
                          <w:marLeft w:val="0"/>
                          <w:marRight w:val="0"/>
                          <w:marTop w:val="0"/>
                          <w:marBottom w:val="0"/>
                          <w:divBdr>
                            <w:top w:val="none" w:sz="0" w:space="0" w:color="auto"/>
                            <w:left w:val="none" w:sz="0" w:space="0" w:color="auto"/>
                            <w:bottom w:val="none" w:sz="0" w:space="0" w:color="auto"/>
                            <w:right w:val="none" w:sz="0" w:space="0" w:color="auto"/>
                          </w:divBdr>
                          <w:divsChild>
                            <w:div w:id="1019549048">
                              <w:marLeft w:val="0"/>
                              <w:marRight w:val="0"/>
                              <w:marTop w:val="0"/>
                              <w:marBottom w:val="0"/>
                              <w:divBdr>
                                <w:top w:val="none" w:sz="0" w:space="0" w:color="auto"/>
                                <w:left w:val="none" w:sz="0" w:space="0" w:color="auto"/>
                                <w:bottom w:val="none" w:sz="0" w:space="0" w:color="auto"/>
                                <w:right w:val="none" w:sz="0" w:space="0" w:color="auto"/>
                              </w:divBdr>
                              <w:divsChild>
                                <w:div w:id="972978593">
                                  <w:marLeft w:val="0"/>
                                  <w:marRight w:val="0"/>
                                  <w:marTop w:val="0"/>
                                  <w:marBottom w:val="0"/>
                                  <w:divBdr>
                                    <w:top w:val="none" w:sz="0" w:space="0" w:color="auto"/>
                                    <w:left w:val="none" w:sz="0" w:space="0" w:color="auto"/>
                                    <w:bottom w:val="none" w:sz="0" w:space="0" w:color="auto"/>
                                    <w:right w:val="none" w:sz="0" w:space="0" w:color="auto"/>
                                  </w:divBdr>
                                  <w:divsChild>
                                    <w:div w:id="398864005">
                                      <w:marLeft w:val="0"/>
                                      <w:marRight w:val="0"/>
                                      <w:marTop w:val="0"/>
                                      <w:marBottom w:val="0"/>
                                      <w:divBdr>
                                        <w:top w:val="none" w:sz="0" w:space="0" w:color="auto"/>
                                        <w:left w:val="none" w:sz="0" w:space="0" w:color="auto"/>
                                        <w:bottom w:val="none" w:sz="0" w:space="0" w:color="auto"/>
                                        <w:right w:val="none" w:sz="0" w:space="0" w:color="auto"/>
                                      </w:divBdr>
                                      <w:divsChild>
                                        <w:div w:id="329598795">
                                          <w:marLeft w:val="0"/>
                                          <w:marRight w:val="0"/>
                                          <w:marTop w:val="0"/>
                                          <w:marBottom w:val="0"/>
                                          <w:divBdr>
                                            <w:top w:val="none" w:sz="0" w:space="0" w:color="auto"/>
                                            <w:left w:val="none" w:sz="0" w:space="0" w:color="auto"/>
                                            <w:bottom w:val="none" w:sz="0" w:space="0" w:color="auto"/>
                                            <w:right w:val="none" w:sz="0" w:space="0" w:color="auto"/>
                                          </w:divBdr>
                                          <w:divsChild>
                                            <w:div w:id="116996928">
                                              <w:marLeft w:val="0"/>
                                              <w:marRight w:val="0"/>
                                              <w:marTop w:val="0"/>
                                              <w:marBottom w:val="0"/>
                                              <w:divBdr>
                                                <w:top w:val="none" w:sz="0" w:space="0" w:color="auto"/>
                                                <w:left w:val="none" w:sz="0" w:space="0" w:color="auto"/>
                                                <w:bottom w:val="none" w:sz="0" w:space="0" w:color="auto"/>
                                                <w:right w:val="none" w:sz="0" w:space="0" w:color="auto"/>
                                              </w:divBdr>
                                              <w:divsChild>
                                                <w:div w:id="678167072">
                                                  <w:marLeft w:val="0"/>
                                                  <w:marRight w:val="0"/>
                                                  <w:marTop w:val="0"/>
                                                  <w:marBottom w:val="0"/>
                                                  <w:divBdr>
                                                    <w:top w:val="none" w:sz="0" w:space="0" w:color="auto"/>
                                                    <w:left w:val="none" w:sz="0" w:space="0" w:color="auto"/>
                                                    <w:bottom w:val="none" w:sz="0" w:space="0" w:color="auto"/>
                                                    <w:right w:val="none" w:sz="0" w:space="0" w:color="auto"/>
                                                  </w:divBdr>
                                                  <w:divsChild>
                                                    <w:div w:id="1512841756">
                                                      <w:marLeft w:val="0"/>
                                                      <w:marRight w:val="0"/>
                                                      <w:marTop w:val="0"/>
                                                      <w:marBottom w:val="0"/>
                                                      <w:divBdr>
                                                        <w:top w:val="none" w:sz="0" w:space="0" w:color="auto"/>
                                                        <w:left w:val="none" w:sz="0" w:space="0" w:color="auto"/>
                                                        <w:bottom w:val="none" w:sz="0" w:space="0" w:color="auto"/>
                                                        <w:right w:val="none" w:sz="0" w:space="0" w:color="auto"/>
                                                      </w:divBdr>
                                                      <w:divsChild>
                                                        <w:div w:id="69665844">
                                                          <w:marLeft w:val="0"/>
                                                          <w:marRight w:val="0"/>
                                                          <w:marTop w:val="0"/>
                                                          <w:marBottom w:val="0"/>
                                                          <w:divBdr>
                                                            <w:top w:val="none" w:sz="0" w:space="0" w:color="auto"/>
                                                            <w:left w:val="none" w:sz="0" w:space="0" w:color="auto"/>
                                                            <w:bottom w:val="none" w:sz="0" w:space="0" w:color="auto"/>
                                                            <w:right w:val="none" w:sz="0" w:space="0" w:color="auto"/>
                                                          </w:divBdr>
                                                          <w:divsChild>
                                                            <w:div w:id="2142649779">
                                                              <w:marLeft w:val="0"/>
                                                              <w:marRight w:val="0"/>
                                                              <w:marTop w:val="0"/>
                                                              <w:marBottom w:val="0"/>
                                                              <w:divBdr>
                                                                <w:top w:val="none" w:sz="0" w:space="0" w:color="auto"/>
                                                                <w:left w:val="none" w:sz="0" w:space="0" w:color="auto"/>
                                                                <w:bottom w:val="none" w:sz="0" w:space="0" w:color="auto"/>
                                                                <w:right w:val="none" w:sz="0" w:space="0" w:color="auto"/>
                                                              </w:divBdr>
                                                              <w:divsChild>
                                                                <w:div w:id="376005856">
                                                                  <w:marLeft w:val="0"/>
                                                                  <w:marRight w:val="0"/>
                                                                  <w:marTop w:val="0"/>
                                                                  <w:marBottom w:val="0"/>
                                                                  <w:divBdr>
                                                                    <w:top w:val="none" w:sz="0" w:space="0" w:color="auto"/>
                                                                    <w:left w:val="none" w:sz="0" w:space="0" w:color="auto"/>
                                                                    <w:bottom w:val="none" w:sz="0" w:space="0" w:color="auto"/>
                                                                    <w:right w:val="none" w:sz="0" w:space="0" w:color="auto"/>
                                                                  </w:divBdr>
                                                                  <w:divsChild>
                                                                    <w:div w:id="1163743682">
                                                                      <w:marLeft w:val="0"/>
                                                                      <w:marRight w:val="0"/>
                                                                      <w:marTop w:val="0"/>
                                                                      <w:marBottom w:val="0"/>
                                                                      <w:divBdr>
                                                                        <w:top w:val="none" w:sz="0" w:space="0" w:color="auto"/>
                                                                        <w:left w:val="none" w:sz="0" w:space="0" w:color="auto"/>
                                                                        <w:bottom w:val="none" w:sz="0" w:space="0" w:color="auto"/>
                                                                        <w:right w:val="none" w:sz="0" w:space="0" w:color="auto"/>
                                                                      </w:divBdr>
                                                                      <w:divsChild>
                                                                        <w:div w:id="157698882">
                                                                          <w:marLeft w:val="0"/>
                                                                          <w:marRight w:val="0"/>
                                                                          <w:marTop w:val="0"/>
                                                                          <w:marBottom w:val="0"/>
                                                                          <w:divBdr>
                                                                            <w:top w:val="none" w:sz="0" w:space="0" w:color="auto"/>
                                                                            <w:left w:val="none" w:sz="0" w:space="0" w:color="auto"/>
                                                                            <w:bottom w:val="none" w:sz="0" w:space="0" w:color="auto"/>
                                                                            <w:right w:val="none" w:sz="0" w:space="0" w:color="auto"/>
                                                                          </w:divBdr>
                                                                          <w:divsChild>
                                                                            <w:div w:id="1532919367">
                                                                              <w:marLeft w:val="0"/>
                                                                              <w:marRight w:val="0"/>
                                                                              <w:marTop w:val="0"/>
                                                                              <w:marBottom w:val="0"/>
                                                                              <w:divBdr>
                                                                                <w:top w:val="none" w:sz="0" w:space="0" w:color="auto"/>
                                                                                <w:left w:val="none" w:sz="0" w:space="0" w:color="auto"/>
                                                                                <w:bottom w:val="none" w:sz="0" w:space="0" w:color="auto"/>
                                                                                <w:right w:val="none" w:sz="0" w:space="0" w:color="auto"/>
                                                                              </w:divBdr>
                                                                              <w:divsChild>
                                                                                <w:div w:id="754739937">
                                                                                  <w:marLeft w:val="0"/>
                                                                                  <w:marRight w:val="0"/>
                                                                                  <w:marTop w:val="0"/>
                                                                                  <w:marBottom w:val="0"/>
                                                                                  <w:divBdr>
                                                                                    <w:top w:val="none" w:sz="0" w:space="0" w:color="auto"/>
                                                                                    <w:left w:val="none" w:sz="0" w:space="0" w:color="auto"/>
                                                                                    <w:bottom w:val="none" w:sz="0" w:space="0" w:color="auto"/>
                                                                                    <w:right w:val="none" w:sz="0" w:space="0" w:color="auto"/>
                                                                                  </w:divBdr>
                                                                                  <w:divsChild>
                                                                                    <w:div w:id="193276188">
                                                                                      <w:marLeft w:val="0"/>
                                                                                      <w:marRight w:val="0"/>
                                                                                      <w:marTop w:val="0"/>
                                                                                      <w:marBottom w:val="0"/>
                                                                                      <w:divBdr>
                                                                                        <w:top w:val="none" w:sz="0" w:space="0" w:color="auto"/>
                                                                                        <w:left w:val="none" w:sz="0" w:space="0" w:color="auto"/>
                                                                                        <w:bottom w:val="none" w:sz="0" w:space="0" w:color="auto"/>
                                                                                        <w:right w:val="none" w:sz="0" w:space="0" w:color="auto"/>
                                                                                      </w:divBdr>
                                                                                    </w:div>
                                                                                    <w:div w:id="1136408945">
                                                                                      <w:marLeft w:val="0"/>
                                                                                      <w:marRight w:val="0"/>
                                                                                      <w:marTop w:val="0"/>
                                                                                      <w:marBottom w:val="0"/>
                                                                                      <w:divBdr>
                                                                                        <w:top w:val="none" w:sz="0" w:space="0" w:color="auto"/>
                                                                                        <w:left w:val="none" w:sz="0" w:space="0" w:color="auto"/>
                                                                                        <w:bottom w:val="none" w:sz="0" w:space="0" w:color="auto"/>
                                                                                        <w:right w:val="none" w:sz="0" w:space="0" w:color="auto"/>
                                                                                      </w:divBdr>
                                                                                      <w:divsChild>
                                                                                        <w:div w:id="6003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608653">
      <w:bodyDiv w:val="1"/>
      <w:marLeft w:val="0"/>
      <w:marRight w:val="0"/>
      <w:marTop w:val="0"/>
      <w:marBottom w:val="0"/>
      <w:divBdr>
        <w:top w:val="none" w:sz="0" w:space="0" w:color="auto"/>
        <w:left w:val="none" w:sz="0" w:space="0" w:color="auto"/>
        <w:bottom w:val="none" w:sz="0" w:space="0" w:color="auto"/>
        <w:right w:val="none" w:sz="0" w:space="0" w:color="auto"/>
      </w:divBdr>
    </w:div>
    <w:div w:id="602490839">
      <w:bodyDiv w:val="1"/>
      <w:marLeft w:val="0"/>
      <w:marRight w:val="0"/>
      <w:marTop w:val="0"/>
      <w:marBottom w:val="0"/>
      <w:divBdr>
        <w:top w:val="none" w:sz="0" w:space="0" w:color="auto"/>
        <w:left w:val="none" w:sz="0" w:space="0" w:color="auto"/>
        <w:bottom w:val="none" w:sz="0" w:space="0" w:color="auto"/>
        <w:right w:val="none" w:sz="0" w:space="0" w:color="auto"/>
      </w:divBdr>
    </w:div>
    <w:div w:id="894001343">
      <w:bodyDiv w:val="1"/>
      <w:marLeft w:val="0"/>
      <w:marRight w:val="0"/>
      <w:marTop w:val="0"/>
      <w:marBottom w:val="0"/>
      <w:divBdr>
        <w:top w:val="none" w:sz="0" w:space="0" w:color="auto"/>
        <w:left w:val="none" w:sz="0" w:space="0" w:color="auto"/>
        <w:bottom w:val="none" w:sz="0" w:space="0" w:color="auto"/>
        <w:right w:val="none" w:sz="0" w:space="0" w:color="auto"/>
      </w:divBdr>
    </w:div>
    <w:div w:id="964698633">
      <w:bodyDiv w:val="1"/>
      <w:marLeft w:val="0"/>
      <w:marRight w:val="0"/>
      <w:marTop w:val="0"/>
      <w:marBottom w:val="0"/>
      <w:divBdr>
        <w:top w:val="none" w:sz="0" w:space="0" w:color="auto"/>
        <w:left w:val="none" w:sz="0" w:space="0" w:color="auto"/>
        <w:bottom w:val="none" w:sz="0" w:space="0" w:color="auto"/>
        <w:right w:val="none" w:sz="0" w:space="0" w:color="auto"/>
      </w:divBdr>
      <w:divsChild>
        <w:div w:id="1943220035">
          <w:marLeft w:val="0"/>
          <w:marRight w:val="0"/>
          <w:marTop w:val="0"/>
          <w:marBottom w:val="0"/>
          <w:divBdr>
            <w:top w:val="none" w:sz="0" w:space="0" w:color="auto"/>
            <w:left w:val="none" w:sz="0" w:space="0" w:color="auto"/>
            <w:bottom w:val="none" w:sz="0" w:space="0" w:color="auto"/>
            <w:right w:val="none" w:sz="0" w:space="0" w:color="auto"/>
          </w:divBdr>
          <w:divsChild>
            <w:div w:id="689724602">
              <w:marLeft w:val="0"/>
              <w:marRight w:val="0"/>
              <w:marTop w:val="0"/>
              <w:marBottom w:val="0"/>
              <w:divBdr>
                <w:top w:val="none" w:sz="0" w:space="0" w:color="auto"/>
                <w:left w:val="none" w:sz="0" w:space="0" w:color="auto"/>
                <w:bottom w:val="none" w:sz="0" w:space="0" w:color="auto"/>
                <w:right w:val="none" w:sz="0" w:space="0" w:color="auto"/>
              </w:divBdr>
              <w:divsChild>
                <w:div w:id="553195012">
                  <w:marLeft w:val="0"/>
                  <w:marRight w:val="0"/>
                  <w:marTop w:val="0"/>
                  <w:marBottom w:val="0"/>
                  <w:divBdr>
                    <w:top w:val="none" w:sz="0" w:space="0" w:color="auto"/>
                    <w:left w:val="none" w:sz="0" w:space="0" w:color="auto"/>
                    <w:bottom w:val="none" w:sz="0" w:space="0" w:color="auto"/>
                    <w:right w:val="none" w:sz="0" w:space="0" w:color="auto"/>
                  </w:divBdr>
                  <w:divsChild>
                    <w:div w:id="1236470068">
                      <w:marLeft w:val="0"/>
                      <w:marRight w:val="0"/>
                      <w:marTop w:val="0"/>
                      <w:marBottom w:val="0"/>
                      <w:divBdr>
                        <w:top w:val="none" w:sz="0" w:space="0" w:color="auto"/>
                        <w:left w:val="none" w:sz="0" w:space="0" w:color="auto"/>
                        <w:bottom w:val="none" w:sz="0" w:space="0" w:color="auto"/>
                        <w:right w:val="none" w:sz="0" w:space="0" w:color="auto"/>
                      </w:divBdr>
                      <w:divsChild>
                        <w:div w:id="131483868">
                          <w:marLeft w:val="0"/>
                          <w:marRight w:val="0"/>
                          <w:marTop w:val="0"/>
                          <w:marBottom w:val="0"/>
                          <w:divBdr>
                            <w:top w:val="none" w:sz="0" w:space="0" w:color="auto"/>
                            <w:left w:val="none" w:sz="0" w:space="0" w:color="auto"/>
                            <w:bottom w:val="none" w:sz="0" w:space="0" w:color="auto"/>
                            <w:right w:val="none" w:sz="0" w:space="0" w:color="auto"/>
                          </w:divBdr>
                          <w:divsChild>
                            <w:div w:id="1448771183">
                              <w:marLeft w:val="0"/>
                              <w:marRight w:val="0"/>
                              <w:marTop w:val="0"/>
                              <w:marBottom w:val="0"/>
                              <w:divBdr>
                                <w:top w:val="none" w:sz="0" w:space="0" w:color="auto"/>
                                <w:left w:val="none" w:sz="0" w:space="0" w:color="auto"/>
                                <w:bottom w:val="none" w:sz="0" w:space="0" w:color="auto"/>
                                <w:right w:val="none" w:sz="0" w:space="0" w:color="auto"/>
                              </w:divBdr>
                              <w:divsChild>
                                <w:div w:id="865828545">
                                  <w:marLeft w:val="0"/>
                                  <w:marRight w:val="0"/>
                                  <w:marTop w:val="0"/>
                                  <w:marBottom w:val="0"/>
                                  <w:divBdr>
                                    <w:top w:val="none" w:sz="0" w:space="0" w:color="auto"/>
                                    <w:left w:val="none" w:sz="0" w:space="0" w:color="auto"/>
                                    <w:bottom w:val="none" w:sz="0" w:space="0" w:color="auto"/>
                                    <w:right w:val="none" w:sz="0" w:space="0" w:color="auto"/>
                                  </w:divBdr>
                                  <w:divsChild>
                                    <w:div w:id="1389962204">
                                      <w:marLeft w:val="0"/>
                                      <w:marRight w:val="0"/>
                                      <w:marTop w:val="0"/>
                                      <w:marBottom w:val="0"/>
                                      <w:divBdr>
                                        <w:top w:val="none" w:sz="0" w:space="0" w:color="auto"/>
                                        <w:left w:val="none" w:sz="0" w:space="0" w:color="auto"/>
                                        <w:bottom w:val="none" w:sz="0" w:space="0" w:color="auto"/>
                                        <w:right w:val="none" w:sz="0" w:space="0" w:color="auto"/>
                                      </w:divBdr>
                                      <w:divsChild>
                                        <w:div w:id="126632890">
                                          <w:marLeft w:val="0"/>
                                          <w:marRight w:val="0"/>
                                          <w:marTop w:val="0"/>
                                          <w:marBottom w:val="0"/>
                                          <w:divBdr>
                                            <w:top w:val="none" w:sz="0" w:space="0" w:color="auto"/>
                                            <w:left w:val="none" w:sz="0" w:space="0" w:color="auto"/>
                                            <w:bottom w:val="none" w:sz="0" w:space="0" w:color="auto"/>
                                            <w:right w:val="none" w:sz="0" w:space="0" w:color="auto"/>
                                          </w:divBdr>
                                          <w:divsChild>
                                            <w:div w:id="1024133998">
                                              <w:marLeft w:val="0"/>
                                              <w:marRight w:val="0"/>
                                              <w:marTop w:val="0"/>
                                              <w:marBottom w:val="0"/>
                                              <w:divBdr>
                                                <w:top w:val="none" w:sz="0" w:space="0" w:color="auto"/>
                                                <w:left w:val="none" w:sz="0" w:space="0" w:color="auto"/>
                                                <w:bottom w:val="none" w:sz="0" w:space="0" w:color="auto"/>
                                                <w:right w:val="none" w:sz="0" w:space="0" w:color="auto"/>
                                              </w:divBdr>
                                              <w:divsChild>
                                                <w:div w:id="1347246475">
                                                  <w:marLeft w:val="0"/>
                                                  <w:marRight w:val="0"/>
                                                  <w:marTop w:val="0"/>
                                                  <w:marBottom w:val="0"/>
                                                  <w:divBdr>
                                                    <w:top w:val="none" w:sz="0" w:space="0" w:color="auto"/>
                                                    <w:left w:val="none" w:sz="0" w:space="0" w:color="auto"/>
                                                    <w:bottom w:val="none" w:sz="0" w:space="0" w:color="auto"/>
                                                    <w:right w:val="none" w:sz="0" w:space="0" w:color="auto"/>
                                                  </w:divBdr>
                                                  <w:divsChild>
                                                    <w:div w:id="1411002610">
                                                      <w:marLeft w:val="0"/>
                                                      <w:marRight w:val="0"/>
                                                      <w:marTop w:val="0"/>
                                                      <w:marBottom w:val="0"/>
                                                      <w:divBdr>
                                                        <w:top w:val="none" w:sz="0" w:space="0" w:color="auto"/>
                                                        <w:left w:val="none" w:sz="0" w:space="0" w:color="auto"/>
                                                        <w:bottom w:val="none" w:sz="0" w:space="0" w:color="auto"/>
                                                        <w:right w:val="none" w:sz="0" w:space="0" w:color="auto"/>
                                                      </w:divBdr>
                                                      <w:divsChild>
                                                        <w:div w:id="232400307">
                                                          <w:marLeft w:val="0"/>
                                                          <w:marRight w:val="0"/>
                                                          <w:marTop w:val="0"/>
                                                          <w:marBottom w:val="0"/>
                                                          <w:divBdr>
                                                            <w:top w:val="none" w:sz="0" w:space="0" w:color="auto"/>
                                                            <w:left w:val="none" w:sz="0" w:space="0" w:color="auto"/>
                                                            <w:bottom w:val="none" w:sz="0" w:space="0" w:color="auto"/>
                                                            <w:right w:val="none" w:sz="0" w:space="0" w:color="auto"/>
                                                          </w:divBdr>
                                                          <w:divsChild>
                                                            <w:div w:id="460801983">
                                                              <w:marLeft w:val="0"/>
                                                              <w:marRight w:val="0"/>
                                                              <w:marTop w:val="0"/>
                                                              <w:marBottom w:val="0"/>
                                                              <w:divBdr>
                                                                <w:top w:val="none" w:sz="0" w:space="0" w:color="auto"/>
                                                                <w:left w:val="none" w:sz="0" w:space="0" w:color="auto"/>
                                                                <w:bottom w:val="none" w:sz="0" w:space="0" w:color="auto"/>
                                                                <w:right w:val="none" w:sz="0" w:space="0" w:color="auto"/>
                                                              </w:divBdr>
                                                              <w:divsChild>
                                                                <w:div w:id="1647317017">
                                                                  <w:marLeft w:val="0"/>
                                                                  <w:marRight w:val="0"/>
                                                                  <w:marTop w:val="0"/>
                                                                  <w:marBottom w:val="0"/>
                                                                  <w:divBdr>
                                                                    <w:top w:val="none" w:sz="0" w:space="0" w:color="auto"/>
                                                                    <w:left w:val="none" w:sz="0" w:space="0" w:color="auto"/>
                                                                    <w:bottom w:val="none" w:sz="0" w:space="0" w:color="auto"/>
                                                                    <w:right w:val="none" w:sz="0" w:space="0" w:color="auto"/>
                                                                  </w:divBdr>
                                                                  <w:divsChild>
                                                                    <w:div w:id="1675448465">
                                                                      <w:marLeft w:val="0"/>
                                                                      <w:marRight w:val="0"/>
                                                                      <w:marTop w:val="0"/>
                                                                      <w:marBottom w:val="0"/>
                                                                      <w:divBdr>
                                                                        <w:top w:val="none" w:sz="0" w:space="0" w:color="auto"/>
                                                                        <w:left w:val="none" w:sz="0" w:space="0" w:color="auto"/>
                                                                        <w:bottom w:val="none" w:sz="0" w:space="0" w:color="auto"/>
                                                                        <w:right w:val="none" w:sz="0" w:space="0" w:color="auto"/>
                                                                      </w:divBdr>
                                                                      <w:divsChild>
                                                                        <w:div w:id="263225225">
                                                                          <w:marLeft w:val="0"/>
                                                                          <w:marRight w:val="0"/>
                                                                          <w:marTop w:val="0"/>
                                                                          <w:marBottom w:val="0"/>
                                                                          <w:divBdr>
                                                                            <w:top w:val="none" w:sz="0" w:space="0" w:color="auto"/>
                                                                            <w:left w:val="none" w:sz="0" w:space="0" w:color="auto"/>
                                                                            <w:bottom w:val="none" w:sz="0" w:space="0" w:color="auto"/>
                                                                            <w:right w:val="none" w:sz="0" w:space="0" w:color="auto"/>
                                                                          </w:divBdr>
                                                                          <w:divsChild>
                                                                            <w:div w:id="9088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022961">
      <w:bodyDiv w:val="1"/>
      <w:marLeft w:val="0"/>
      <w:marRight w:val="0"/>
      <w:marTop w:val="0"/>
      <w:marBottom w:val="0"/>
      <w:divBdr>
        <w:top w:val="none" w:sz="0" w:space="0" w:color="auto"/>
        <w:left w:val="none" w:sz="0" w:space="0" w:color="auto"/>
        <w:bottom w:val="none" w:sz="0" w:space="0" w:color="auto"/>
        <w:right w:val="none" w:sz="0" w:space="0" w:color="auto"/>
      </w:divBdr>
    </w:div>
    <w:div w:id="1917745632">
      <w:bodyDiv w:val="1"/>
      <w:marLeft w:val="0"/>
      <w:marRight w:val="0"/>
      <w:marTop w:val="0"/>
      <w:marBottom w:val="0"/>
      <w:divBdr>
        <w:top w:val="none" w:sz="0" w:space="0" w:color="auto"/>
        <w:left w:val="none" w:sz="0" w:space="0" w:color="auto"/>
        <w:bottom w:val="none" w:sz="0" w:space="0" w:color="auto"/>
        <w:right w:val="none" w:sz="0" w:space="0" w:color="auto"/>
      </w:divBdr>
    </w:div>
    <w:div w:id="2054650976">
      <w:bodyDiv w:val="1"/>
      <w:marLeft w:val="0"/>
      <w:marRight w:val="0"/>
      <w:marTop w:val="0"/>
      <w:marBottom w:val="0"/>
      <w:divBdr>
        <w:top w:val="none" w:sz="0" w:space="0" w:color="auto"/>
        <w:left w:val="none" w:sz="0" w:space="0" w:color="auto"/>
        <w:bottom w:val="none" w:sz="0" w:space="0" w:color="auto"/>
        <w:right w:val="none" w:sz="0" w:space="0" w:color="auto"/>
      </w:divBdr>
    </w:div>
    <w:div w:id="20810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7EEE4DFDA0AD39E74C8F438BEEB2ADBEECD9F0033F6495BB9D5C066DC8DD0A1D1C9D22195010C20FF9647AF686A46FFB57D7597AtBNDK" TargetMode="External"/><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01AC358FA0B3B256C48F718CC3560824F4C7DCC10F39637B926A515F28AFF1EA2F5209B47E6A9822227BE1499A18934509B69857C693B5002F4DG" TargetMode="External"/><Relationship Id="rId2" Type="http://schemas.openxmlformats.org/officeDocument/2006/relationships/numbering" Target="numbering.xml"/><Relationship Id="rId16" Type="http://schemas.openxmlformats.org/officeDocument/2006/relationships/hyperlink" Target="consultantplus://offline/ref=A1BD69439EB0B1FC48B7A9DB23B72096308834D9B2D86E7F7396C64F7FC5E4010BDC860EBB55210603CB8881HFF1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7EEE4DFDA0AD39E74C8F438BEEB2ADBEEFDCF5063C6495BB9D5C066DC8DD0A0F1CC52D1A5205975EA33377F5t8N5K" TargetMode="External"/><Relationship Id="rId5" Type="http://schemas.openxmlformats.org/officeDocument/2006/relationships/webSettings" Target="webSettings.xml"/><Relationship Id="rId15" Type="http://schemas.openxmlformats.org/officeDocument/2006/relationships/hyperlink" Target="consultantplus://offline/ref=A1BD69439EB0B1FC48B7A9DB23B720963A8A39D9B0D333757BCFCA4D78CABB040CCD860EB5407457599C8581F0A49FFFBC37F3F0HCF9J" TargetMode="External"/><Relationship Id="rId10" Type="http://schemas.openxmlformats.org/officeDocument/2006/relationships/hyperlink" Target="consultantplus://offline/ref=0B7EEE4DFDA0AD39E74C8F438BEEB2ADBEECD9F0033F6495BB9D5C066DC8DD0A1D1C9D24185210C20FF9647AF686A46FFB57D7597AtBN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B7EEE4DFDA0AD39E74C8F438BEEB2ADBEECD9F0033F6495BB9D5C066DC8DD0A1D1C9D241A5010C20FF9647AF686A46FFB57D7597AtBNDK" TargetMode="External"/><Relationship Id="rId14" Type="http://schemas.openxmlformats.org/officeDocument/2006/relationships/hyperlink" Target="consultantplus://offline/ref=A1BD69439EB0B1FC48B7A9DB23B720963A8934D2B7D733757BCFCA4D78CABB040CCD860EB34A240218C2DCD1BCEF93FEAA2BF2F1DE6F1068H0F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9AFE-FA13-4D11-90F5-E6B387AB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3671</Words>
  <Characters>20927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24549</CharactersWithSpaces>
  <SharedDoc>false</SharedDoc>
  <HLinks>
    <vt:vector size="24" baseType="variant">
      <vt:variant>
        <vt:i4>2883689</vt:i4>
      </vt:variant>
      <vt:variant>
        <vt:i4>9</vt:i4>
      </vt:variant>
      <vt:variant>
        <vt:i4>0</vt:i4>
      </vt:variant>
      <vt:variant>
        <vt:i4>5</vt:i4>
      </vt:variant>
      <vt:variant>
        <vt:lpwstr>consultantplus://offline/ref=01AC358FA0B3B256C48F718CC3560824F4C7DCC10F39637B926A515F28AFF1EA2F5209B47E6A9822227BE1499A18934509B69857C693B5002F4DG</vt:lpwstr>
      </vt:variant>
      <vt:variant>
        <vt:lpwstr/>
      </vt:variant>
      <vt:variant>
        <vt:i4>3080301</vt:i4>
      </vt:variant>
      <vt:variant>
        <vt:i4>6</vt:i4>
      </vt:variant>
      <vt:variant>
        <vt:i4>0</vt:i4>
      </vt:variant>
      <vt:variant>
        <vt:i4>5</vt:i4>
      </vt:variant>
      <vt:variant>
        <vt:lpwstr>consultantplus://offline/ref=A1BD69439EB0B1FC48B7A9DB23B72096308834D9B2D86E7F7396C64F7FC5E4010BDC860EBB55210603CB8881HFF1J</vt:lpwstr>
      </vt:variant>
      <vt:variant>
        <vt:lpwstr/>
      </vt:variant>
      <vt:variant>
        <vt:i4>2556001</vt:i4>
      </vt:variant>
      <vt:variant>
        <vt:i4>3</vt:i4>
      </vt:variant>
      <vt:variant>
        <vt:i4>0</vt:i4>
      </vt:variant>
      <vt:variant>
        <vt:i4>5</vt:i4>
      </vt:variant>
      <vt:variant>
        <vt:lpwstr>consultantplus://offline/ref=A1BD69439EB0B1FC48B7A9DB23B720963A8A39D9B0D333757BCFCA4D78CABB040CCD860EB5407457599C8581F0A49FFFBC37F3F0HCF9J</vt:lpwstr>
      </vt:variant>
      <vt:variant>
        <vt:lpwstr/>
      </vt:variant>
      <vt:variant>
        <vt:i4>3014765</vt:i4>
      </vt:variant>
      <vt:variant>
        <vt:i4>0</vt:i4>
      </vt:variant>
      <vt:variant>
        <vt:i4>0</vt:i4>
      </vt:variant>
      <vt:variant>
        <vt:i4>5</vt:i4>
      </vt:variant>
      <vt:variant>
        <vt:lpwstr>consultantplus://offline/ref=A1BD69439EB0B1FC48B7A9DB23B720963A8934D2B7D733757BCFCA4D78CABB040CCD860EB34A240218C2DCD1BCEF93FEAA2BF2F1DE6F1068H0FDJ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021820</cp:lastModifiedBy>
  <cp:revision>2</cp:revision>
  <cp:lastPrinted>2021-03-02T11:53:00Z</cp:lastPrinted>
  <dcterms:created xsi:type="dcterms:W3CDTF">2021-03-02T11:59:00Z</dcterms:created>
  <dcterms:modified xsi:type="dcterms:W3CDTF">2021-03-02T11:59:00Z</dcterms:modified>
</cp:coreProperties>
</file>