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bookmarkStart w:id="0" w:name="_GoBack"/>
            <w:bookmarkEnd w:id="0"/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287764" w:rsidTr="00B40075">
        <w:tc>
          <w:tcPr>
            <w:tcW w:w="6345" w:type="dxa"/>
          </w:tcPr>
          <w:p w:rsidR="0070306B" w:rsidRPr="00287764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287764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Кондинского района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жилищно-коммунального </w:t>
            </w:r>
          </w:p>
          <w:p w:rsidR="000B3397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энергетической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Кондинском районе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28776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287764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764">
        <w:rPr>
          <w:rFonts w:ascii="Times New Roman" w:hAnsi="Times New Roman" w:cs="Times New Roman"/>
          <w:sz w:val="26"/>
          <w:szCs w:val="26"/>
        </w:rPr>
        <w:t>На основании решен</w:t>
      </w:r>
      <w:r w:rsidR="00521662" w:rsidRPr="00287764">
        <w:rPr>
          <w:rFonts w:ascii="Times New Roman" w:hAnsi="Times New Roman" w:cs="Times New Roman"/>
          <w:sz w:val="26"/>
          <w:szCs w:val="26"/>
        </w:rPr>
        <w:t>ия</w:t>
      </w:r>
      <w:r w:rsidR="00DF788D" w:rsidRPr="00287764">
        <w:rPr>
          <w:rFonts w:ascii="Times New Roman" w:hAnsi="Times New Roman" w:cs="Times New Roman"/>
          <w:sz w:val="26"/>
          <w:szCs w:val="26"/>
        </w:rPr>
        <w:t xml:space="preserve"> Думы Кондинского </w:t>
      </w:r>
      <w:r w:rsidR="00DF788D" w:rsidRPr="007D627B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10389D" w:rsidRPr="007D627B">
        <w:rPr>
          <w:rFonts w:ascii="Times New Roman" w:hAnsi="Times New Roman" w:cs="Times New Roman"/>
          <w:sz w:val="26"/>
          <w:szCs w:val="26"/>
        </w:rPr>
        <w:t xml:space="preserve">от </w:t>
      </w:r>
      <w:r w:rsidR="00CD54B0">
        <w:rPr>
          <w:rFonts w:ascii="Times New Roman" w:hAnsi="Times New Roman" w:cs="Times New Roman"/>
          <w:sz w:val="26"/>
          <w:szCs w:val="26"/>
        </w:rPr>
        <w:t>14 сентября</w:t>
      </w:r>
      <w:r w:rsidR="007D627B" w:rsidRPr="007D627B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100BBA">
        <w:rPr>
          <w:rFonts w:ascii="Times New Roman" w:hAnsi="Times New Roman" w:cs="Times New Roman"/>
          <w:sz w:val="26"/>
          <w:szCs w:val="26"/>
        </w:rPr>
        <w:t xml:space="preserve">№ 812 </w:t>
      </w:r>
      <w:r w:rsidRPr="007D627B">
        <w:rPr>
          <w:rFonts w:ascii="Times New Roman" w:hAnsi="Times New Roman" w:cs="Times New Roman"/>
          <w:sz w:val="26"/>
          <w:szCs w:val="26"/>
        </w:rPr>
        <w:t>«О внесении изменений в решен</w:t>
      </w:r>
      <w:r w:rsidR="00575752">
        <w:rPr>
          <w:rFonts w:ascii="Times New Roman" w:hAnsi="Times New Roman" w:cs="Times New Roman"/>
          <w:sz w:val="26"/>
          <w:szCs w:val="26"/>
        </w:rPr>
        <w:t>ие Думы Кондинского района от</w:t>
      </w:r>
      <w:r w:rsidR="00100BBA">
        <w:rPr>
          <w:rFonts w:ascii="Times New Roman" w:hAnsi="Times New Roman" w:cs="Times New Roman"/>
          <w:sz w:val="26"/>
          <w:szCs w:val="26"/>
        </w:rPr>
        <w:t xml:space="preserve"> 15 декабря 2020 года № 727 «О бюджете </w:t>
      </w:r>
      <w:r w:rsidR="00575752" w:rsidRPr="00575752">
        <w:rPr>
          <w:rFonts w:ascii="Times New Roman" w:hAnsi="Times New Roman" w:cs="Times New Roman"/>
          <w:sz w:val="26"/>
          <w:szCs w:val="26"/>
        </w:rPr>
        <w:t>муниципального образования Кондинский район на 2021 год и на плановый период 2022 и 2023 годов</w:t>
      </w:r>
      <w:r w:rsidR="00100BBA" w:rsidRPr="00575752">
        <w:rPr>
          <w:rFonts w:ascii="Times New Roman" w:hAnsi="Times New Roman" w:cs="Times New Roman"/>
          <w:sz w:val="26"/>
          <w:szCs w:val="26"/>
        </w:rPr>
        <w:t>»</w:t>
      </w:r>
      <w:r w:rsidR="00100BBA" w:rsidRPr="007D627B">
        <w:rPr>
          <w:rFonts w:ascii="Times New Roman" w:hAnsi="Times New Roman" w:cs="Times New Roman"/>
          <w:sz w:val="26"/>
          <w:szCs w:val="26"/>
        </w:rPr>
        <w:t>,</w:t>
      </w:r>
      <w:r w:rsidR="00100BBA" w:rsidRPr="007D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100BBA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7D627B">
        <w:rPr>
          <w:rFonts w:ascii="Times New Roman" w:hAnsi="Times New Roman" w:cs="Times New Roman"/>
          <w:b/>
          <w:sz w:val="26"/>
          <w:szCs w:val="26"/>
        </w:rPr>
        <w:t xml:space="preserve"> Кондинского</w:t>
      </w:r>
      <w:r w:rsidRPr="00287764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287764">
        <w:rPr>
          <w:rFonts w:ascii="Times New Roman" w:hAnsi="Times New Roman" w:cs="Times New Roman"/>
          <w:sz w:val="26"/>
          <w:szCs w:val="26"/>
        </w:rPr>
        <w:t>:</w:t>
      </w:r>
    </w:p>
    <w:p w:rsidR="007125C6" w:rsidRPr="00287764" w:rsidRDefault="007125C6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1. Внести в приложение </w:t>
      </w:r>
      <w:r w:rsidR="00CD54B0" w:rsidRPr="00287764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="00CD54B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4B0" w:rsidRPr="00287764">
        <w:rPr>
          <w:rFonts w:ascii="Times New Roman" w:eastAsia="Times New Roman" w:hAnsi="Times New Roman" w:cs="Times New Roman"/>
          <w:sz w:val="26"/>
          <w:szCs w:val="26"/>
        </w:rPr>
        <w:t>Кондинского района</w:t>
      </w: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</w:t>
      </w:r>
      <w:r w:rsidR="007033BC" w:rsidRPr="002877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7125C6" w:rsidRPr="00521662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333887">
        <w:rPr>
          <w:sz w:val="26"/>
          <w:szCs w:val="26"/>
        </w:rPr>
        <w:t>1</w:t>
      </w:r>
      <w:r w:rsidR="00521662">
        <w:rPr>
          <w:sz w:val="26"/>
          <w:szCs w:val="26"/>
        </w:rPr>
        <w:t>.1</w:t>
      </w:r>
      <w:r w:rsidR="0069492B" w:rsidRPr="00333887">
        <w:rPr>
          <w:sz w:val="26"/>
          <w:szCs w:val="26"/>
        </w:rPr>
        <w:t xml:space="preserve">. </w:t>
      </w:r>
      <w:r w:rsidR="00A238F1" w:rsidRPr="00333887">
        <w:rPr>
          <w:sz w:val="26"/>
          <w:szCs w:val="26"/>
        </w:rPr>
        <w:t>Строку 11</w:t>
      </w:r>
      <w:r w:rsidR="007125C6" w:rsidRPr="00333887">
        <w:rPr>
          <w:sz w:val="26"/>
          <w:szCs w:val="26"/>
        </w:rPr>
        <w:t xml:space="preserve"> </w:t>
      </w:r>
      <w:r w:rsidR="007125C6" w:rsidRPr="004D3450">
        <w:rPr>
          <w:sz w:val="26"/>
          <w:szCs w:val="26"/>
        </w:rPr>
        <w:t>«Параметры финансового обеспечения муниципальной програм</w:t>
      </w:r>
      <w:r w:rsidR="00CE18BD" w:rsidRPr="004D3450">
        <w:rPr>
          <w:sz w:val="26"/>
          <w:szCs w:val="26"/>
        </w:rPr>
        <w:t>мы» П</w:t>
      </w:r>
      <w:r w:rsidR="00CE18BD" w:rsidRPr="00333887">
        <w:rPr>
          <w:sz w:val="26"/>
          <w:szCs w:val="26"/>
        </w:rPr>
        <w:t xml:space="preserve">аспорта муниципальной </w:t>
      </w:r>
      <w:r w:rsidR="00CD54B0" w:rsidRPr="00333887">
        <w:rPr>
          <w:sz w:val="26"/>
          <w:szCs w:val="26"/>
        </w:rPr>
        <w:t>программы изложить</w:t>
      </w:r>
      <w:r w:rsidR="007125C6" w:rsidRPr="00333887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817475" w:rsidTr="00F105FD">
        <w:trPr>
          <w:jc w:val="center"/>
        </w:trPr>
        <w:tc>
          <w:tcPr>
            <w:tcW w:w="184" w:type="pct"/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A54A35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A54A3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A8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299 154,3</w:t>
            </w:r>
            <w:r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A54A35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A54A35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A54A35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2021 год – 27</w:t>
            </w:r>
            <w:r w:rsidR="00A8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6 843,7</w:t>
            </w:r>
            <w:r w:rsidR="00AB2A64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A54A35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2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111 723,6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A54A35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2023 год – 109 377,4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A54A35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109 377,4</w:t>
            </w:r>
            <w:r w:rsidR="00CD3AF9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A54A35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109 377,4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A54A35" w:rsidRDefault="00037D27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546 88</w:t>
            </w:r>
            <w:r w:rsidR="00A8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8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A54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9C22F5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F105FD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5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105F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 новой редакции (приложение 1).</w:t>
      </w:r>
    </w:p>
    <w:p w:rsidR="0070580C" w:rsidRPr="00C03A31" w:rsidRDefault="004952DB" w:rsidP="00C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1CC5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580C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3 </w:t>
      </w:r>
      <w:r w:rsidR="009D4596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F764A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</w:t>
      </w:r>
      <w:r w:rsidR="00A835F1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(</w:t>
      </w:r>
      <w:r w:rsidR="00EF764A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2);</w:t>
      </w:r>
    </w:p>
    <w:p w:rsidR="00A05746" w:rsidRPr="00960D2B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Кондинского района от 27 февраля 2017 года № 215 «Об </w:t>
      </w:r>
      <w:r w:rsidR="00A8193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05746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960D2B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817475" w:rsidRDefault="00A05746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1769"/>
        <w:gridCol w:w="3312"/>
      </w:tblGrid>
      <w:tr w:rsidR="00A05746" w:rsidRPr="00D53E3C" w:rsidTr="00BA3EC6">
        <w:tc>
          <w:tcPr>
            <w:tcW w:w="4659" w:type="dxa"/>
          </w:tcPr>
          <w:p w:rsidR="00A05746" w:rsidRPr="00D53E3C" w:rsidRDefault="00A05746" w:rsidP="00FB10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3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A05746" w:rsidRPr="00D53E3C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D53E3C" w:rsidRDefault="00A05746" w:rsidP="00FB108C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3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2D179D" w:rsidRPr="00817475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817475" w:rsidSect="002D179D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 Кондинского района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proofErr w:type="gramStart"/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proofErr w:type="gramEnd"/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</w:t>
      </w:r>
      <w:r w:rsidR="009443EF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C9442E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67D5" w:rsidRPr="00C9442E" w:rsidRDefault="00635C88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</w:t>
      </w:r>
    </w:p>
    <w:p w:rsidR="0070306B" w:rsidRDefault="0070306B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Распределение финансовых ресурсов муниципальной программы</w:t>
      </w:r>
    </w:p>
    <w:p w:rsidR="00E836B7" w:rsidRDefault="00E836B7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tbl>
      <w:tblPr>
        <w:tblW w:w="153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42"/>
        <w:gridCol w:w="983"/>
        <w:gridCol w:w="2126"/>
        <w:gridCol w:w="1200"/>
        <w:gridCol w:w="1361"/>
        <w:gridCol w:w="992"/>
        <w:gridCol w:w="983"/>
        <w:gridCol w:w="992"/>
        <w:gridCol w:w="993"/>
        <w:gridCol w:w="992"/>
        <w:gridCol w:w="992"/>
        <w:gridCol w:w="1125"/>
      </w:tblGrid>
      <w:tr w:rsidR="00E836B7" w:rsidRPr="00E836B7" w:rsidTr="00AC262B">
        <w:trPr>
          <w:trHeight w:val="87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9630" w:type="dxa"/>
            <w:gridSpan w:val="9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 муниципальной программы, тыс. руб.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30" w:type="dxa"/>
            <w:gridSpan w:val="8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E836B7" w:rsidRPr="00E836B7" w:rsidTr="00AC262B">
        <w:trPr>
          <w:trHeight w:val="464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83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25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E836B7" w:rsidRPr="00E836B7" w:rsidTr="00AC262B">
        <w:trPr>
          <w:trHeight w:val="57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E836B7" w:rsidRPr="00E836B7" w:rsidTr="00AC262B">
        <w:trPr>
          <w:trHeight w:val="285"/>
        </w:trPr>
        <w:tc>
          <w:tcPr>
            <w:tcW w:w="15385" w:type="dxa"/>
            <w:gridSpan w:val="13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коммунальными услугами"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автономного округа)</w:t>
            </w:r>
          </w:p>
        </w:tc>
      </w:tr>
      <w:tr w:rsidR="00E836B7" w:rsidRPr="00E836B7" w:rsidTr="00AC262B">
        <w:trPr>
          <w:trHeight w:val="28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УКС, КОМФИН)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140 332,4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9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11 604,1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8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с.Леуши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Кондинского района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8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с.Болчары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Кондинского района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пгт.Кондинское</w:t>
            </w:r>
            <w:proofErr w:type="spellEnd"/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Кондинского района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4 660,9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54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4 660,9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пгт.Кондинское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Кондинского района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93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пгт.Кондинское</w:t>
            </w:r>
            <w:proofErr w:type="spellEnd"/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Кондинского района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64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34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 проектно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-сметной документации на капитальный ремонт с заменой ветхого оборудования на ВОС 600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пгт.Кондинское</w:t>
            </w:r>
            <w:proofErr w:type="spellEnd"/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105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заменой)  систем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теплоснабжения, водоснабжения и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водоотведения  (показатель  3)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407 965,4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85 751,3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1.федеральный бюджет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220 892,0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E836B7" w:rsidRPr="00E836B7" w:rsidTr="004B5042">
        <w:trPr>
          <w:trHeight w:val="69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56 629,7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187 073,4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47 520,3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E836B7" w:rsidRPr="00E836B7" w:rsidTr="004B5042">
        <w:trPr>
          <w:trHeight w:val="60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47 640,4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57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C262B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(показатель 2)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104 034,9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57 614,5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100 034,9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17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93 977,5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C262B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 и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Кондинского района</w:t>
            </w:r>
            <w:r w:rsidRPr="00E836B7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федеральный бюджет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61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C262B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резерва материально-технических ресурсов (запасов) для предупреждения, ликвидации чрезвычайных ситуаций (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 3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278 027,3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31 045,3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144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278 027,3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31 045,3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5E75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-модульных котельных установок, локальных водоочистных сооружений, локальных сооружений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водоотведения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1)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120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(показатель 3)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15 012,4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2 185,4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2 700,0</w:t>
            </w:r>
          </w:p>
        </w:tc>
      </w:tr>
      <w:tr w:rsidR="00E836B7" w:rsidRPr="00E836B7" w:rsidTr="00AC262B">
        <w:trPr>
          <w:trHeight w:val="39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15 012,4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по исполнению муниципальной программы                  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1,2,3)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210 491,7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88 580,0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федеральный бюджет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3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205 087,4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88 580,0</w:t>
            </w:r>
          </w:p>
        </w:tc>
      </w:tr>
      <w:tr w:rsidR="00E836B7" w:rsidRPr="00E836B7" w:rsidTr="00AC262B">
        <w:trPr>
          <w:trHeight w:val="49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5 087,3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E836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128 958,3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6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128 958,3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котельно-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печного топлива, обследование коммунальных систем тепло-водоснабжения и водоотведения Кондинского района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1 533,3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510,0</w:t>
            </w:r>
          </w:p>
        </w:tc>
      </w:tr>
      <w:tr w:rsidR="00E836B7" w:rsidRPr="00E836B7" w:rsidTr="00AC262B">
        <w:trPr>
          <w:trHeight w:val="11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1 533,3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1 351 355,6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199 320,2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33 146,6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138 382,8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федеральный бюджет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349 620,3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38 231,0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41 933,5</w:t>
            </w:r>
          </w:p>
        </w:tc>
      </w:tr>
      <w:tr w:rsidR="00E836B7" w:rsidRPr="00E836B7" w:rsidTr="00AC262B">
        <w:trPr>
          <w:trHeight w:val="84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103 533,5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992 330,9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159 330,8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19 997,1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96 449,3</w:t>
            </w:r>
          </w:p>
        </w:tc>
      </w:tr>
      <w:tr w:rsidR="00E836B7" w:rsidRPr="00E836B7" w:rsidTr="00AC262B">
        <w:trPr>
          <w:trHeight w:val="66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141 767,9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53 662,9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17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245 301,4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169 968,0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60 292,6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20"/>
        </w:trPr>
        <w:tc>
          <w:tcPr>
            <w:tcW w:w="15385" w:type="dxa"/>
            <w:gridSpan w:val="13"/>
            <w:shd w:val="clear" w:color="auto" w:fill="auto"/>
            <w:vAlign w:val="center"/>
            <w:hideMark/>
          </w:tcPr>
          <w:p w:rsidR="00AC262B" w:rsidRDefault="00AC262B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262B" w:rsidRDefault="00AC262B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262B" w:rsidRDefault="00AC262B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262B" w:rsidRDefault="00AC262B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2. "Обеспечение равных прав потребителей на получение энергетических ресурсов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4 автономного округа)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248 936,6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19 776,5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20 583,4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107 034,0</w:t>
            </w:r>
          </w:p>
        </w:tc>
      </w:tr>
      <w:tr w:rsidR="00E836B7" w:rsidRPr="00E836B7" w:rsidTr="00AC262B">
        <w:trPr>
          <w:trHeight w:val="127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248 936,6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19 776,5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20 583,4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21 406,8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107 034,0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газа  (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248 905,4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19 773,9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20 580,8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107 021,0</w:t>
            </w:r>
          </w:p>
        </w:tc>
      </w:tr>
      <w:tr w:rsidR="00E836B7" w:rsidRPr="00E836B7" w:rsidTr="00AC262B">
        <w:trPr>
          <w:trHeight w:val="13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248 905,4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19 773,9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20 580,8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21 404,2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107 021,0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E836B7" w:rsidRPr="00E836B7" w:rsidTr="00AC262B">
        <w:trPr>
          <w:trHeight w:val="171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недополученных доходов организациям, осуществляющим реализацию электрической энергии населению и приравненным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 категории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потребителей в зоне децентрализованного электроснабжения Кондинского района по социально ориентированным тарифам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465 182,6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35 903,8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199 492,0</w:t>
            </w:r>
          </w:p>
        </w:tc>
      </w:tr>
      <w:tr w:rsidR="00E836B7" w:rsidRPr="00E836B7" w:rsidTr="00AC262B">
        <w:trPr>
          <w:trHeight w:val="286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465 182,6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35 903,8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199 492,0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42" w:type="dxa"/>
            <w:vMerge w:val="restart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сферы.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228 393,9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18 417,3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19 609,2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20 395,6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20 395,6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20 395,6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101 978,2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137 506,5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11 050,4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11 817,1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12 289,7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12 289,7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12 289,7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61 448,5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25 470,8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90 887,4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7 366,9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7 792,1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40 529,7</w:t>
            </w:r>
          </w:p>
        </w:tc>
      </w:tr>
      <w:tr w:rsidR="00E836B7" w:rsidRPr="00E836B7" w:rsidTr="00AC262B">
        <w:trPr>
          <w:trHeight w:val="237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16 980,5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6 552,2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39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1942" w:type="dxa"/>
            <w:vMerge w:val="restart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расходов </w:t>
            </w: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за доставку населению сжиженного газа для бытовых нужд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22 127,1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2 036,8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2 032,3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2 115,8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2 115,8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2 115,8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10 579,0</w:t>
            </w:r>
          </w:p>
        </w:tc>
      </w:tr>
      <w:tr w:rsidR="00E836B7" w:rsidRPr="00E836B7" w:rsidTr="00AC262B">
        <w:trPr>
          <w:trHeight w:val="51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13 746,4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1 222,1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1 271,0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6 609,0</w:t>
            </w:r>
          </w:p>
        </w:tc>
      </w:tr>
      <w:tr w:rsidR="00E836B7" w:rsidRPr="00E836B7" w:rsidTr="00AC262B">
        <w:trPr>
          <w:trHeight w:val="39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8 380,7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</w:t>
            </w:r>
          </w:p>
        </w:tc>
      </w:tr>
      <w:tr w:rsidR="00E836B7" w:rsidRPr="00E836B7" w:rsidTr="00AC262B">
        <w:trPr>
          <w:trHeight w:val="39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1942" w:type="dxa"/>
            <w:vMerge w:val="restart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организациям, осуществляющим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реализацию  электрической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206 266,8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91 399,2</w:t>
            </w:r>
          </w:p>
        </w:tc>
      </w:tr>
      <w:tr w:rsidR="00E836B7" w:rsidRPr="00E836B7" w:rsidTr="00AC262B">
        <w:trPr>
          <w:trHeight w:val="51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123 760,1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54 839,5</w:t>
            </w:r>
          </w:p>
        </w:tc>
      </w:tr>
      <w:tr w:rsidR="00E836B7" w:rsidRPr="00E836B7" w:rsidTr="00AC262B">
        <w:trPr>
          <w:trHeight w:val="72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25 470,8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39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82 506,7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6 552,2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36 559,7</w:t>
            </w:r>
          </w:p>
        </w:tc>
      </w:tr>
      <w:tr w:rsidR="00E836B7" w:rsidRPr="00E836B7" w:rsidTr="00AC262B">
        <w:trPr>
          <w:trHeight w:val="97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16 980,5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6 552,2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 недополученных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 организациям, предоставляющим населению услуги  теплоснабжения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5 285,5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5 285,5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10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5 270,3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 недополученных</w:t>
            </w:r>
            <w:proofErr w:type="gram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947 798,6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77 523,5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78 577,1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81 700,8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81 700,8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81 700,8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408 504,2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851 625,7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66 730,7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70 785,0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73 594,9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73 594,9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73 594,9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367 974,5</w:t>
            </w:r>
          </w:p>
        </w:tc>
      </w:tr>
      <w:tr w:rsidR="00E836B7" w:rsidRPr="00E836B7" w:rsidTr="00AC262B">
        <w:trPr>
          <w:trHeight w:val="76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25 470,8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96 172,9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10 792,8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7 792,1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8 105,9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40 529,7</w:t>
            </w:r>
          </w:p>
        </w:tc>
      </w:tr>
      <w:tr w:rsidR="00E836B7" w:rsidRPr="00E836B7" w:rsidTr="00AC262B">
        <w:trPr>
          <w:trHeight w:val="73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22 250,8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9 978,1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2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47 721,6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19 806,4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2 299 154,3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276 843,7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111 723,6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546 886,9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1.федеральный бюджет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1 201 246,0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104 961,7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83 934,5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409 908,0</w:t>
            </w:r>
          </w:p>
        </w:tc>
      </w:tr>
      <w:tr w:rsidR="00E836B7" w:rsidRPr="00E836B7" w:rsidTr="00AC262B">
        <w:trPr>
          <w:trHeight w:val="79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129 004,3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105 690,1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16 458,0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1 088 503,9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170 123,6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27 789,1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136 978,9</w:t>
            </w:r>
          </w:p>
        </w:tc>
      </w:tr>
      <w:tr w:rsidR="00E836B7" w:rsidRPr="00E836B7" w:rsidTr="00AC262B">
        <w:trPr>
          <w:trHeight w:val="8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164 018,7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63 640,9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16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293 023,0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186 456,4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80 099,0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85"/>
        </w:trPr>
        <w:tc>
          <w:tcPr>
            <w:tcW w:w="15385" w:type="dxa"/>
            <w:gridSpan w:val="13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E836B7" w:rsidRPr="00E836B7" w:rsidTr="00AC262B">
        <w:trPr>
          <w:trHeight w:val="28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8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2 025 682,8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271 693,7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111 723,6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546 886,9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1.федеральный бюджет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1 072 517,7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104 961,7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83 934,5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409 908,0</w:t>
            </w:r>
          </w:p>
        </w:tc>
      </w:tr>
      <w:tr w:rsidR="00E836B7" w:rsidRPr="00E836B7" w:rsidTr="00AC262B">
        <w:trPr>
          <w:trHeight w:val="82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82 100,5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16 458,0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943 760,8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164 973,6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27 789,1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136 978,9</w:t>
            </w:r>
          </w:p>
        </w:tc>
      </w:tr>
      <w:tr w:rsidR="00E836B7" w:rsidRPr="00E836B7" w:rsidTr="00AC262B">
        <w:trPr>
          <w:trHeight w:val="81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164 018,7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63 640,9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20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246 119,2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80 099,0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2 032 142,3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271 693,7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111 723,6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109 377,4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546 886,9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1.федеральный бюджет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2.бюджет автономного округа,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1 072 517,7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104 961,7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83 934,5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81 981,6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409 908,0</w:t>
            </w:r>
          </w:p>
        </w:tc>
      </w:tr>
      <w:tr w:rsidR="00E836B7" w:rsidRPr="00E836B7" w:rsidTr="00AC262B">
        <w:trPr>
          <w:trHeight w:val="76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82 100,5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16 458,0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3.бюджет района, в 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950 220,3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164 973,6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27 789,1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27 395,8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136 978,9</w:t>
            </w:r>
          </w:p>
        </w:tc>
      </w:tr>
      <w:tr w:rsidR="00E836B7" w:rsidRPr="00E836B7" w:rsidTr="00AC262B">
        <w:trPr>
          <w:trHeight w:val="7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164 018,7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63 640,9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5.бюджет поселения, участие в программе (</w:t>
            </w:r>
            <w:proofErr w:type="spellStart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17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246 119,2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80 099,0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noWrap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noWrap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255"/>
        </w:trPr>
        <w:tc>
          <w:tcPr>
            <w:tcW w:w="704" w:type="dxa"/>
            <w:vMerge w:val="restart"/>
            <w:shd w:val="clear" w:color="000000" w:fill="FFFFFF"/>
            <w:noWrap/>
            <w:vAlign w:val="bottom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6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64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1361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vMerge w:val="restart"/>
            <w:shd w:val="clear" w:color="000000" w:fill="FFFFFF"/>
            <w:noWrap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836B7" w:rsidRPr="00E836B7" w:rsidTr="00AC262B">
        <w:trPr>
          <w:trHeight w:val="464"/>
        </w:trPr>
        <w:tc>
          <w:tcPr>
            <w:tcW w:w="704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836B7" w:rsidRPr="00E836B7" w:rsidRDefault="00E836B7" w:rsidP="00E8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836B7" w:rsidRDefault="00E836B7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D833F6" w:rsidRDefault="00D833F6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F113F7" w:rsidRDefault="00F113F7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D567FE" w:rsidRPr="005C07D8" w:rsidRDefault="00D567FE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6DC" w:rsidRPr="005C07D8" w:rsidRDefault="00424438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8D76DC" w:rsidRPr="005C07D8" w:rsidRDefault="008D76DC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Кондинского района                                             </w:t>
      </w:r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от «___</w:t>
      </w:r>
      <w:proofErr w:type="gramStart"/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 2021</w:t>
      </w: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635C88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53DCC" w:rsidRPr="00C9442E" w:rsidRDefault="00553DCC" w:rsidP="00553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</w:t>
      </w:r>
    </w:p>
    <w:p w:rsidR="00635C88" w:rsidRPr="005C07D8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710D8" w:rsidRDefault="005710D8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B40BF8">
        <w:rPr>
          <w:rFonts w:ascii="Arial" w:eastAsia="Times New Roman" w:hAnsi="Arial" w:cs="Arial"/>
          <w:b/>
          <w:lang w:eastAsia="ru-RU"/>
        </w:rPr>
        <w:t xml:space="preserve">Мероприятия, реализуемые на </w:t>
      </w:r>
      <w:r w:rsidR="005B4898" w:rsidRPr="00B40BF8">
        <w:rPr>
          <w:rFonts w:ascii="Arial" w:eastAsia="Times New Roman" w:hAnsi="Arial" w:cs="Arial"/>
          <w:b/>
          <w:lang w:eastAsia="ru-RU"/>
        </w:rPr>
        <w:t>принципах проектного управления, направленные</w:t>
      </w:r>
      <w:r w:rsidRPr="00B40BF8">
        <w:rPr>
          <w:rFonts w:ascii="Arial" w:eastAsia="Times New Roman" w:hAnsi="Arial" w:cs="Arial"/>
          <w:b/>
          <w:lang w:eastAsia="ru-RU"/>
        </w:rPr>
        <w:t xml:space="preserve">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</w:t>
      </w:r>
    </w:p>
    <w:p w:rsidR="00592ED5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680"/>
        <w:gridCol w:w="2740"/>
        <w:gridCol w:w="1100"/>
        <w:gridCol w:w="940"/>
        <w:gridCol w:w="1000"/>
        <w:gridCol w:w="860"/>
        <w:gridCol w:w="1000"/>
        <w:gridCol w:w="900"/>
        <w:gridCol w:w="940"/>
        <w:gridCol w:w="1100"/>
        <w:gridCol w:w="1100"/>
      </w:tblGrid>
      <w:tr w:rsidR="00592ED5" w:rsidRPr="00592ED5" w:rsidTr="00592ED5">
        <w:trPr>
          <w:trHeight w:val="495"/>
        </w:trPr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40" w:type="dxa"/>
            <w:gridSpan w:val="9"/>
            <w:shd w:val="clear" w:color="auto" w:fill="auto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 финансового обеспечения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592ED5" w:rsidRPr="00592ED5" w:rsidTr="00592ED5">
        <w:trPr>
          <w:trHeight w:val="255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592ED5" w:rsidRPr="00592ED5" w:rsidTr="00592ED5">
        <w:trPr>
          <w:trHeight w:val="25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92ED5" w:rsidRPr="00592ED5" w:rsidTr="00592ED5">
        <w:trPr>
          <w:trHeight w:val="315"/>
        </w:trPr>
        <w:tc>
          <w:tcPr>
            <w:tcW w:w="15140" w:type="dxa"/>
            <w:gridSpan w:val="12"/>
            <w:shd w:val="clear" w:color="auto" w:fill="auto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Портфели проектов Ханты-Мансийского автономного округа - Югры (участие в которых принимает Кондинский район)</w:t>
            </w:r>
          </w:p>
        </w:tc>
      </w:tr>
      <w:tr w:rsidR="00592ED5" w:rsidRPr="00592ED5" w:rsidTr="00592ED5">
        <w:trPr>
          <w:trHeight w:val="405"/>
        </w:trPr>
        <w:tc>
          <w:tcPr>
            <w:tcW w:w="15140" w:type="dxa"/>
            <w:gridSpan w:val="12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lang w:eastAsia="ru-RU"/>
              </w:rPr>
              <w:t>Портфель проекта «Обеспечение качества жилищно-коммунальных услуг»</w:t>
            </w:r>
          </w:p>
        </w:tc>
      </w:tr>
      <w:tr w:rsidR="00592ED5" w:rsidRPr="00592ED5" w:rsidTr="00592ED5">
        <w:trPr>
          <w:trHeight w:val="525"/>
        </w:trPr>
        <w:tc>
          <w:tcPr>
            <w:tcW w:w="780" w:type="dxa"/>
            <w:vMerge w:val="restart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1.2. Реализация отдельных мероприятий «Капитальный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заменой) систем теплоснабжения, водоснабжения и водоотведения»                             (целевой показатель 3),                          срок реализации (23.01.2017-31.12.2021 гг.)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407 965,4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85 751,3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592ED5" w:rsidRPr="00592ED5" w:rsidTr="00592ED5">
        <w:trPr>
          <w:trHeight w:val="765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220 892,0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38 231,0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592ED5" w:rsidRPr="00592ED5" w:rsidTr="00592ED5">
        <w:trPr>
          <w:trHeight w:val="840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56 629,7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405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187 073,4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47 520,3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592ED5" w:rsidRPr="00592ED5" w:rsidTr="00A835F1">
        <w:trPr>
          <w:trHeight w:val="542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47 640,4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736,6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405"/>
        </w:trPr>
        <w:tc>
          <w:tcPr>
            <w:tcW w:w="3460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407 965,4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85 751,3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592ED5" w:rsidRPr="00592ED5" w:rsidTr="00592ED5">
        <w:trPr>
          <w:trHeight w:val="54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220 892,0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38 231,0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592ED5" w:rsidRPr="00592ED5" w:rsidTr="00592ED5">
        <w:trPr>
          <w:trHeight w:val="84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56 629,7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405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187 073,4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47 520,3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4 659,3</w:t>
            </w:r>
          </w:p>
        </w:tc>
      </w:tr>
      <w:tr w:rsidR="00592ED5" w:rsidRPr="00592ED5" w:rsidTr="00592ED5">
        <w:trPr>
          <w:trHeight w:val="81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47 640,4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736,6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285"/>
        </w:trPr>
        <w:tc>
          <w:tcPr>
            <w:tcW w:w="15140" w:type="dxa"/>
            <w:gridSpan w:val="12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Проекты Кондинского района</w:t>
            </w:r>
          </w:p>
        </w:tc>
      </w:tr>
      <w:tr w:rsidR="00592ED5" w:rsidRPr="00592ED5" w:rsidTr="00A835F1">
        <w:trPr>
          <w:trHeight w:val="740"/>
        </w:trPr>
        <w:tc>
          <w:tcPr>
            <w:tcW w:w="15140" w:type="dxa"/>
            <w:gridSpan w:val="12"/>
            <w:shd w:val="clear" w:color="000000" w:fill="FFFFFF"/>
            <w:vAlign w:val="center"/>
            <w:hideMark/>
          </w:tcPr>
          <w:p w:rsidR="00592ED5" w:rsidRPr="00592ED5" w:rsidRDefault="00592ED5" w:rsidP="00A8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 w:rsidR="00A83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блочно</w:t>
            </w:r>
            <w:proofErr w:type="spellEnd"/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-модульной твердотопливной котельной установки «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Южная»</w:t>
            </w:r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proofErr w:type="gramEnd"/>
            <w:r w:rsidRPr="00592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Междуреченский»</w:t>
            </w:r>
          </w:p>
        </w:tc>
      </w:tr>
      <w:tr w:rsidR="00592ED5" w:rsidRPr="00592ED5" w:rsidTr="00592ED5">
        <w:trPr>
          <w:trHeight w:val="2265"/>
        </w:trPr>
        <w:tc>
          <w:tcPr>
            <w:tcW w:w="780" w:type="dxa"/>
            <w:vMerge w:val="restart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1.9. «Обеспечение качества жилищно-коммунальных услуг с устройством </w:t>
            </w:r>
            <w:proofErr w:type="spellStart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-модульной твердотопливной котельной установки «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Южная»</w:t>
            </w: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Междуреченский»</w:t>
            </w: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3),                     срок реализации (11.05.2017-31.03.2021 гг.)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2ED5" w:rsidRPr="00592ED5" w:rsidTr="00A835F1">
        <w:trPr>
          <w:trHeight w:val="415"/>
        </w:trPr>
        <w:tc>
          <w:tcPr>
            <w:tcW w:w="7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bottom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255"/>
        </w:trPr>
        <w:tc>
          <w:tcPr>
            <w:tcW w:w="3460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255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bottom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255"/>
        </w:trPr>
        <w:tc>
          <w:tcPr>
            <w:tcW w:w="3460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417 965,4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106 903,7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85 751,3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592ED5" w:rsidRPr="00592ED5" w:rsidTr="00592ED5">
        <w:trPr>
          <w:trHeight w:val="48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220 892,0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38 231,0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592ED5" w:rsidRPr="00592ED5" w:rsidTr="00592ED5">
        <w:trPr>
          <w:trHeight w:val="72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56 629,7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2ED5" w:rsidRPr="00592ED5" w:rsidTr="00592ED5">
        <w:trPr>
          <w:trHeight w:val="255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197 073,4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56 903,7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47 520,3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592ED5" w:rsidRPr="00592ED5" w:rsidTr="00592ED5">
        <w:trPr>
          <w:trHeight w:val="720"/>
        </w:trPr>
        <w:tc>
          <w:tcPr>
            <w:tcW w:w="3460" w:type="dxa"/>
            <w:gridSpan w:val="2"/>
            <w:vMerge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shd w:val="clear" w:color="000000" w:fill="FFFFFF"/>
            <w:hideMark/>
          </w:tcPr>
          <w:p w:rsidR="00592ED5" w:rsidRPr="00592ED5" w:rsidRDefault="00592ED5" w:rsidP="0059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</w:t>
            </w:r>
            <w:proofErr w:type="gramStart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</w:t>
            </w:r>
            <w:proofErr w:type="gramEnd"/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переданных на уровень района)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47 640,4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736,6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92ED5" w:rsidRPr="00592ED5" w:rsidRDefault="00592ED5" w:rsidP="0059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18DE" w:rsidRPr="005564AB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  <w:lang w:eastAsia="ru-RU"/>
        </w:rPr>
      </w:pPr>
    </w:p>
    <w:sectPr w:rsidR="008D18DE" w:rsidRPr="005564AB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56" w:rsidRDefault="00FF2C56">
      <w:pPr>
        <w:spacing w:after="0" w:line="240" w:lineRule="auto"/>
      </w:pPr>
      <w:r>
        <w:separator/>
      </w:r>
    </w:p>
  </w:endnote>
  <w:endnote w:type="continuationSeparator" w:id="0">
    <w:p w:rsidR="00FF2C56" w:rsidRDefault="00FF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56" w:rsidRDefault="00FF2C56">
      <w:pPr>
        <w:spacing w:after="0" w:line="240" w:lineRule="auto"/>
      </w:pPr>
      <w:r>
        <w:separator/>
      </w:r>
    </w:p>
  </w:footnote>
  <w:footnote w:type="continuationSeparator" w:id="0">
    <w:p w:rsidR="00FF2C56" w:rsidRDefault="00FF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56" w:rsidRDefault="00FF2C56" w:rsidP="005564AB">
    <w:pPr>
      <w:pStyle w:val="a6"/>
    </w:pPr>
  </w:p>
  <w:p w:rsidR="00FF2C56" w:rsidRDefault="00FF2C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56" w:rsidRDefault="00FF2C56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568"/>
    <w:rsid w:val="0000619C"/>
    <w:rsid w:val="000062D5"/>
    <w:rsid w:val="00010B4B"/>
    <w:rsid w:val="00013AB0"/>
    <w:rsid w:val="00016E28"/>
    <w:rsid w:val="00017A93"/>
    <w:rsid w:val="00021303"/>
    <w:rsid w:val="0002191D"/>
    <w:rsid w:val="00022381"/>
    <w:rsid w:val="000242FF"/>
    <w:rsid w:val="00030C6A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ED8"/>
    <w:rsid w:val="00044523"/>
    <w:rsid w:val="00044CF8"/>
    <w:rsid w:val="00046125"/>
    <w:rsid w:val="00046EA2"/>
    <w:rsid w:val="000470BB"/>
    <w:rsid w:val="000471B5"/>
    <w:rsid w:val="000517ED"/>
    <w:rsid w:val="0005361E"/>
    <w:rsid w:val="00053DF1"/>
    <w:rsid w:val="00056AC9"/>
    <w:rsid w:val="00056D3B"/>
    <w:rsid w:val="00057311"/>
    <w:rsid w:val="000603AD"/>
    <w:rsid w:val="0006070F"/>
    <w:rsid w:val="00060F96"/>
    <w:rsid w:val="00061D0D"/>
    <w:rsid w:val="00064FAA"/>
    <w:rsid w:val="000663B7"/>
    <w:rsid w:val="00066502"/>
    <w:rsid w:val="0007070B"/>
    <w:rsid w:val="00070AC7"/>
    <w:rsid w:val="00070EFE"/>
    <w:rsid w:val="00072B0C"/>
    <w:rsid w:val="000737A6"/>
    <w:rsid w:val="00073A8F"/>
    <w:rsid w:val="000750AA"/>
    <w:rsid w:val="000776A7"/>
    <w:rsid w:val="0007789D"/>
    <w:rsid w:val="0008195E"/>
    <w:rsid w:val="000834C9"/>
    <w:rsid w:val="000922C4"/>
    <w:rsid w:val="0009430C"/>
    <w:rsid w:val="0009602B"/>
    <w:rsid w:val="00096187"/>
    <w:rsid w:val="00096A2C"/>
    <w:rsid w:val="000A0109"/>
    <w:rsid w:val="000A022F"/>
    <w:rsid w:val="000A0759"/>
    <w:rsid w:val="000A4ABC"/>
    <w:rsid w:val="000A5AB3"/>
    <w:rsid w:val="000A60B2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C4AC6"/>
    <w:rsid w:val="000D01F3"/>
    <w:rsid w:val="000D2103"/>
    <w:rsid w:val="000D30D5"/>
    <w:rsid w:val="000D3C6D"/>
    <w:rsid w:val="000D3E33"/>
    <w:rsid w:val="000D576D"/>
    <w:rsid w:val="000E160B"/>
    <w:rsid w:val="000E4ED3"/>
    <w:rsid w:val="000E7391"/>
    <w:rsid w:val="000E74A4"/>
    <w:rsid w:val="000E7630"/>
    <w:rsid w:val="000E7A3F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B6D"/>
    <w:rsid w:val="0010774A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649F"/>
    <w:rsid w:val="00126659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96B"/>
    <w:rsid w:val="00151C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4F5"/>
    <w:rsid w:val="001656B6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422"/>
    <w:rsid w:val="00182C8B"/>
    <w:rsid w:val="00183DBB"/>
    <w:rsid w:val="00184745"/>
    <w:rsid w:val="0018546E"/>
    <w:rsid w:val="00185CAB"/>
    <w:rsid w:val="0018682C"/>
    <w:rsid w:val="00186C90"/>
    <w:rsid w:val="0018750A"/>
    <w:rsid w:val="00187A12"/>
    <w:rsid w:val="001925C7"/>
    <w:rsid w:val="001936C0"/>
    <w:rsid w:val="00194336"/>
    <w:rsid w:val="00194B8F"/>
    <w:rsid w:val="00194E93"/>
    <w:rsid w:val="001951AC"/>
    <w:rsid w:val="00195F4E"/>
    <w:rsid w:val="00196403"/>
    <w:rsid w:val="001973F5"/>
    <w:rsid w:val="001A03CD"/>
    <w:rsid w:val="001A0C14"/>
    <w:rsid w:val="001A106C"/>
    <w:rsid w:val="001A1B00"/>
    <w:rsid w:val="001A232F"/>
    <w:rsid w:val="001A2B96"/>
    <w:rsid w:val="001A3652"/>
    <w:rsid w:val="001A3E39"/>
    <w:rsid w:val="001A4F17"/>
    <w:rsid w:val="001A7897"/>
    <w:rsid w:val="001B02E6"/>
    <w:rsid w:val="001B18D0"/>
    <w:rsid w:val="001B1E55"/>
    <w:rsid w:val="001C026D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6FD9"/>
    <w:rsid w:val="001F7F05"/>
    <w:rsid w:val="00201955"/>
    <w:rsid w:val="002021D1"/>
    <w:rsid w:val="00203DDC"/>
    <w:rsid w:val="00204EDE"/>
    <w:rsid w:val="002056B4"/>
    <w:rsid w:val="00206FCE"/>
    <w:rsid w:val="00210D27"/>
    <w:rsid w:val="00212EF6"/>
    <w:rsid w:val="00214794"/>
    <w:rsid w:val="00217358"/>
    <w:rsid w:val="00220AD4"/>
    <w:rsid w:val="00220DE7"/>
    <w:rsid w:val="00222E53"/>
    <w:rsid w:val="002239C4"/>
    <w:rsid w:val="00225B6D"/>
    <w:rsid w:val="00226195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30CD"/>
    <w:rsid w:val="002436C0"/>
    <w:rsid w:val="00244282"/>
    <w:rsid w:val="00244294"/>
    <w:rsid w:val="00245481"/>
    <w:rsid w:val="00245E06"/>
    <w:rsid w:val="002463F5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811D1"/>
    <w:rsid w:val="002812B8"/>
    <w:rsid w:val="00282EBD"/>
    <w:rsid w:val="00284145"/>
    <w:rsid w:val="00284F4F"/>
    <w:rsid w:val="002851B4"/>
    <w:rsid w:val="002859AD"/>
    <w:rsid w:val="00285AFC"/>
    <w:rsid w:val="00287764"/>
    <w:rsid w:val="002878AC"/>
    <w:rsid w:val="002879CD"/>
    <w:rsid w:val="00287AA0"/>
    <w:rsid w:val="00292044"/>
    <w:rsid w:val="00292F0F"/>
    <w:rsid w:val="00293BEE"/>
    <w:rsid w:val="00293D88"/>
    <w:rsid w:val="00294035"/>
    <w:rsid w:val="0029591F"/>
    <w:rsid w:val="0029596B"/>
    <w:rsid w:val="00296213"/>
    <w:rsid w:val="0029637E"/>
    <w:rsid w:val="00296CE5"/>
    <w:rsid w:val="00296E92"/>
    <w:rsid w:val="002A00B0"/>
    <w:rsid w:val="002A1231"/>
    <w:rsid w:val="002A339D"/>
    <w:rsid w:val="002A47D3"/>
    <w:rsid w:val="002A7B73"/>
    <w:rsid w:val="002A7FE5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42C4"/>
    <w:rsid w:val="0030731F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510CD"/>
    <w:rsid w:val="00354A7D"/>
    <w:rsid w:val="00355716"/>
    <w:rsid w:val="00356371"/>
    <w:rsid w:val="0035708A"/>
    <w:rsid w:val="003572C8"/>
    <w:rsid w:val="003575C7"/>
    <w:rsid w:val="00360D97"/>
    <w:rsid w:val="00362174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B57"/>
    <w:rsid w:val="00386EA7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C5BF5"/>
    <w:rsid w:val="003C7540"/>
    <w:rsid w:val="003D1656"/>
    <w:rsid w:val="003D1AEB"/>
    <w:rsid w:val="003D409E"/>
    <w:rsid w:val="003D462E"/>
    <w:rsid w:val="003D4A05"/>
    <w:rsid w:val="003D676D"/>
    <w:rsid w:val="003D708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1012B"/>
    <w:rsid w:val="00410B8B"/>
    <w:rsid w:val="0041130E"/>
    <w:rsid w:val="004126D5"/>
    <w:rsid w:val="00412711"/>
    <w:rsid w:val="0041492E"/>
    <w:rsid w:val="00415BFF"/>
    <w:rsid w:val="00416AC0"/>
    <w:rsid w:val="00416FEF"/>
    <w:rsid w:val="00420978"/>
    <w:rsid w:val="004224CF"/>
    <w:rsid w:val="00424438"/>
    <w:rsid w:val="0042502B"/>
    <w:rsid w:val="00425AD3"/>
    <w:rsid w:val="004268E4"/>
    <w:rsid w:val="00426C23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5A37"/>
    <w:rsid w:val="00475A3E"/>
    <w:rsid w:val="004761B0"/>
    <w:rsid w:val="004767A1"/>
    <w:rsid w:val="004767D5"/>
    <w:rsid w:val="00477E26"/>
    <w:rsid w:val="00483E05"/>
    <w:rsid w:val="00484EE9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7DE8"/>
    <w:rsid w:val="004C4F1E"/>
    <w:rsid w:val="004C5607"/>
    <w:rsid w:val="004C5E3E"/>
    <w:rsid w:val="004C629D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86C"/>
    <w:rsid w:val="004E0F0E"/>
    <w:rsid w:val="004E4D18"/>
    <w:rsid w:val="004E4E13"/>
    <w:rsid w:val="004E5AA9"/>
    <w:rsid w:val="004E6A2C"/>
    <w:rsid w:val="004F14D5"/>
    <w:rsid w:val="004F1B3B"/>
    <w:rsid w:val="004F2AF0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4D00"/>
    <w:rsid w:val="0052579E"/>
    <w:rsid w:val="00525CFD"/>
    <w:rsid w:val="00527295"/>
    <w:rsid w:val="00527E3C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7F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3266"/>
    <w:rsid w:val="005A66D7"/>
    <w:rsid w:val="005B0FD7"/>
    <w:rsid w:val="005B2190"/>
    <w:rsid w:val="005B2781"/>
    <w:rsid w:val="005B4898"/>
    <w:rsid w:val="005B5ADD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57E8"/>
    <w:rsid w:val="005C5DB0"/>
    <w:rsid w:val="005D2CDD"/>
    <w:rsid w:val="005D3A18"/>
    <w:rsid w:val="005D3D3B"/>
    <w:rsid w:val="005D7309"/>
    <w:rsid w:val="005E27DD"/>
    <w:rsid w:val="005E2B30"/>
    <w:rsid w:val="005E3207"/>
    <w:rsid w:val="005E3B9E"/>
    <w:rsid w:val="005E4084"/>
    <w:rsid w:val="005E579C"/>
    <w:rsid w:val="005E7C5E"/>
    <w:rsid w:val="005F073E"/>
    <w:rsid w:val="005F0F2C"/>
    <w:rsid w:val="005F4DC9"/>
    <w:rsid w:val="005F4EB6"/>
    <w:rsid w:val="005F6583"/>
    <w:rsid w:val="005F7B04"/>
    <w:rsid w:val="005F7EB3"/>
    <w:rsid w:val="006004C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7A19"/>
    <w:rsid w:val="00620C77"/>
    <w:rsid w:val="00622EF6"/>
    <w:rsid w:val="00623432"/>
    <w:rsid w:val="006241D7"/>
    <w:rsid w:val="00625296"/>
    <w:rsid w:val="00626522"/>
    <w:rsid w:val="00626B77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EBB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71AE"/>
    <w:rsid w:val="00677D4D"/>
    <w:rsid w:val="006813B9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41F9"/>
    <w:rsid w:val="0069492B"/>
    <w:rsid w:val="006955C7"/>
    <w:rsid w:val="00695ADB"/>
    <w:rsid w:val="00696C6C"/>
    <w:rsid w:val="006A14AC"/>
    <w:rsid w:val="006A69BE"/>
    <w:rsid w:val="006A7003"/>
    <w:rsid w:val="006A77B2"/>
    <w:rsid w:val="006A78AF"/>
    <w:rsid w:val="006B0750"/>
    <w:rsid w:val="006B0976"/>
    <w:rsid w:val="006B1B25"/>
    <w:rsid w:val="006B208B"/>
    <w:rsid w:val="006B3DA0"/>
    <w:rsid w:val="006B5892"/>
    <w:rsid w:val="006B5C5D"/>
    <w:rsid w:val="006C04B5"/>
    <w:rsid w:val="006C2F07"/>
    <w:rsid w:val="006C59DD"/>
    <w:rsid w:val="006D0141"/>
    <w:rsid w:val="006D0DA1"/>
    <w:rsid w:val="006D2560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EAB"/>
    <w:rsid w:val="006F3EDB"/>
    <w:rsid w:val="006F57EF"/>
    <w:rsid w:val="006F67B9"/>
    <w:rsid w:val="006F6E92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EEC"/>
    <w:rsid w:val="0071507D"/>
    <w:rsid w:val="00716691"/>
    <w:rsid w:val="00716827"/>
    <w:rsid w:val="0071761E"/>
    <w:rsid w:val="00717882"/>
    <w:rsid w:val="00720813"/>
    <w:rsid w:val="007228D8"/>
    <w:rsid w:val="00722A90"/>
    <w:rsid w:val="00722DCE"/>
    <w:rsid w:val="007239F5"/>
    <w:rsid w:val="00723B6C"/>
    <w:rsid w:val="00724D5A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601E1"/>
    <w:rsid w:val="00760CC8"/>
    <w:rsid w:val="007621F4"/>
    <w:rsid w:val="00762DF4"/>
    <w:rsid w:val="0076437E"/>
    <w:rsid w:val="0076481B"/>
    <w:rsid w:val="00765697"/>
    <w:rsid w:val="00771D70"/>
    <w:rsid w:val="00773176"/>
    <w:rsid w:val="00774017"/>
    <w:rsid w:val="007777D0"/>
    <w:rsid w:val="00777974"/>
    <w:rsid w:val="00780842"/>
    <w:rsid w:val="007836D3"/>
    <w:rsid w:val="0078655B"/>
    <w:rsid w:val="0079035C"/>
    <w:rsid w:val="00791AE8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256"/>
    <w:rsid w:val="007F0374"/>
    <w:rsid w:val="007F06F2"/>
    <w:rsid w:val="007F0710"/>
    <w:rsid w:val="007F2D2D"/>
    <w:rsid w:val="007F44B0"/>
    <w:rsid w:val="007F4F52"/>
    <w:rsid w:val="007F652F"/>
    <w:rsid w:val="007F77CC"/>
    <w:rsid w:val="007F7CF0"/>
    <w:rsid w:val="008004E9"/>
    <w:rsid w:val="00802012"/>
    <w:rsid w:val="00802B28"/>
    <w:rsid w:val="0080338F"/>
    <w:rsid w:val="00805F5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4156"/>
    <w:rsid w:val="00824B2C"/>
    <w:rsid w:val="00825872"/>
    <w:rsid w:val="00830D99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D7B"/>
    <w:rsid w:val="0087731A"/>
    <w:rsid w:val="0088037A"/>
    <w:rsid w:val="00883826"/>
    <w:rsid w:val="0088452E"/>
    <w:rsid w:val="0088685D"/>
    <w:rsid w:val="00893EBF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3D4E"/>
    <w:rsid w:val="008B4398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B1D"/>
    <w:rsid w:val="008C7DCE"/>
    <w:rsid w:val="008D18DE"/>
    <w:rsid w:val="008D61CA"/>
    <w:rsid w:val="008D76DC"/>
    <w:rsid w:val="008D7A84"/>
    <w:rsid w:val="008E4C74"/>
    <w:rsid w:val="008E5351"/>
    <w:rsid w:val="008E584C"/>
    <w:rsid w:val="008E5E02"/>
    <w:rsid w:val="008E61F5"/>
    <w:rsid w:val="008F06A9"/>
    <w:rsid w:val="008F2813"/>
    <w:rsid w:val="008F40EF"/>
    <w:rsid w:val="008F6A90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6E48"/>
    <w:rsid w:val="00907CEB"/>
    <w:rsid w:val="00910602"/>
    <w:rsid w:val="00910842"/>
    <w:rsid w:val="00911EDE"/>
    <w:rsid w:val="00912338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AD2"/>
    <w:rsid w:val="00960D2B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601B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6B59"/>
    <w:rsid w:val="009A0E8A"/>
    <w:rsid w:val="009A0F0C"/>
    <w:rsid w:val="009A1521"/>
    <w:rsid w:val="009A17A5"/>
    <w:rsid w:val="009A19C4"/>
    <w:rsid w:val="009A19F5"/>
    <w:rsid w:val="009A4A03"/>
    <w:rsid w:val="009A5AAB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1032A"/>
    <w:rsid w:val="00A1156D"/>
    <w:rsid w:val="00A139C3"/>
    <w:rsid w:val="00A1506D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30A58"/>
    <w:rsid w:val="00A30D07"/>
    <w:rsid w:val="00A311C5"/>
    <w:rsid w:val="00A31A8B"/>
    <w:rsid w:val="00A327F5"/>
    <w:rsid w:val="00A3283F"/>
    <w:rsid w:val="00A32A88"/>
    <w:rsid w:val="00A33EB2"/>
    <w:rsid w:val="00A3437E"/>
    <w:rsid w:val="00A3502A"/>
    <w:rsid w:val="00A36FF2"/>
    <w:rsid w:val="00A41451"/>
    <w:rsid w:val="00A4280C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43E3"/>
    <w:rsid w:val="00A96C08"/>
    <w:rsid w:val="00A96CFB"/>
    <w:rsid w:val="00AA09AC"/>
    <w:rsid w:val="00AA13BC"/>
    <w:rsid w:val="00AA157F"/>
    <w:rsid w:val="00AA23CC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79C3"/>
    <w:rsid w:val="00AD7C24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F69"/>
    <w:rsid w:val="00B0147E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21032"/>
    <w:rsid w:val="00B2171B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AA6"/>
    <w:rsid w:val="00B72ADB"/>
    <w:rsid w:val="00B744BD"/>
    <w:rsid w:val="00B74EA0"/>
    <w:rsid w:val="00B771C4"/>
    <w:rsid w:val="00B778C2"/>
    <w:rsid w:val="00B80948"/>
    <w:rsid w:val="00B82ABB"/>
    <w:rsid w:val="00B83413"/>
    <w:rsid w:val="00B84B55"/>
    <w:rsid w:val="00B84EC2"/>
    <w:rsid w:val="00B935F2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B21"/>
    <w:rsid w:val="00BA14DE"/>
    <w:rsid w:val="00BA156B"/>
    <w:rsid w:val="00BA1AAA"/>
    <w:rsid w:val="00BA24E4"/>
    <w:rsid w:val="00BA315C"/>
    <w:rsid w:val="00BA3EC6"/>
    <w:rsid w:val="00BA4476"/>
    <w:rsid w:val="00BB169C"/>
    <w:rsid w:val="00BB1714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56A8"/>
    <w:rsid w:val="00BD69C6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C8D"/>
    <w:rsid w:val="00C00954"/>
    <w:rsid w:val="00C00D12"/>
    <w:rsid w:val="00C024BA"/>
    <w:rsid w:val="00C03A31"/>
    <w:rsid w:val="00C043CD"/>
    <w:rsid w:val="00C04BEE"/>
    <w:rsid w:val="00C05AA8"/>
    <w:rsid w:val="00C0684D"/>
    <w:rsid w:val="00C06B9A"/>
    <w:rsid w:val="00C10965"/>
    <w:rsid w:val="00C11240"/>
    <w:rsid w:val="00C1242A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50ECB"/>
    <w:rsid w:val="00C51450"/>
    <w:rsid w:val="00C51881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7038D"/>
    <w:rsid w:val="00C7130A"/>
    <w:rsid w:val="00C7369E"/>
    <w:rsid w:val="00C73D77"/>
    <w:rsid w:val="00C753CE"/>
    <w:rsid w:val="00C768EE"/>
    <w:rsid w:val="00C772F7"/>
    <w:rsid w:val="00C82F0D"/>
    <w:rsid w:val="00C8336F"/>
    <w:rsid w:val="00C84913"/>
    <w:rsid w:val="00C86265"/>
    <w:rsid w:val="00C87D76"/>
    <w:rsid w:val="00C9442E"/>
    <w:rsid w:val="00C951F2"/>
    <w:rsid w:val="00C96312"/>
    <w:rsid w:val="00C966F0"/>
    <w:rsid w:val="00C97454"/>
    <w:rsid w:val="00C97915"/>
    <w:rsid w:val="00CA1E3C"/>
    <w:rsid w:val="00CA2F97"/>
    <w:rsid w:val="00CB169B"/>
    <w:rsid w:val="00CB312B"/>
    <w:rsid w:val="00CB4093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2C26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CF6"/>
    <w:rsid w:val="00CE655A"/>
    <w:rsid w:val="00CE7D70"/>
    <w:rsid w:val="00CE7F55"/>
    <w:rsid w:val="00CF1F66"/>
    <w:rsid w:val="00CF3A9C"/>
    <w:rsid w:val="00CF3D57"/>
    <w:rsid w:val="00CF4CE7"/>
    <w:rsid w:val="00CF5B91"/>
    <w:rsid w:val="00CF60F2"/>
    <w:rsid w:val="00CF67EA"/>
    <w:rsid w:val="00CF6F49"/>
    <w:rsid w:val="00CF7463"/>
    <w:rsid w:val="00CF7D4E"/>
    <w:rsid w:val="00D014EF"/>
    <w:rsid w:val="00D01DD7"/>
    <w:rsid w:val="00D03A30"/>
    <w:rsid w:val="00D03E20"/>
    <w:rsid w:val="00D03FAF"/>
    <w:rsid w:val="00D05755"/>
    <w:rsid w:val="00D07AB5"/>
    <w:rsid w:val="00D12DE6"/>
    <w:rsid w:val="00D13E5E"/>
    <w:rsid w:val="00D15FE1"/>
    <w:rsid w:val="00D16C40"/>
    <w:rsid w:val="00D17167"/>
    <w:rsid w:val="00D20771"/>
    <w:rsid w:val="00D20B70"/>
    <w:rsid w:val="00D20D01"/>
    <w:rsid w:val="00D216D8"/>
    <w:rsid w:val="00D223C0"/>
    <w:rsid w:val="00D223E3"/>
    <w:rsid w:val="00D22A36"/>
    <w:rsid w:val="00D30939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22EB"/>
    <w:rsid w:val="00D42BE3"/>
    <w:rsid w:val="00D439AE"/>
    <w:rsid w:val="00D43AD9"/>
    <w:rsid w:val="00D44080"/>
    <w:rsid w:val="00D4555E"/>
    <w:rsid w:val="00D45EAD"/>
    <w:rsid w:val="00D50230"/>
    <w:rsid w:val="00D516BF"/>
    <w:rsid w:val="00D5297B"/>
    <w:rsid w:val="00D53A32"/>
    <w:rsid w:val="00D53E3C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618C"/>
    <w:rsid w:val="00D90725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63E4"/>
    <w:rsid w:val="00DB04A6"/>
    <w:rsid w:val="00DB07C6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CC8"/>
    <w:rsid w:val="00DF34CC"/>
    <w:rsid w:val="00DF4490"/>
    <w:rsid w:val="00DF4C89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103"/>
    <w:rsid w:val="00E402E2"/>
    <w:rsid w:val="00E42B84"/>
    <w:rsid w:val="00E454E7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7328"/>
    <w:rsid w:val="00E708D6"/>
    <w:rsid w:val="00E72672"/>
    <w:rsid w:val="00E72C1B"/>
    <w:rsid w:val="00E7493D"/>
    <w:rsid w:val="00E75F06"/>
    <w:rsid w:val="00E7624F"/>
    <w:rsid w:val="00E76592"/>
    <w:rsid w:val="00E8152A"/>
    <w:rsid w:val="00E82D3E"/>
    <w:rsid w:val="00E8308F"/>
    <w:rsid w:val="00E836B7"/>
    <w:rsid w:val="00E838C5"/>
    <w:rsid w:val="00E8465A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5152"/>
    <w:rsid w:val="00EB02AD"/>
    <w:rsid w:val="00EB095E"/>
    <w:rsid w:val="00EB4306"/>
    <w:rsid w:val="00EB6C1D"/>
    <w:rsid w:val="00EC0835"/>
    <w:rsid w:val="00EC1055"/>
    <w:rsid w:val="00EC1C67"/>
    <w:rsid w:val="00EC1D1F"/>
    <w:rsid w:val="00EC3702"/>
    <w:rsid w:val="00EC3B5D"/>
    <w:rsid w:val="00EC40AF"/>
    <w:rsid w:val="00EC64EA"/>
    <w:rsid w:val="00ED003E"/>
    <w:rsid w:val="00ED180D"/>
    <w:rsid w:val="00ED2DB0"/>
    <w:rsid w:val="00ED38BB"/>
    <w:rsid w:val="00ED4159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2AC5"/>
    <w:rsid w:val="00EF310D"/>
    <w:rsid w:val="00EF52FE"/>
    <w:rsid w:val="00EF57EF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105FD"/>
    <w:rsid w:val="00F113F7"/>
    <w:rsid w:val="00F117D7"/>
    <w:rsid w:val="00F14208"/>
    <w:rsid w:val="00F142D4"/>
    <w:rsid w:val="00F155DE"/>
    <w:rsid w:val="00F2003C"/>
    <w:rsid w:val="00F2587D"/>
    <w:rsid w:val="00F27864"/>
    <w:rsid w:val="00F30406"/>
    <w:rsid w:val="00F30410"/>
    <w:rsid w:val="00F3142D"/>
    <w:rsid w:val="00F3178D"/>
    <w:rsid w:val="00F32663"/>
    <w:rsid w:val="00F32B18"/>
    <w:rsid w:val="00F32EA8"/>
    <w:rsid w:val="00F33321"/>
    <w:rsid w:val="00F34AA9"/>
    <w:rsid w:val="00F34FF1"/>
    <w:rsid w:val="00F3619E"/>
    <w:rsid w:val="00F416CC"/>
    <w:rsid w:val="00F427E3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22CE"/>
    <w:rsid w:val="00F6499F"/>
    <w:rsid w:val="00F6594B"/>
    <w:rsid w:val="00F66360"/>
    <w:rsid w:val="00F663F6"/>
    <w:rsid w:val="00F664D1"/>
    <w:rsid w:val="00F67768"/>
    <w:rsid w:val="00F706DD"/>
    <w:rsid w:val="00F7169C"/>
    <w:rsid w:val="00F7254F"/>
    <w:rsid w:val="00F7339F"/>
    <w:rsid w:val="00F76FC9"/>
    <w:rsid w:val="00F7735A"/>
    <w:rsid w:val="00F77B8B"/>
    <w:rsid w:val="00F832F1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A070A"/>
    <w:rsid w:val="00FA40D5"/>
    <w:rsid w:val="00FA7556"/>
    <w:rsid w:val="00FB108C"/>
    <w:rsid w:val="00FB1607"/>
    <w:rsid w:val="00FB18DE"/>
    <w:rsid w:val="00FB3835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FD87B-A640-41E2-97D9-D2CEEE1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FCBA-347D-4877-8DDD-82A429D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16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Жеребцова Мария Юрьевна</cp:lastModifiedBy>
  <cp:revision>274</cp:revision>
  <cp:lastPrinted>2021-09-22T06:02:00Z</cp:lastPrinted>
  <dcterms:created xsi:type="dcterms:W3CDTF">2021-04-06T11:27:00Z</dcterms:created>
  <dcterms:modified xsi:type="dcterms:W3CDTF">2021-09-22T06:02:00Z</dcterms:modified>
</cp:coreProperties>
</file>