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57E29DBB" w:rsidR="006C4BC0" w:rsidRPr="00D152A2" w:rsidRDefault="006C4BC0" w:rsidP="009736DA">
            <w:r w:rsidRPr="00D152A2">
              <w:t xml:space="preserve">от     </w:t>
            </w:r>
            <w:r w:rsidR="001F064A">
              <w:t>ма</w:t>
            </w:r>
            <w:r w:rsidR="009736DA">
              <w:t>я</w:t>
            </w:r>
            <w:r w:rsidRPr="00D152A2">
              <w:t xml:space="preserve"> 202</w:t>
            </w:r>
            <w:r w:rsidR="00EB70E6">
              <w:t>4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53EDF283" w:rsidR="006C4BC0" w:rsidRPr="00D152A2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D152A2">
        <w:rPr>
          <w:rFonts w:ascii="Times New Roman" w:hAnsi="Times New Roman"/>
          <w:sz w:val="24"/>
        </w:rPr>
        <w:t xml:space="preserve">Руководствуясь </w:t>
      </w:r>
      <w:r w:rsidR="00742BBE" w:rsidRPr="00D152A2">
        <w:rPr>
          <w:rFonts w:ascii="Times New Roman" w:hAnsi="Times New Roman"/>
          <w:sz w:val="24"/>
        </w:rPr>
        <w:t>стать</w:t>
      </w:r>
      <w:r w:rsidR="00804740">
        <w:rPr>
          <w:rFonts w:ascii="Times New Roman" w:hAnsi="Times New Roman"/>
          <w:sz w:val="24"/>
          <w:lang w:val="ru-RU"/>
        </w:rPr>
        <w:t>ями 135,</w:t>
      </w:r>
      <w:r w:rsidRPr="00D152A2">
        <w:rPr>
          <w:rFonts w:ascii="Times New Roman" w:hAnsi="Times New Roman"/>
          <w:sz w:val="24"/>
        </w:rPr>
        <w:t xml:space="preserve"> 144</w:t>
      </w:r>
      <w:r w:rsidR="00705B7E">
        <w:rPr>
          <w:rFonts w:ascii="Times New Roman" w:hAnsi="Times New Roman"/>
          <w:sz w:val="24"/>
          <w:lang w:val="ru-RU"/>
        </w:rPr>
        <w:t>, 145</w:t>
      </w:r>
      <w:r w:rsidRPr="00D152A2">
        <w:rPr>
          <w:rFonts w:ascii="Times New Roman" w:hAnsi="Times New Roman"/>
          <w:sz w:val="24"/>
        </w:rPr>
        <w:t xml:space="preserve"> Трудово</w:t>
      </w:r>
      <w:r w:rsidR="00742BBE" w:rsidRPr="00D152A2">
        <w:rPr>
          <w:rFonts w:ascii="Times New Roman" w:hAnsi="Times New Roman"/>
          <w:sz w:val="24"/>
        </w:rPr>
        <w:t>го кодекса Российской Федерации</w:t>
      </w:r>
      <w:r w:rsidR="00DD645C" w:rsidRPr="00D152A2">
        <w:rPr>
          <w:rFonts w:ascii="Times New Roman" w:hAnsi="Times New Roman"/>
          <w:sz w:val="24"/>
          <w:lang w:val="ru-RU"/>
        </w:rPr>
        <w:t>,</w:t>
      </w:r>
      <w:r w:rsidR="00742BBE" w:rsidRPr="00D152A2">
        <w:rPr>
          <w:rFonts w:ascii="Times New Roman" w:hAnsi="Times New Roman"/>
          <w:sz w:val="24"/>
          <w:lang w:val="ru-RU"/>
        </w:rPr>
        <w:t xml:space="preserve"> </w:t>
      </w:r>
      <w:r w:rsidR="00996E5E" w:rsidRPr="00D152A2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>
        <w:rPr>
          <w:rFonts w:ascii="Times New Roman" w:hAnsi="Times New Roman"/>
          <w:sz w:val="24"/>
          <w:lang w:val="ru-RU"/>
        </w:rPr>
        <w:t>от 13</w:t>
      </w:r>
      <w:r w:rsidR="0084133A" w:rsidRPr="00D152A2">
        <w:rPr>
          <w:rFonts w:ascii="Times New Roman" w:hAnsi="Times New Roman"/>
          <w:sz w:val="24"/>
          <w:lang w:val="ru-RU"/>
        </w:rPr>
        <w:t xml:space="preserve"> </w:t>
      </w:r>
      <w:r w:rsidR="00B449FC">
        <w:rPr>
          <w:rFonts w:ascii="Times New Roman" w:hAnsi="Times New Roman"/>
          <w:sz w:val="24"/>
          <w:lang w:val="ru-RU"/>
        </w:rPr>
        <w:t>ноя</w:t>
      </w:r>
      <w:r w:rsidR="0084133A" w:rsidRPr="00D152A2">
        <w:rPr>
          <w:rFonts w:ascii="Times New Roman" w:hAnsi="Times New Roman"/>
          <w:sz w:val="24"/>
          <w:lang w:val="ru-RU"/>
        </w:rPr>
        <w:t>бря 2023 года № 2</w:t>
      </w:r>
      <w:r w:rsidR="00B449FC">
        <w:rPr>
          <w:rFonts w:ascii="Times New Roman" w:hAnsi="Times New Roman"/>
          <w:sz w:val="24"/>
          <w:lang w:val="ru-RU"/>
        </w:rPr>
        <w:t>7</w:t>
      </w:r>
      <w:r w:rsidR="0084133A" w:rsidRPr="00D152A2">
        <w:rPr>
          <w:rFonts w:ascii="Times New Roman" w:hAnsi="Times New Roman"/>
          <w:sz w:val="24"/>
          <w:lang w:val="ru-RU"/>
        </w:rPr>
        <w:t>-нп «О</w:t>
      </w:r>
      <w:r w:rsidR="00B449FC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D152A2">
        <w:rPr>
          <w:rFonts w:ascii="Times New Roman" w:hAnsi="Times New Roman"/>
          <w:sz w:val="24"/>
          <w:lang w:val="ru-RU"/>
        </w:rPr>
        <w:t>Положени</w:t>
      </w:r>
      <w:r w:rsidR="00B449FC">
        <w:rPr>
          <w:rFonts w:ascii="Times New Roman" w:hAnsi="Times New Roman"/>
          <w:sz w:val="24"/>
          <w:lang w:val="ru-RU"/>
        </w:rPr>
        <w:t>я</w:t>
      </w:r>
      <w:r w:rsidR="0084133A" w:rsidRPr="00D152A2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</w:t>
      </w:r>
      <w:r w:rsidR="0084133A" w:rsidRPr="004B567E">
        <w:rPr>
          <w:rFonts w:ascii="Times New Roman" w:hAnsi="Times New Roman"/>
          <w:sz w:val="24"/>
          <w:lang w:val="ru-RU"/>
        </w:rPr>
        <w:t>ХМАО – Югры»</w:t>
      </w:r>
      <w:r w:rsidR="004B567E" w:rsidRPr="004B567E">
        <w:rPr>
          <w:rFonts w:ascii="Times New Roman" w:hAnsi="Times New Roman"/>
          <w:sz w:val="24"/>
          <w:lang w:val="ru-RU"/>
        </w:rPr>
        <w:t xml:space="preserve"> (с изменениями)</w:t>
      </w:r>
      <w:r w:rsidR="0084133A" w:rsidRPr="004B567E">
        <w:rPr>
          <w:rFonts w:ascii="Times New Roman" w:hAnsi="Times New Roman"/>
          <w:sz w:val="24"/>
          <w:lang w:val="ru-RU"/>
        </w:rPr>
        <w:t>,</w:t>
      </w:r>
      <w:r w:rsidR="00DF7F70" w:rsidRPr="004B567E">
        <w:rPr>
          <w:rFonts w:ascii="Times New Roman" w:hAnsi="Times New Roman"/>
        </w:rPr>
        <w:t xml:space="preserve"> </w:t>
      </w:r>
      <w:r w:rsidRPr="004B567E">
        <w:rPr>
          <w:rFonts w:ascii="Times New Roman" w:hAnsi="Times New Roman"/>
          <w:b/>
          <w:bCs/>
          <w:sz w:val="24"/>
        </w:rPr>
        <w:t>администрация</w:t>
      </w:r>
      <w:r w:rsidRPr="00D152A2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3B0AE481" w14:textId="4F8F1346" w:rsidR="00FC4BE6" w:rsidRDefault="00FC4BE6" w:rsidP="00FC4BE6">
      <w:pPr>
        <w:ind w:firstLine="567"/>
        <w:jc w:val="both"/>
      </w:pPr>
      <w:r>
        <w:t>1.</w:t>
      </w:r>
      <w:r>
        <w:tab/>
        <w:t xml:space="preserve">Внести в постановление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 </w:t>
      </w:r>
    </w:p>
    <w:p w14:paraId="611DFCFB" w14:textId="061EDFA3" w:rsidR="00443FC6" w:rsidRDefault="00A67780" w:rsidP="00443FC6">
      <w:pPr>
        <w:ind w:firstLine="567"/>
        <w:jc w:val="both"/>
      </w:pPr>
      <w:r>
        <w:t xml:space="preserve">1.1. </w:t>
      </w:r>
      <w:r w:rsidR="00443FC6" w:rsidRPr="00443FC6">
        <w:t>Пункт 5 постановления изложить в следующей редакции</w:t>
      </w:r>
      <w:r w:rsidR="00443FC6">
        <w:t xml:space="preserve">: </w:t>
      </w:r>
    </w:p>
    <w:p w14:paraId="697611EE" w14:textId="788C4900" w:rsidR="00443FC6" w:rsidRDefault="00443FC6" w:rsidP="00443FC6">
      <w:pPr>
        <w:ind w:firstLine="567"/>
        <w:jc w:val="both"/>
      </w:pPr>
      <w:r>
        <w:t>«5. П</w:t>
      </w:r>
      <w:r w:rsidRPr="00443FC6">
        <w:t>остановление вступает в силу с 01 сентября 2024 года</w:t>
      </w:r>
      <w:r>
        <w:t>.</w:t>
      </w:r>
      <w:r w:rsidRPr="00443FC6">
        <w:t>».</w:t>
      </w:r>
    </w:p>
    <w:p w14:paraId="2D4360FA" w14:textId="1E8D1638" w:rsidR="00FC4BE6" w:rsidRDefault="00443FC6" w:rsidP="00FC4BE6">
      <w:pPr>
        <w:ind w:firstLine="567"/>
        <w:jc w:val="both"/>
      </w:pPr>
      <w:r>
        <w:t xml:space="preserve">1.2. </w:t>
      </w:r>
      <w:r w:rsidR="00A67780">
        <w:t>П</w:t>
      </w:r>
      <w:r w:rsidR="00FC4BE6">
        <w:t>риложени</w:t>
      </w:r>
      <w:r w:rsidR="00A67780">
        <w:t>е</w:t>
      </w:r>
      <w:r w:rsidR="00FC4BE6">
        <w:t xml:space="preserve"> к постановлению</w:t>
      </w:r>
      <w:r w:rsidR="00A67780">
        <w:t xml:space="preserve"> изложить в новой редакции (приложение).</w:t>
      </w:r>
    </w:p>
    <w:p w14:paraId="18650B3A" w14:textId="0599732F" w:rsidR="00AE292A" w:rsidRDefault="00443FC6" w:rsidP="00443FC6">
      <w:pPr>
        <w:pStyle w:val="ac"/>
        <w:ind w:left="0" w:firstLine="567"/>
        <w:jc w:val="both"/>
      </w:pPr>
      <w:r>
        <w:t xml:space="preserve">2. </w:t>
      </w:r>
      <w:r w:rsidR="00AE292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36866E89" w:rsidR="00681FFA" w:rsidRDefault="00681FFA" w:rsidP="009302E1">
      <w:pPr>
        <w:ind w:firstLine="708"/>
        <w:jc w:val="both"/>
      </w:pPr>
    </w:p>
    <w:p w14:paraId="5E4B4E77" w14:textId="0A0E1D20" w:rsidR="00443FC6" w:rsidRDefault="00443FC6" w:rsidP="009302E1">
      <w:pPr>
        <w:ind w:firstLine="708"/>
        <w:jc w:val="both"/>
      </w:pPr>
    </w:p>
    <w:p w14:paraId="5A800BB2" w14:textId="77777777" w:rsidR="00443FC6" w:rsidRDefault="00443FC6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D152A2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D152A2" w:rsidRDefault="00004B51" w:rsidP="00004B51">
            <w:pPr>
              <w:jc w:val="both"/>
            </w:pPr>
            <w:r w:rsidRPr="00D152A2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D152A2" w:rsidRDefault="00004B51" w:rsidP="00004B51">
            <w:pPr>
              <w:jc w:val="right"/>
            </w:pPr>
          </w:p>
          <w:p w14:paraId="48A1B242" w14:textId="660A2F00" w:rsidR="00004B51" w:rsidRPr="00D152A2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E7CD837" w:rsidR="00004B51" w:rsidRPr="00D152A2" w:rsidRDefault="00004B51" w:rsidP="00004B51">
            <w:pPr>
              <w:jc w:val="center"/>
            </w:pPr>
            <w:r w:rsidRPr="00D152A2">
              <w:t>А.А. Мухин</w:t>
            </w:r>
          </w:p>
        </w:tc>
      </w:tr>
      <w:tr w:rsidR="00171E82" w:rsidRPr="00D152A2" w14:paraId="55EE092B" w14:textId="77777777" w:rsidTr="00004B51">
        <w:trPr>
          <w:trHeight w:val="583"/>
        </w:trPr>
        <w:tc>
          <w:tcPr>
            <w:tcW w:w="5196" w:type="dxa"/>
          </w:tcPr>
          <w:p w14:paraId="3C4813F5" w14:textId="77777777" w:rsidR="00171E82" w:rsidRDefault="00171E82" w:rsidP="00004B51">
            <w:pPr>
              <w:jc w:val="both"/>
            </w:pPr>
          </w:p>
          <w:p w14:paraId="10997AB8" w14:textId="77777777" w:rsidR="00171E82" w:rsidRDefault="00171E82" w:rsidP="00004B51">
            <w:pPr>
              <w:jc w:val="both"/>
            </w:pPr>
          </w:p>
          <w:p w14:paraId="6A0B2AD2" w14:textId="3432815C" w:rsidR="00171E82" w:rsidRPr="00D152A2" w:rsidRDefault="00171E82" w:rsidP="00004B51">
            <w:pPr>
              <w:jc w:val="both"/>
            </w:pPr>
          </w:p>
        </w:tc>
        <w:tc>
          <w:tcPr>
            <w:tcW w:w="2074" w:type="dxa"/>
          </w:tcPr>
          <w:p w14:paraId="4976A91C" w14:textId="77777777" w:rsidR="00171E82" w:rsidRPr="00D152A2" w:rsidRDefault="00171E82" w:rsidP="00004B51">
            <w:pPr>
              <w:jc w:val="right"/>
            </w:pPr>
          </w:p>
        </w:tc>
        <w:tc>
          <w:tcPr>
            <w:tcW w:w="2074" w:type="dxa"/>
          </w:tcPr>
          <w:p w14:paraId="68426372" w14:textId="77777777" w:rsidR="00171E82" w:rsidRPr="00D152A2" w:rsidRDefault="00171E82" w:rsidP="00004B51">
            <w:pPr>
              <w:jc w:val="center"/>
            </w:pPr>
          </w:p>
        </w:tc>
      </w:tr>
    </w:tbl>
    <w:p w14:paraId="11D7FA49" w14:textId="143330E8" w:rsidR="00A15419" w:rsidRPr="00825894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8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5A96D3B" w14:textId="77777777" w:rsidR="00A15419" w:rsidRPr="00825894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8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FD03870" w14:textId="77777777" w:rsidR="00A15419" w:rsidRPr="00825894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2589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___2024 года</w:t>
      </w:r>
      <w:r w:rsidRPr="0082589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22120FE2" w14:textId="77777777" w:rsidR="00A15419" w:rsidRPr="00825894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F819DC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04CEB6" w14:textId="77777777" w:rsidR="00A15419" w:rsidRPr="00D152A2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A2">
        <w:rPr>
          <w:rFonts w:ascii="Times New Roman" w:hAnsi="Times New Roman" w:cs="Times New Roman"/>
          <w:b/>
          <w:sz w:val="24"/>
          <w:szCs w:val="24"/>
        </w:rPr>
        <w:t>Положение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</w:p>
    <w:p w14:paraId="097AE207" w14:textId="77777777" w:rsidR="00A15419" w:rsidRPr="00D152A2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EC13" w14:textId="77777777" w:rsidR="00A15419" w:rsidRPr="00D152A2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44968452" w14:textId="77777777" w:rsidR="00A15419" w:rsidRPr="00D152A2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5F1B7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1. </w:t>
      </w:r>
      <w:r w:rsidRPr="00AE292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Российской Федерации», статьями 135,</w:t>
      </w:r>
      <w:r w:rsidRPr="00AE292A">
        <w:rPr>
          <w:rFonts w:ascii="Times New Roman" w:hAnsi="Times New Roman" w:cs="Times New Roman"/>
          <w:sz w:val="24"/>
          <w:szCs w:val="24"/>
        </w:rPr>
        <w:t xml:space="preserve"> 144, 145 Трудового кодекса Российской Федерации,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292A">
        <w:rPr>
          <w:rFonts w:ascii="Times New Roman" w:hAnsi="Times New Roman" w:cs="Times New Roman"/>
          <w:sz w:val="24"/>
          <w:szCs w:val="24"/>
        </w:rPr>
        <w:t xml:space="preserve"> администрация Кондинского района от 06 августа 2018 года № 1533 «О требованиях к системам оплаты труда работников муниципальных учреждений Кондинского района», приказом Департамента образования и науки Ханты – Мансийского автономного округа – Югры от 13 ноября 2023 года № 27-нп «Об утверждении Положения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ХМАО – Югры», в целях совершенствования системы оплаты труда работников организаций, подведомственных управлению образования администрации Кондинского района (далее – Управление) и определяет:</w:t>
      </w:r>
    </w:p>
    <w:p w14:paraId="24ACE691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основные условия оплаты труда;</w:t>
      </w:r>
    </w:p>
    <w:p w14:paraId="18160FB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осуществления компенсационных выплат;</w:t>
      </w:r>
    </w:p>
    <w:p w14:paraId="2165741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осуществления стимулирующих выплат, критерии их установления;</w:t>
      </w:r>
    </w:p>
    <w:p w14:paraId="4C2347F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установления иных выплат;</w:t>
      </w:r>
    </w:p>
    <w:p w14:paraId="008C654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и условия оплаты труда руководителя организации, его заместителей, главного бухгалтера;</w:t>
      </w:r>
    </w:p>
    <w:p w14:paraId="25166ED9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порядок формирования фонда оплаты труда организации.</w:t>
      </w:r>
    </w:p>
    <w:p w14:paraId="68A73FB1" w14:textId="38933239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2. Понятия и термины, применяемые в настоящем Положении, используются в значениях, определенных Трудовым </w:t>
      </w:r>
      <w:hyperlink r:id="rId8" w:history="1">
        <w:r w:rsidRPr="00AE29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Российской Федерации и постановлением администрация Кондинского района от 06 августа 2018 года № 1533 «О требованиях к системам оплаты труда работников муниципальных учреждений Кондинского района».</w:t>
      </w:r>
    </w:p>
    <w:p w14:paraId="01DCA8A1" w14:textId="6B2FE747" w:rsidR="00167F8D" w:rsidRDefault="00167F8D" w:rsidP="00167F8D">
      <w:pPr>
        <w:ind w:firstLine="540"/>
        <w:jc w:val="both"/>
      </w:pPr>
      <w:r>
        <w:t>М</w:t>
      </w:r>
      <w:r w:rsidRPr="00167F8D">
        <w:t>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</w:t>
      </w:r>
      <w:r>
        <w:t>ммам профессионального обучения.</w:t>
      </w:r>
    </w:p>
    <w:p w14:paraId="609BCF45" w14:textId="7EB351A3" w:rsidR="00167F8D" w:rsidRDefault="00167F8D" w:rsidP="00167F8D">
      <w:pPr>
        <w:ind w:firstLine="540"/>
        <w:jc w:val="both"/>
      </w:pPr>
      <w:r>
        <w:t>М</w:t>
      </w:r>
      <w:r>
        <w:t>олодой работник - гражданин Российской Федерации в возрасте до 35 лет включительно (</w:t>
      </w:r>
      <w:r w:rsidRPr="00167F8D">
        <w:t>за исключением случаев, предусмотренных частью 3 статьи 6 Федерального закона от 30 декабря 2020 года № 489-ФЗ «О молодежной политике в Российской Федерации</w:t>
      </w:r>
      <w:r>
        <w:t>), имеющий трудовой стаж не более трех лет и</w:t>
      </w:r>
      <w:r>
        <w:t xml:space="preserve"> не относящийся к категории «</w:t>
      </w:r>
      <w:r>
        <w:t>молодой специалист</w:t>
      </w:r>
      <w:r>
        <w:t>»</w:t>
      </w:r>
      <w:r>
        <w:t>.</w:t>
      </w:r>
    </w:p>
    <w:p w14:paraId="73434BD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3. 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7C26EA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4. Заработная плата работников организации состоит из:</w:t>
      </w:r>
    </w:p>
    <w:p w14:paraId="791B987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>оклада (должностного оклада), ставки заработной платы;</w:t>
      </w:r>
    </w:p>
    <w:p w14:paraId="32B4F60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компенсационных выплат;</w:t>
      </w:r>
    </w:p>
    <w:p w14:paraId="6350556B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стимулирующих выплат;</w:t>
      </w:r>
    </w:p>
    <w:p w14:paraId="1BE9DE0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иных выплат, предусмотренных настоящим Положением.</w:t>
      </w:r>
    </w:p>
    <w:p w14:paraId="75F6E16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2"/>
      <w:bookmarkEnd w:id="0"/>
      <w:r w:rsidRPr="00AE292A">
        <w:rPr>
          <w:rFonts w:ascii="Times New Roman" w:hAnsi="Times New Roman" w:cs="Times New Roman"/>
          <w:sz w:val="24"/>
          <w:szCs w:val="24"/>
        </w:rPr>
        <w:t xml:space="preserve"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9" w:history="1">
        <w:r w:rsidRPr="00AE29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от 19 </w:t>
      </w:r>
      <w:r>
        <w:rPr>
          <w:rFonts w:ascii="Times New Roman" w:hAnsi="Times New Roman" w:cs="Times New Roman"/>
          <w:sz w:val="24"/>
          <w:szCs w:val="24"/>
        </w:rPr>
        <w:t>июня 2000 года № 82-ФЗ «</w:t>
      </w:r>
      <w:r w:rsidRPr="00AE292A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</w:rPr>
        <w:t>инимальном размере оплаты труда»</w:t>
      </w:r>
      <w:r w:rsidRPr="00AE292A">
        <w:rPr>
          <w:rFonts w:ascii="Times New Roman" w:hAnsi="Times New Roman" w:cs="Times New Roman"/>
          <w:sz w:val="24"/>
          <w:szCs w:val="24"/>
        </w:rPr>
        <w:t xml:space="preserve">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1B31C466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6988A8" w14:textId="77777777" w:rsidR="00A15419" w:rsidRPr="00AE292A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II. Основные условия оплаты труда</w:t>
      </w:r>
    </w:p>
    <w:p w14:paraId="4BAC7B4F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035D37" w14:textId="77777777" w:rsidR="00A15419" w:rsidRPr="00F73F43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6. В локальных нормативных актах организации, штатном расписании, а также при заключении трудовых договоров с работниками организации наименования должностей руководителей, специалистов и служащих должны соответствовать наименованиям должностей руководителей, специалистов и служащих, предусмотренных Единым квалификационным справочником должностей руководителей, специалистов и служащих, наименование профессий рабочих в соответствии с Единым тарифно-квалификационным справочником работ и профессий рабочих, и (или) соответствующими положениями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3F43">
        <w:rPr>
          <w:rFonts w:ascii="Times New Roman" w:hAnsi="Times New Roman" w:cs="Times New Roman"/>
          <w:bCs/>
          <w:sz w:val="24"/>
          <w:szCs w:val="24"/>
        </w:rPr>
        <w:t>если в соответствии с Трудовым кодексом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Pr="00F73F43">
        <w:rPr>
          <w:rFonts w:ascii="Times New Roman" w:hAnsi="Times New Roman" w:cs="Times New Roman"/>
          <w:sz w:val="24"/>
          <w:szCs w:val="24"/>
        </w:rPr>
        <w:t>.</w:t>
      </w:r>
    </w:p>
    <w:p w14:paraId="231BE6D1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7. 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</w:t>
      </w:r>
      <w:hyperlink r:id="rId10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 мая 2008 года №</w:t>
      </w:r>
      <w:r>
        <w:rPr>
          <w:rFonts w:ascii="Times New Roman" w:hAnsi="Times New Roman" w:cs="Times New Roman"/>
          <w:sz w:val="24"/>
          <w:szCs w:val="24"/>
        </w:rPr>
        <w:t xml:space="preserve"> 247н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</w:t>
      </w:r>
      <w:r>
        <w:rPr>
          <w:rFonts w:ascii="Times New Roman" w:hAnsi="Times New Roman" w:cs="Times New Roman"/>
          <w:sz w:val="24"/>
          <w:szCs w:val="24"/>
        </w:rPr>
        <w:t>ителей, специалистов и служащих»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1.</w:t>
      </w:r>
    </w:p>
    <w:p w14:paraId="00729F9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623302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 w:rsidRPr="00AE292A">
        <w:rPr>
          <w:rFonts w:ascii="Times New Roman" w:hAnsi="Times New Roman" w:cs="Times New Roman"/>
          <w:sz w:val="24"/>
          <w:szCs w:val="24"/>
        </w:rPr>
        <w:t>Таблица 1</w:t>
      </w:r>
    </w:p>
    <w:p w14:paraId="7A4BBFEC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0EB120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общеотраслевых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руководителей, специалистов, 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работников образовательных организаций и размеры должностных окладов </w:t>
      </w:r>
    </w:p>
    <w:p w14:paraId="19AE0426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A15419" w:rsidRPr="00AE292A" w14:paraId="239C7F18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26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58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DFC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DE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15419" w:rsidRPr="00AE292A" w14:paraId="2D20C019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A5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40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18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E0F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419" w:rsidRPr="00AE292A" w14:paraId="2EF93D1B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16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B45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 служащих первого уровня»</w:t>
            </w:r>
          </w:p>
        </w:tc>
      </w:tr>
      <w:tr w:rsidR="00A15419" w:rsidRPr="00AE292A" w14:paraId="64F6C087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3E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A7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4D8" w14:textId="01522FB0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архивариус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7D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15 799</w:t>
            </w:r>
          </w:p>
        </w:tc>
      </w:tr>
      <w:tr w:rsidR="00A15419" w:rsidRPr="00AE292A" w14:paraId="501B16A7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CE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6A4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33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может устанавливаться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51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16 537</w:t>
            </w:r>
          </w:p>
        </w:tc>
      </w:tr>
      <w:tr w:rsidR="00A15419" w:rsidRPr="00AE292A" w14:paraId="7BEF3642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73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3E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</w:tr>
      <w:tr w:rsidR="00A15419" w:rsidRPr="00AE292A" w14:paraId="3C06E73A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BA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BA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C8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информации; техник-программист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4D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16 094</w:t>
            </w:r>
          </w:p>
        </w:tc>
      </w:tr>
      <w:tr w:rsidR="00A15419" w:rsidRPr="00AE292A" w14:paraId="2A9A6493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49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3B3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992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122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</w:tc>
      </w:tr>
      <w:tr w:rsidR="00A15419" w:rsidRPr="00AE292A" w14:paraId="7FBF9315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A8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4FB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A3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67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A15419" w:rsidRPr="00AE292A" w14:paraId="03B142AB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8FC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42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служащих третьего уровня»</w:t>
            </w:r>
          </w:p>
        </w:tc>
      </w:tr>
      <w:tr w:rsidR="00A15419" w:rsidRPr="00AE292A" w14:paraId="59E69118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F5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D54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27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; инженер; инженер-электроник (электроник); психолог; специалист по защите информации; специалист по кадрам; экономист; эксперт; 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7C4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A15419" w:rsidRPr="00AE292A" w14:paraId="3AE46F51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A7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2FB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B3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4F0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A15419" w:rsidRPr="00AE292A" w14:paraId="12A3712A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8B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AC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C3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04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A15419" w:rsidRPr="00AE292A" w14:paraId="2919BB89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02A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C9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2B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лжностное наименование «ведущий»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DB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A15419" w:rsidRPr="00AE292A" w14:paraId="772109F2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25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AE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C2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82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21 557</w:t>
            </w:r>
          </w:p>
        </w:tc>
      </w:tr>
      <w:tr w:rsidR="00A15419" w:rsidRPr="00AE292A" w14:paraId="072096D1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D3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A2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служащих четвертого уровня»</w:t>
            </w:r>
          </w:p>
        </w:tc>
      </w:tr>
      <w:tr w:rsidR="00A15419" w:rsidRPr="00AE292A" w14:paraId="00E3F6D6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91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E4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337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140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44811C40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25990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 xml:space="preserve">8. 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1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5 мая 2008 года №</w:t>
      </w:r>
      <w:r>
        <w:rPr>
          <w:rFonts w:ascii="Times New Roman" w:hAnsi="Times New Roman" w:cs="Times New Roman"/>
          <w:sz w:val="24"/>
          <w:szCs w:val="24"/>
        </w:rPr>
        <w:t xml:space="preserve"> 216н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до</w:t>
      </w:r>
      <w:r>
        <w:rPr>
          <w:rFonts w:ascii="Times New Roman" w:hAnsi="Times New Roman" w:cs="Times New Roman"/>
          <w:sz w:val="24"/>
          <w:szCs w:val="24"/>
        </w:rPr>
        <w:t>лжностей работников образования»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2.</w:t>
      </w:r>
    </w:p>
    <w:p w14:paraId="456D1F7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5D550E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2</w:t>
      </w:r>
    </w:p>
    <w:p w14:paraId="4594A35F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4C5092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725ED3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и размеры должностных окладов </w:t>
      </w:r>
    </w:p>
    <w:p w14:paraId="74BBE1CE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D283E9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A15419" w:rsidRPr="00AE292A" w14:paraId="47BD51A1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70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1C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A06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45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A15419" w:rsidRPr="00AE292A" w14:paraId="1CB1F034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06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5F1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3E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0DA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419" w:rsidRPr="00AE292A" w14:paraId="2B9F45E4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C4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A17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15419" w:rsidRPr="00AE292A" w14:paraId="22BBF074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D9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0C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2F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A0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A15419" w:rsidRPr="00AE292A" w14:paraId="7381C5BC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E6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54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15419" w:rsidRPr="00AE292A" w14:paraId="64568B1D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AC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DE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22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11B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A15419" w:rsidRPr="00AE292A" w14:paraId="40D200DC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D33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71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A7D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образовательного учреждения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4E2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17 127</w:t>
            </w:r>
          </w:p>
        </w:tc>
      </w:tr>
      <w:tr w:rsidR="00A15419" w:rsidRPr="00AE292A" w14:paraId="6B47AB85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C9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07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15419" w:rsidRPr="00AE292A" w14:paraId="111243EA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E6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78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1D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938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A15419" w:rsidRPr="00AE292A" w14:paraId="11AC41FE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F6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EF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F8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FA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A15419" w:rsidRPr="00AE292A" w14:paraId="1D3FA91A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77D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F9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9F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DC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A15419" w:rsidRPr="00AE292A" w14:paraId="112D94DB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05F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A9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97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6E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A15419" w:rsidRPr="00AE292A" w14:paraId="0C38F052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FA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48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A15419" w:rsidRPr="00AE292A" w14:paraId="086DCD46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29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68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E2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79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7768997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D5774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9. Размеры окладов (должностных окладов) работников культуры установлены на основе отнесения занимаемых ими должностей к профессиональным квалификационным </w:t>
      </w:r>
      <w:hyperlink r:id="rId12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31 августа 2007 года №</w:t>
      </w:r>
      <w:r>
        <w:rPr>
          <w:rFonts w:ascii="Times New Roman" w:hAnsi="Times New Roman" w:cs="Times New Roman"/>
          <w:sz w:val="24"/>
          <w:szCs w:val="24"/>
        </w:rPr>
        <w:t xml:space="preserve"> 570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должностей работников культ</w:t>
      </w:r>
      <w:r>
        <w:rPr>
          <w:rFonts w:ascii="Times New Roman" w:hAnsi="Times New Roman" w:cs="Times New Roman"/>
          <w:sz w:val="24"/>
          <w:szCs w:val="24"/>
        </w:rPr>
        <w:t>уры, искусства и кинематографии»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3.</w:t>
      </w:r>
    </w:p>
    <w:p w14:paraId="524DA60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E8109A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3</w:t>
      </w:r>
    </w:p>
    <w:p w14:paraId="6CD1A02F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FB2CC6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ED3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Pr="002D1D73">
        <w:rPr>
          <w:rFonts w:ascii="Times New Roman" w:hAnsi="Times New Roman" w:cs="Times New Roman"/>
          <w:b/>
          <w:sz w:val="24"/>
          <w:szCs w:val="24"/>
        </w:rPr>
        <w:t xml:space="preserve">учреждений культуры, искусства и кинематографии </w:t>
      </w:r>
      <w:r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</w:p>
    <w:p w14:paraId="7EF191F3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размеры должностных окладов </w:t>
      </w:r>
    </w:p>
    <w:p w14:paraId="1479184F" w14:textId="77777777" w:rsidR="00A15419" w:rsidRPr="00AE292A" w:rsidRDefault="00A15419" w:rsidP="00A154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839"/>
        <w:gridCol w:w="2451"/>
      </w:tblGrid>
      <w:tr w:rsidR="00A15419" w:rsidRPr="00AE292A" w14:paraId="1404D8A9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A1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7F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0F0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15419" w:rsidRPr="00AE292A" w14:paraId="34CFB1FA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48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48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80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419" w:rsidRPr="00AE292A" w14:paraId="2464DA7E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2F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C1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уры, искусства и кинематографии»</w:t>
            </w:r>
          </w:p>
        </w:tc>
      </w:tr>
      <w:tr w:rsidR="00A15419" w:rsidRPr="00AE292A" w14:paraId="0CE086C4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CFB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54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BC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A15419" w:rsidRPr="00AE292A" w14:paraId="19DE99F8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AA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3A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4EF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A15419" w:rsidRPr="00AE292A" w14:paraId="67DCD4A7" w14:textId="77777777" w:rsidTr="00A15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2E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08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7A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</w:tbl>
    <w:p w14:paraId="1DD6FC5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9B37C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10. Размеры окладов рабочих организации установлены на основе отнесения занимаемых ими профессий рабочих к профессиональным квалификационным </w:t>
      </w:r>
      <w:hyperlink r:id="rId13" w:history="1">
        <w:r w:rsidRPr="00AE292A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AE292A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29 мая 2008 года № 248н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профес</w:t>
      </w:r>
      <w:r>
        <w:rPr>
          <w:rFonts w:ascii="Times New Roman" w:hAnsi="Times New Roman" w:cs="Times New Roman"/>
          <w:sz w:val="24"/>
          <w:szCs w:val="24"/>
        </w:rPr>
        <w:t>сий рабочих»</w:t>
      </w:r>
      <w:r w:rsidRPr="00AE292A">
        <w:rPr>
          <w:rFonts w:ascii="Times New Roman" w:hAnsi="Times New Roman" w:cs="Times New Roman"/>
          <w:sz w:val="24"/>
          <w:szCs w:val="24"/>
        </w:rPr>
        <w:t>, согласно таблице 4.</w:t>
      </w:r>
    </w:p>
    <w:p w14:paraId="6CB77A2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267805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4</w:t>
      </w:r>
    </w:p>
    <w:p w14:paraId="02D74CA2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рабочих</w:t>
      </w:r>
    </w:p>
    <w:p w14:paraId="18A39D39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 и размеры должностных окладов</w:t>
      </w:r>
    </w:p>
    <w:p w14:paraId="57D35A4A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A15419" w:rsidRPr="00AE292A" w14:paraId="35EC4AF1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DC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63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37A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A6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15419" w:rsidRPr="00AE292A" w14:paraId="5880F8A1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F8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41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6D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FC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419" w:rsidRPr="00AE292A" w14:paraId="3541B4C3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6E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EA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</w:tr>
      <w:tr w:rsidR="00A15419" w:rsidRPr="00AE292A" w14:paraId="6F6B5C26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F0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BC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C0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CE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14 766</w:t>
            </w:r>
          </w:p>
        </w:tc>
      </w:tr>
      <w:tr w:rsidR="00A15419" w:rsidRPr="00AE292A" w14:paraId="2005E7B9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05A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E9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рабочих второго уровня»</w:t>
            </w:r>
          </w:p>
        </w:tc>
      </w:tr>
      <w:tr w:rsidR="00A15419" w:rsidRPr="00AE292A" w14:paraId="79CF39DE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638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1D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30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A0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A15419" w:rsidRPr="00AE292A" w14:paraId="1D86FFFC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13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0B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99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5B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A15419" w:rsidRPr="00AE292A" w14:paraId="783D187E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18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CE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C6A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1F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17 127</w:t>
            </w:r>
          </w:p>
        </w:tc>
      </w:tr>
      <w:tr w:rsidR="00A15419" w:rsidRPr="00AE292A" w14:paraId="5510198D" w14:textId="77777777" w:rsidTr="00A1541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73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26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5F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9C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18 013</w:t>
            </w:r>
          </w:p>
        </w:tc>
      </w:tr>
    </w:tbl>
    <w:p w14:paraId="65B11CA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4F1C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11. Размеры окладов (должностных окладов) по должностям служащих, не включенным в профессиональные квалификационные группы, приведены в таблице 5.</w:t>
      </w:r>
    </w:p>
    <w:p w14:paraId="10DB771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73ADFA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5</w:t>
      </w:r>
    </w:p>
    <w:p w14:paraId="46E631C0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0F7C1A" w14:textId="77777777" w:rsidR="00A15419" w:rsidRPr="00725ED3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D3">
        <w:rPr>
          <w:rFonts w:ascii="Times New Roman" w:hAnsi="Times New Roman" w:cs="Times New Roman"/>
          <w:b/>
          <w:sz w:val="24"/>
          <w:szCs w:val="24"/>
        </w:rPr>
        <w:t>Размеры должностных окладов по должностям служащих, не включенным в профессиональные квалификационные группы</w:t>
      </w:r>
    </w:p>
    <w:p w14:paraId="5518B3C2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520"/>
        <w:gridCol w:w="1871"/>
      </w:tblGrid>
      <w:tr w:rsidR="00A15419" w:rsidRPr="00AE292A" w14:paraId="57B47A6E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9C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C8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DC5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15419" w:rsidRPr="00AE292A" w14:paraId="7F9758F6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B2F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1D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78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FC6" w:rsidRPr="00AE292A" w14:paraId="19822138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382" w14:textId="7E52AADF" w:rsidR="00443FC6" w:rsidRPr="00233DCC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279" w14:textId="0BC3BAB2" w:rsidR="00443FC6" w:rsidRPr="00233DCC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DCC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 &lt;8&gt;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A68" w14:textId="6EDDFFB3" w:rsidR="00443FC6" w:rsidRPr="00233DCC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CC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443FC6" w:rsidRPr="00AE292A" w14:paraId="4FB43C3B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1C8" w14:textId="5D4080F5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EC7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281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443FC6" w:rsidRPr="00AE292A" w14:paraId="3C01756F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435" w14:textId="4AE70698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7C1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обеспечению персонала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A10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443FC6" w:rsidRPr="00AE292A" w14:paraId="3549A2A8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346" w14:textId="523586D9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9700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персоналу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B49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443FC6" w:rsidRPr="00AE292A" w14:paraId="6C39BE00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747" w14:textId="36A257D8" w:rsidR="00443FC6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AD3D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административно – хозяйственной деятельности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CF6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61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443FC6" w:rsidRPr="00AE292A" w14:paraId="531F444D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E86" w14:textId="5E7BF776" w:rsidR="00443FC6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381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безопасности, с</w:t>
            </w:r>
            <w:r w:rsidRPr="00C4218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обеспечению 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безопасности, специалист, ответственный за обеспечение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A34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61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443FC6" w:rsidRPr="00AE292A" w14:paraId="75D34B07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2CA4" w14:textId="07D7EAC2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7449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hyperlink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CCA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443FC6" w:rsidRPr="00AE292A" w14:paraId="15AC248A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503E" w14:textId="06284906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85F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  <w:hyperlink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A26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443FC6" w:rsidRPr="00AE292A" w14:paraId="72B34B5A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8B8" w14:textId="31450AD1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25D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A7B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443FC6" w:rsidRPr="00AE292A" w14:paraId="2F990A60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E26" w14:textId="363E6D68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0BB8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B9B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443FC6" w:rsidRPr="00AE292A" w14:paraId="17D83751" w14:textId="77777777" w:rsidTr="00A154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276" w14:textId="41766A46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DAF" w14:textId="77777777" w:rsidR="00443FC6" w:rsidRPr="00AE292A" w:rsidRDefault="00443FC6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контрактной службы, контрактный управляющий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3417" w14:textId="77777777" w:rsidR="00443FC6" w:rsidRPr="00AE292A" w:rsidRDefault="00443FC6" w:rsidP="0044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21 409</w:t>
            </w:r>
          </w:p>
        </w:tc>
      </w:tr>
    </w:tbl>
    <w:p w14:paraId="5CCED38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699C0" w14:textId="5AFB011C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76541C">
        <w:rPr>
          <w:rFonts w:ascii="Times New Roman" w:hAnsi="Times New Roman" w:cs="Times New Roman"/>
          <w:sz w:val="24"/>
          <w:szCs w:val="24"/>
        </w:rPr>
        <w:t>окладов (</w:t>
      </w:r>
      <w:r w:rsidRPr="00AE292A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76541C">
        <w:rPr>
          <w:rFonts w:ascii="Times New Roman" w:hAnsi="Times New Roman" w:cs="Times New Roman"/>
          <w:sz w:val="24"/>
          <w:szCs w:val="24"/>
        </w:rPr>
        <w:t>)</w:t>
      </w:r>
      <w:r w:rsidRPr="00AE292A">
        <w:rPr>
          <w:rFonts w:ascii="Times New Roman" w:hAnsi="Times New Roman" w:cs="Times New Roman"/>
          <w:sz w:val="24"/>
          <w:szCs w:val="24"/>
        </w:rPr>
        <w:t xml:space="preserve"> установлены с учетом требований профессиональных стандартов:</w:t>
      </w:r>
    </w:p>
    <w:p w14:paraId="7D94FFD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827B19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0"/>
      <w:bookmarkStart w:id="3" w:name="Par693"/>
      <w:bookmarkEnd w:id="2"/>
      <w:bookmarkEnd w:id="3"/>
      <w:r w:rsidRPr="00AE292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4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</w:t>
      </w:r>
      <w:r>
        <w:rPr>
          <w:rFonts w:ascii="Times New Roman" w:hAnsi="Times New Roman" w:cs="Times New Roman"/>
          <w:sz w:val="24"/>
          <w:szCs w:val="24"/>
        </w:rPr>
        <w:t>т 10 сентября 2015 года № 625н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«Специалист в сфере закупок»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05D41F8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4"/>
      <w:bookmarkStart w:id="5" w:name="Par697"/>
      <w:bookmarkEnd w:id="4"/>
      <w:bookmarkEnd w:id="5"/>
      <w:r w:rsidRPr="00AE292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5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29 </w:t>
      </w:r>
      <w:r>
        <w:rPr>
          <w:rFonts w:ascii="Times New Roman" w:hAnsi="Times New Roman" w:cs="Times New Roman"/>
          <w:sz w:val="24"/>
          <w:szCs w:val="24"/>
        </w:rPr>
        <w:t>сентября 2020 года № 680н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AE292A">
        <w:rPr>
          <w:rFonts w:ascii="Times New Roman" w:hAnsi="Times New Roman" w:cs="Times New Roman"/>
          <w:sz w:val="24"/>
          <w:szCs w:val="24"/>
        </w:rPr>
        <w:t>Системный администратор информ</w:t>
      </w:r>
      <w:r>
        <w:rPr>
          <w:rFonts w:ascii="Times New Roman" w:hAnsi="Times New Roman" w:cs="Times New Roman"/>
          <w:sz w:val="24"/>
          <w:szCs w:val="24"/>
        </w:rPr>
        <w:t>ационно-коммуникационных систем»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35CB6B8B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98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6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22 апреля 2021 года № 274н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AE292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ециалист в области охраны труда»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57E98EFB" w14:textId="25323876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99"/>
      <w:bookmarkStart w:id="8" w:name="Par700"/>
      <w:bookmarkStart w:id="9" w:name="Par701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&lt;4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7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9 марта 2022 года №</w:t>
      </w:r>
      <w:r w:rsidRPr="00AE292A">
        <w:rPr>
          <w:rFonts w:ascii="Times New Roman" w:hAnsi="Times New Roman" w:cs="Times New Roman"/>
          <w:sz w:val="24"/>
          <w:szCs w:val="24"/>
        </w:rPr>
        <w:t xml:space="preserve"> 109н </w:t>
      </w:r>
      <w:r w:rsidR="00443FC6">
        <w:rPr>
          <w:rFonts w:ascii="Times New Roman" w:hAnsi="Times New Roman" w:cs="Times New Roman"/>
          <w:sz w:val="24"/>
          <w:szCs w:val="24"/>
        </w:rPr>
        <w:t>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AE292A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иалист по управлению персоналом»</w:t>
      </w:r>
      <w:r w:rsidRPr="00AE292A">
        <w:rPr>
          <w:rFonts w:ascii="Times New Roman" w:hAnsi="Times New Roman" w:cs="Times New Roman"/>
          <w:sz w:val="24"/>
          <w:szCs w:val="24"/>
        </w:rPr>
        <w:t>;</w:t>
      </w:r>
    </w:p>
    <w:p w14:paraId="361F2B12" w14:textId="66205BB2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02"/>
      <w:bookmarkEnd w:id="10"/>
      <w:r>
        <w:rPr>
          <w:rFonts w:ascii="Times New Roman" w:hAnsi="Times New Roman" w:cs="Times New Roman"/>
          <w:sz w:val="24"/>
          <w:szCs w:val="24"/>
        </w:rPr>
        <w:t>&lt;5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8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30 января 2023 года №</w:t>
      </w:r>
      <w:r w:rsidRPr="00AE292A">
        <w:rPr>
          <w:rFonts w:ascii="Times New Roman" w:hAnsi="Times New Roman" w:cs="Times New Roman"/>
          <w:sz w:val="24"/>
          <w:szCs w:val="24"/>
        </w:rPr>
        <w:t xml:space="preserve"> 53н </w:t>
      </w:r>
      <w:r w:rsidR="00443FC6">
        <w:rPr>
          <w:rFonts w:ascii="Times New Roman" w:hAnsi="Times New Roman" w:cs="Times New Roman"/>
          <w:sz w:val="24"/>
          <w:szCs w:val="24"/>
        </w:rPr>
        <w:t>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AE292A">
        <w:rPr>
          <w:rFonts w:ascii="Times New Roman" w:hAnsi="Times New Roman" w:cs="Times New Roman"/>
          <w:sz w:val="24"/>
          <w:szCs w:val="24"/>
        </w:rPr>
        <w:t>Специалист в област</w:t>
      </w:r>
      <w:r>
        <w:rPr>
          <w:rFonts w:ascii="Times New Roman" w:hAnsi="Times New Roman" w:cs="Times New Roman"/>
          <w:sz w:val="24"/>
          <w:szCs w:val="24"/>
        </w:rPr>
        <w:t>и воспитания»</w:t>
      </w:r>
      <w:r w:rsidR="00E82AE0">
        <w:rPr>
          <w:rFonts w:ascii="Times New Roman" w:hAnsi="Times New Roman" w:cs="Times New Roman"/>
          <w:sz w:val="24"/>
          <w:szCs w:val="24"/>
        </w:rPr>
        <w:t>;</w:t>
      </w:r>
    </w:p>
    <w:p w14:paraId="64C41CFD" w14:textId="12F5DCEE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9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от </w:t>
      </w:r>
      <w:r w:rsidRPr="00AE29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AE292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 года №</w:t>
      </w:r>
      <w:r w:rsidRPr="00AE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E292A">
        <w:rPr>
          <w:rFonts w:ascii="Times New Roman" w:hAnsi="Times New Roman" w:cs="Times New Roman"/>
          <w:sz w:val="24"/>
          <w:szCs w:val="24"/>
        </w:rPr>
        <w:t xml:space="preserve">н </w:t>
      </w:r>
      <w:r w:rsidR="00443FC6">
        <w:rPr>
          <w:rFonts w:ascii="Times New Roman" w:hAnsi="Times New Roman" w:cs="Times New Roman"/>
          <w:sz w:val="24"/>
          <w:szCs w:val="24"/>
        </w:rPr>
        <w:t>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3E120A">
        <w:rPr>
          <w:rFonts w:ascii="Times New Roman" w:hAnsi="Times New Roman" w:cs="Times New Roman"/>
          <w:sz w:val="24"/>
          <w:szCs w:val="24"/>
        </w:rPr>
        <w:t>Специалист по административ</w:t>
      </w:r>
      <w:r>
        <w:rPr>
          <w:rFonts w:ascii="Times New Roman" w:hAnsi="Times New Roman" w:cs="Times New Roman"/>
          <w:sz w:val="24"/>
          <w:szCs w:val="24"/>
        </w:rPr>
        <w:t>но – хозяйственной деятельности»</w:t>
      </w:r>
      <w:r w:rsidR="00E82AE0">
        <w:rPr>
          <w:rFonts w:ascii="Times New Roman" w:hAnsi="Times New Roman" w:cs="Times New Roman"/>
          <w:sz w:val="24"/>
          <w:szCs w:val="24"/>
        </w:rPr>
        <w:t>;</w:t>
      </w:r>
    </w:p>
    <w:p w14:paraId="529912BD" w14:textId="2982FD99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r w:rsidRPr="00AE292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20" w:history="1">
        <w:r w:rsidRPr="00AE292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</w:t>
      </w:r>
      <w:r>
        <w:rPr>
          <w:rFonts w:ascii="Times New Roman" w:hAnsi="Times New Roman" w:cs="Times New Roman"/>
          <w:sz w:val="24"/>
          <w:szCs w:val="24"/>
        </w:rPr>
        <w:t>кой Федерации от 27</w:t>
      </w:r>
      <w:r w:rsidRPr="00AE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E292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года №</w:t>
      </w:r>
      <w:r w:rsidRPr="00AE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374н «</w:t>
      </w:r>
      <w:r w:rsidRPr="00AE292A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«С</w:t>
      </w:r>
      <w:r w:rsidRPr="003E120A">
        <w:rPr>
          <w:rFonts w:ascii="Times New Roman" w:hAnsi="Times New Roman" w:cs="Times New Roman"/>
          <w:sz w:val="24"/>
          <w:szCs w:val="24"/>
        </w:rPr>
        <w:t xml:space="preserve">пециалист по обеспечению антитеррористической защищенности </w:t>
      </w:r>
      <w:r>
        <w:rPr>
          <w:rFonts w:ascii="Times New Roman" w:hAnsi="Times New Roman" w:cs="Times New Roman"/>
          <w:sz w:val="24"/>
          <w:szCs w:val="24"/>
        </w:rPr>
        <w:t>объекта (территории)»</w:t>
      </w:r>
      <w:r w:rsidR="00E82AE0">
        <w:rPr>
          <w:rFonts w:ascii="Times New Roman" w:hAnsi="Times New Roman" w:cs="Times New Roman"/>
          <w:sz w:val="24"/>
          <w:szCs w:val="24"/>
        </w:rPr>
        <w:t>;</w:t>
      </w:r>
    </w:p>
    <w:p w14:paraId="7D0785F3" w14:textId="4EC2FFC0" w:rsidR="00A15419" w:rsidRPr="00A15419" w:rsidRDefault="00A15419" w:rsidP="00A15419">
      <w:pPr>
        <w:jc w:val="both"/>
      </w:pPr>
      <w:r>
        <w:t xml:space="preserve">         &lt;8</w:t>
      </w:r>
      <w:r w:rsidRPr="00A15419">
        <w:t xml:space="preserve">&gt; приказ Министерства труда и социальной защиты Российской Федерации от 12 апреля 2017 года </w:t>
      </w:r>
      <w:r w:rsidR="00443FC6">
        <w:t>№</w:t>
      </w:r>
      <w:r w:rsidRPr="00A15419">
        <w:t xml:space="preserve"> 351н </w:t>
      </w:r>
      <w:r w:rsidR="00443FC6">
        <w:t>«</w:t>
      </w:r>
      <w:r w:rsidRPr="00A15419">
        <w:t>Об утвержден</w:t>
      </w:r>
      <w:r w:rsidR="00443FC6">
        <w:t>ии профессионального стандарта «</w:t>
      </w:r>
      <w:r w:rsidRPr="00A15419">
        <w:t>Ассистент (помощник) по оказанию технической помощи инвалидам и лицам с ограни</w:t>
      </w:r>
      <w:r w:rsidR="00443FC6">
        <w:t>ченными возможностями здоровья»</w:t>
      </w:r>
      <w:r>
        <w:t>.</w:t>
      </w:r>
    </w:p>
    <w:p w14:paraId="0DEE390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12. Оклады (должностные оклады) заместителям руководителей структурных подразделений, не включенным в профессиональные квалификационные г</w:t>
      </w:r>
      <w:r>
        <w:rPr>
          <w:rFonts w:ascii="Times New Roman" w:hAnsi="Times New Roman" w:cs="Times New Roman"/>
          <w:sz w:val="24"/>
          <w:szCs w:val="24"/>
        </w:rPr>
        <w:t xml:space="preserve">руппы, устанавливаются на 10 - </w:t>
      </w:r>
      <w:r w:rsidRPr="00B92833">
        <w:rPr>
          <w:rFonts w:ascii="Times New Roman" w:hAnsi="Times New Roman" w:cs="Times New Roman"/>
          <w:sz w:val="24"/>
          <w:szCs w:val="24"/>
        </w:rPr>
        <w:t>40</w:t>
      </w:r>
      <w:r w:rsidRPr="00AE292A">
        <w:rPr>
          <w:rFonts w:ascii="Times New Roman" w:hAnsi="Times New Roman" w:cs="Times New Roman"/>
          <w:sz w:val="24"/>
          <w:szCs w:val="24"/>
        </w:rPr>
        <w:t>% ниже оклада (должностного оклада) руководителя соответствующего структурного подразделения.</w:t>
      </w:r>
    </w:p>
    <w:p w14:paraId="070F2BC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05"/>
      <w:bookmarkEnd w:id="11"/>
      <w:r w:rsidRPr="00AE29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292A">
        <w:rPr>
          <w:rFonts w:ascii="Times New Roman" w:hAnsi="Times New Roman" w:cs="Times New Roman"/>
          <w:sz w:val="24"/>
          <w:szCs w:val="24"/>
        </w:rPr>
        <w:t>. Почасовая оплата труда.</w:t>
      </w:r>
    </w:p>
    <w:p w14:paraId="6C0EF70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Почасовая оплата труда педагогических работников организации применяется:</w:t>
      </w:r>
    </w:p>
    <w:p w14:paraId="1528FA21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14:paraId="60108B3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14:paraId="75BABFC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</w:t>
      </w:r>
    </w:p>
    <w:p w14:paraId="185B677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 xml:space="preserve">коэффициента и процентной надбавки к заработной плате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местностях.</w:t>
      </w:r>
    </w:p>
    <w:p w14:paraId="059C3E89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17B122" w14:textId="77777777" w:rsidR="00A15419" w:rsidRPr="00AE292A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III. Порядок и условия осуществления компенсационных выплат</w:t>
      </w:r>
    </w:p>
    <w:p w14:paraId="65F35B5D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04DBD9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292A">
        <w:rPr>
          <w:rFonts w:ascii="Times New Roman" w:hAnsi="Times New Roman" w:cs="Times New Roman"/>
          <w:sz w:val="24"/>
          <w:szCs w:val="24"/>
        </w:rPr>
        <w:t>. К компенсационным выплатам относятся:</w:t>
      </w:r>
    </w:p>
    <w:p w14:paraId="0972DE3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14:paraId="16C48BC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выплаты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местностях);</w:t>
      </w:r>
    </w:p>
    <w:p w14:paraId="0D33EF7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</w:t>
      </w:r>
      <w:r>
        <w:rPr>
          <w:rFonts w:ascii="Times New Roman" w:hAnsi="Times New Roman" w:cs="Times New Roman"/>
          <w:sz w:val="24"/>
          <w:szCs w:val="24"/>
        </w:rPr>
        <w:t>ях, отклоняющихся от нормальных.</w:t>
      </w:r>
    </w:p>
    <w:p w14:paraId="1C75B631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Выплаты работникам, занятым на работах с вредными и (или) опасными условиями труда, устанавливаются в соответствии со </w:t>
      </w:r>
      <w:hyperlink r:id="rId21" w:history="1">
        <w:r w:rsidRPr="00AE292A">
          <w:rPr>
            <w:rFonts w:ascii="Times New Roman" w:hAnsi="Times New Roman" w:cs="Times New Roman"/>
            <w:sz w:val="24"/>
            <w:szCs w:val="24"/>
          </w:rPr>
          <w:t>статьей 147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 результатам специальной оценки рабочих мест.</w:t>
      </w:r>
    </w:p>
    <w:p w14:paraId="6ADB3E1B" w14:textId="77777777" w:rsidR="00A15419" w:rsidRPr="00BA1972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Выплаты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 устанавливаются в соответствии со </w:t>
      </w:r>
      <w:hyperlink r:id="rId22" w:history="1">
        <w:r w:rsidRPr="00AE292A">
          <w:rPr>
            <w:rFonts w:ascii="Times New Roman" w:hAnsi="Times New Roman" w:cs="Times New Roman"/>
            <w:sz w:val="24"/>
            <w:szCs w:val="24"/>
          </w:rPr>
          <w:t>статьями 315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AE292A">
          <w:rPr>
            <w:rFonts w:ascii="Times New Roman" w:hAnsi="Times New Roman" w:cs="Times New Roman"/>
            <w:sz w:val="24"/>
            <w:szCs w:val="24"/>
          </w:rPr>
          <w:t>317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r w:rsidRPr="00BA1972">
        <w:rPr>
          <w:rFonts w:ascii="Times New Roman" w:hAnsi="Times New Roman" w:cs="Times New Roman"/>
          <w:sz w:val="24"/>
          <w:szCs w:val="26"/>
        </w:rPr>
        <w:t xml:space="preserve">постановлением администрации Кондинского района </w:t>
      </w:r>
      <w:hyperlink r:id="rId24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BA1972">
          <w:rPr>
            <w:rStyle w:val="a6"/>
            <w:rFonts w:ascii="Times New Roman" w:hAnsi="Times New Roman" w:cs="Times New Roman"/>
            <w:color w:val="auto"/>
            <w:sz w:val="24"/>
            <w:szCs w:val="26"/>
            <w:u w:val="none"/>
          </w:rPr>
          <w:t>от 14 декабря 2015 года № 1660</w:t>
        </w:r>
      </w:hyperlink>
      <w:r w:rsidRPr="00BA1972">
        <w:rPr>
          <w:rFonts w:ascii="Times New Roman" w:hAnsi="Times New Roman" w:cs="Times New Roman"/>
          <w:sz w:val="24"/>
          <w:szCs w:val="26"/>
        </w:rPr>
        <w:t xml:space="preserve">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77EA768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Выплаты за работу в условиях, отклоняющихся от нормальных (при выполнении работ различной квалификации, расширении зон обслуживания,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25" w:history="1">
        <w:r w:rsidRPr="00AE292A">
          <w:rPr>
            <w:rFonts w:ascii="Times New Roman" w:hAnsi="Times New Roman" w:cs="Times New Roman"/>
            <w:sz w:val="24"/>
            <w:szCs w:val="24"/>
          </w:rPr>
          <w:t>статьями 149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AE292A">
          <w:rPr>
            <w:rFonts w:ascii="Times New Roman" w:hAnsi="Times New Roman" w:cs="Times New Roman"/>
            <w:sz w:val="24"/>
            <w:szCs w:val="24"/>
          </w:rPr>
          <w:t>154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Pr="00A407E5">
        <w:rPr>
          <w:rFonts w:ascii="Times New Roman" w:hAnsi="Times New Roman" w:cs="Times New Roman"/>
          <w:sz w:val="24"/>
          <w:szCs w:val="26"/>
        </w:rPr>
        <w:t xml:space="preserve"> </w:t>
      </w:r>
      <w:r w:rsidRPr="00A407E5">
        <w:rPr>
          <w:rFonts w:ascii="Times New Roman" w:hAnsi="Times New Roman" w:cs="Times New Roman"/>
          <w:sz w:val="24"/>
          <w:szCs w:val="24"/>
        </w:rPr>
        <w:t>с учетом постановления Конституционного Суда Российской Федерации от 27 июня 2023 года № 35-п и постановления Конституционного Суда Российской Федерации от 28 июня 2018 года № 26-п.</w:t>
      </w:r>
    </w:p>
    <w:p w14:paraId="78D15E39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 видам выплат компенсационного характера при выполнении работ в условиях, отклоняющихся от нормальных, относятся выплаты за дополнительную работу, не входящую в прямые должностные обязанности работников согласно квалификационным характеристикам, но непосредственно связанную с деятельностью образовательной организации по реализации образовательных программ.</w:t>
      </w:r>
    </w:p>
    <w:p w14:paraId="13189A6F" w14:textId="2FDD7344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осуществляется в размере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AE292A">
        <w:rPr>
          <w:rFonts w:ascii="Times New Roman" w:hAnsi="Times New Roman" w:cs="Times New Roman"/>
          <w:sz w:val="24"/>
          <w:szCs w:val="24"/>
        </w:rPr>
        <w:t xml:space="preserve">000 рублей в месяц </w:t>
      </w:r>
      <w:r w:rsidR="004F31BF">
        <w:rPr>
          <w:rFonts w:ascii="Times New Roman" w:hAnsi="Times New Roman" w:cs="Times New Roman"/>
          <w:sz w:val="24"/>
          <w:szCs w:val="24"/>
        </w:rPr>
        <w:t xml:space="preserve">в населенных пунктах с численностью населения менее 100 тыс. человек </w:t>
      </w:r>
      <w:r w:rsidRPr="00AE292A">
        <w:rPr>
          <w:rFonts w:ascii="Times New Roman" w:hAnsi="Times New Roman" w:cs="Times New Roman"/>
          <w:sz w:val="24"/>
          <w:szCs w:val="24"/>
        </w:rPr>
        <w:t>(но не более 2 выплат ежемесячного денежного вознаграждения 1 педагогическому работнику в 2 и более классах (группах)</w:t>
      </w:r>
      <w:r w:rsidR="00443FC6">
        <w:rPr>
          <w:rFonts w:ascii="Times New Roman" w:hAnsi="Times New Roman" w:cs="Times New Roman"/>
          <w:sz w:val="24"/>
          <w:szCs w:val="24"/>
        </w:rPr>
        <w:t>)</w:t>
      </w:r>
      <w:r w:rsidRPr="00AE292A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бюджета.</w:t>
      </w:r>
    </w:p>
    <w:p w14:paraId="31E95331" w14:textId="77777777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Районный коэффициент и процентная надбавка к заработной плате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 устанавливается к денежному вознаграждению за классное руководство (кураторство) педагогическим работникам 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</w:t>
      </w:r>
      <w:r w:rsidRPr="00BA1972">
        <w:rPr>
          <w:rFonts w:ascii="Times New Roman" w:hAnsi="Times New Roman" w:cs="Times New Roman"/>
          <w:sz w:val="24"/>
          <w:szCs w:val="24"/>
        </w:rPr>
        <w:t xml:space="preserve">Дополнительные расходы в связи с имеющейся разницей в </w:t>
      </w:r>
      <w:r w:rsidRPr="00BA1972">
        <w:rPr>
          <w:rFonts w:ascii="Times New Roman" w:hAnsi="Times New Roman" w:cs="Times New Roman"/>
          <w:sz w:val="24"/>
          <w:szCs w:val="24"/>
        </w:rPr>
        <w:lastRenderedPageBreak/>
        <w:t>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полномочий, на основании 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</w:t>
      </w:r>
    </w:p>
    <w:p w14:paraId="5F29417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Перечень и размеры компенсационных выплат указаны в таблице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CC22536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1A696D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34B4826" w14:textId="77777777" w:rsidR="00A15419" w:rsidRPr="00BA1972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72">
        <w:rPr>
          <w:rFonts w:ascii="Times New Roman" w:hAnsi="Times New Roman" w:cs="Times New Roman"/>
          <w:b/>
          <w:sz w:val="24"/>
          <w:szCs w:val="24"/>
        </w:rPr>
        <w:t>Перечень и размеры компенсационных выплат</w:t>
      </w:r>
    </w:p>
    <w:p w14:paraId="3A1BB392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49"/>
        <w:gridCol w:w="3045"/>
        <w:gridCol w:w="3490"/>
      </w:tblGrid>
      <w:tr w:rsidR="00A15419" w:rsidRPr="00AE292A" w14:paraId="37AE2DDA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B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08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59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40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 (фактор, обуславливающий получение выплаты)</w:t>
            </w:r>
          </w:p>
        </w:tc>
      </w:tr>
      <w:tr w:rsidR="00A15419" w:rsidRPr="00AE292A" w14:paraId="79EB16D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34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E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B4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7F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419" w:rsidRPr="00AE292A" w14:paraId="2ABA005A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AC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F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в ночное время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3C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20% оклада (должностного оклада), рассчитанного за час работы) за каждый час работы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5E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время работы с 22 часов до 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основании табеля учета рабочего времени</w:t>
            </w:r>
          </w:p>
        </w:tc>
      </w:tr>
      <w:tr w:rsidR="00A15419" w:rsidRPr="00AE292A" w14:paraId="6F642283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DF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1D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в выходной или нерабочий праздничный день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74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7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153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28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28 июня 2018 года 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26-П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согласованию сторон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1C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</w:t>
            </w:r>
          </w:p>
        </w:tc>
      </w:tr>
      <w:tr w:rsidR="00A15419" w:rsidRPr="00AE292A" w14:paraId="4489FBE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48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91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работу с вредными и (или) опасными условиями труда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EB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 менее 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оклада (должностного оклада), тарифной ставки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E8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результатам специальной оценки условий труда работника</w:t>
            </w:r>
          </w:p>
        </w:tc>
      </w:tr>
      <w:tr w:rsidR="00A15419" w:rsidRPr="00AE292A" w14:paraId="16EC5788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8F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D4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7C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полуторный размер за первые два часа работы, за последующие часы в двойном размере, продолжительность сверхурочной работы не должна превышать для каждого работника 4 часов в течение двух дней подряд и 120 часов в год,</w:t>
            </w:r>
          </w:p>
          <w:p w14:paraId="7EBF4E9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9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152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</w:t>
            </w:r>
            <w:hyperlink r:id="rId30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Федерации от 27 июня 2023 года N 35-П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718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A15419" w:rsidRPr="00AE292A" w14:paraId="57738FE6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EA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94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BC8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100% оклада (должностного оклада)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тарифной ставки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совмещаемой должности (профессии) или вакансии в соответствии со </w:t>
            </w:r>
            <w:hyperlink r:id="rId31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151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2F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 в зависимости от содержания и объема (нормы) выполняемой работы</w:t>
            </w:r>
          </w:p>
        </w:tc>
      </w:tr>
      <w:tr w:rsidR="00A15419" w:rsidRPr="00AE292A" w14:paraId="42336ACC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DC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15"/>
            <w:bookmarkEnd w:id="12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3B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педагогическим работникам при выполнении работ в условиях, отклоняющихся от нормальных:</w:t>
            </w:r>
          </w:p>
        </w:tc>
      </w:tr>
      <w:tr w:rsidR="00A15419" w:rsidRPr="00AE292A" w14:paraId="78674332" w14:textId="77777777" w:rsidTr="00A15419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7B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FA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выполнением обязанностей классного руководства обучающихся по программам начального, основного, среднего (полного) общего образования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2BF" w14:textId="541B6CB5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8A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бюджета автономного округа)</w:t>
            </w:r>
          </w:p>
        </w:tc>
      </w:tr>
      <w:tr w:rsidR="00A15419" w:rsidRPr="00AE292A" w14:paraId="2D025175" w14:textId="77777777" w:rsidTr="00A15419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58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8A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D54" w14:textId="1F7B3134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0BC" w14:textId="6A19A5F0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федерального бюджета)</w:t>
            </w:r>
            <w:r w:rsidR="004F31BF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с численностью населения менее 100 тыс. человек</w:t>
            </w:r>
          </w:p>
        </w:tc>
      </w:tr>
      <w:tr w:rsidR="00A15419" w:rsidRPr="00AE292A" w14:paraId="5B971A52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21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B8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</w:p>
        </w:tc>
      </w:tr>
      <w:tr w:rsidR="00A15419" w:rsidRPr="00AE292A" w14:paraId="3DBDC83C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46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53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 наличии движимого имущества общей стоимостью свыше одного миллиона рублей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709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C8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A15419" w:rsidRPr="00AE292A" w14:paraId="212234A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88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27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движимого имущества общей стоимостью свыше одного миллиона рублей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3D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550 рублей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9E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A15419" w:rsidRPr="00AE292A" w14:paraId="0BED7BD8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CC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18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руководство методическими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предметной, цикловой, методической комиссией в образовательной организации педагогическими работниками, не имеющими квалификационной категории «педагог – методист»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4A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3E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комиссию</w:t>
            </w:r>
          </w:p>
        </w:tc>
      </w:tr>
      <w:tr w:rsidR="00A15419" w:rsidRPr="00AE292A" w14:paraId="2D3FA800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D6D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BAB" w14:textId="0437BA44" w:rsidR="00A15419" w:rsidRPr="00AE292A" w:rsidRDefault="00A15419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проверку тетрадей для учителей начальных классов, преподавателей литературы, русского языка, математики, иностранных языков, языков </w:t>
            </w:r>
            <w:r w:rsidR="00443FC6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404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6C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4C285D4B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44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28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учителей (преподавателей) физики, химии, географии, истории, черчения, биологии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02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550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35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3BB6850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D2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9B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с ограниченными возможностями здоровья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2B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08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7E4D7C67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26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3D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специальных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учебно-воспитательных организациях для детей и подростков с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FD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7500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E5D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5228AFBB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B5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0A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(воспитанников) с туберкулезной интоксикацией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D4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55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3697A88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37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71" w14:textId="2F7F766E" w:rsidR="00A15419" w:rsidRPr="00AE292A" w:rsidRDefault="00A15419" w:rsidP="0044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преподавание национальных языков </w:t>
            </w:r>
            <w:r w:rsidR="00443FC6" w:rsidRPr="00443FC6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16D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B29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0B2AA414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8B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63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реализацию программы с углубленным изучением отдельных предметов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2C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550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77D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1CB31553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98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83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с обучающимися на дому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0B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01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234DD7B4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4A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EF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(дошкольных группах) компенсирующего обучения (направленности) (за исключением классов (дошкольных групп), созданных в образовательной организации для обучающихся с ограниченными возможностями здоровья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B9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154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7A3ADE28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31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DE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классах (дошкольных группах) комбинированной направленности,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совместное образование здоровых детей и детей с ограниченными возможностями здоровья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BC8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16D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08589BD2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36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45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работу, связанную с методической деятельностью, педагогическими работниками, имеющими квалификационную категорию «педагог-методист» 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E5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 20% оклада (должностного оклада), ставки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98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8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36E62C9F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9F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8A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наставничеством, педагогическими работниками, имеющими квалификационную категорию «педагог-наставник»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C9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 30% оклада (должностного оклада), ставки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A98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8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03DBCAE4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A7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4BE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наставничеством, педагогическими работниками, не имеющим квалификационную категорию «педагог-наставник»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AD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2A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8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7DFAFC93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57A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915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организациях, осуществляющих обучение, в том числе в санаторных, в которых проводятся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лечебные, реабилитационные и оздоровительные мероприятия для обучающихся, за исключением детей с ограниченными возможностями здоровья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A9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1100 рублей на ставку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B44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8A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A15419" w:rsidRPr="00AE292A" w14:paraId="3770F814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18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00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Повышение женщинам, работающим в организациях, расположенных в сельской местности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01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30% оклада (должностного оклада), ставки заработной платы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53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32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статьей 149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33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РСФСР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 ноября 1990 года N 298/3-1 «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 неотложных мерах по улучшению положения женщин, семьи,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материнства и детства на селе»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, в случае, если по условиям труда рабочий день разделен на части (с перерывом более 2-х часов)</w:t>
            </w:r>
          </w:p>
        </w:tc>
      </w:tr>
      <w:tr w:rsidR="00A15419" w:rsidRPr="00AE292A" w14:paraId="021C9454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39F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1C2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коэффициент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в местностях с особыми климатическими условиями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5C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A1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B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</w:t>
            </w:r>
            <w:hyperlink r:id="rId34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статьями 315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317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629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A15419" w:rsidRPr="00AE292A" w14:paraId="3270D491" w14:textId="77777777" w:rsidTr="00A1541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23B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F40" w14:textId="77F416AD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надбавка за стаж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районах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Крайнего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приравненных к ним местностям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57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A06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7971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E292A">
        <w:rPr>
          <w:rFonts w:ascii="Times New Roman" w:hAnsi="Times New Roman" w:cs="Times New Roman"/>
          <w:sz w:val="24"/>
          <w:szCs w:val="24"/>
        </w:rPr>
        <w:t>. Выплаты компенсационного характера устанавливаются в процентах к окладам (должностным окладам), ставкам заработной платы работников или в абсолютных размерах, если иное не установлено законодательством Российской Федерации.</w:t>
      </w:r>
    </w:p>
    <w:p w14:paraId="2B8C3415" w14:textId="404FE2C6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E292A">
        <w:rPr>
          <w:rFonts w:ascii="Times New Roman" w:hAnsi="Times New Roman" w:cs="Times New Roman"/>
          <w:sz w:val="24"/>
          <w:szCs w:val="24"/>
        </w:rPr>
        <w:t>. Районный коэффициент за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местностях с особыми климатическими условиями и процентная надбавка </w:t>
      </w:r>
      <w:r>
        <w:rPr>
          <w:rFonts w:ascii="Times New Roman" w:hAnsi="Times New Roman" w:cs="Times New Roman"/>
          <w:sz w:val="24"/>
          <w:szCs w:val="24"/>
        </w:rPr>
        <w:t xml:space="preserve">к заработной плате </w:t>
      </w:r>
      <w:r w:rsidRPr="00AE292A">
        <w:rPr>
          <w:rFonts w:ascii="Times New Roman" w:hAnsi="Times New Roman" w:cs="Times New Roman"/>
          <w:sz w:val="24"/>
          <w:szCs w:val="24"/>
        </w:rPr>
        <w:t>за стаж работы в района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E292A">
        <w:rPr>
          <w:rFonts w:ascii="Times New Roman" w:hAnsi="Times New Roman" w:cs="Times New Roman"/>
          <w:sz w:val="24"/>
          <w:szCs w:val="24"/>
        </w:rPr>
        <w:t xml:space="preserve"> Крайнего Севера</w:t>
      </w:r>
      <w:r>
        <w:rPr>
          <w:rFonts w:ascii="Times New Roman" w:hAnsi="Times New Roman" w:cs="Times New Roman"/>
          <w:sz w:val="24"/>
          <w:szCs w:val="24"/>
        </w:rPr>
        <w:t xml:space="preserve"> и приравненных к ним местностях,</w:t>
      </w:r>
      <w:r w:rsidRPr="00AE292A">
        <w:rPr>
          <w:rFonts w:ascii="Times New Roman" w:hAnsi="Times New Roman" w:cs="Times New Roman"/>
          <w:sz w:val="24"/>
          <w:szCs w:val="24"/>
        </w:rPr>
        <w:t xml:space="preserve"> начисляются на виды выплат, предусмотренные системой оплаты труда,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A9">
        <w:rPr>
          <w:rFonts w:ascii="Times New Roman" w:hAnsi="Times New Roman" w:cs="Times New Roman"/>
          <w:sz w:val="24"/>
          <w:szCs w:val="24"/>
        </w:rPr>
        <w:t xml:space="preserve">выплат,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Pr="00333FA9">
        <w:rPr>
          <w:rFonts w:ascii="Times New Roman" w:hAnsi="Times New Roman" w:cs="Times New Roman"/>
          <w:sz w:val="24"/>
          <w:szCs w:val="24"/>
        </w:rPr>
        <w:t>в абсолютном размере</w:t>
      </w:r>
      <w:r>
        <w:rPr>
          <w:rFonts w:ascii="Times New Roman" w:hAnsi="Times New Roman" w:cs="Times New Roman"/>
          <w:sz w:val="24"/>
          <w:szCs w:val="24"/>
        </w:rPr>
        <w:t>: за интенсивность и высокие результаты работы, за качество выполняемой работы, единовременной премии к праздничным дням, профессиональным праздникам.</w:t>
      </w:r>
    </w:p>
    <w:p w14:paraId="53BB8E3C" w14:textId="77777777" w:rsidR="00167F8D" w:rsidRPr="00AE292A" w:rsidRDefault="00167F8D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B6E498" w14:textId="77777777" w:rsidR="00A15419" w:rsidRPr="00AE292A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IV. Порядок и условия осуществления стимулирующих выплат,</w:t>
      </w:r>
    </w:p>
    <w:p w14:paraId="4F6C6253" w14:textId="77777777" w:rsidR="00A15419" w:rsidRPr="00AE292A" w:rsidRDefault="00A15419" w:rsidP="00A15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критерии их установления</w:t>
      </w:r>
    </w:p>
    <w:p w14:paraId="0C04F275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D61FF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292A">
        <w:rPr>
          <w:rFonts w:ascii="Times New Roman" w:hAnsi="Times New Roman" w:cs="Times New Roman"/>
          <w:sz w:val="24"/>
          <w:szCs w:val="24"/>
        </w:rPr>
        <w:t>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14:paraId="1595EA34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14:paraId="334696B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14:paraId="36100148" w14:textId="77777777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по итогам работы за месяц, год.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0E0019" w14:textId="77777777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квалификационную категорию педагогическим работникам;</w:t>
      </w:r>
    </w:p>
    <w:p w14:paraId="772689D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работу в сельской местности.</w:t>
      </w:r>
    </w:p>
    <w:p w14:paraId="1C83A16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292A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92A">
        <w:rPr>
          <w:rFonts w:ascii="Times New Roman" w:hAnsi="Times New Roman" w:cs="Times New Roman"/>
          <w:sz w:val="24"/>
          <w:szCs w:val="24"/>
        </w:rPr>
        <w:t xml:space="preserve">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14:paraId="00D3B63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>. Выплата за интенсивность и высокие результаты работы характеризуется степенью напряженности в процессе труда и устанавливается за:</w:t>
      </w:r>
    </w:p>
    <w:p w14:paraId="55027F5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высокую результативность работы;</w:t>
      </w:r>
    </w:p>
    <w:p w14:paraId="5BDB6C1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участие в выполнении важных работ, мероприятий;</w:t>
      </w:r>
    </w:p>
    <w:p w14:paraId="0BCEAAF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обеспечение безаварийной, безотказной и бесперебойной работы всех служб организации.</w:t>
      </w:r>
    </w:p>
    <w:p w14:paraId="12817BD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Порядок установления выплаты закрепляется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E292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C78536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Выплата устанавливается на срок не более года.</w:t>
      </w:r>
    </w:p>
    <w:p w14:paraId="7F2452A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Конкретный размер выплаты за интенсивность и высокие результаты работы определяется в процентах от должностного оклада (оклада) работника или в абсолютном размере.</w:t>
      </w:r>
    </w:p>
    <w:p w14:paraId="2F83F8BC" w14:textId="0B2A7026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Параметры и критерии снижения (лишения) стимулирующей выплаты за интенсивность и высокие результаты работы устанавливаются локальным</w:t>
      </w:r>
      <w:r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Pr="00AE292A">
        <w:rPr>
          <w:rFonts w:ascii="Times New Roman" w:hAnsi="Times New Roman" w:cs="Times New Roman"/>
          <w:sz w:val="24"/>
          <w:szCs w:val="24"/>
        </w:rPr>
        <w:t>актом организации в соответствии с параметрами и критериями снижения (лишения), устанавливаемыми приказом Управления.</w:t>
      </w:r>
    </w:p>
    <w:p w14:paraId="74EA07F4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292A">
        <w:rPr>
          <w:rFonts w:ascii="Times New Roman" w:hAnsi="Times New Roman" w:cs="Times New Roman"/>
          <w:sz w:val="24"/>
          <w:szCs w:val="24"/>
        </w:rPr>
        <w:t>. Выплата за качество выполняемых работ устанавливается в соответствии с показателями и критериями оценки эффективности деятельности работников, утверждаемыми локальным нормативным актом организации, в соответствии с перечнем показателей эффективности деятельности организации, установленным Управлением.</w:t>
      </w:r>
    </w:p>
    <w:p w14:paraId="51401CAB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14:paraId="23989DD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14:paraId="30ED2E0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14:paraId="160ACCD5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14:paraId="3760D38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Конкретный размер выплаты за качество выполняемых работ устанавливается работнику в процентах от должностного оклада (оклада) работника </w:t>
      </w:r>
      <w:r w:rsidRPr="008F70A3">
        <w:rPr>
          <w:rFonts w:ascii="Times New Roman" w:hAnsi="Times New Roman" w:cs="Times New Roman"/>
          <w:sz w:val="24"/>
          <w:szCs w:val="24"/>
        </w:rPr>
        <w:t>или в абсолютном размере.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Порядок установления выплаты закрепляется локальным нормативным актом организации.</w:t>
      </w:r>
    </w:p>
    <w:p w14:paraId="189EEAA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Установление размера выплаты за качество выполняемых работ производится не чаще 1 раза в полугодие или год (календарный или учебный)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организации.</w:t>
      </w:r>
    </w:p>
    <w:p w14:paraId="239E07D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lastRenderedPageBreak/>
        <w:t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организации.</w:t>
      </w:r>
    </w:p>
    <w:p w14:paraId="00A00C9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 единовременной стимулирующей выплаты за особые достижения при выполнении услуг (работ) устанавливается в абсолютном размере и выплачивается в пределах экономии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70FC0E5" w14:textId="48853673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Выплата по итогам работы за месяц, год осуществляется с целью поощрения работников за выполнение поставленных задач и показателей в соответствии с коллективным договором,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E292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5267C1F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292A">
        <w:rPr>
          <w:rFonts w:ascii="Times New Roman" w:hAnsi="Times New Roman" w:cs="Times New Roman"/>
          <w:sz w:val="24"/>
          <w:szCs w:val="24"/>
        </w:rPr>
        <w:t xml:space="preserve">ыплата по итогам работы за год осуществляется в конце финансового года при наличии средств по фонду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18935F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Предельный размер выплаты по итогам работы за год - не более 2 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 (окладов)</w:t>
      </w:r>
      <w:r w:rsidRPr="00AE292A">
        <w:rPr>
          <w:rFonts w:ascii="Times New Roman" w:hAnsi="Times New Roman" w:cs="Times New Roman"/>
          <w:sz w:val="24"/>
          <w:szCs w:val="24"/>
        </w:rPr>
        <w:t xml:space="preserve">, ставок заработной платы с начислением на них районного коэффициента, процентной надбавки к заработной плате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 по основной занимаемой должности (профессии). </w:t>
      </w:r>
    </w:p>
    <w:p w14:paraId="37E78E2F" w14:textId="173F0E0C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Конкретный размер выплаты по итогам работы за месяц определяется в процентах от </w:t>
      </w:r>
      <w:r w:rsidR="008E59A5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AE292A">
        <w:rPr>
          <w:rFonts w:ascii="Times New Roman" w:hAnsi="Times New Roman" w:cs="Times New Roman"/>
          <w:sz w:val="24"/>
          <w:szCs w:val="24"/>
        </w:rPr>
        <w:t xml:space="preserve">оклада </w:t>
      </w:r>
      <w:r>
        <w:rPr>
          <w:rFonts w:ascii="Times New Roman" w:hAnsi="Times New Roman" w:cs="Times New Roman"/>
          <w:sz w:val="24"/>
          <w:szCs w:val="24"/>
        </w:rPr>
        <w:t xml:space="preserve">(оклада) </w:t>
      </w:r>
      <w:r w:rsidRPr="00AE292A">
        <w:rPr>
          <w:rFonts w:ascii="Times New Roman" w:hAnsi="Times New Roman" w:cs="Times New Roman"/>
          <w:sz w:val="24"/>
          <w:szCs w:val="24"/>
        </w:rPr>
        <w:t>работника.</w:t>
      </w:r>
    </w:p>
    <w:p w14:paraId="494671E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292A">
        <w:rPr>
          <w:rFonts w:ascii="Times New Roman" w:hAnsi="Times New Roman" w:cs="Times New Roman"/>
          <w:sz w:val="24"/>
          <w:szCs w:val="24"/>
        </w:rPr>
        <w:t>ыплаты по итогам работы за месяц, год устанавливаются с учетом фактически отработанного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2E8D443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 Примерный перечень показателей и условий для премирования работников организации:</w:t>
      </w:r>
    </w:p>
    <w:p w14:paraId="7C7E2DB8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надлежащее исполнение возложенных на работника функций и полномочий в отчетном периоде;</w:t>
      </w:r>
    </w:p>
    <w:p w14:paraId="0FACD9D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14:paraId="752DD974" w14:textId="77777777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14:paraId="7AFC3AD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Показатели, за которые производится снижение размера премиальной выплаты по итогам работы за год, устанавливаются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396B16B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5329A5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D717D7F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E87A2F" w14:textId="77777777" w:rsidR="00A15419" w:rsidRPr="005326E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E9">
        <w:rPr>
          <w:rFonts w:ascii="Times New Roman" w:hAnsi="Times New Roman" w:cs="Times New Roman"/>
          <w:b/>
          <w:sz w:val="24"/>
          <w:szCs w:val="24"/>
        </w:rPr>
        <w:t>Показатели, за которые производится снижение размера премиальной выплаты по итогам работы за год</w:t>
      </w:r>
    </w:p>
    <w:p w14:paraId="42A41918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5892"/>
        <w:gridCol w:w="3086"/>
      </w:tblGrid>
      <w:tr w:rsidR="00A15419" w:rsidRPr="00AE292A" w14:paraId="0EAE7508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42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C1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D7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A15419" w:rsidRPr="00AE292A" w14:paraId="7FD528C9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E9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B6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D9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419" w:rsidRPr="00AE292A" w14:paraId="68FEB25F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58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ED3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E7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A15419" w:rsidRPr="00AE292A" w14:paraId="4B87AF71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D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E6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Некачественное, несвоевременное выполнение планов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постановлений, распоряжений, решений, поручений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08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20%</w:t>
            </w:r>
          </w:p>
        </w:tc>
      </w:tr>
      <w:tr w:rsidR="00A15419" w:rsidRPr="00AE292A" w14:paraId="428C92CC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A5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E37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 достоверной информации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73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A15419" w:rsidRPr="00AE292A" w14:paraId="6513E3B9" w14:textId="77777777" w:rsidTr="00A15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51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A0C" w14:textId="77777777" w:rsidR="00A15419" w:rsidRPr="00AE292A" w:rsidRDefault="00A15419" w:rsidP="00A15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7E4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14:paraId="4714150F" w14:textId="77777777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78CD05" w14:textId="55A83E2E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A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доплата: </w:t>
      </w:r>
    </w:p>
    <w:p w14:paraId="7D5E1A38" w14:textId="4689F553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высшую квалификационную категорию в размере 15% от </w:t>
      </w:r>
      <w:r w:rsidR="006B5A9C" w:rsidRPr="006B5A9C">
        <w:rPr>
          <w:rFonts w:ascii="Times New Roman" w:hAnsi="Times New Roman" w:cs="Times New Roman"/>
          <w:sz w:val="24"/>
          <w:szCs w:val="24"/>
        </w:rPr>
        <w:t>должностного оклада (оклада)</w:t>
      </w:r>
      <w:r w:rsidR="006B5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месяц;</w:t>
      </w:r>
    </w:p>
    <w:p w14:paraId="1E20DBA5" w14:textId="18F28D3E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первую квалификационную категорию в размере 10% от </w:t>
      </w:r>
      <w:r w:rsidR="006B5A9C" w:rsidRPr="006B5A9C">
        <w:rPr>
          <w:rFonts w:ascii="Times New Roman" w:hAnsi="Times New Roman" w:cs="Times New Roman"/>
          <w:sz w:val="24"/>
          <w:szCs w:val="24"/>
        </w:rPr>
        <w:t>должностного оклада (оклада)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14:paraId="6D9701CF" w14:textId="2BBDC004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A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Ежемесячная доплата за работу в сельской местности устанавливается руководителям и специалистам (служащим) в организациях, расположенных в сельской местности, в размере 2000 рублей из расчета на ставку заработной платы по факту нагрузки.</w:t>
      </w:r>
    </w:p>
    <w:p w14:paraId="552D5D3B" w14:textId="18D7A350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 w:rsidR="006B5A9C">
        <w:rPr>
          <w:rFonts w:ascii="Times New Roman" w:hAnsi="Times New Roman" w:cs="Times New Roman"/>
          <w:sz w:val="24"/>
          <w:szCs w:val="24"/>
        </w:rPr>
        <w:t>7</w:t>
      </w:r>
      <w:r w:rsidRPr="00AE292A">
        <w:rPr>
          <w:rFonts w:ascii="Times New Roman" w:hAnsi="Times New Roman" w:cs="Times New Roman"/>
          <w:sz w:val="24"/>
          <w:szCs w:val="24"/>
        </w:rPr>
        <w:t xml:space="preserve">. Перечень и размеры стимулирующих выплат устанавливаются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485E842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011007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CD0D567" w14:textId="77777777" w:rsidR="00A15419" w:rsidRPr="002D4BAA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AA">
        <w:rPr>
          <w:rFonts w:ascii="Times New Roman" w:hAnsi="Times New Roman" w:cs="Times New Roman"/>
          <w:b/>
          <w:sz w:val="24"/>
          <w:szCs w:val="24"/>
        </w:rPr>
        <w:t>Перечень и размеры стимулирующих выплат</w:t>
      </w:r>
    </w:p>
    <w:p w14:paraId="5297A9CE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149"/>
        <w:gridCol w:w="1829"/>
        <w:gridCol w:w="3120"/>
        <w:gridCol w:w="1765"/>
      </w:tblGrid>
      <w:tr w:rsidR="00A15419" w:rsidRPr="00AE292A" w14:paraId="20C5C7C4" w14:textId="77777777" w:rsidTr="00A1541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86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95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DA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05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AA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A15419" w:rsidRPr="00AE292A" w14:paraId="5DCC776A" w14:textId="77777777" w:rsidTr="00A1541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55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50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5F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02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43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419" w:rsidRPr="00AE292A" w14:paraId="02DAAD8F" w14:textId="77777777" w:rsidTr="00A1541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F4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9C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9E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90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заместителям руководителя, главному бухгалтеру, руководителям структурных подразделений, педагогическим работникам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6C1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 за счет средств от приносящей доход деятельности</w:t>
            </w:r>
          </w:p>
        </w:tc>
      </w:tr>
      <w:tr w:rsidR="00A15419" w:rsidRPr="00AE292A" w14:paraId="4E2F0053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13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92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BE8" w14:textId="1E0653D0" w:rsidR="00A15419" w:rsidRPr="00334016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0% - 50%</w:t>
            </w: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08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  <w:r w:rsidR="006B5A9C">
              <w:rPr>
                <w:rFonts w:ascii="Times New Roman" w:hAnsi="Times New Roman" w:cs="Times New Roman"/>
                <w:sz w:val="24"/>
                <w:szCs w:val="24"/>
              </w:rPr>
              <w:t xml:space="preserve"> (оклада)</w:t>
            </w:r>
          </w:p>
          <w:p w14:paraId="0EB6371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EB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специалистам 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E0A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ежемесячно, с даты приема на работу</w:t>
            </w:r>
          </w:p>
        </w:tc>
      </w:tr>
      <w:tr w:rsidR="00A15419" w:rsidRPr="00AE292A" w14:paraId="41BB401B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1E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4E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0767" w14:textId="6D448244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0% - 15%</w:t>
            </w:r>
            <w:r>
              <w:t xml:space="preserve"> </w:t>
            </w:r>
            <w:r w:rsidRPr="00334016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9C" w:rsidRPr="006B5A9C">
              <w:rPr>
                <w:rFonts w:ascii="Times New Roman" w:hAnsi="Times New Roman" w:cs="Times New Roman"/>
                <w:sz w:val="24"/>
                <w:szCs w:val="24"/>
              </w:rPr>
              <w:t xml:space="preserve">(оклада)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(для вновь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на срок 1 год - не менее 10%)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0F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рабочим за выполнение плановых работ надлежащего качества в срок или сокращенный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3A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 даты приема на работу</w:t>
            </w:r>
          </w:p>
        </w:tc>
      </w:tr>
      <w:tr w:rsidR="00A15419" w:rsidRPr="00AE292A" w14:paraId="21DD8BB7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35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B5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C3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CF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9C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единовременно, в течение месяца после получения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ыплачивается на физическое лицо по основному месту работы и основной занимаемой должности</w:t>
            </w:r>
          </w:p>
        </w:tc>
      </w:tr>
      <w:tr w:rsidR="00A15419" w:rsidRPr="00AE292A" w14:paraId="47BC97B6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17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EB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73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07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3D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19" w:rsidRPr="00AE292A" w14:paraId="6F8BC112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45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A8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C9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B3B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CE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19" w:rsidRPr="00AE292A" w14:paraId="6C94D1CB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73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7F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CC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7000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80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82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19" w:rsidRPr="00AE292A" w14:paraId="4E2EABD3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BB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67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592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B2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86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19" w:rsidRPr="00AE292A" w14:paraId="5DCCFAA5" w14:textId="77777777" w:rsidTr="00A1541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EA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67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F96" w14:textId="2B2C8922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0 - 50%</w:t>
            </w:r>
            <w:r>
              <w:t xml:space="preserve"> </w:t>
            </w:r>
            <w:r w:rsidRPr="00334016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9C" w:rsidRPr="006B5A9C">
              <w:rPr>
                <w:rFonts w:ascii="Times New Roman" w:hAnsi="Times New Roman" w:cs="Times New Roman"/>
                <w:sz w:val="24"/>
                <w:szCs w:val="24"/>
              </w:rPr>
              <w:t xml:space="preserve">(оклада)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D7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EF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15419" w:rsidRPr="00AE292A" w14:paraId="05A09441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8E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A5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90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абсолютном размере, рассчитываемом в соответствии с локальным нормативным актом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C3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 (за исключением педагогических работников), служащим, рабочим всех типов организаций в соответствии с показателями эффективности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62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за счет средств от приносящей доход деятельности</w:t>
            </w:r>
          </w:p>
        </w:tc>
      </w:tr>
      <w:tr w:rsidR="00A15419" w:rsidRPr="00AE292A" w14:paraId="69875E83" w14:textId="77777777" w:rsidTr="00A15419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9E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4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54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EB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76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единовременно, в пределах экономии средств по фонду оплаты труда</w:t>
            </w:r>
          </w:p>
        </w:tc>
      </w:tr>
      <w:tr w:rsidR="00A15419" w:rsidRPr="00AE292A" w14:paraId="4C8EBD08" w14:textId="77777777" w:rsidTr="00A1541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7B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A88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05F" w14:textId="4D21B05A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должностных окладов</w:t>
            </w:r>
            <w:r w:rsidR="0076541C">
              <w:rPr>
                <w:rFonts w:ascii="Times New Roman" w:hAnsi="Times New Roman" w:cs="Times New Roman"/>
                <w:sz w:val="24"/>
                <w:szCs w:val="24"/>
              </w:rPr>
              <w:t xml:space="preserve"> (окладов)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, ставок заработной платы с начислением на них районного коэффициента, процентной надбавки к заработной плате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в районах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A5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11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средств фонда оплаты труда</w:t>
            </w:r>
          </w:p>
        </w:tc>
      </w:tr>
      <w:tr w:rsidR="00A15419" w:rsidRPr="00AE292A" w14:paraId="0B9C8360" w14:textId="77777777" w:rsidTr="00A1541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AE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92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D4C" w14:textId="051C7D0F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0-10%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16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  <w:r w:rsidR="006B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9C" w:rsidRPr="006B5A9C">
              <w:rPr>
                <w:rFonts w:ascii="Times New Roman" w:hAnsi="Times New Roman" w:cs="Times New Roman"/>
                <w:sz w:val="24"/>
                <w:szCs w:val="24"/>
              </w:rPr>
              <w:t>(оклада)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E5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здоровой, деловой обстановки в коллективе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51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в пределах экономии средств по фонду оплаты труда</w:t>
            </w:r>
          </w:p>
        </w:tc>
      </w:tr>
      <w:tr w:rsidR="00A15419" w:rsidRPr="00AE292A" w14:paraId="49CD5FB8" w14:textId="77777777" w:rsidTr="00A15419">
        <w:trPr>
          <w:trHeight w:val="73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8C28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A2C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з</w:t>
            </w:r>
            <w:r w:rsidRPr="00333153">
              <w:rPr>
                <w:rFonts w:ascii="Times New Roman" w:hAnsi="Times New Roman" w:cs="Times New Roman"/>
                <w:sz w:val="24"/>
                <w:szCs w:val="24"/>
              </w:rPr>
              <w:t>а квалификационную категорию педагогическим работникам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998" w14:textId="0CC24267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от </w:t>
            </w:r>
            <w:r w:rsidR="006B5A9C" w:rsidRPr="00334016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="006B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9C" w:rsidRPr="006B5A9C">
              <w:rPr>
                <w:rFonts w:ascii="Times New Roman" w:hAnsi="Times New Roman" w:cs="Times New Roman"/>
                <w:sz w:val="24"/>
                <w:szCs w:val="24"/>
              </w:rPr>
              <w:t>(оклада)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7B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20A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15419" w:rsidRPr="00AE292A" w14:paraId="273D00D0" w14:textId="77777777" w:rsidTr="00A15419">
        <w:trPr>
          <w:trHeight w:val="66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BA2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A53A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9A2E" w14:textId="4F73E633" w:rsidR="00A15419" w:rsidRPr="00AE292A" w:rsidRDefault="00A15419" w:rsidP="001C5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  <w:r w:rsidR="006B5A9C" w:rsidRPr="00334016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="006B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9C" w:rsidRPr="006B5A9C">
              <w:rPr>
                <w:rFonts w:ascii="Times New Roman" w:hAnsi="Times New Roman" w:cs="Times New Roman"/>
                <w:sz w:val="24"/>
                <w:szCs w:val="24"/>
              </w:rPr>
              <w:t>(оклада)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71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7C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19" w:rsidRPr="00AE292A" w14:paraId="586E375B" w14:textId="77777777" w:rsidTr="00A15419">
        <w:trPr>
          <w:trHeight w:val="66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BC6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E51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за работу в сельской местности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5F23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944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и специалистам (служащим) в организациях, расположенных в сельской местности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09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14:paraId="174E8A7C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236428" w14:textId="77777777" w:rsidR="00A15419" w:rsidRPr="00AE292A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V. Порядок и условия оплаты труда руководителя организации,</w:t>
      </w:r>
    </w:p>
    <w:p w14:paraId="57C61358" w14:textId="77777777" w:rsidR="00A15419" w:rsidRPr="00AE292A" w:rsidRDefault="00A15419" w:rsidP="00A15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его заместителей, главного бухгалтера</w:t>
      </w:r>
    </w:p>
    <w:p w14:paraId="64E0F560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325EFC" w14:textId="3D8895FC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2</w:t>
      </w:r>
      <w:r w:rsidR="006B5A9C">
        <w:rPr>
          <w:rFonts w:ascii="Times New Roman" w:hAnsi="Times New Roman" w:cs="Times New Roman"/>
          <w:sz w:val="24"/>
          <w:szCs w:val="24"/>
        </w:rPr>
        <w:t>8</w:t>
      </w:r>
      <w:r w:rsidRPr="00AE292A">
        <w:rPr>
          <w:rFonts w:ascii="Times New Roman" w:hAnsi="Times New Roman" w:cs="Times New Roman"/>
          <w:sz w:val="24"/>
          <w:szCs w:val="24"/>
        </w:rPr>
        <w:t>. Заработная плата руководителя организации, его заместителей и главного бухгалтера состоит из оклада (должностного оклада), компенсационных, стимулирующих и иных выплат, предусмотренных настоящим Положением.</w:t>
      </w:r>
    </w:p>
    <w:p w14:paraId="1872ADBC" w14:textId="298DEA13" w:rsidR="00A15419" w:rsidRPr="00AE292A" w:rsidRDefault="006B5A9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5419" w:rsidRPr="00AE292A">
        <w:rPr>
          <w:rFonts w:ascii="Times New Roman" w:hAnsi="Times New Roman" w:cs="Times New Roman"/>
          <w:sz w:val="24"/>
          <w:szCs w:val="24"/>
        </w:rPr>
        <w:t>. Оклад (должностной оклад), компенсационные, стимулирующие и иные выплаты руководителю организации устанавливаются в соответствии с настоящим Положением и указываются в трудовом договоре.</w:t>
      </w:r>
    </w:p>
    <w:p w14:paraId="027FC404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E292A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292A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>
        <w:rPr>
          <w:rFonts w:ascii="Times New Roman" w:hAnsi="Times New Roman" w:cs="Times New Roman"/>
          <w:sz w:val="24"/>
          <w:szCs w:val="24"/>
        </w:rPr>
        <w:t>таблице 9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7A8F823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82D9EF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14:paraId="2CEF9CE3" w14:textId="77777777" w:rsidR="00A15419" w:rsidRPr="00334016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7F627C10" w14:textId="77777777" w:rsidR="00A15419" w:rsidRPr="00334016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руководителей образовательных организаций</w:t>
      </w:r>
    </w:p>
    <w:p w14:paraId="003E7C95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21"/>
        <w:gridCol w:w="3157"/>
        <w:gridCol w:w="2618"/>
      </w:tblGrid>
      <w:tr w:rsidR="00A15419" w:rsidRPr="00AE292A" w14:paraId="0AC0CE88" w14:textId="77777777" w:rsidTr="00A1541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2E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89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0A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62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15419" w:rsidRPr="00AE292A" w14:paraId="0085CDDC" w14:textId="77777777" w:rsidTr="00A1541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FA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52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6B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39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57B" w:rsidRPr="00AE292A" w14:paraId="4BED73FF" w14:textId="77777777" w:rsidTr="007C40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72C44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A0125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8FA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2FE" w14:textId="77777777" w:rsidR="008A057B" w:rsidRPr="00F73F43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A057B" w:rsidRPr="00AE292A" w14:paraId="4952C1E8" w14:textId="77777777" w:rsidTr="007C40E8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E2CA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4177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33A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F78" w14:textId="77777777" w:rsidR="008A057B" w:rsidRPr="00F73F43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A057B" w:rsidRPr="00AE292A" w14:paraId="7F4D6D27" w14:textId="77777777" w:rsidTr="007C40E8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94D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FB7" w14:textId="77777777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7C8" w14:textId="294EB36B" w:rsidR="008A057B" w:rsidRPr="00AE292A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201 чел. 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781" w14:textId="2ED9335C" w:rsidR="008A057B" w:rsidRDefault="008A057B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</w:tr>
      <w:tr w:rsidR="00A15419" w:rsidRPr="00AE292A" w14:paraId="44D643F5" w14:textId="77777777" w:rsidTr="00A1541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00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1D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2B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3C7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15419" w:rsidRPr="00AE292A" w14:paraId="5085F374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F9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95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D7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101 чел. до 150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C83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A15419" w:rsidRPr="00AE292A" w14:paraId="5A43C45E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85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B3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67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151 чел.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5B5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15419" w:rsidRPr="00AE292A" w14:paraId="6248D56E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E6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09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66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51 чел. до 500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399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15419" w:rsidRPr="00AE292A" w14:paraId="07A1D238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66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8C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B6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497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15419" w:rsidRPr="00AE292A" w14:paraId="3BB55066" w14:textId="77777777" w:rsidTr="00A1541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E4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17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E9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65D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15419" w:rsidRPr="00AE292A" w14:paraId="3F515F22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EE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F6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2DF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1000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BF0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15419" w:rsidRPr="00AE292A" w14:paraId="7A39E38E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6F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75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AB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1001 чел. до 1200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26C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A15419" w:rsidRPr="00AE292A" w14:paraId="079EF896" w14:textId="77777777" w:rsidTr="00A1541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53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DB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95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01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57C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14:paraId="78B3515B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44F91C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B15741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93"/>
      <w:bookmarkEnd w:id="13"/>
      <w:r w:rsidRPr="00AE292A">
        <w:rPr>
          <w:rFonts w:ascii="Times New Roman" w:hAnsi="Times New Roman" w:cs="Times New Roman"/>
          <w:sz w:val="24"/>
          <w:szCs w:val="24"/>
        </w:rPr>
        <w:t>&lt;*&gt; Расчет приведенного контингента обучающихся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0114B803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3EA30" w14:textId="18A1CD74" w:rsidR="00A15419" w:rsidRPr="00AE292A" w:rsidRDefault="006B5A9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15419" w:rsidRPr="00AE292A">
        <w:rPr>
          <w:rFonts w:ascii="Times New Roman" w:hAnsi="Times New Roman" w:cs="Times New Roman"/>
          <w:sz w:val="24"/>
          <w:szCs w:val="24"/>
        </w:rPr>
        <w:t>. Оклады (должностные оклады), компенсационные, стимулирующие и иные выплаты заместителям руководителя, главному бухгалтеру организации устанавливаются приказами руководителя организации в соответствии с настоящим Положением и указываются в трудовом договоре.</w:t>
      </w:r>
    </w:p>
    <w:p w14:paraId="4C9BF586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Размеры окладов (должностных окладов) заместителям руководителя, главному бухгалтеру организации приведены в т</w:t>
      </w:r>
      <w:r>
        <w:rPr>
          <w:rFonts w:ascii="Times New Roman" w:hAnsi="Times New Roman" w:cs="Times New Roman"/>
          <w:sz w:val="24"/>
          <w:szCs w:val="24"/>
        </w:rPr>
        <w:t>аблице 10</w:t>
      </w:r>
      <w:r w:rsidRPr="00AE292A">
        <w:rPr>
          <w:rFonts w:ascii="Times New Roman" w:hAnsi="Times New Roman" w:cs="Times New Roman"/>
          <w:sz w:val="24"/>
          <w:szCs w:val="24"/>
        </w:rPr>
        <w:t>.</w:t>
      </w:r>
    </w:p>
    <w:p w14:paraId="162702F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A98177" w14:textId="77777777" w:rsidR="00A15419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ED893DE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D52D6" w14:textId="77777777" w:rsidR="00A15419" w:rsidRPr="00334016" w:rsidRDefault="00A15419" w:rsidP="00A154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054FB583" w14:textId="77777777" w:rsidR="00A15419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4016">
        <w:rPr>
          <w:rFonts w:ascii="Times New Roman" w:hAnsi="Times New Roman" w:cs="Times New Roman"/>
          <w:b/>
          <w:sz w:val="24"/>
          <w:szCs w:val="24"/>
        </w:rPr>
        <w:t>заместителям руководителя, главному бухгалтеру</w:t>
      </w:r>
    </w:p>
    <w:p w14:paraId="5DF306EE" w14:textId="77777777" w:rsidR="00A15419" w:rsidRPr="00AE292A" w:rsidRDefault="00A15419" w:rsidP="00A1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14"/>
        <w:gridCol w:w="3402"/>
        <w:gridCol w:w="2410"/>
      </w:tblGrid>
      <w:tr w:rsidR="00A15419" w:rsidRPr="00AE292A" w14:paraId="0B7913B8" w14:textId="77777777" w:rsidTr="00A1541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5F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F4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8F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AE292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90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A15419" w:rsidRPr="00AE292A" w14:paraId="3E43827A" w14:textId="77777777" w:rsidTr="00A1541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09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33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A2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250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9A" w:rsidRPr="00AE292A" w14:paraId="48E96BE5" w14:textId="77777777" w:rsidTr="008F4F0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4CE0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FCF3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C5F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709" w14:textId="77777777" w:rsidR="0009199A" w:rsidRPr="00F73F43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199A" w:rsidRPr="00AE292A" w14:paraId="5B0CBBB6" w14:textId="77777777" w:rsidTr="008F4F08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D120C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38BD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775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200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374" w14:textId="77777777" w:rsidR="0009199A" w:rsidRPr="00F73F43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199A" w:rsidRPr="00AE292A" w14:paraId="067D1295" w14:textId="77777777" w:rsidTr="008F4F08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AC9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2C3" w14:textId="77777777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257" w14:textId="154C5C84" w:rsidR="0009199A" w:rsidRPr="00AE292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201 чел.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2BA" w14:textId="7CE40916" w:rsidR="0009199A" w:rsidRDefault="0009199A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34200</w:t>
            </w:r>
          </w:p>
        </w:tc>
      </w:tr>
      <w:tr w:rsidR="00A15419" w:rsidRPr="00AE292A" w14:paraId="5A377173" w14:textId="77777777" w:rsidTr="00A15419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567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38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ED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FD2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A15419" w:rsidRPr="00AE292A" w14:paraId="3027B990" w14:textId="77777777" w:rsidTr="00A15419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3D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B5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3C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до 1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6754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A15419" w:rsidRPr="00AE292A" w14:paraId="3A97D13A" w14:textId="77777777" w:rsidTr="00A15419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E0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9A2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115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от 151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до 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550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A15419" w:rsidRPr="00AE292A" w14:paraId="4A86079B" w14:textId="77777777" w:rsidTr="00A15419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EF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B2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98A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51 чел. до 500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0E36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5419" w:rsidRPr="00AE292A" w14:paraId="203D6524" w14:textId="77777777" w:rsidTr="00A15419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4E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C8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94B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6F6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5419" w:rsidRPr="00AE292A" w14:paraId="4677C101" w14:textId="77777777" w:rsidTr="00A15419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DCB46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3B4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6ED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FE8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A15419" w:rsidRPr="00AE292A" w14:paraId="254584C3" w14:textId="77777777" w:rsidTr="00A1541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2883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3209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44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151 чел. до 1000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C1A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A15419" w:rsidRPr="00AE292A" w14:paraId="641F29AA" w14:textId="77777777" w:rsidTr="00A1541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F53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5104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10C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1001 чел. до 1200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DA0" w14:textId="77777777" w:rsidR="00A15419" w:rsidRPr="00F73F43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F73F4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A15419" w:rsidRPr="00AE292A" w14:paraId="488C79CA" w14:textId="77777777" w:rsidTr="00A15419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718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29E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B81" w14:textId="77777777" w:rsidR="00A15419" w:rsidRPr="00AE292A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01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11E" w14:textId="77777777" w:rsidR="00A15419" w:rsidRDefault="00A15419" w:rsidP="00A15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</w:tbl>
    <w:p w14:paraId="50291592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2D5E0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E7DF4AA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62"/>
      <w:bookmarkEnd w:id="14"/>
      <w:r w:rsidRPr="00AE292A">
        <w:rPr>
          <w:rFonts w:ascii="Times New Roman" w:hAnsi="Times New Roman" w:cs="Times New Roman"/>
          <w:sz w:val="24"/>
          <w:szCs w:val="24"/>
        </w:rPr>
        <w:t>&lt;*&gt; Расчет приведенного контингента обучающихся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111FCC5E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EFE4E1" w14:textId="09EB810B" w:rsidR="00A15419" w:rsidRPr="00AE292A" w:rsidRDefault="006B5A9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15419" w:rsidRPr="00AE292A">
        <w:rPr>
          <w:rFonts w:ascii="Times New Roman" w:hAnsi="Times New Roman" w:cs="Times New Roman"/>
          <w:sz w:val="24"/>
          <w:szCs w:val="24"/>
        </w:rPr>
        <w:t>. Размеры,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деятельности, утвержденными приказом Управления.</w:t>
      </w:r>
    </w:p>
    <w:p w14:paraId="0D2C3E18" w14:textId="781AECD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A9C">
        <w:rPr>
          <w:rFonts w:ascii="Times New Roman" w:hAnsi="Times New Roman" w:cs="Times New Roman"/>
          <w:sz w:val="24"/>
          <w:szCs w:val="24"/>
        </w:rPr>
        <w:t>2</w:t>
      </w:r>
      <w:r w:rsidRPr="00AE292A">
        <w:rPr>
          <w:rFonts w:ascii="Times New Roman" w:hAnsi="Times New Roman" w:cs="Times New Roman"/>
          <w:sz w:val="24"/>
          <w:szCs w:val="24"/>
        </w:rPr>
        <w:t>. Стимулирующие выплаты руководителю организации снижаются в следующих случаях:</w:t>
      </w:r>
    </w:p>
    <w:p w14:paraId="7556D49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руководителем по его вине возложенных на него функций и полномочий в отчетном периоде, не достижение показателей эффективности и результативности работы организации;</w:t>
      </w:r>
    </w:p>
    <w:p w14:paraId="1F2695B3" w14:textId="23808DC6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</w:t>
      </w:r>
      <w:r>
        <w:rPr>
          <w:rFonts w:ascii="Times New Roman" w:hAnsi="Times New Roman" w:cs="Times New Roman"/>
          <w:sz w:val="24"/>
          <w:szCs w:val="24"/>
        </w:rPr>
        <w:t>Кондинскому району</w:t>
      </w:r>
      <w:r w:rsidRPr="00AE292A">
        <w:rPr>
          <w:rFonts w:ascii="Times New Roman" w:hAnsi="Times New Roman" w:cs="Times New Roman"/>
          <w:sz w:val="24"/>
          <w:szCs w:val="24"/>
        </w:rPr>
        <w:t>, организации, выявленных в отчетном периоде по результатам контрольных мероприятий исполнительн</w:t>
      </w:r>
      <w:r w:rsidR="006B5A9C">
        <w:rPr>
          <w:rFonts w:ascii="Times New Roman" w:hAnsi="Times New Roman" w:cs="Times New Roman"/>
          <w:sz w:val="24"/>
          <w:szCs w:val="24"/>
        </w:rPr>
        <w:t>ых органов</w:t>
      </w:r>
      <w:r w:rsidRPr="00AE292A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91004D">
        <w:rPr>
          <w:rFonts w:ascii="Times New Roman" w:hAnsi="Times New Roman" w:cs="Times New Roman"/>
          <w:sz w:val="24"/>
          <w:szCs w:val="24"/>
        </w:rPr>
        <w:t>Ханты – М</w:t>
      </w:r>
      <w:r w:rsidR="006B5A9C">
        <w:rPr>
          <w:rFonts w:ascii="Times New Roman" w:hAnsi="Times New Roman" w:cs="Times New Roman"/>
          <w:sz w:val="24"/>
          <w:szCs w:val="24"/>
        </w:rPr>
        <w:t xml:space="preserve">ансийского </w:t>
      </w:r>
      <w:r w:rsidRPr="00AE292A">
        <w:rPr>
          <w:rFonts w:ascii="Times New Roman" w:hAnsi="Times New Roman" w:cs="Times New Roman"/>
          <w:sz w:val="24"/>
          <w:szCs w:val="24"/>
        </w:rPr>
        <w:t xml:space="preserve">автономного округа и других </w:t>
      </w:r>
      <w:proofErr w:type="spellStart"/>
      <w:r w:rsidR="006B5A9C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6B5A9C">
        <w:rPr>
          <w:rFonts w:ascii="Times New Roman" w:hAnsi="Times New Roman" w:cs="Times New Roman"/>
          <w:sz w:val="24"/>
          <w:szCs w:val="24"/>
        </w:rPr>
        <w:t xml:space="preserve"> – надзорных </w:t>
      </w:r>
      <w:r w:rsidRPr="00AE292A">
        <w:rPr>
          <w:rFonts w:ascii="Times New Roman" w:hAnsi="Times New Roman" w:cs="Times New Roman"/>
          <w:sz w:val="24"/>
          <w:szCs w:val="24"/>
        </w:rPr>
        <w:t>органов в отношении организации или за предыдущие периоды, но не более чем за 2 года;</w:t>
      </w:r>
    </w:p>
    <w:p w14:paraId="2649BCC9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несоблюдение требований настоящего Положения.</w:t>
      </w:r>
    </w:p>
    <w:p w14:paraId="41DBE087" w14:textId="0F8ED95B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953BEC">
        <w:rPr>
          <w:rFonts w:ascii="Times New Roman" w:hAnsi="Times New Roman" w:cs="Times New Roman"/>
          <w:sz w:val="24"/>
          <w:szCs w:val="24"/>
        </w:rPr>
        <w:t>Соотношение среднемесячной заработной платы руководителя, его заместителей и главного бухгалтера,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14:paraId="2B416D51" w14:textId="54D33131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BEC">
        <w:rPr>
          <w:rFonts w:ascii="Times New Roman" w:hAnsi="Times New Roman" w:cs="Times New Roman"/>
          <w:sz w:val="24"/>
          <w:szCs w:val="24"/>
        </w:rPr>
        <w:t>. Условия оплаты труда руководителя организации устанавливаются                               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14:paraId="080B80D7" w14:textId="5112C16F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3BEC">
        <w:rPr>
          <w:rFonts w:ascii="Times New Roman" w:hAnsi="Times New Roman" w:cs="Times New Roman"/>
          <w:sz w:val="24"/>
          <w:szCs w:val="24"/>
        </w:rPr>
        <w:t>. Заработная плата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организации устанавливается в </w:t>
      </w:r>
      <w:r w:rsidRPr="00953BEC">
        <w:rPr>
          <w:rFonts w:ascii="Times New Roman" w:hAnsi="Times New Roman" w:cs="Times New Roman"/>
          <w:sz w:val="24"/>
          <w:szCs w:val="24"/>
        </w:rPr>
        <w:t xml:space="preserve">соответствии с условиями, предусмотренными Положением. Предельный уровень соотношения </w:t>
      </w:r>
      <w:r w:rsidRPr="00953BEC">
        <w:rPr>
          <w:rFonts w:ascii="Times New Roman" w:hAnsi="Times New Roman" w:cs="Times New Roman"/>
          <w:sz w:val="24"/>
          <w:szCs w:val="24"/>
        </w:rPr>
        <w:lastRenderedPageBreak/>
        <w:t>среднемесячной заработной платы руководителей, их заместителей,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(без учета заработной платы соответствующего руководителя, его заместителей и главного бухгалтера) определяется Управлением               в размере, не превышающем размера, установленного постановлением администрации Кондинского района от 11 января 2017 года № 22 «О предельном уровне соотношения среднемесячной заработной платы руководителей, 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учреждений».</w:t>
      </w:r>
    </w:p>
    <w:p w14:paraId="3C5A655D" w14:textId="6F6E5E3A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3BEC">
        <w:rPr>
          <w:rFonts w:ascii="Times New Roman" w:hAnsi="Times New Roman" w:cs="Times New Roman"/>
          <w:sz w:val="24"/>
          <w:szCs w:val="24"/>
        </w:rPr>
        <w:t>. Предельный уровень соотношения среднемесячной заработной платы руководителя организации, его зам</w:t>
      </w:r>
      <w:r w:rsidR="00233DCC">
        <w:rPr>
          <w:rFonts w:ascii="Times New Roman" w:hAnsi="Times New Roman" w:cs="Times New Roman"/>
          <w:sz w:val="24"/>
          <w:szCs w:val="24"/>
        </w:rPr>
        <w:t>естителей и главного бухгалтера,</w:t>
      </w:r>
      <w:r w:rsidRPr="00953BEC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14:paraId="72EF6F88" w14:textId="4DFC6A00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953BEC">
        <w:rPr>
          <w:rFonts w:ascii="Times New Roman" w:hAnsi="Times New Roman" w:cs="Times New Roman"/>
          <w:sz w:val="24"/>
          <w:szCs w:val="24"/>
        </w:rPr>
        <w:t xml:space="preserve">1. В дошкольных образовательных организациях: </w:t>
      </w:r>
    </w:p>
    <w:p w14:paraId="6696B0EF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3E0EBCD5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- 5.</w:t>
      </w:r>
    </w:p>
    <w:p w14:paraId="566F0275" w14:textId="64A7872B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36.2</w:t>
      </w:r>
      <w:r w:rsidRPr="00953BEC">
        <w:rPr>
          <w:rFonts w:ascii="Times New Roman" w:hAnsi="Times New Roman" w:cs="Times New Roman"/>
          <w:sz w:val="24"/>
          <w:szCs w:val="24"/>
        </w:rPr>
        <w:t>. В общеобразовательных организациях:</w:t>
      </w:r>
    </w:p>
    <w:p w14:paraId="7BBE1C7D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4757ED62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- 5.</w:t>
      </w:r>
    </w:p>
    <w:p w14:paraId="133A99C1" w14:textId="7AFE4799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953BEC">
        <w:rPr>
          <w:rFonts w:ascii="Times New Roman" w:hAnsi="Times New Roman" w:cs="Times New Roman"/>
          <w:sz w:val="24"/>
          <w:szCs w:val="24"/>
        </w:rPr>
        <w:t>3. Организациях дополнительного образования:</w:t>
      </w:r>
    </w:p>
    <w:p w14:paraId="4A2929B9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28328948" w14:textId="77777777" w:rsidR="00953BEC" w:rsidRPr="00953BE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BEC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- 5.</w:t>
      </w:r>
    </w:p>
    <w:p w14:paraId="5352D259" w14:textId="68AD31DE" w:rsidR="00A15419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953BEC">
        <w:rPr>
          <w:rFonts w:ascii="Times New Roman" w:hAnsi="Times New Roman" w:cs="Times New Roman"/>
          <w:sz w:val="24"/>
          <w:szCs w:val="24"/>
        </w:rPr>
        <w:t>. Информация о среднемесячной заработной плате руководителей,                            их заместителей и главных бухгалтеров организаций, рассчитанной за календарный год размещается в информационно-ко</w:t>
      </w:r>
      <w:r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Pr="00953BEC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Кондинского района от 10 января 2017 года № 18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 сети «Интернет».</w:t>
      </w:r>
    </w:p>
    <w:p w14:paraId="575F06FC" w14:textId="77777777" w:rsidR="00953BEC" w:rsidRPr="006B5A9C" w:rsidRDefault="00953BEC" w:rsidP="00953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5C7155" w14:textId="77777777" w:rsidR="00A15419" w:rsidRPr="006B5A9C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VI. Другие вопросы оплаты труда</w:t>
      </w:r>
    </w:p>
    <w:p w14:paraId="14748AEB" w14:textId="77777777" w:rsidR="00A15419" w:rsidRPr="006B5A9C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022652" w14:textId="3D6B88E4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3</w:t>
      </w:r>
      <w:r w:rsidR="00953BEC">
        <w:rPr>
          <w:rFonts w:ascii="Times New Roman" w:hAnsi="Times New Roman" w:cs="Times New Roman"/>
          <w:sz w:val="24"/>
          <w:szCs w:val="24"/>
        </w:rPr>
        <w:t>8</w:t>
      </w:r>
      <w:r w:rsidRPr="006B5A9C">
        <w:rPr>
          <w:rFonts w:ascii="Times New Roman" w:hAnsi="Times New Roman" w:cs="Times New Roman"/>
          <w:sz w:val="24"/>
          <w:szCs w:val="24"/>
        </w:rPr>
        <w:t>. В целях повышения эффективности и устойчивости работы организации, учитывая особенности и специфику его работы, а также с целью социальной защищенности работникам организации устанавливаются иные выплаты.</w:t>
      </w:r>
    </w:p>
    <w:p w14:paraId="2B850689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К иным выплатам относятся:</w:t>
      </w:r>
    </w:p>
    <w:p w14:paraId="29587B14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премия к праздничным дням, профессиональным праздникам;</w:t>
      </w:r>
    </w:p>
    <w:p w14:paraId="427688C7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14:paraId="586A2451" w14:textId="0133711F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</w:t>
      </w:r>
      <w:r w:rsidR="00167F8D">
        <w:rPr>
          <w:rFonts w:ascii="Times New Roman" w:hAnsi="Times New Roman" w:cs="Times New Roman"/>
          <w:sz w:val="24"/>
          <w:szCs w:val="24"/>
        </w:rPr>
        <w:t>, молодым работникам</w:t>
      </w:r>
      <w:r w:rsidRPr="006B5A9C">
        <w:rPr>
          <w:rFonts w:ascii="Times New Roman" w:hAnsi="Times New Roman" w:cs="Times New Roman"/>
          <w:sz w:val="24"/>
          <w:szCs w:val="24"/>
        </w:rPr>
        <w:t>;</w:t>
      </w:r>
    </w:p>
    <w:p w14:paraId="7B001216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ежемесячная доплата за ученую степень;</w:t>
      </w:r>
    </w:p>
    <w:p w14:paraId="4CC2CDF4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ежемесячная доплата на обеспечение книгоиздательской продукцией;</w:t>
      </w:r>
    </w:p>
    <w:p w14:paraId="7C8AE5FA" w14:textId="77777777" w:rsidR="00171E82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персональная доплата к окладу (должностному окладу)</w:t>
      </w:r>
      <w:r w:rsidR="00171E82">
        <w:rPr>
          <w:rFonts w:ascii="Times New Roman" w:hAnsi="Times New Roman" w:cs="Times New Roman"/>
          <w:sz w:val="24"/>
          <w:szCs w:val="24"/>
        </w:rPr>
        <w:t>;</w:t>
      </w:r>
    </w:p>
    <w:p w14:paraId="5A3FD45E" w14:textId="77777777" w:rsidR="00171E82" w:rsidRDefault="00171E82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труда;</w:t>
      </w:r>
    </w:p>
    <w:p w14:paraId="6863DC22" w14:textId="5FE2C628" w:rsidR="00A15419" w:rsidRPr="006B5A9C" w:rsidRDefault="00171E82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к заработной плате в целях обеспечения достижения целевого показателя по заработной плате</w:t>
      </w:r>
      <w:r w:rsidR="00A15419" w:rsidRPr="006B5A9C">
        <w:rPr>
          <w:rFonts w:ascii="Times New Roman" w:hAnsi="Times New Roman" w:cs="Times New Roman"/>
          <w:sz w:val="24"/>
          <w:szCs w:val="24"/>
        </w:rPr>
        <w:t>.</w:t>
      </w:r>
    </w:p>
    <w:p w14:paraId="5A010407" w14:textId="0C469B2C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3</w:t>
      </w:r>
      <w:r w:rsidR="00953BEC">
        <w:rPr>
          <w:rFonts w:ascii="Times New Roman" w:hAnsi="Times New Roman" w:cs="Times New Roman"/>
          <w:sz w:val="24"/>
          <w:szCs w:val="24"/>
        </w:rPr>
        <w:t>9</w:t>
      </w:r>
      <w:r w:rsidRPr="006B5A9C">
        <w:rPr>
          <w:rFonts w:ascii="Times New Roman" w:hAnsi="Times New Roman" w:cs="Times New Roman"/>
          <w:sz w:val="24"/>
          <w:szCs w:val="24"/>
        </w:rPr>
        <w:t xml:space="preserve">. 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6B5A9C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6B5A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4046E29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Единовременное премирование осуществляется в организации в едином размере в отношении всех категорий работников не более 3 раз в календарном году.</w:t>
      </w:r>
    </w:p>
    <w:p w14:paraId="69031121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lastRenderedPageBreak/>
        <w:t>Выплата премии осуществляется по согласованию с Управлением не позднее праздничного дня или профессионального праздника.</w:t>
      </w:r>
    </w:p>
    <w:p w14:paraId="35B5111B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Размер единовременной премии не может превышать 10 тысяч рублей.</w:t>
      </w:r>
    </w:p>
    <w:p w14:paraId="7E5E04C8" w14:textId="6610C5D7" w:rsidR="00A15419" w:rsidRPr="006B5A9C" w:rsidRDefault="00953BE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15419" w:rsidRPr="006B5A9C">
        <w:rPr>
          <w:rFonts w:ascii="Times New Roman" w:hAnsi="Times New Roman" w:cs="Times New Roman"/>
          <w:sz w:val="24"/>
          <w:szCs w:val="24"/>
        </w:rPr>
        <w:t>. 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14:paraId="77EA73E6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(педагогические работники из расчета 18 часов).</w:t>
      </w:r>
    </w:p>
    <w:p w14:paraId="786D3982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в соответствии с </w:t>
      </w:r>
      <w:hyperlink w:anchor="Par1211" w:tooltip="VII. Порядок формирования фонда оплаты труда организации" w:history="1">
        <w:r w:rsidRPr="006B5A9C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6B5A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1443348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Основанием для единовременной выплаты при предоставлении ежегодного оплачиваемого отпуска работнику является приказ руководителя образовательной организации.</w:t>
      </w:r>
    </w:p>
    <w:p w14:paraId="006FF8CC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14:paraId="62A860F5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образовательной организации, включая руководителя, заместителей руководителя, главного бухгалтера.</w:t>
      </w:r>
    </w:p>
    <w:p w14:paraId="709C6F58" w14:textId="27C817BB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Размер единовременной выплаты при предоставлении ежегодного оплачиваемого отпуска устанавливается в размере не более 2,0 должностных окладов (окладов), ставок заработной платы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953B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86E31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14:paraId="0D5824F2" w14:textId="77777777" w:rsidR="00A15419" w:rsidRPr="006B5A9C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A9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не выплачивается:</w:t>
      </w:r>
    </w:p>
    <w:p w14:paraId="098E14E9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работнику, принятому на работу по совместительству;</w:t>
      </w:r>
    </w:p>
    <w:p w14:paraId="2AC4DC94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работнику, заключившему срочный трудовой договор (сроком до двух месяцев).</w:t>
      </w:r>
    </w:p>
    <w:p w14:paraId="5D4EDA81" w14:textId="2D469C3D" w:rsidR="00A15419" w:rsidRPr="00AE292A" w:rsidRDefault="00953BE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A15419" w:rsidRPr="00AE292A">
        <w:rPr>
          <w:rFonts w:ascii="Times New Roman" w:hAnsi="Times New Roman" w:cs="Times New Roman"/>
          <w:sz w:val="24"/>
          <w:szCs w:val="24"/>
        </w:rPr>
        <w:t>. Единовременная выплата молодым специалистам</w:t>
      </w:r>
      <w:r w:rsidR="00167F8D">
        <w:rPr>
          <w:rFonts w:ascii="Times New Roman" w:hAnsi="Times New Roman" w:cs="Times New Roman"/>
          <w:sz w:val="24"/>
          <w:szCs w:val="24"/>
        </w:rPr>
        <w:t>, работникам</w:t>
      </w:r>
      <w:r w:rsidR="00A15419" w:rsidRPr="00AE292A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A15419"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A15419"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5215E4E" w14:textId="40BFCDC4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Размер единовременной выплаты молодым специалистам</w:t>
      </w:r>
      <w:r w:rsidR="00167F8D">
        <w:rPr>
          <w:rFonts w:ascii="Times New Roman" w:hAnsi="Times New Roman" w:cs="Times New Roman"/>
          <w:sz w:val="24"/>
          <w:szCs w:val="24"/>
        </w:rPr>
        <w:t>, работникам</w:t>
      </w:r>
      <w:r w:rsidRPr="00AE292A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2,0 </w:t>
      </w:r>
      <w:r w:rsidRPr="00AE292A">
        <w:rPr>
          <w:rFonts w:ascii="Times New Roman" w:hAnsi="Times New Roman" w:cs="Times New Roman"/>
          <w:sz w:val="24"/>
          <w:szCs w:val="24"/>
        </w:rPr>
        <w:t xml:space="preserve">должностным окладам </w:t>
      </w:r>
      <w:r w:rsidR="00D830B0">
        <w:rPr>
          <w:rFonts w:ascii="Times New Roman" w:hAnsi="Times New Roman" w:cs="Times New Roman"/>
          <w:sz w:val="24"/>
          <w:szCs w:val="24"/>
        </w:rPr>
        <w:t xml:space="preserve">(окладам) </w:t>
      </w:r>
      <w:r w:rsidRPr="00AE292A">
        <w:rPr>
          <w:rFonts w:ascii="Times New Roman" w:hAnsi="Times New Roman" w:cs="Times New Roman"/>
          <w:sz w:val="24"/>
          <w:szCs w:val="24"/>
        </w:rPr>
        <w:t xml:space="preserve">по основной занимаемой должности с учетом районного коэффициента, процентной надбавки к заработной плате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AE292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местностях.</w:t>
      </w:r>
    </w:p>
    <w:p w14:paraId="5C2BAF33" w14:textId="2F8AFE4D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</w:t>
      </w:r>
      <w:r w:rsidR="00167F8D">
        <w:rPr>
          <w:rFonts w:ascii="Times New Roman" w:hAnsi="Times New Roman" w:cs="Times New Roman"/>
          <w:sz w:val="24"/>
          <w:szCs w:val="24"/>
        </w:rPr>
        <w:t>, работникам</w:t>
      </w:r>
      <w:bookmarkStart w:id="15" w:name="_GoBack"/>
      <w:bookmarkEnd w:id="15"/>
      <w:r w:rsidRPr="00B554EB">
        <w:rPr>
          <w:rFonts w:ascii="Times New Roman" w:hAnsi="Times New Roman" w:cs="Times New Roman"/>
          <w:sz w:val="24"/>
          <w:szCs w:val="24"/>
        </w:rPr>
        <w:t xml:space="preserve"> предоставляется один раз по основному месту работы в течение месяца после поступления на работу.</w:t>
      </w:r>
    </w:p>
    <w:p w14:paraId="2E32B8A1" w14:textId="2C1CB010" w:rsidR="00A15419" w:rsidRPr="00B554EB" w:rsidRDefault="00953BEC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15419" w:rsidRPr="00B554EB">
        <w:rPr>
          <w:rFonts w:ascii="Times New Roman" w:hAnsi="Times New Roman" w:cs="Times New Roman"/>
          <w:sz w:val="24"/>
          <w:szCs w:val="24"/>
        </w:rPr>
        <w:t>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 за ученую степень, в размере:</w:t>
      </w:r>
    </w:p>
    <w:p w14:paraId="6AE1C1D7" w14:textId="77777777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доктор наук - 2500 рублей;</w:t>
      </w:r>
    </w:p>
    <w:p w14:paraId="71D64EA3" w14:textId="77777777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кандидат наук - 1600 рублей.</w:t>
      </w:r>
    </w:p>
    <w:p w14:paraId="4593B508" w14:textId="77777777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Основанием для установления доплаты за ученую степень является приказ руководителя организации согласно документам, подтверждающим наличие соответствующей ученой степени.</w:t>
      </w:r>
    </w:p>
    <w:p w14:paraId="4E94CA73" w14:textId="77777777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Доплата за наличие ученой степени устанавливается пропорционально доли ставки, занимаемой сотрудником, но не свыше одной доплаты и осуществляется исходя из фактически отработанного времени.</w:t>
      </w:r>
    </w:p>
    <w:p w14:paraId="3D276FC0" w14:textId="1C18013E" w:rsidR="00A15419" w:rsidRPr="00B554EB" w:rsidRDefault="00953BEC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A15419" w:rsidRPr="00B554EB">
        <w:rPr>
          <w:rFonts w:ascii="Times New Roman" w:hAnsi="Times New Roman" w:cs="Times New Roman"/>
          <w:sz w:val="24"/>
          <w:szCs w:val="24"/>
        </w:rPr>
        <w:t>. Ежемесячная доплата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деятельностью.</w:t>
      </w:r>
    </w:p>
    <w:p w14:paraId="2CF6E7A7" w14:textId="77777777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>Доплата на обеспечение книгоиздательской продукцией и периодическими изданиями устанавливается в размере 50 рублей в месяц без учета установленной нагрузки, но не свыше одной доплаты и осуществляется исходя из фактически отработанного времени.</w:t>
      </w:r>
    </w:p>
    <w:p w14:paraId="1721AF69" w14:textId="0C043313" w:rsidR="00A15419" w:rsidRPr="00B554EB" w:rsidRDefault="00953BEC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A15419" w:rsidRPr="00B554EB">
        <w:rPr>
          <w:rFonts w:ascii="Times New Roman" w:hAnsi="Times New Roman" w:cs="Times New Roman"/>
          <w:sz w:val="24"/>
          <w:szCs w:val="24"/>
        </w:rPr>
        <w:t>. 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14:paraId="02531C66" w14:textId="21D94298" w:rsidR="00A15419" w:rsidRPr="00B554EB" w:rsidRDefault="00A15419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4EB">
        <w:rPr>
          <w:rFonts w:ascii="Times New Roman" w:hAnsi="Times New Roman" w:cs="Times New Roman"/>
          <w:sz w:val="24"/>
          <w:szCs w:val="24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на 31 </w:t>
      </w:r>
      <w:r w:rsidR="00725661">
        <w:rPr>
          <w:rFonts w:ascii="Times New Roman" w:hAnsi="Times New Roman" w:cs="Times New Roman"/>
          <w:sz w:val="24"/>
          <w:szCs w:val="24"/>
        </w:rPr>
        <w:t>августа</w:t>
      </w:r>
      <w:r w:rsidRPr="00B554EB">
        <w:rPr>
          <w:rFonts w:ascii="Times New Roman" w:hAnsi="Times New Roman" w:cs="Times New Roman"/>
          <w:sz w:val="24"/>
          <w:szCs w:val="24"/>
        </w:rPr>
        <w:t xml:space="preserve"> 202</w:t>
      </w:r>
      <w:r w:rsidR="00725661">
        <w:rPr>
          <w:rFonts w:ascii="Times New Roman" w:hAnsi="Times New Roman" w:cs="Times New Roman"/>
          <w:sz w:val="24"/>
          <w:szCs w:val="24"/>
        </w:rPr>
        <w:t>4</w:t>
      </w:r>
      <w:r w:rsidRPr="00B554EB">
        <w:rPr>
          <w:rFonts w:ascii="Times New Roman" w:hAnsi="Times New Roman" w:cs="Times New Roman"/>
          <w:sz w:val="24"/>
          <w:szCs w:val="24"/>
        </w:rPr>
        <w:t xml:space="preserve"> года, и суммой оклада (должностного оклада), стимулирующих выплат, указанных в строках 1.5, 1.6 таблицы 8 настоящего Положения, иных выплат, указанных в </w:t>
      </w:r>
      <w:hyperlink w:anchor="Par94" w:tooltip="&quot;47.1. Работникам при наличии ученой степени, при условии соответствия ученой степени профилю деятельности организации или занимаемой должности устанавливается ежемесячная доплата за ученую степень:" w:history="1">
        <w:r w:rsidRPr="00B554E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="00953BEC">
        <w:rPr>
          <w:rFonts w:ascii="Times New Roman" w:hAnsi="Times New Roman" w:cs="Times New Roman"/>
          <w:sz w:val="24"/>
          <w:szCs w:val="24"/>
        </w:rPr>
        <w:t>42</w:t>
      </w:r>
      <w:r w:rsidRPr="00B554EB">
        <w:rPr>
          <w:rFonts w:ascii="Times New Roman" w:hAnsi="Times New Roman" w:cs="Times New Roman"/>
          <w:sz w:val="24"/>
          <w:szCs w:val="24"/>
        </w:rPr>
        <w:t xml:space="preserve">, </w:t>
      </w:r>
      <w:r w:rsidR="00953BEC">
        <w:rPr>
          <w:rFonts w:ascii="Times New Roman" w:hAnsi="Times New Roman" w:cs="Times New Roman"/>
          <w:sz w:val="24"/>
          <w:szCs w:val="24"/>
        </w:rPr>
        <w:t>43 н</w:t>
      </w:r>
      <w:r w:rsidRPr="00B554EB">
        <w:rPr>
          <w:rFonts w:ascii="Times New Roman" w:hAnsi="Times New Roman" w:cs="Times New Roman"/>
          <w:sz w:val="24"/>
          <w:szCs w:val="24"/>
        </w:rPr>
        <w:t>астоящего Положения и компенсационных выплат, указанных в строках 6 - 6.17 таблицы 6 настоящего Положения, при условии сохранения объема трудовых (должностных) обязанностей работников и выполнения ими работ той же квалификации.</w:t>
      </w:r>
    </w:p>
    <w:p w14:paraId="243CEBC3" w14:textId="20773B26" w:rsidR="00D830B0" w:rsidRPr="00AE292A" w:rsidRDefault="00D830B0" w:rsidP="00D83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работников норм труда и отработки месячной нормы рабочего времени)</w:t>
      </w:r>
      <w:r w:rsidR="00765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 фонда оплаты, формируемого в соответствии </w:t>
      </w:r>
      <w:r w:rsidRPr="00AE292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211" w:tooltip="VII. Порядок формирования фонда оплаты труда организации" w:history="1">
        <w:r w:rsidRPr="00AE292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AE29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97532F2" w14:textId="18EC421C" w:rsidR="00A15419" w:rsidRPr="00B554EB" w:rsidRDefault="00D830B0" w:rsidP="00A154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23E">
        <w:rPr>
          <w:rFonts w:ascii="Times New Roman" w:hAnsi="Times New Roman" w:cs="Times New Roman"/>
          <w:sz w:val="24"/>
          <w:szCs w:val="24"/>
        </w:rPr>
        <w:t xml:space="preserve">46. Отдельным категориям работников организаций с целью обеспечения достижения целевого показателя по заработной плате в соответствии с Указами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 – 2017 годы», устанавливается доплата в пределах фонда оплаты труда, </w:t>
      </w:r>
      <w:r w:rsidR="001B323E" w:rsidRPr="001B323E">
        <w:rPr>
          <w:rFonts w:ascii="Times New Roman" w:hAnsi="Times New Roman" w:cs="Times New Roman"/>
          <w:sz w:val="24"/>
          <w:szCs w:val="24"/>
        </w:rPr>
        <w:t>формируемого в соответствии с разделом VII настоящего Положения.</w:t>
      </w:r>
    </w:p>
    <w:p w14:paraId="3030491B" w14:textId="4BE9431A" w:rsidR="00A15419" w:rsidRDefault="001B323E" w:rsidP="001B32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установления доплаты закрепляется приказом </w:t>
      </w:r>
      <w:r w:rsidR="0076541C">
        <w:rPr>
          <w:rFonts w:ascii="Times New Roman" w:hAnsi="Times New Roman" w:cs="Times New Roman"/>
          <w:sz w:val="24"/>
          <w:szCs w:val="24"/>
        </w:rPr>
        <w:t>Управления образования администрации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198A9" w14:textId="77777777" w:rsidR="001B323E" w:rsidRPr="00AE292A" w:rsidRDefault="001B323E" w:rsidP="001B32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7715D76" w14:textId="77777777" w:rsidR="00A15419" w:rsidRPr="00AE292A" w:rsidRDefault="00A15419" w:rsidP="00A154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211"/>
      <w:bookmarkEnd w:id="16"/>
      <w:r w:rsidRPr="00AE292A">
        <w:rPr>
          <w:rFonts w:ascii="Times New Roman" w:hAnsi="Times New Roman" w:cs="Times New Roman"/>
          <w:sz w:val="24"/>
          <w:szCs w:val="24"/>
        </w:rPr>
        <w:t>VII. Порядок формирования фонда оплаты труда организации</w:t>
      </w:r>
    </w:p>
    <w:p w14:paraId="631B4ABC" w14:textId="77777777" w:rsidR="00A15419" w:rsidRPr="00AE292A" w:rsidRDefault="00A15419" w:rsidP="00A1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0F0A74" w14:textId="34DDB226" w:rsidR="00A15419" w:rsidRPr="00AE292A" w:rsidRDefault="00953BEC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057B">
        <w:rPr>
          <w:rFonts w:ascii="Times New Roman" w:hAnsi="Times New Roman" w:cs="Times New Roman"/>
          <w:sz w:val="24"/>
          <w:szCs w:val="24"/>
        </w:rPr>
        <w:t>7</w:t>
      </w:r>
      <w:r w:rsidR="00A15419" w:rsidRPr="00AE292A">
        <w:rPr>
          <w:rFonts w:ascii="Times New Roman" w:hAnsi="Times New Roman" w:cs="Times New Roman"/>
          <w:sz w:val="24"/>
          <w:szCs w:val="24"/>
        </w:rPr>
        <w:t>. Фонд оплаты труда работников организации формируется из расчета на 12 месяцев, исходя из:</w:t>
      </w:r>
    </w:p>
    <w:p w14:paraId="4110DD28" w14:textId="3C36F9CB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размеров субсидий, поступающих в установленном порядке бюджетным и автономным организациям из бюджета </w:t>
      </w:r>
      <w:r w:rsidR="0091004D">
        <w:rPr>
          <w:rFonts w:ascii="Times New Roman" w:hAnsi="Times New Roman" w:cs="Times New Roman"/>
          <w:sz w:val="24"/>
          <w:szCs w:val="24"/>
        </w:rPr>
        <w:t>Ханты – М</w:t>
      </w:r>
      <w:r w:rsidR="00953BEC">
        <w:rPr>
          <w:rFonts w:ascii="Times New Roman" w:hAnsi="Times New Roman" w:cs="Times New Roman"/>
          <w:sz w:val="24"/>
          <w:szCs w:val="24"/>
        </w:rPr>
        <w:t xml:space="preserve">ансийского </w:t>
      </w:r>
      <w:r w:rsidRPr="00AE292A">
        <w:rPr>
          <w:rFonts w:ascii="Times New Roman" w:hAnsi="Times New Roman" w:cs="Times New Roman"/>
          <w:sz w:val="24"/>
          <w:szCs w:val="24"/>
        </w:rPr>
        <w:t>автономного округа, и средств, поступающих от приносящей доход деятельности;</w:t>
      </w:r>
    </w:p>
    <w:p w14:paraId="3F01194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на обеспечение выполнения функций организации (включая выполнение им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92A">
        <w:rPr>
          <w:rFonts w:ascii="Times New Roman" w:hAnsi="Times New Roman" w:cs="Times New Roman"/>
          <w:sz w:val="24"/>
          <w:szCs w:val="24"/>
        </w:rPr>
        <w:t xml:space="preserve"> задания) и соответствующих лимитов бюджетных обязательств в части оплаты труда работников организации.</w:t>
      </w:r>
    </w:p>
    <w:p w14:paraId="28339927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 xml:space="preserve"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</w:t>
      </w:r>
      <w:r w:rsidRPr="00AE292A">
        <w:rPr>
          <w:rFonts w:ascii="Times New Roman" w:hAnsi="Times New Roman" w:cs="Times New Roman"/>
          <w:sz w:val="24"/>
          <w:szCs w:val="24"/>
        </w:rPr>
        <w:lastRenderedPageBreak/>
        <w:t>учетом размера отчислений, учитывающим предельную величину базы для начисления страховых взносов).</w:t>
      </w:r>
    </w:p>
    <w:p w14:paraId="5E873745" w14:textId="2CF098C5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</w:t>
      </w:r>
      <w:r w:rsidR="008A057B">
        <w:rPr>
          <w:rFonts w:ascii="Times New Roman" w:hAnsi="Times New Roman" w:cs="Times New Roman"/>
          <w:sz w:val="24"/>
          <w:szCs w:val="24"/>
        </w:rPr>
        <w:t>8</w:t>
      </w:r>
      <w:r w:rsidRPr="00AE292A">
        <w:rPr>
          <w:rFonts w:ascii="Times New Roman" w:hAnsi="Times New Roman" w:cs="Times New Roman"/>
          <w:sz w:val="24"/>
          <w:szCs w:val="24"/>
        </w:rPr>
        <w:t xml:space="preserve">. </w:t>
      </w:r>
      <w:r w:rsidRPr="00B554EB">
        <w:rPr>
          <w:rFonts w:ascii="Times New Roman" w:hAnsi="Times New Roman" w:cs="Times New Roman"/>
          <w:sz w:val="24"/>
          <w:szCs w:val="24"/>
        </w:rPr>
        <w:t>При формировании фонда оплаты труда на стимулирующие выплаты (за интенсивность и высокие результаты работы, за качество выполняемой работы) предусматривается до 10% от суммы фонда окладов (должностных окладов), на иные выплаты (единовременная выплата при предоставлении ежегодного оплачиваемого отпуска, единовременная выплата молодым специалистам) - 10% от суммы фонда окладов (должностных окладов), фонда стимулирующих выплат и компенсационных выплат, с учетом начисленных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04604490" w14:textId="7658AB18" w:rsidR="00A15419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Учитываются средства на доплату до уровня минимально</w:t>
      </w:r>
      <w:r>
        <w:rPr>
          <w:rFonts w:ascii="Times New Roman" w:hAnsi="Times New Roman" w:cs="Times New Roman"/>
          <w:sz w:val="24"/>
          <w:szCs w:val="24"/>
        </w:rPr>
        <w:t>го размера оплаты труда</w:t>
      </w:r>
      <w:r w:rsidRPr="00AE292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82" w:tooltip="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 июня 2000 го" w:history="1">
        <w:r w:rsidRPr="0089022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9022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2A89FDF" w14:textId="5C83DB42" w:rsidR="008A057B" w:rsidRPr="00890223" w:rsidRDefault="008A057B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Учитываются средства, необходимые для достижения целевого показателя по заработной плате в соответствии с Указами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 – 2017 годы».</w:t>
      </w:r>
    </w:p>
    <w:p w14:paraId="7C32EA67" w14:textId="3CAE68B8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4</w:t>
      </w:r>
      <w:r w:rsidR="008A057B">
        <w:rPr>
          <w:rFonts w:ascii="Times New Roman" w:hAnsi="Times New Roman" w:cs="Times New Roman"/>
          <w:sz w:val="24"/>
          <w:szCs w:val="24"/>
        </w:rPr>
        <w:t>9</w:t>
      </w:r>
      <w:r w:rsidRPr="00AE292A">
        <w:rPr>
          <w:rFonts w:ascii="Times New Roman" w:hAnsi="Times New Roman" w:cs="Times New Roman"/>
          <w:sz w:val="24"/>
          <w:szCs w:val="24"/>
        </w:rPr>
        <w:t>.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настоящим Положением требований.</w:t>
      </w:r>
    </w:p>
    <w:p w14:paraId="4857640F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организации в размере не более 40%.</w:t>
      </w:r>
    </w:p>
    <w:p w14:paraId="5BA669FD" w14:textId="77777777" w:rsidR="00A15419" w:rsidRPr="00AE292A" w:rsidRDefault="00A15419" w:rsidP="00A15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2A">
        <w:rPr>
          <w:rFonts w:ascii="Times New Roman" w:hAnsi="Times New Roman" w:cs="Times New Roman"/>
          <w:sz w:val="24"/>
          <w:szCs w:val="24"/>
        </w:rPr>
        <w:t>Перечень должностей, относимых к административно-управленческому, вспомогательному и основному персоналу организации, утверждается приказом Управления.</w:t>
      </w:r>
    </w:p>
    <w:p w14:paraId="1A3D073F" w14:textId="77777777" w:rsidR="00A15419" w:rsidRPr="00AE292A" w:rsidRDefault="00A15419" w:rsidP="00A15419">
      <w:pPr>
        <w:rPr>
          <w:color w:val="000000"/>
        </w:rPr>
      </w:pPr>
    </w:p>
    <w:p w14:paraId="5DCBD552" w14:textId="77777777" w:rsidR="0089442C" w:rsidRPr="00AE292A" w:rsidRDefault="0089442C" w:rsidP="00A15419">
      <w:pPr>
        <w:pStyle w:val="ConsPlusNormal"/>
        <w:jc w:val="right"/>
        <w:rPr>
          <w:color w:val="000000"/>
        </w:rPr>
      </w:pPr>
    </w:p>
    <w:sectPr w:rsidR="0089442C" w:rsidRPr="00AE292A" w:rsidSect="00012F16">
      <w:headerReference w:type="even" r:id="rId36"/>
      <w:headerReference w:type="default" r:id="rId3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EC20" w14:textId="77777777" w:rsidR="00A10A15" w:rsidRDefault="00A10A15">
      <w:r>
        <w:separator/>
      </w:r>
    </w:p>
  </w:endnote>
  <w:endnote w:type="continuationSeparator" w:id="0">
    <w:p w14:paraId="645188A1" w14:textId="77777777" w:rsidR="00A10A15" w:rsidRDefault="00A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C64D" w14:textId="77777777" w:rsidR="00A10A15" w:rsidRDefault="00A10A15">
      <w:r>
        <w:separator/>
      </w:r>
    </w:p>
  </w:footnote>
  <w:footnote w:type="continuationSeparator" w:id="0">
    <w:p w14:paraId="703D4D56" w14:textId="77777777" w:rsidR="00A10A15" w:rsidRDefault="00A1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171E82" w:rsidRDefault="00171E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171E82" w:rsidRDefault="00171E8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171E82" w:rsidRDefault="00171E82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50C0"/>
    <w:rsid w:val="00105659"/>
    <w:rsid w:val="00105AB9"/>
    <w:rsid w:val="00111BE3"/>
    <w:rsid w:val="00112053"/>
    <w:rsid w:val="00124C8B"/>
    <w:rsid w:val="0012603A"/>
    <w:rsid w:val="001306BD"/>
    <w:rsid w:val="0013086C"/>
    <w:rsid w:val="00135C79"/>
    <w:rsid w:val="00137B43"/>
    <w:rsid w:val="00164E04"/>
    <w:rsid w:val="00167F8D"/>
    <w:rsid w:val="00171E82"/>
    <w:rsid w:val="00174096"/>
    <w:rsid w:val="001765C6"/>
    <w:rsid w:val="00176705"/>
    <w:rsid w:val="00182B74"/>
    <w:rsid w:val="00183051"/>
    <w:rsid w:val="001860E1"/>
    <w:rsid w:val="001908C3"/>
    <w:rsid w:val="001941A9"/>
    <w:rsid w:val="00195722"/>
    <w:rsid w:val="001A05C0"/>
    <w:rsid w:val="001A57D6"/>
    <w:rsid w:val="001A74E6"/>
    <w:rsid w:val="001B323E"/>
    <w:rsid w:val="001B3F1B"/>
    <w:rsid w:val="001C5308"/>
    <w:rsid w:val="001C53F7"/>
    <w:rsid w:val="001D6041"/>
    <w:rsid w:val="001F064A"/>
    <w:rsid w:val="001F7192"/>
    <w:rsid w:val="00202BFE"/>
    <w:rsid w:val="00204FCB"/>
    <w:rsid w:val="00211073"/>
    <w:rsid w:val="0021652C"/>
    <w:rsid w:val="002220CE"/>
    <w:rsid w:val="0022781A"/>
    <w:rsid w:val="002324D2"/>
    <w:rsid w:val="00233DCC"/>
    <w:rsid w:val="002404FD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4BAA"/>
    <w:rsid w:val="002D57B7"/>
    <w:rsid w:val="002D6D41"/>
    <w:rsid w:val="002D7F15"/>
    <w:rsid w:val="002E0890"/>
    <w:rsid w:val="002E1882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7CC"/>
    <w:rsid w:val="0039295D"/>
    <w:rsid w:val="00394D77"/>
    <w:rsid w:val="00396CF0"/>
    <w:rsid w:val="003A6500"/>
    <w:rsid w:val="003B2D75"/>
    <w:rsid w:val="003B71AB"/>
    <w:rsid w:val="003C61F6"/>
    <w:rsid w:val="003D2282"/>
    <w:rsid w:val="003D3189"/>
    <w:rsid w:val="003D48F0"/>
    <w:rsid w:val="003E120A"/>
    <w:rsid w:val="003E79C2"/>
    <w:rsid w:val="003F07A0"/>
    <w:rsid w:val="00407916"/>
    <w:rsid w:val="00424EB0"/>
    <w:rsid w:val="004255CB"/>
    <w:rsid w:val="00426215"/>
    <w:rsid w:val="00426AAD"/>
    <w:rsid w:val="00434A9D"/>
    <w:rsid w:val="00437260"/>
    <w:rsid w:val="00441D48"/>
    <w:rsid w:val="00443FC6"/>
    <w:rsid w:val="00444F9E"/>
    <w:rsid w:val="00446682"/>
    <w:rsid w:val="00450640"/>
    <w:rsid w:val="00461C0C"/>
    <w:rsid w:val="00466083"/>
    <w:rsid w:val="00471603"/>
    <w:rsid w:val="00473E7C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C66AD"/>
    <w:rsid w:val="004D2380"/>
    <w:rsid w:val="004D474F"/>
    <w:rsid w:val="004D5CC1"/>
    <w:rsid w:val="004D7A8A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80FB3"/>
    <w:rsid w:val="00581B32"/>
    <w:rsid w:val="00585AB3"/>
    <w:rsid w:val="005875EA"/>
    <w:rsid w:val="005954EE"/>
    <w:rsid w:val="005A00E6"/>
    <w:rsid w:val="005A0B66"/>
    <w:rsid w:val="005B0B95"/>
    <w:rsid w:val="005C488E"/>
    <w:rsid w:val="005D63CE"/>
    <w:rsid w:val="005E58BF"/>
    <w:rsid w:val="005F20B0"/>
    <w:rsid w:val="005F348D"/>
    <w:rsid w:val="00606D79"/>
    <w:rsid w:val="00613061"/>
    <w:rsid w:val="00622645"/>
    <w:rsid w:val="00624749"/>
    <w:rsid w:val="00625042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C0567"/>
    <w:rsid w:val="006C15EC"/>
    <w:rsid w:val="006C18EA"/>
    <w:rsid w:val="006C4BC0"/>
    <w:rsid w:val="006D7C87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90022"/>
    <w:rsid w:val="007A0309"/>
    <w:rsid w:val="007A065F"/>
    <w:rsid w:val="007A28AD"/>
    <w:rsid w:val="007A47D4"/>
    <w:rsid w:val="007B5B4A"/>
    <w:rsid w:val="007C0DAC"/>
    <w:rsid w:val="007C3384"/>
    <w:rsid w:val="007C3E89"/>
    <w:rsid w:val="007C4C89"/>
    <w:rsid w:val="007D0AA6"/>
    <w:rsid w:val="007D3323"/>
    <w:rsid w:val="007E1269"/>
    <w:rsid w:val="007E2C79"/>
    <w:rsid w:val="007E5803"/>
    <w:rsid w:val="007E6800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E05D9"/>
    <w:rsid w:val="008E59A5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B9D"/>
    <w:rsid w:val="00996E5E"/>
    <w:rsid w:val="009A5665"/>
    <w:rsid w:val="009B4537"/>
    <w:rsid w:val="009B4E47"/>
    <w:rsid w:val="009B6193"/>
    <w:rsid w:val="009C07E9"/>
    <w:rsid w:val="009C6B7A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66BA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6A60"/>
    <w:rsid w:val="00AD123E"/>
    <w:rsid w:val="00AD38DF"/>
    <w:rsid w:val="00AE16EE"/>
    <w:rsid w:val="00AE292A"/>
    <w:rsid w:val="00AE5693"/>
    <w:rsid w:val="00AF06CD"/>
    <w:rsid w:val="00AF3076"/>
    <w:rsid w:val="00AF3F6B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A1972"/>
    <w:rsid w:val="00BA5C49"/>
    <w:rsid w:val="00BC178C"/>
    <w:rsid w:val="00BD1052"/>
    <w:rsid w:val="00BD2133"/>
    <w:rsid w:val="00BE282B"/>
    <w:rsid w:val="00C019FB"/>
    <w:rsid w:val="00C07B10"/>
    <w:rsid w:val="00C30E12"/>
    <w:rsid w:val="00C42187"/>
    <w:rsid w:val="00C42B3C"/>
    <w:rsid w:val="00C47CAB"/>
    <w:rsid w:val="00C509C5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0D26"/>
    <w:rsid w:val="00CD2889"/>
    <w:rsid w:val="00CD5FA2"/>
    <w:rsid w:val="00CE1F29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B1D40"/>
    <w:rsid w:val="00FB1FF6"/>
    <w:rsid w:val="00FB281C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F5601277-46E3-474A-8A0F-8D34819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79570&amp;date=23.11.2023&amp;dst=100009&amp;field=134" TargetMode="External"/><Relationship Id="rId18" Type="http://schemas.openxmlformats.org/officeDocument/2006/relationships/hyperlink" Target="https://login.consultant.ru/link/?req=doc&amp;base=LAW&amp;n=441506&amp;date=23.11.2023" TargetMode="External"/><Relationship Id="rId26" Type="http://schemas.openxmlformats.org/officeDocument/2006/relationships/hyperlink" Target="https://login.consultant.ru/link/?req=doc&amp;base=LAW&amp;n=433304&amp;date=23.11.2023&amp;dst=101008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33304&amp;date=23.11.2023&amp;dst=102527&amp;field=134" TargetMode="External"/><Relationship Id="rId34" Type="http://schemas.openxmlformats.org/officeDocument/2006/relationships/hyperlink" Target="https://login.consultant.ru/link/?req=doc&amp;base=LAW&amp;n=433304&amp;date=23.11.2023&amp;dst=10181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1507&amp;date=23.11.2023&amp;dst=100009&amp;field=134" TargetMode="External"/><Relationship Id="rId17" Type="http://schemas.openxmlformats.org/officeDocument/2006/relationships/hyperlink" Target="https://login.consultant.ru/link/?req=doc&amp;base=LAW&amp;n=414472&amp;date=23.11.2023" TargetMode="External"/><Relationship Id="rId25" Type="http://schemas.openxmlformats.org/officeDocument/2006/relationships/hyperlink" Target="https://login.consultant.ru/link/?req=doc&amp;base=LAW&amp;n=433304&amp;date=23.11.2023&amp;dst=707&amp;field=134" TargetMode="External"/><Relationship Id="rId33" Type="http://schemas.openxmlformats.org/officeDocument/2006/relationships/hyperlink" Target="https://login.consultant.ru/link/?req=doc&amp;base=LAW&amp;n=86840&amp;date=23.11.202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4863&amp;date=23.11.2023" TargetMode="External"/><Relationship Id="rId20" Type="http://schemas.openxmlformats.org/officeDocument/2006/relationships/hyperlink" Target="https://login.consultant.ru/link/?req=doc&amp;base=LAW&amp;n=441506&amp;date=23.11.2023" TargetMode="External"/><Relationship Id="rId29" Type="http://schemas.openxmlformats.org/officeDocument/2006/relationships/hyperlink" Target="https://login.consultant.ru/link/?req=doc&amp;base=LAW&amp;n=433304&amp;date=23.11.2023&amp;dst=7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3.11.2023&amp;dst=100009&amp;field=134" TargetMode="External"/><Relationship Id="rId24" Type="http://schemas.openxmlformats.org/officeDocument/2006/relationships/hyperlink" Target="file:///D:\content\act\917c1cd3-07a1-4ed4-bd45-50298895b78b.doc" TargetMode="External"/><Relationship Id="rId32" Type="http://schemas.openxmlformats.org/officeDocument/2006/relationships/hyperlink" Target="https://login.consultant.ru/link/?req=doc&amp;base=LAW&amp;n=433304&amp;date=23.11.2023&amp;dst=707&amp;field=134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6254&amp;date=23.11.2023" TargetMode="External"/><Relationship Id="rId23" Type="http://schemas.openxmlformats.org/officeDocument/2006/relationships/hyperlink" Target="https://login.consultant.ru/link/?req=doc&amp;base=LAW&amp;n=433304&amp;date=23.11.2023&amp;dst=56&amp;field=134" TargetMode="External"/><Relationship Id="rId28" Type="http://schemas.openxmlformats.org/officeDocument/2006/relationships/hyperlink" Target="https://login.consultant.ru/link/?req=doc&amp;base=LAW&amp;n=301326&amp;date=23.11.202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84164&amp;date=23.11.2023&amp;dst=100009&amp;field=134" TargetMode="External"/><Relationship Id="rId19" Type="http://schemas.openxmlformats.org/officeDocument/2006/relationships/hyperlink" Target="https://login.consultant.ru/link/?req=doc&amp;base=LAW&amp;n=441506&amp;date=23.11.2023" TargetMode="External"/><Relationship Id="rId31" Type="http://schemas.openxmlformats.org/officeDocument/2006/relationships/hyperlink" Target="https://login.consultant.ru/link/?req=doc&amp;base=LAW&amp;n=433304&amp;date=23.11.2023&amp;dst=7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695&amp;date=23.11.2023" TargetMode="External"/><Relationship Id="rId14" Type="http://schemas.openxmlformats.org/officeDocument/2006/relationships/hyperlink" Target="https://login.consultant.ru/link/?req=doc&amp;base=LAW&amp;n=187278&amp;date=23.11.2023" TargetMode="External"/><Relationship Id="rId22" Type="http://schemas.openxmlformats.org/officeDocument/2006/relationships/hyperlink" Target="https://login.consultant.ru/link/?req=doc&amp;base=LAW&amp;n=433304&amp;date=23.11.2023&amp;dst=101814&amp;field=134" TargetMode="External"/><Relationship Id="rId27" Type="http://schemas.openxmlformats.org/officeDocument/2006/relationships/hyperlink" Target="https://login.consultant.ru/link/?req=doc&amp;base=LAW&amp;n=433304&amp;date=23.11.2023&amp;dst=715&amp;field=134" TargetMode="External"/><Relationship Id="rId30" Type="http://schemas.openxmlformats.org/officeDocument/2006/relationships/hyperlink" Target="https://login.consultant.ru/link/?req=doc&amp;base=LAW&amp;n=450508&amp;date=23.11.2023" TargetMode="External"/><Relationship Id="rId35" Type="http://schemas.openxmlformats.org/officeDocument/2006/relationships/hyperlink" Target="https://login.consultant.ru/link/?req=doc&amp;base=LAW&amp;n=433304&amp;date=23.11.2023&amp;dst=56&amp;field=134" TargetMode="External"/><Relationship Id="rId8" Type="http://schemas.openxmlformats.org/officeDocument/2006/relationships/hyperlink" Target="https://login.consultant.ru/link/?req=doc&amp;base=LAW&amp;n=433304&amp;date=23.11.202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DF03-C62A-4D4F-8E28-29A2FA22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28</Pages>
  <Words>9989</Words>
  <Characters>56939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18</cp:revision>
  <cp:lastPrinted>2024-05-20T12:05:00Z</cp:lastPrinted>
  <dcterms:created xsi:type="dcterms:W3CDTF">2024-05-07T09:09:00Z</dcterms:created>
  <dcterms:modified xsi:type="dcterms:W3CDTF">2024-05-23T11:08:00Z</dcterms:modified>
</cp:coreProperties>
</file>