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24" w:rsidRDefault="00433E24" w:rsidP="00304F58">
      <w:pPr>
        <w:jc w:val="center"/>
      </w:pPr>
      <w:r>
        <w:t xml:space="preserve">                                                                                                                            ПРОЕКТ</w:t>
      </w:r>
    </w:p>
    <w:p w:rsidR="00433E24" w:rsidRPr="00433E24" w:rsidRDefault="00433E24" w:rsidP="00433E24">
      <w:pPr>
        <w:suppressAutoHyphens/>
        <w:jc w:val="center"/>
        <w:rPr>
          <w:color w:val="000000"/>
          <w:sz w:val="26"/>
          <w:szCs w:val="26"/>
        </w:rPr>
      </w:pPr>
      <w:r w:rsidRPr="00433E24">
        <w:rPr>
          <w:rFonts w:ascii="TimesET" w:hAnsi="TimesET"/>
          <w:noProof/>
          <w:color w:val="000000"/>
          <w:sz w:val="26"/>
          <w:szCs w:val="26"/>
        </w:rPr>
        <w:drawing>
          <wp:inline distT="0" distB="0" distL="0" distR="0">
            <wp:extent cx="581025" cy="685800"/>
            <wp:effectExtent l="0" t="0" r="9525" b="0"/>
            <wp:docPr id="1" name="Рисунок 1"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433E24" w:rsidRPr="00433E24" w:rsidRDefault="00433E24" w:rsidP="00433E24">
      <w:pPr>
        <w:suppressAutoHyphens/>
        <w:jc w:val="center"/>
        <w:rPr>
          <w:b/>
          <w:bCs/>
          <w:color w:val="000000"/>
          <w:sz w:val="28"/>
          <w:szCs w:val="28"/>
        </w:rPr>
      </w:pPr>
      <w:r w:rsidRPr="00433E24">
        <w:rPr>
          <w:b/>
          <w:bCs/>
          <w:color w:val="000000"/>
          <w:sz w:val="28"/>
          <w:szCs w:val="28"/>
        </w:rPr>
        <w:t>Муниципальное образование Кондинский район</w:t>
      </w:r>
    </w:p>
    <w:p w:rsidR="00433E24" w:rsidRPr="00433E24" w:rsidRDefault="00433E24" w:rsidP="00433E24">
      <w:pPr>
        <w:jc w:val="center"/>
        <w:rPr>
          <w:b/>
        </w:rPr>
      </w:pPr>
      <w:r w:rsidRPr="00433E24">
        <w:rPr>
          <w:b/>
        </w:rPr>
        <w:t>Ханты-Мансийского автономного округа - Югры</w:t>
      </w:r>
    </w:p>
    <w:p w:rsidR="00433E24" w:rsidRPr="00433E24" w:rsidRDefault="00433E24" w:rsidP="00433E24"/>
    <w:p w:rsidR="00433E24" w:rsidRPr="00433E24" w:rsidRDefault="00433E24" w:rsidP="00433E24"/>
    <w:p w:rsidR="00433E24" w:rsidRPr="00433E24" w:rsidRDefault="00433E24" w:rsidP="00433E24">
      <w:pPr>
        <w:keepNext/>
        <w:suppressAutoHyphens/>
        <w:jc w:val="center"/>
        <w:outlineLvl w:val="0"/>
        <w:rPr>
          <w:b/>
          <w:bCs/>
          <w:color w:val="000000"/>
          <w:sz w:val="28"/>
          <w:szCs w:val="32"/>
        </w:rPr>
      </w:pPr>
      <w:r w:rsidRPr="00433E24">
        <w:rPr>
          <w:b/>
          <w:bCs/>
          <w:color w:val="000000"/>
          <w:sz w:val="28"/>
          <w:szCs w:val="32"/>
        </w:rPr>
        <w:t>АДМИНИСТРАЦИЯ КОНДИНСКОГО РАЙОНА</w:t>
      </w:r>
    </w:p>
    <w:p w:rsidR="00433E24" w:rsidRPr="00433E24" w:rsidRDefault="00433E24" w:rsidP="00433E24">
      <w:pPr>
        <w:rPr>
          <w:color w:val="000000"/>
          <w:sz w:val="28"/>
        </w:rPr>
      </w:pPr>
    </w:p>
    <w:p w:rsidR="00433E24" w:rsidRPr="00433E24" w:rsidRDefault="00433E24" w:rsidP="00433E24">
      <w:pPr>
        <w:keepNext/>
        <w:suppressAutoHyphens/>
        <w:jc w:val="center"/>
        <w:outlineLvl w:val="2"/>
        <w:rPr>
          <w:b/>
          <w:color w:val="000000"/>
          <w:sz w:val="32"/>
        </w:rPr>
      </w:pPr>
      <w:r w:rsidRPr="00433E24">
        <w:rPr>
          <w:b/>
          <w:color w:val="000000"/>
          <w:sz w:val="32"/>
        </w:rPr>
        <w:t>ПОСТАНОВЛЕНИЕ</w:t>
      </w:r>
    </w:p>
    <w:p w:rsidR="00433E24" w:rsidRPr="00433E24" w:rsidRDefault="00433E24" w:rsidP="00433E24">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433E24" w:rsidRPr="00433E24" w:rsidTr="00174CA8">
        <w:tc>
          <w:tcPr>
            <w:tcW w:w="3340" w:type="dxa"/>
            <w:tcBorders>
              <w:top w:val="nil"/>
              <w:left w:val="nil"/>
              <w:bottom w:val="nil"/>
              <w:right w:val="nil"/>
            </w:tcBorders>
          </w:tcPr>
          <w:p w:rsidR="00433E24" w:rsidRPr="00433E24" w:rsidRDefault="00433E24" w:rsidP="00433E24">
            <w:pPr>
              <w:rPr>
                <w:sz w:val="28"/>
                <w:szCs w:val="28"/>
              </w:rPr>
            </w:pPr>
            <w:r w:rsidRPr="00433E24">
              <w:rPr>
                <w:sz w:val="28"/>
                <w:szCs w:val="28"/>
              </w:rPr>
              <w:t xml:space="preserve">от </w:t>
            </w:r>
            <w:r>
              <w:rPr>
                <w:sz w:val="28"/>
                <w:szCs w:val="28"/>
              </w:rPr>
              <w:t xml:space="preserve">   </w:t>
            </w:r>
            <w:r w:rsidRPr="00433E24">
              <w:rPr>
                <w:sz w:val="28"/>
                <w:szCs w:val="28"/>
              </w:rPr>
              <w:t xml:space="preserve"> декабря 202</w:t>
            </w:r>
            <w:r>
              <w:rPr>
                <w:sz w:val="28"/>
                <w:szCs w:val="28"/>
              </w:rPr>
              <w:t>4</w:t>
            </w:r>
            <w:r w:rsidRPr="00433E24">
              <w:rPr>
                <w:sz w:val="28"/>
                <w:szCs w:val="28"/>
              </w:rPr>
              <w:t xml:space="preserve"> года</w:t>
            </w:r>
          </w:p>
        </w:tc>
        <w:tc>
          <w:tcPr>
            <w:tcW w:w="3071" w:type="dxa"/>
            <w:tcBorders>
              <w:top w:val="nil"/>
              <w:left w:val="nil"/>
              <w:bottom w:val="nil"/>
              <w:right w:val="nil"/>
            </w:tcBorders>
          </w:tcPr>
          <w:p w:rsidR="00433E24" w:rsidRPr="00433E24" w:rsidRDefault="00433E24" w:rsidP="00433E24">
            <w:pPr>
              <w:jc w:val="center"/>
              <w:rPr>
                <w:sz w:val="28"/>
                <w:szCs w:val="28"/>
              </w:rPr>
            </w:pPr>
          </w:p>
        </w:tc>
        <w:tc>
          <w:tcPr>
            <w:tcW w:w="2202" w:type="dxa"/>
            <w:tcBorders>
              <w:top w:val="nil"/>
              <w:left w:val="nil"/>
              <w:bottom w:val="nil"/>
              <w:right w:val="nil"/>
            </w:tcBorders>
          </w:tcPr>
          <w:p w:rsidR="00433E24" w:rsidRPr="00433E24" w:rsidRDefault="00433E24" w:rsidP="00433E24">
            <w:pPr>
              <w:rPr>
                <w:sz w:val="28"/>
                <w:szCs w:val="28"/>
              </w:rPr>
            </w:pPr>
          </w:p>
        </w:tc>
        <w:tc>
          <w:tcPr>
            <w:tcW w:w="1276" w:type="dxa"/>
            <w:tcBorders>
              <w:top w:val="nil"/>
              <w:left w:val="nil"/>
              <w:bottom w:val="nil"/>
              <w:right w:val="nil"/>
            </w:tcBorders>
          </w:tcPr>
          <w:p w:rsidR="00433E24" w:rsidRPr="00433E24" w:rsidRDefault="00433E24" w:rsidP="00433E24">
            <w:pPr>
              <w:jc w:val="center"/>
              <w:rPr>
                <w:sz w:val="28"/>
                <w:szCs w:val="28"/>
              </w:rPr>
            </w:pPr>
            <w:r w:rsidRPr="00433E24">
              <w:rPr>
                <w:sz w:val="28"/>
                <w:szCs w:val="28"/>
              </w:rPr>
              <w:t xml:space="preserve">№ </w:t>
            </w:r>
          </w:p>
        </w:tc>
      </w:tr>
      <w:tr w:rsidR="00433E24" w:rsidRPr="00433E24" w:rsidTr="00174CA8">
        <w:tc>
          <w:tcPr>
            <w:tcW w:w="3340" w:type="dxa"/>
            <w:tcBorders>
              <w:top w:val="nil"/>
              <w:left w:val="nil"/>
              <w:bottom w:val="nil"/>
              <w:right w:val="nil"/>
            </w:tcBorders>
          </w:tcPr>
          <w:p w:rsidR="00433E24" w:rsidRPr="00433E24" w:rsidRDefault="00433E24" w:rsidP="00433E24">
            <w:pPr>
              <w:rPr>
                <w:sz w:val="28"/>
                <w:szCs w:val="28"/>
              </w:rPr>
            </w:pPr>
          </w:p>
        </w:tc>
        <w:tc>
          <w:tcPr>
            <w:tcW w:w="3071" w:type="dxa"/>
            <w:tcBorders>
              <w:top w:val="nil"/>
              <w:left w:val="nil"/>
              <w:bottom w:val="nil"/>
              <w:right w:val="nil"/>
            </w:tcBorders>
          </w:tcPr>
          <w:p w:rsidR="00433E24" w:rsidRPr="00433E24" w:rsidRDefault="00433E24" w:rsidP="00433E24">
            <w:pPr>
              <w:jc w:val="center"/>
              <w:rPr>
                <w:sz w:val="28"/>
                <w:szCs w:val="28"/>
              </w:rPr>
            </w:pPr>
            <w:proofErr w:type="spellStart"/>
            <w:r w:rsidRPr="00433E24">
              <w:rPr>
                <w:sz w:val="28"/>
                <w:szCs w:val="28"/>
              </w:rPr>
              <w:t>пгт</w:t>
            </w:r>
            <w:proofErr w:type="spellEnd"/>
            <w:r w:rsidRPr="00433E24">
              <w:rPr>
                <w:sz w:val="28"/>
                <w:szCs w:val="28"/>
              </w:rPr>
              <w:t>. Междуреченский</w:t>
            </w:r>
          </w:p>
        </w:tc>
        <w:tc>
          <w:tcPr>
            <w:tcW w:w="3478" w:type="dxa"/>
            <w:gridSpan w:val="2"/>
            <w:tcBorders>
              <w:top w:val="nil"/>
              <w:left w:val="nil"/>
              <w:bottom w:val="nil"/>
              <w:right w:val="nil"/>
            </w:tcBorders>
          </w:tcPr>
          <w:p w:rsidR="00433E24" w:rsidRPr="00433E24" w:rsidRDefault="00433E24" w:rsidP="00433E24">
            <w:pPr>
              <w:jc w:val="right"/>
              <w:rPr>
                <w:sz w:val="28"/>
                <w:szCs w:val="28"/>
              </w:rPr>
            </w:pPr>
          </w:p>
        </w:tc>
      </w:tr>
    </w:tbl>
    <w:p w:rsidR="00433E24" w:rsidRPr="00433E24" w:rsidRDefault="00433E24" w:rsidP="00433E24">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433E24" w:rsidRPr="00433E24" w:rsidTr="00174CA8">
        <w:tc>
          <w:tcPr>
            <w:tcW w:w="6345" w:type="dxa"/>
          </w:tcPr>
          <w:p w:rsidR="00433E24" w:rsidRPr="00433E24" w:rsidRDefault="00433E24" w:rsidP="00433E24">
            <w:pPr>
              <w:shd w:val="clear" w:color="auto" w:fill="FFFFFF"/>
              <w:adjustRightInd w:val="0"/>
              <w:rPr>
                <w:sz w:val="28"/>
                <w:szCs w:val="28"/>
              </w:rPr>
            </w:pPr>
            <w:r w:rsidRPr="00433E24">
              <w:rPr>
                <w:sz w:val="28"/>
                <w:szCs w:val="28"/>
              </w:rPr>
              <w:t xml:space="preserve">О муниципальной программе </w:t>
            </w:r>
          </w:p>
          <w:p w:rsidR="00433E24" w:rsidRPr="00433E24" w:rsidRDefault="00433E24" w:rsidP="00433E24">
            <w:pPr>
              <w:shd w:val="clear" w:color="auto" w:fill="FFFFFF"/>
              <w:adjustRightInd w:val="0"/>
              <w:rPr>
                <w:sz w:val="28"/>
                <w:szCs w:val="28"/>
              </w:rPr>
            </w:pPr>
            <w:r w:rsidRPr="00433E24">
              <w:rPr>
                <w:sz w:val="28"/>
                <w:szCs w:val="28"/>
              </w:rPr>
              <w:t>Кондинского района «Развитие образования»</w:t>
            </w:r>
          </w:p>
        </w:tc>
      </w:tr>
    </w:tbl>
    <w:p w:rsidR="00433E24" w:rsidRPr="00433E24" w:rsidRDefault="00433E24" w:rsidP="00433E24">
      <w:pPr>
        <w:jc w:val="both"/>
        <w:rPr>
          <w:sz w:val="28"/>
          <w:szCs w:val="28"/>
        </w:rPr>
      </w:pPr>
    </w:p>
    <w:p w:rsidR="00433E24" w:rsidRPr="00433E24" w:rsidRDefault="00433E24" w:rsidP="00433E24">
      <w:pPr>
        <w:ind w:firstLine="709"/>
        <w:jc w:val="both"/>
        <w:rPr>
          <w:sz w:val="28"/>
          <w:szCs w:val="28"/>
        </w:rPr>
      </w:pPr>
      <w:r w:rsidRPr="00433E24">
        <w:rPr>
          <w:sz w:val="28"/>
          <w:szCs w:val="28"/>
        </w:rPr>
        <w:t xml:space="preserve">В соответствии со статьей 179 Бюджетного кодекса Российской Федерации, </w:t>
      </w:r>
      <w:r w:rsidRPr="00433E24">
        <w:rPr>
          <w:bCs/>
          <w:sz w:val="28"/>
          <w:szCs w:val="28"/>
        </w:rPr>
        <w:t xml:space="preserve">постановлением администрации Кондинского района от 29 августа 2022 года № 2010 «О порядке разработки и реализации муниципальных программ Кондинского района», учитывая распоряжение администрации Кондинского района от </w:t>
      </w:r>
      <w:r>
        <w:rPr>
          <w:bCs/>
          <w:sz w:val="28"/>
          <w:szCs w:val="28"/>
        </w:rPr>
        <w:t>17</w:t>
      </w:r>
      <w:r w:rsidRPr="00433E24">
        <w:rPr>
          <w:bCs/>
          <w:sz w:val="28"/>
          <w:szCs w:val="28"/>
        </w:rPr>
        <w:t xml:space="preserve"> </w:t>
      </w:r>
      <w:r>
        <w:rPr>
          <w:bCs/>
          <w:sz w:val="28"/>
          <w:szCs w:val="28"/>
        </w:rPr>
        <w:t>октября</w:t>
      </w:r>
      <w:r w:rsidRPr="00433E24">
        <w:rPr>
          <w:bCs/>
          <w:sz w:val="28"/>
          <w:szCs w:val="28"/>
        </w:rPr>
        <w:t xml:space="preserve"> 202</w:t>
      </w:r>
      <w:r>
        <w:rPr>
          <w:bCs/>
          <w:sz w:val="28"/>
          <w:szCs w:val="28"/>
        </w:rPr>
        <w:t>4</w:t>
      </w:r>
      <w:r w:rsidRPr="00433E24">
        <w:rPr>
          <w:bCs/>
          <w:sz w:val="28"/>
          <w:szCs w:val="28"/>
        </w:rPr>
        <w:t xml:space="preserve"> года № </w:t>
      </w:r>
      <w:r>
        <w:rPr>
          <w:bCs/>
          <w:sz w:val="28"/>
          <w:szCs w:val="28"/>
        </w:rPr>
        <w:t>663</w:t>
      </w:r>
      <w:r w:rsidRPr="00433E24">
        <w:rPr>
          <w:bCs/>
          <w:sz w:val="28"/>
          <w:szCs w:val="28"/>
        </w:rPr>
        <w:t xml:space="preserve">-р «Об утверждении Методических рекомендаций по разработке проектов муниципальных программ Кондинского района», </w:t>
      </w:r>
      <w:r w:rsidRPr="00433E24">
        <w:rPr>
          <w:b/>
          <w:sz w:val="28"/>
          <w:szCs w:val="28"/>
        </w:rPr>
        <w:t>администрация Кондинского района постановляет:</w:t>
      </w:r>
      <w:r w:rsidRPr="00433E24">
        <w:rPr>
          <w:sz w:val="28"/>
          <w:szCs w:val="28"/>
        </w:rPr>
        <w:t xml:space="preserve"> </w:t>
      </w:r>
    </w:p>
    <w:p w:rsidR="00433E24" w:rsidRPr="00433E24" w:rsidRDefault="00433E24" w:rsidP="00433E24">
      <w:pPr>
        <w:shd w:val="clear" w:color="auto" w:fill="FFFFFF"/>
        <w:adjustRightInd w:val="0"/>
        <w:ind w:firstLine="709"/>
        <w:jc w:val="both"/>
        <w:rPr>
          <w:sz w:val="28"/>
          <w:szCs w:val="28"/>
        </w:rPr>
      </w:pPr>
      <w:r w:rsidRPr="00433E24">
        <w:rPr>
          <w:sz w:val="28"/>
          <w:szCs w:val="28"/>
        </w:rPr>
        <w:t>1. Утвердить муниципальную программу Кондинского района «Развитие образования» (приложение).</w:t>
      </w:r>
    </w:p>
    <w:p w:rsidR="00433E24" w:rsidRPr="00433E24" w:rsidRDefault="00433E24" w:rsidP="00433E24">
      <w:pPr>
        <w:shd w:val="clear" w:color="auto" w:fill="FFFFFF"/>
        <w:adjustRightInd w:val="0"/>
        <w:ind w:firstLine="709"/>
        <w:jc w:val="both"/>
        <w:rPr>
          <w:sz w:val="28"/>
          <w:szCs w:val="28"/>
        </w:rPr>
      </w:pPr>
      <w:r w:rsidRPr="00433E24">
        <w:rPr>
          <w:sz w:val="28"/>
          <w:szCs w:val="28"/>
        </w:rPr>
        <w:t>2. Определить управление образования администрации Кондинского района ответственным исполнителем муниципальной программы.</w:t>
      </w:r>
    </w:p>
    <w:p w:rsidR="00433E24" w:rsidRPr="00433E24" w:rsidRDefault="00433E24" w:rsidP="00433E24">
      <w:pPr>
        <w:widowControl w:val="0"/>
        <w:autoSpaceDE w:val="0"/>
        <w:autoSpaceDN w:val="0"/>
        <w:adjustRightInd w:val="0"/>
        <w:ind w:right="-1" w:firstLine="709"/>
        <w:jc w:val="both"/>
        <w:rPr>
          <w:sz w:val="28"/>
          <w:szCs w:val="28"/>
        </w:rPr>
      </w:pPr>
      <w:r w:rsidRPr="00433E24">
        <w:rPr>
          <w:sz w:val="28"/>
          <w:szCs w:val="28"/>
        </w:rPr>
        <w:t>3.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433E24" w:rsidRPr="00433E24" w:rsidRDefault="00433E24" w:rsidP="00433E24">
      <w:pPr>
        <w:adjustRightInd w:val="0"/>
        <w:ind w:right="-1" w:firstLine="709"/>
        <w:jc w:val="both"/>
        <w:rPr>
          <w:sz w:val="28"/>
          <w:szCs w:val="28"/>
        </w:rPr>
      </w:pPr>
      <w:r w:rsidRPr="00433E24">
        <w:rPr>
          <w:sz w:val="28"/>
          <w:szCs w:val="28"/>
        </w:rPr>
        <w:t>4. Постановление вступает в силу с 01 января 202</w:t>
      </w:r>
      <w:r w:rsidR="001B50F3">
        <w:rPr>
          <w:sz w:val="28"/>
          <w:szCs w:val="28"/>
        </w:rPr>
        <w:t>5</w:t>
      </w:r>
      <w:r w:rsidRPr="00433E24">
        <w:rPr>
          <w:sz w:val="28"/>
          <w:szCs w:val="28"/>
        </w:rPr>
        <w:t xml:space="preserve"> года.</w:t>
      </w:r>
    </w:p>
    <w:p w:rsidR="00433E24" w:rsidRPr="00433E24" w:rsidRDefault="00433E24" w:rsidP="00433E24">
      <w:pPr>
        <w:adjustRightInd w:val="0"/>
        <w:ind w:right="-1" w:firstLine="709"/>
        <w:jc w:val="both"/>
        <w:rPr>
          <w:sz w:val="28"/>
          <w:szCs w:val="28"/>
        </w:rPr>
      </w:pPr>
      <w:r w:rsidRPr="00433E24">
        <w:rPr>
          <w:sz w:val="28"/>
          <w:szCs w:val="28"/>
        </w:rPr>
        <w:t xml:space="preserve">5. Контроль за выполнением постановления возложить на заместителя главы района </w:t>
      </w:r>
      <w:r w:rsidR="001B50F3">
        <w:rPr>
          <w:sz w:val="28"/>
          <w:szCs w:val="28"/>
        </w:rPr>
        <w:t>Д.В. Бабушкина</w:t>
      </w:r>
      <w:r w:rsidRPr="00433E24">
        <w:rPr>
          <w:sz w:val="28"/>
          <w:szCs w:val="28"/>
        </w:rPr>
        <w:t>.</w:t>
      </w:r>
    </w:p>
    <w:p w:rsidR="00433E24" w:rsidRPr="00433E24" w:rsidRDefault="00433E24" w:rsidP="00433E24">
      <w:pPr>
        <w:autoSpaceDE w:val="0"/>
        <w:autoSpaceDN w:val="0"/>
        <w:adjustRightInd w:val="0"/>
        <w:ind w:firstLine="709"/>
        <w:contextualSpacing/>
        <w:jc w:val="both"/>
        <w:outlineLvl w:val="0"/>
        <w:rPr>
          <w:rFonts w:eastAsia="Calibri"/>
          <w:sz w:val="28"/>
          <w:szCs w:val="28"/>
          <w:lang w:val="x-none" w:eastAsia="x-none"/>
        </w:rPr>
      </w:pPr>
    </w:p>
    <w:p w:rsidR="00433E24" w:rsidRPr="00433E24" w:rsidRDefault="00433E24" w:rsidP="00433E24">
      <w:pPr>
        <w:jc w:val="both"/>
        <w:rPr>
          <w:sz w:val="28"/>
          <w:szCs w:val="28"/>
          <w:lang w:val="x-none"/>
        </w:rPr>
      </w:pPr>
    </w:p>
    <w:p w:rsidR="00433E24" w:rsidRPr="00433E24" w:rsidRDefault="00433E24" w:rsidP="00433E24">
      <w:pPr>
        <w:jc w:val="both"/>
        <w:rPr>
          <w:sz w:val="28"/>
          <w:szCs w:val="28"/>
        </w:rPr>
      </w:pPr>
    </w:p>
    <w:tbl>
      <w:tblPr>
        <w:tblW w:w="0" w:type="auto"/>
        <w:tblLook w:val="01E0" w:firstRow="1" w:lastRow="1" w:firstColumn="1" w:lastColumn="1" w:noHBand="0" w:noVBand="0"/>
      </w:tblPr>
      <w:tblGrid>
        <w:gridCol w:w="4663"/>
        <w:gridCol w:w="1865"/>
        <w:gridCol w:w="3340"/>
      </w:tblGrid>
      <w:tr w:rsidR="00433E24" w:rsidRPr="00433E24" w:rsidTr="00174CA8">
        <w:tc>
          <w:tcPr>
            <w:tcW w:w="4785" w:type="dxa"/>
          </w:tcPr>
          <w:p w:rsidR="00433E24" w:rsidRPr="00433E24" w:rsidRDefault="00433E24" w:rsidP="00433E24">
            <w:pPr>
              <w:jc w:val="both"/>
              <w:rPr>
                <w:sz w:val="28"/>
                <w:szCs w:val="28"/>
              </w:rPr>
            </w:pPr>
            <w:r w:rsidRPr="00433E24">
              <w:rPr>
                <w:sz w:val="28"/>
                <w:szCs w:val="28"/>
              </w:rPr>
              <w:t>Глава района</w:t>
            </w:r>
          </w:p>
        </w:tc>
        <w:tc>
          <w:tcPr>
            <w:tcW w:w="1920" w:type="dxa"/>
          </w:tcPr>
          <w:p w:rsidR="00433E24" w:rsidRPr="00433E24" w:rsidRDefault="00433E24" w:rsidP="00433E24">
            <w:pPr>
              <w:jc w:val="center"/>
              <w:rPr>
                <w:sz w:val="28"/>
                <w:szCs w:val="28"/>
              </w:rPr>
            </w:pPr>
          </w:p>
        </w:tc>
        <w:tc>
          <w:tcPr>
            <w:tcW w:w="3363" w:type="dxa"/>
            <w:tcBorders>
              <w:left w:val="nil"/>
            </w:tcBorders>
          </w:tcPr>
          <w:p w:rsidR="00433E24" w:rsidRPr="00433E24" w:rsidRDefault="001B50F3" w:rsidP="00433E24">
            <w:pPr>
              <w:ind w:left="1335"/>
              <w:jc w:val="right"/>
              <w:rPr>
                <w:sz w:val="28"/>
                <w:szCs w:val="28"/>
              </w:rPr>
            </w:pPr>
            <w:r>
              <w:rPr>
                <w:sz w:val="28"/>
                <w:szCs w:val="28"/>
              </w:rPr>
              <w:t xml:space="preserve">А.В. </w:t>
            </w:r>
            <w:proofErr w:type="spellStart"/>
            <w:r>
              <w:rPr>
                <w:sz w:val="28"/>
                <w:szCs w:val="28"/>
              </w:rPr>
              <w:t>Зяблицев</w:t>
            </w:r>
            <w:proofErr w:type="spellEnd"/>
          </w:p>
        </w:tc>
      </w:tr>
    </w:tbl>
    <w:p w:rsidR="00433E24" w:rsidRDefault="00433E24" w:rsidP="00CC50D7"/>
    <w:p w:rsidR="00433E24" w:rsidRDefault="00433E24" w:rsidP="00304F58">
      <w:pPr>
        <w:jc w:val="center"/>
        <w:sectPr w:rsidR="00433E24" w:rsidSect="00433E24">
          <w:pgSz w:w="11920" w:h="16850"/>
          <w:pgMar w:top="1134" w:right="567" w:bottom="709" w:left="1701" w:header="720" w:footer="720" w:gutter="0"/>
          <w:cols w:space="720"/>
          <w:docGrid w:linePitch="326"/>
        </w:sectPr>
      </w:pPr>
    </w:p>
    <w:p w:rsidR="008C44E9" w:rsidRDefault="008C44E9" w:rsidP="008C44E9">
      <w:pPr>
        <w:jc w:val="right"/>
      </w:pPr>
      <w:r>
        <w:lastRenderedPageBreak/>
        <w:t xml:space="preserve">                                                                     Приложение</w:t>
      </w:r>
    </w:p>
    <w:p w:rsidR="008C44E9" w:rsidRDefault="008C44E9" w:rsidP="008C44E9">
      <w:pPr>
        <w:jc w:val="right"/>
      </w:pPr>
      <w:r>
        <w:t>к постановлению администрации района</w:t>
      </w:r>
    </w:p>
    <w:p w:rsidR="008C44E9" w:rsidRDefault="008C44E9" w:rsidP="008C44E9">
      <w:pPr>
        <w:jc w:val="right"/>
      </w:pPr>
      <w:r>
        <w:t xml:space="preserve">от                        №                      </w:t>
      </w:r>
    </w:p>
    <w:p w:rsidR="003A4826" w:rsidRPr="00304F58" w:rsidRDefault="00E0759B" w:rsidP="00304F58">
      <w:pPr>
        <w:jc w:val="center"/>
      </w:pPr>
      <w:r w:rsidRPr="00E0759B">
        <w:t>ПАСПОРТ</w:t>
      </w:r>
    </w:p>
    <w:p w:rsidR="003A4826" w:rsidRPr="00304F58" w:rsidRDefault="003A4826" w:rsidP="00304F58">
      <w:pPr>
        <w:jc w:val="center"/>
      </w:pPr>
      <w:r w:rsidRPr="004E421D">
        <w:t>Мун</w:t>
      </w:r>
      <w:r w:rsidRPr="00304F58">
        <w:t>иципальной</w:t>
      </w:r>
      <w:r w:rsidR="00EF1722" w:rsidRPr="00304F58">
        <w:t xml:space="preserve"> </w:t>
      </w:r>
      <w:r w:rsidRPr="00304F58">
        <w:t>программы</w:t>
      </w:r>
    </w:p>
    <w:p w:rsidR="003A4826" w:rsidRPr="00304F58" w:rsidRDefault="003A4826" w:rsidP="00304F58">
      <w:pPr>
        <w:jc w:val="center"/>
      </w:pPr>
      <w:r w:rsidRPr="00304F58">
        <w:t>«</w:t>
      </w:r>
      <w:r w:rsidR="00CC4C7D">
        <w:t>Развитие образования</w:t>
      </w:r>
      <w:r w:rsidRPr="00304F58">
        <w:t>»</w:t>
      </w:r>
    </w:p>
    <w:p w:rsidR="003A4826" w:rsidRPr="00304F58" w:rsidRDefault="003A4826" w:rsidP="00304F58">
      <w:pPr>
        <w:jc w:val="center"/>
      </w:pPr>
    </w:p>
    <w:p w:rsidR="003A4826" w:rsidRPr="004564BA" w:rsidRDefault="003A4826" w:rsidP="00304F58">
      <w:pPr>
        <w:jc w:val="center"/>
      </w:pPr>
      <w:r w:rsidRPr="00304F58">
        <w:t>1.</w:t>
      </w:r>
      <w:r w:rsidR="00EF1722" w:rsidRPr="00304F58">
        <w:t xml:space="preserve"> </w:t>
      </w:r>
      <w:r w:rsidRPr="004564BA">
        <w:t>Основные</w:t>
      </w:r>
      <w:r w:rsidR="00EF1722" w:rsidRPr="004564BA">
        <w:t xml:space="preserve"> </w:t>
      </w:r>
      <w:r w:rsidRPr="004564BA">
        <w:t>положения</w:t>
      </w:r>
    </w:p>
    <w:p w:rsidR="003A4826" w:rsidRPr="004564BA" w:rsidRDefault="003A4826" w:rsidP="00304F58">
      <w:pPr>
        <w:jc w:val="center"/>
      </w:pPr>
    </w:p>
    <w:tbl>
      <w:tblPr>
        <w:tblW w:w="5000" w:type="pct"/>
        <w:tblLook w:val="01E0" w:firstRow="1" w:lastRow="1" w:firstColumn="1" w:lastColumn="1" w:noHBand="0" w:noVBand="0"/>
      </w:tblPr>
      <w:tblGrid>
        <w:gridCol w:w="7501"/>
        <w:gridCol w:w="8637"/>
      </w:tblGrid>
      <w:tr w:rsidR="003A4826" w:rsidRPr="004564BA" w:rsidTr="00EF1722">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3A4826" w:rsidRPr="004564BA" w:rsidRDefault="003A4826" w:rsidP="003A4826">
            <w:r w:rsidRPr="004564BA">
              <w:t>Куратор</w:t>
            </w:r>
            <w:r w:rsidR="00EF1722" w:rsidRPr="004564BA">
              <w:t xml:space="preserve"> </w:t>
            </w:r>
            <w:r w:rsidRPr="004564BA">
              <w:t>муниципальной</w:t>
            </w:r>
            <w:r w:rsidR="00EF1722" w:rsidRPr="004564BA">
              <w:t xml:space="preserve"> </w:t>
            </w:r>
            <w:r w:rsidRPr="004564BA">
              <w:t>программы</w:t>
            </w:r>
          </w:p>
        </w:tc>
        <w:tc>
          <w:tcPr>
            <w:tcW w:w="2676" w:type="pct"/>
            <w:tcBorders>
              <w:top w:val="single" w:sz="4" w:space="0" w:color="000000"/>
              <w:left w:val="single" w:sz="4" w:space="0" w:color="000000"/>
              <w:bottom w:val="single" w:sz="4" w:space="0" w:color="000000"/>
              <w:right w:val="single" w:sz="4" w:space="0" w:color="000000"/>
            </w:tcBorders>
          </w:tcPr>
          <w:p w:rsidR="003A4826" w:rsidRPr="004564BA" w:rsidRDefault="009E7E77" w:rsidP="00EF1722">
            <w:pPr>
              <w:jc w:val="both"/>
            </w:pPr>
            <w:r w:rsidRPr="004564BA">
              <w:t xml:space="preserve">Заместитель главы района - </w:t>
            </w:r>
            <w:r w:rsidR="001C7453" w:rsidRPr="004564BA">
              <w:t>Бабушкин Денис Владимирович</w:t>
            </w:r>
            <w:r w:rsidR="00EF1722" w:rsidRPr="004564BA">
              <w:t xml:space="preserve"> </w:t>
            </w:r>
          </w:p>
        </w:tc>
      </w:tr>
      <w:tr w:rsidR="003A4826" w:rsidRPr="004564BA" w:rsidTr="00EF1722">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3A4826" w:rsidRPr="004564BA" w:rsidRDefault="003A4826" w:rsidP="003A4826">
            <w:r w:rsidRPr="004564BA">
              <w:t>Ответственный</w:t>
            </w:r>
            <w:r w:rsidR="00EF1722" w:rsidRPr="004564BA">
              <w:t xml:space="preserve"> </w:t>
            </w:r>
            <w:r w:rsidRPr="004564BA">
              <w:t>исполнитель</w:t>
            </w:r>
            <w:r w:rsidR="00EF1722" w:rsidRPr="004564BA">
              <w:t xml:space="preserve"> </w:t>
            </w:r>
            <w:r w:rsidRPr="004564BA">
              <w:t>муниципальной</w:t>
            </w:r>
            <w:r w:rsidR="00EF1722" w:rsidRPr="004564BA">
              <w:t xml:space="preserve"> </w:t>
            </w:r>
            <w:r w:rsidRPr="004564BA">
              <w:t>программы</w:t>
            </w:r>
          </w:p>
        </w:tc>
        <w:tc>
          <w:tcPr>
            <w:tcW w:w="2676" w:type="pct"/>
            <w:tcBorders>
              <w:top w:val="single" w:sz="4" w:space="0" w:color="000000"/>
              <w:left w:val="single" w:sz="4" w:space="0" w:color="000000"/>
              <w:bottom w:val="single" w:sz="4" w:space="0" w:color="000000"/>
              <w:right w:val="single" w:sz="4" w:space="0" w:color="000000"/>
            </w:tcBorders>
          </w:tcPr>
          <w:p w:rsidR="003A4826" w:rsidRPr="004564BA" w:rsidRDefault="009E7E77" w:rsidP="003A4826">
            <w:pPr>
              <w:jc w:val="both"/>
            </w:pPr>
            <w:r w:rsidRPr="004564BA">
              <w:t>Начальник управления образования администрации Кондинского района – Суслова Наталья Игоревна</w:t>
            </w:r>
          </w:p>
        </w:tc>
      </w:tr>
    </w:tbl>
    <w:p w:rsidR="003A4826" w:rsidRPr="004564BA" w:rsidRDefault="003A4826" w:rsidP="003A482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1"/>
        <w:gridCol w:w="8637"/>
      </w:tblGrid>
      <w:tr w:rsidR="003A4826" w:rsidRPr="004564BA" w:rsidTr="002B7723">
        <w:trPr>
          <w:trHeight w:val="68"/>
        </w:trPr>
        <w:tc>
          <w:tcPr>
            <w:tcW w:w="2324" w:type="pct"/>
            <w:shd w:val="clear" w:color="auto" w:fill="auto"/>
          </w:tcPr>
          <w:p w:rsidR="003A4826" w:rsidRPr="004564BA" w:rsidRDefault="003A4826" w:rsidP="004564BA">
            <w:pPr>
              <w:rPr>
                <w:rFonts w:eastAsia="Calibri"/>
              </w:rPr>
            </w:pPr>
            <w:r w:rsidRPr="004564BA">
              <w:rPr>
                <w:rFonts w:eastAsia="Calibri"/>
              </w:rPr>
              <w:t>Период</w:t>
            </w:r>
            <w:r w:rsidR="00EF1722" w:rsidRPr="004564BA">
              <w:rPr>
                <w:rFonts w:eastAsia="Calibri"/>
              </w:rPr>
              <w:t xml:space="preserve"> </w:t>
            </w:r>
            <w:r w:rsidRPr="004564BA">
              <w:rPr>
                <w:rFonts w:eastAsia="Calibri"/>
              </w:rPr>
              <w:t>реализации</w:t>
            </w:r>
            <w:r w:rsidR="00EF1722" w:rsidRPr="004564BA">
              <w:rPr>
                <w:rFonts w:eastAsia="Calibri"/>
              </w:rPr>
              <w:t xml:space="preserve"> </w:t>
            </w:r>
            <w:r w:rsidRPr="004564BA">
              <w:rPr>
                <w:rFonts w:eastAsia="Calibri"/>
              </w:rPr>
              <w:t>муниципальной</w:t>
            </w:r>
            <w:r w:rsidR="00EF1722" w:rsidRPr="004564BA">
              <w:rPr>
                <w:rFonts w:eastAsia="Calibri"/>
              </w:rPr>
              <w:t xml:space="preserve"> </w:t>
            </w:r>
            <w:r w:rsidRPr="004564BA">
              <w:rPr>
                <w:rFonts w:eastAsia="Calibri"/>
              </w:rPr>
              <w:t>программы</w:t>
            </w:r>
          </w:p>
        </w:tc>
        <w:tc>
          <w:tcPr>
            <w:tcW w:w="2676" w:type="pct"/>
            <w:shd w:val="clear" w:color="auto" w:fill="auto"/>
          </w:tcPr>
          <w:p w:rsidR="003A4826" w:rsidRPr="004564BA" w:rsidRDefault="009E7E77" w:rsidP="00EF1722">
            <w:pPr>
              <w:rPr>
                <w:rFonts w:eastAsia="Calibri"/>
              </w:rPr>
            </w:pPr>
            <w:r w:rsidRPr="004564BA">
              <w:rPr>
                <w:rFonts w:eastAsia="Calibri"/>
              </w:rPr>
              <w:t>2025-2030 годы</w:t>
            </w:r>
          </w:p>
        </w:tc>
      </w:tr>
      <w:tr w:rsidR="0034276F" w:rsidRPr="004564BA" w:rsidTr="006E139C">
        <w:trPr>
          <w:trHeight w:val="2314"/>
        </w:trPr>
        <w:tc>
          <w:tcPr>
            <w:tcW w:w="2324" w:type="pct"/>
            <w:shd w:val="clear" w:color="auto" w:fill="auto"/>
          </w:tcPr>
          <w:p w:rsidR="0034276F" w:rsidRPr="004564BA" w:rsidRDefault="0034276F" w:rsidP="00EF1722">
            <w:pPr>
              <w:rPr>
                <w:rFonts w:eastAsia="Calibri"/>
              </w:rPr>
            </w:pPr>
            <w:r w:rsidRPr="004564BA">
              <w:rPr>
                <w:rFonts w:eastAsia="Calibri"/>
              </w:rPr>
              <w:t>Цели муниципальной программы</w:t>
            </w:r>
          </w:p>
        </w:tc>
        <w:tc>
          <w:tcPr>
            <w:tcW w:w="2676" w:type="pct"/>
            <w:shd w:val="clear" w:color="auto" w:fill="auto"/>
          </w:tcPr>
          <w:p w:rsidR="0034276F" w:rsidRDefault="0034276F" w:rsidP="0034276F">
            <w:pPr>
              <w:pStyle w:val="af6"/>
              <w:numPr>
                <w:ilvl w:val="0"/>
                <w:numId w:val="4"/>
              </w:numPr>
              <w:jc w:val="both"/>
              <w:rPr>
                <w:rFonts w:ascii="Times New Roman" w:eastAsia="Calibri" w:hAnsi="Times New Roman" w:cs="Times New Roman"/>
                <w:sz w:val="24"/>
                <w:szCs w:val="24"/>
              </w:rPr>
            </w:pPr>
            <w:r w:rsidRPr="0034276F">
              <w:rPr>
                <w:rFonts w:ascii="Times New Roman" w:eastAsia="Calibri" w:hAnsi="Times New Roman" w:cs="Times New Roman"/>
                <w:sz w:val="24"/>
                <w:szCs w:val="24"/>
              </w:rPr>
              <w:t>Обеспечение доступности качественного образования, соответствующего требованиям инновационного развития экономики, социально-экономического развития Кондинского района, общества и личности.</w:t>
            </w:r>
          </w:p>
          <w:p w:rsidR="0034276F" w:rsidRPr="0034276F" w:rsidRDefault="0034276F" w:rsidP="0034276F">
            <w:pPr>
              <w:pStyle w:val="af6"/>
              <w:jc w:val="both"/>
              <w:rPr>
                <w:rFonts w:ascii="Times New Roman" w:eastAsia="Calibri" w:hAnsi="Times New Roman" w:cs="Times New Roman"/>
                <w:sz w:val="24"/>
                <w:szCs w:val="24"/>
              </w:rPr>
            </w:pPr>
          </w:p>
          <w:p w:rsidR="0034276F" w:rsidRPr="0034276F" w:rsidRDefault="0034276F" w:rsidP="0034276F">
            <w:pPr>
              <w:pStyle w:val="af6"/>
              <w:numPr>
                <w:ilvl w:val="0"/>
                <w:numId w:val="4"/>
              </w:numPr>
              <w:spacing w:after="0"/>
              <w:jc w:val="both"/>
              <w:rPr>
                <w:rFonts w:ascii="Times New Roman" w:eastAsia="Calibri" w:hAnsi="Times New Roman" w:cs="Times New Roman"/>
                <w:sz w:val="24"/>
                <w:szCs w:val="24"/>
              </w:rPr>
            </w:pPr>
            <w:r w:rsidRPr="0034276F">
              <w:rPr>
                <w:rFonts w:ascii="Times New Roman" w:eastAsia="Calibri" w:hAnsi="Times New Roman" w:cs="Times New Roman"/>
                <w:sz w:val="24"/>
                <w:szCs w:val="24"/>
              </w:rPr>
              <w:t>Формирование эффективной системы выявления, поддержки и развития способностей и талантов у детей и молодежи</w:t>
            </w:r>
            <w:r>
              <w:rPr>
                <w:rFonts w:ascii="Times New Roman" w:eastAsia="Calibri" w:hAnsi="Times New Roman" w:cs="Times New Roman"/>
                <w:sz w:val="24"/>
                <w:szCs w:val="24"/>
              </w:rPr>
              <w:t>.</w:t>
            </w:r>
          </w:p>
        </w:tc>
      </w:tr>
      <w:tr w:rsidR="003A4826" w:rsidRPr="004564BA" w:rsidTr="002B7723">
        <w:trPr>
          <w:trHeight w:val="68"/>
        </w:trPr>
        <w:tc>
          <w:tcPr>
            <w:tcW w:w="2324" w:type="pct"/>
            <w:shd w:val="clear" w:color="auto" w:fill="auto"/>
          </w:tcPr>
          <w:p w:rsidR="003A4826" w:rsidRPr="004564BA" w:rsidRDefault="003A4826" w:rsidP="004564BA">
            <w:pPr>
              <w:rPr>
                <w:rFonts w:eastAsia="Calibri"/>
              </w:rPr>
            </w:pPr>
            <w:r w:rsidRPr="004564BA">
              <w:rPr>
                <w:rFonts w:eastAsia="Calibri"/>
              </w:rPr>
              <w:t>Направления</w:t>
            </w:r>
            <w:r w:rsidR="00EF1722" w:rsidRPr="004564BA">
              <w:rPr>
                <w:rFonts w:eastAsia="Calibri"/>
              </w:rPr>
              <w:t xml:space="preserve"> </w:t>
            </w:r>
            <w:r w:rsidRPr="004564BA">
              <w:rPr>
                <w:rFonts w:eastAsia="Calibri"/>
              </w:rPr>
              <w:t>(подпрограммы)</w:t>
            </w:r>
            <w:r w:rsidR="00EF1722" w:rsidRPr="004564BA">
              <w:rPr>
                <w:rFonts w:eastAsia="Calibri"/>
              </w:rPr>
              <w:t xml:space="preserve"> </w:t>
            </w:r>
            <w:r w:rsidRPr="004564BA">
              <w:rPr>
                <w:rFonts w:eastAsia="Calibri"/>
              </w:rPr>
              <w:t>муниципальной</w:t>
            </w:r>
            <w:r w:rsidR="00EF1722" w:rsidRPr="004564BA">
              <w:rPr>
                <w:rFonts w:eastAsia="Calibri"/>
              </w:rPr>
              <w:t xml:space="preserve"> </w:t>
            </w:r>
            <w:r w:rsidRPr="004564BA">
              <w:rPr>
                <w:rFonts w:eastAsia="Calibri"/>
              </w:rPr>
              <w:t>программы</w:t>
            </w:r>
          </w:p>
        </w:tc>
        <w:tc>
          <w:tcPr>
            <w:tcW w:w="2676" w:type="pct"/>
            <w:shd w:val="clear" w:color="auto" w:fill="auto"/>
          </w:tcPr>
          <w:p w:rsidR="003B2A33" w:rsidRPr="004564BA" w:rsidRDefault="003B2A33" w:rsidP="003B2A33">
            <w:pPr>
              <w:rPr>
                <w:rFonts w:eastAsia="Calibri"/>
              </w:rPr>
            </w:pPr>
            <w:r w:rsidRPr="004564BA">
              <w:rPr>
                <w:rFonts w:eastAsia="Calibri"/>
              </w:rPr>
              <w:t>1. «</w:t>
            </w:r>
            <w:r w:rsidR="00D91606">
              <w:rPr>
                <w:rFonts w:eastAsia="Calibri"/>
              </w:rPr>
              <w:t>Развитие дошкольного и о</w:t>
            </w:r>
            <w:r w:rsidRPr="004564BA">
              <w:rPr>
                <w:rFonts w:eastAsia="Calibri"/>
              </w:rPr>
              <w:t>бще</w:t>
            </w:r>
            <w:r w:rsidR="00D91606">
              <w:rPr>
                <w:rFonts w:eastAsia="Calibri"/>
              </w:rPr>
              <w:t>го</w:t>
            </w:r>
            <w:r w:rsidRPr="004564BA">
              <w:rPr>
                <w:rFonts w:eastAsia="Calibri"/>
              </w:rPr>
              <w:t xml:space="preserve"> образовани</w:t>
            </w:r>
            <w:r w:rsidR="00D91606">
              <w:rPr>
                <w:rFonts w:eastAsia="Calibri"/>
              </w:rPr>
              <w:t>я</w:t>
            </w:r>
            <w:r w:rsidRPr="004564BA">
              <w:rPr>
                <w:rFonts w:eastAsia="Calibri"/>
              </w:rPr>
              <w:t>».</w:t>
            </w:r>
          </w:p>
          <w:p w:rsidR="003A4826" w:rsidRPr="004564BA" w:rsidRDefault="003B2A33" w:rsidP="003B2A33">
            <w:pPr>
              <w:rPr>
                <w:rFonts w:eastAsia="Calibri"/>
              </w:rPr>
            </w:pPr>
            <w:r w:rsidRPr="004564BA">
              <w:rPr>
                <w:rFonts w:eastAsia="Calibri"/>
              </w:rPr>
              <w:t>2. «Организация дополнительного образования, воспитания, отдыха и оздоровления детей</w:t>
            </w:r>
            <w:r w:rsidR="004564BA" w:rsidRPr="004564BA">
              <w:rPr>
                <w:rFonts w:eastAsia="Calibri"/>
              </w:rPr>
              <w:t>»</w:t>
            </w:r>
          </w:p>
        </w:tc>
      </w:tr>
      <w:tr w:rsidR="003A4826" w:rsidRPr="004564BA" w:rsidTr="002B7723">
        <w:trPr>
          <w:trHeight w:val="68"/>
        </w:trPr>
        <w:tc>
          <w:tcPr>
            <w:tcW w:w="2324" w:type="pct"/>
            <w:shd w:val="clear" w:color="auto" w:fill="auto"/>
          </w:tcPr>
          <w:p w:rsidR="003A4826" w:rsidRPr="004564BA" w:rsidRDefault="003A4826" w:rsidP="004564BA">
            <w:pPr>
              <w:rPr>
                <w:rFonts w:eastAsia="Calibri"/>
              </w:rPr>
            </w:pPr>
            <w:r w:rsidRPr="004564BA">
              <w:rPr>
                <w:rFonts w:eastAsia="Calibri"/>
              </w:rPr>
              <w:t>Объемы</w:t>
            </w:r>
            <w:r w:rsidR="00EF1722" w:rsidRPr="004564BA">
              <w:rPr>
                <w:rFonts w:eastAsia="Calibri"/>
              </w:rPr>
              <w:t xml:space="preserve"> </w:t>
            </w:r>
            <w:r w:rsidRPr="004564BA">
              <w:rPr>
                <w:rFonts w:eastAsia="Calibri"/>
              </w:rPr>
              <w:t>финансового</w:t>
            </w:r>
            <w:r w:rsidR="00EF1722" w:rsidRPr="004564BA">
              <w:rPr>
                <w:rFonts w:eastAsia="Calibri"/>
              </w:rPr>
              <w:t xml:space="preserve"> </w:t>
            </w:r>
            <w:r w:rsidRPr="004564BA">
              <w:rPr>
                <w:rFonts w:eastAsia="Calibri"/>
              </w:rPr>
              <w:t>обеспечения</w:t>
            </w:r>
            <w:r w:rsidR="00EF1722" w:rsidRPr="004564BA">
              <w:rPr>
                <w:rFonts w:eastAsia="Calibri"/>
              </w:rPr>
              <w:t xml:space="preserve"> </w:t>
            </w:r>
            <w:r w:rsidRPr="004564BA">
              <w:rPr>
                <w:rFonts w:eastAsia="Calibri"/>
              </w:rPr>
              <w:t>за</w:t>
            </w:r>
            <w:r w:rsidR="00EF1722" w:rsidRPr="004564BA">
              <w:rPr>
                <w:rFonts w:eastAsia="Calibri"/>
              </w:rPr>
              <w:t xml:space="preserve"> </w:t>
            </w:r>
            <w:r w:rsidRPr="004564BA">
              <w:rPr>
                <w:rFonts w:eastAsia="Calibri"/>
              </w:rPr>
              <w:t>весь</w:t>
            </w:r>
            <w:r w:rsidR="00EF1722" w:rsidRPr="004564BA">
              <w:rPr>
                <w:rFonts w:eastAsia="Calibri"/>
              </w:rPr>
              <w:t xml:space="preserve"> </w:t>
            </w:r>
            <w:r w:rsidRPr="004564BA">
              <w:rPr>
                <w:rFonts w:eastAsia="Calibri"/>
              </w:rPr>
              <w:t>период</w:t>
            </w:r>
            <w:r w:rsidR="00EF1722" w:rsidRPr="004564BA">
              <w:rPr>
                <w:rFonts w:eastAsia="Calibri"/>
              </w:rPr>
              <w:t xml:space="preserve"> </w:t>
            </w:r>
            <w:r w:rsidRPr="004564BA">
              <w:rPr>
                <w:rFonts w:eastAsia="Calibri"/>
              </w:rPr>
              <w:t>реализации</w:t>
            </w:r>
          </w:p>
        </w:tc>
        <w:tc>
          <w:tcPr>
            <w:tcW w:w="2676" w:type="pct"/>
            <w:shd w:val="clear" w:color="auto" w:fill="auto"/>
          </w:tcPr>
          <w:p w:rsidR="003A4826" w:rsidRPr="00186CDA" w:rsidRDefault="002073EB" w:rsidP="00EF1722">
            <w:pPr>
              <w:rPr>
                <w:rFonts w:eastAsia="Calibri"/>
                <w:highlight w:val="yellow"/>
              </w:rPr>
            </w:pPr>
            <w:r w:rsidRPr="00C00246">
              <w:rPr>
                <w:rFonts w:eastAsia="Calibri"/>
              </w:rPr>
              <w:t>16 381 085,0 тыс.рублей</w:t>
            </w:r>
          </w:p>
        </w:tc>
      </w:tr>
      <w:tr w:rsidR="003A4826" w:rsidRPr="004564BA" w:rsidTr="002B7723">
        <w:trPr>
          <w:trHeight w:val="68"/>
        </w:trPr>
        <w:tc>
          <w:tcPr>
            <w:tcW w:w="2324" w:type="pct"/>
            <w:shd w:val="clear" w:color="auto" w:fill="auto"/>
          </w:tcPr>
          <w:p w:rsidR="003A4826" w:rsidRPr="004564BA" w:rsidRDefault="003A4826" w:rsidP="004564BA">
            <w:pPr>
              <w:rPr>
                <w:rFonts w:eastAsia="Calibri"/>
                <w:highlight w:val="yellow"/>
              </w:rPr>
            </w:pPr>
            <w:r w:rsidRPr="00D1537B">
              <w:rPr>
                <w:rFonts w:eastAsia="Calibri"/>
              </w:rPr>
              <w:t>Связь</w:t>
            </w:r>
            <w:r w:rsidR="00EF1722" w:rsidRPr="00D1537B">
              <w:rPr>
                <w:rFonts w:eastAsia="Calibri"/>
              </w:rPr>
              <w:t xml:space="preserve"> </w:t>
            </w:r>
            <w:r w:rsidRPr="00D1537B">
              <w:rPr>
                <w:rFonts w:eastAsia="Calibri"/>
              </w:rPr>
              <w:t>с</w:t>
            </w:r>
            <w:r w:rsidR="00EF1722" w:rsidRPr="00D1537B">
              <w:rPr>
                <w:rFonts w:eastAsia="Calibri"/>
              </w:rPr>
              <w:t xml:space="preserve"> </w:t>
            </w:r>
            <w:r w:rsidRPr="00D1537B">
              <w:rPr>
                <w:rFonts w:eastAsia="Calibri"/>
              </w:rPr>
              <w:t>национальными</w:t>
            </w:r>
            <w:r w:rsidR="00EF1722" w:rsidRPr="00D1537B">
              <w:rPr>
                <w:rFonts w:eastAsia="Calibri"/>
              </w:rPr>
              <w:t xml:space="preserve"> </w:t>
            </w:r>
            <w:r w:rsidRPr="00D1537B">
              <w:rPr>
                <w:rFonts w:eastAsia="Calibri"/>
              </w:rPr>
              <w:t>целями</w:t>
            </w:r>
            <w:r w:rsidR="00EF1722" w:rsidRPr="00D1537B">
              <w:rPr>
                <w:rFonts w:eastAsia="Calibri"/>
              </w:rPr>
              <w:t xml:space="preserve"> развития Российской Федерации/</w:t>
            </w:r>
            <w:r w:rsidRPr="00D1537B">
              <w:rPr>
                <w:rFonts w:eastAsia="Calibri"/>
              </w:rPr>
              <w:t>государственными</w:t>
            </w:r>
            <w:r w:rsidR="00EF1722" w:rsidRPr="00D1537B">
              <w:rPr>
                <w:rFonts w:eastAsia="Calibri"/>
              </w:rPr>
              <w:t xml:space="preserve"> </w:t>
            </w:r>
            <w:r w:rsidRPr="00D1537B">
              <w:rPr>
                <w:rFonts w:eastAsia="Calibri"/>
              </w:rPr>
              <w:t>программами</w:t>
            </w:r>
            <w:r w:rsidR="00EF1722" w:rsidRPr="00D1537B">
              <w:rPr>
                <w:rFonts w:eastAsia="Calibri"/>
              </w:rPr>
              <w:t xml:space="preserve"> </w:t>
            </w:r>
            <w:r w:rsidRPr="00D1537B">
              <w:rPr>
                <w:rFonts w:eastAsia="Calibri"/>
              </w:rPr>
              <w:t>автономного</w:t>
            </w:r>
            <w:r w:rsidR="00EF1722" w:rsidRPr="00D1537B">
              <w:rPr>
                <w:rFonts w:eastAsia="Calibri"/>
              </w:rPr>
              <w:t xml:space="preserve"> </w:t>
            </w:r>
            <w:r w:rsidRPr="00D1537B">
              <w:rPr>
                <w:rFonts w:eastAsia="Calibri"/>
              </w:rPr>
              <w:t>округа</w:t>
            </w:r>
          </w:p>
        </w:tc>
        <w:tc>
          <w:tcPr>
            <w:tcW w:w="2676" w:type="pct"/>
            <w:shd w:val="clear" w:color="auto" w:fill="auto"/>
          </w:tcPr>
          <w:p w:rsidR="009F2492" w:rsidRPr="009F2492" w:rsidRDefault="009F2492" w:rsidP="009F249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p w:rsidR="009F2492" w:rsidRPr="009F2492" w:rsidRDefault="009F2492" w:rsidP="009F249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F2492" w:rsidRPr="009F2492" w:rsidRDefault="009F2492" w:rsidP="009F249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 xml:space="preserve">1.2. Показатель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w:t>
            </w:r>
            <w:r w:rsidRPr="009F2492">
              <w:rPr>
                <w:rFonts w:ascii="Times New Roman" w:hAnsi="Times New Roman" w:cs="Times New Roman"/>
                <w:sz w:val="24"/>
                <w:szCs w:val="24"/>
              </w:rPr>
              <w:lastRenderedPageBreak/>
              <w:t>менее чем 10 процентов педагогических работников на базе ведущих образовательных организаций высшего образования и научных организаций».</w:t>
            </w:r>
          </w:p>
          <w:p w:rsidR="009F2492" w:rsidRPr="009F2492" w:rsidRDefault="009F2492" w:rsidP="009F249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2. Цифровая трансформация государственного и муниципального управления, экономики и социальной сферы:</w:t>
            </w:r>
          </w:p>
          <w:p w:rsidR="009F2492" w:rsidRPr="009F2492" w:rsidRDefault="009F2492" w:rsidP="009F249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2.1. Показатель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3A4826" w:rsidRPr="004564BA" w:rsidRDefault="009F2492" w:rsidP="009F2492">
            <w:pPr>
              <w:pStyle w:val="ConsPlusNormal"/>
              <w:jc w:val="both"/>
              <w:rPr>
                <w:rFonts w:eastAsia="Calibri"/>
                <w:highlight w:val="yellow"/>
              </w:rPr>
            </w:pPr>
            <w:r w:rsidRPr="009F2492">
              <w:rPr>
                <w:rFonts w:ascii="Times New Roman" w:hAnsi="Times New Roman" w:cs="Times New Roman"/>
                <w:sz w:val="24"/>
                <w:szCs w:val="24"/>
              </w:rPr>
              <w:t xml:space="preserve">3. Государственная программа </w:t>
            </w:r>
            <w:r>
              <w:rPr>
                <w:rFonts w:ascii="Times New Roman" w:hAnsi="Times New Roman" w:cs="Times New Roman"/>
                <w:sz w:val="24"/>
                <w:szCs w:val="24"/>
              </w:rPr>
              <w:t>Ханты –Мансийского автономного округа- Югры</w:t>
            </w:r>
            <w:r w:rsidRPr="009F2492">
              <w:rPr>
                <w:rFonts w:ascii="Times New Roman" w:hAnsi="Times New Roman" w:cs="Times New Roman"/>
                <w:sz w:val="24"/>
                <w:szCs w:val="24"/>
              </w:rPr>
              <w:t xml:space="preserve"> «Развитие образования»</w:t>
            </w:r>
          </w:p>
        </w:tc>
      </w:tr>
    </w:tbl>
    <w:p w:rsidR="00AB61F6" w:rsidRPr="00AB7AAF" w:rsidRDefault="00AB61F6" w:rsidP="00157393">
      <w:pPr>
        <w:sectPr w:rsidR="00AB61F6" w:rsidRPr="00AB7AAF" w:rsidSect="00AB61F6">
          <w:pgSz w:w="16850" w:h="11920" w:orient="landscape"/>
          <w:pgMar w:top="1100" w:right="548" w:bottom="280" w:left="380" w:header="720" w:footer="720" w:gutter="0"/>
          <w:cols w:space="720"/>
        </w:sectPr>
      </w:pPr>
    </w:p>
    <w:p w:rsidR="000079DE" w:rsidRPr="00AC4474" w:rsidRDefault="00AB7AAF" w:rsidP="00E27F1E">
      <w:pPr>
        <w:jc w:val="center"/>
        <w:rPr>
          <w:lang w:val="en-US"/>
        </w:rPr>
      </w:pPr>
      <w:r w:rsidRPr="00304F58">
        <w:lastRenderedPageBreak/>
        <w:t xml:space="preserve">2. </w:t>
      </w:r>
      <w:r w:rsidRPr="000030D7">
        <w:t>Показатели муниципальной прогр</w:t>
      </w:r>
      <w:r>
        <w:t>аммы</w:t>
      </w:r>
    </w:p>
    <w:p w:rsidR="00AB61F6" w:rsidRPr="00304F58" w:rsidRDefault="00AB61F6" w:rsidP="00AB7AAF"/>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275"/>
        <w:gridCol w:w="854"/>
        <w:gridCol w:w="844"/>
        <w:gridCol w:w="709"/>
        <w:gridCol w:w="568"/>
        <w:gridCol w:w="141"/>
        <w:gridCol w:w="568"/>
        <w:gridCol w:w="141"/>
        <w:gridCol w:w="568"/>
        <w:gridCol w:w="141"/>
        <w:gridCol w:w="568"/>
        <w:gridCol w:w="141"/>
        <w:gridCol w:w="568"/>
        <w:gridCol w:w="141"/>
        <w:gridCol w:w="574"/>
        <w:gridCol w:w="132"/>
        <w:gridCol w:w="574"/>
        <w:gridCol w:w="135"/>
        <w:gridCol w:w="718"/>
        <w:gridCol w:w="1559"/>
        <w:gridCol w:w="1286"/>
        <w:gridCol w:w="1274"/>
        <w:gridCol w:w="1191"/>
      </w:tblGrid>
      <w:tr w:rsidR="00A17D43" w:rsidRPr="002B7723" w:rsidTr="00D21175">
        <w:trPr>
          <w:trHeight w:val="68"/>
        </w:trPr>
        <w:tc>
          <w:tcPr>
            <w:tcW w:w="221" w:type="pct"/>
            <w:vMerge w:val="restart"/>
            <w:shd w:val="clear" w:color="auto" w:fill="auto"/>
          </w:tcPr>
          <w:p w:rsidR="003A4826" w:rsidRPr="002B7723" w:rsidRDefault="003A4826" w:rsidP="002B7723">
            <w:pPr>
              <w:jc w:val="center"/>
              <w:rPr>
                <w:rFonts w:eastAsia="Calibri"/>
                <w:sz w:val="20"/>
                <w:szCs w:val="20"/>
              </w:rPr>
            </w:pPr>
            <w:r w:rsidRPr="002B7723">
              <w:rPr>
                <w:rFonts w:eastAsia="Calibri"/>
                <w:sz w:val="20"/>
                <w:szCs w:val="20"/>
              </w:rPr>
              <w:t>№</w:t>
            </w:r>
            <w:r w:rsidR="00EF1722" w:rsidRPr="002B7723">
              <w:rPr>
                <w:rFonts w:eastAsia="Calibri"/>
                <w:sz w:val="20"/>
                <w:szCs w:val="20"/>
              </w:rPr>
              <w:t xml:space="preserve"> </w:t>
            </w:r>
            <w:r w:rsidRPr="002B7723">
              <w:rPr>
                <w:rFonts w:eastAsia="Calibri"/>
                <w:sz w:val="20"/>
                <w:szCs w:val="20"/>
              </w:rPr>
              <w:t>п/п</w:t>
            </w:r>
          </w:p>
        </w:tc>
        <w:tc>
          <w:tcPr>
            <w:tcW w:w="415" w:type="pct"/>
            <w:vMerge w:val="restart"/>
            <w:shd w:val="clear" w:color="auto" w:fill="auto"/>
          </w:tcPr>
          <w:p w:rsidR="003A4826" w:rsidRPr="002B7723" w:rsidRDefault="003A4826" w:rsidP="000079DE">
            <w:pPr>
              <w:jc w:val="center"/>
              <w:rPr>
                <w:rFonts w:eastAsia="Calibri"/>
                <w:sz w:val="20"/>
                <w:szCs w:val="20"/>
              </w:rPr>
            </w:pPr>
            <w:r w:rsidRPr="002B7723">
              <w:rPr>
                <w:rFonts w:eastAsia="Calibri"/>
                <w:sz w:val="20"/>
                <w:szCs w:val="20"/>
              </w:rPr>
              <w:t>Наименование</w:t>
            </w:r>
            <w:r w:rsidR="00EF1722" w:rsidRPr="002B7723">
              <w:rPr>
                <w:rFonts w:eastAsia="Calibri"/>
                <w:sz w:val="20"/>
                <w:szCs w:val="20"/>
              </w:rPr>
              <w:t xml:space="preserve"> </w:t>
            </w:r>
            <w:r w:rsidRPr="002B7723">
              <w:rPr>
                <w:rFonts w:eastAsia="Calibri"/>
                <w:sz w:val="20"/>
                <w:szCs w:val="20"/>
              </w:rPr>
              <w:t>показателя</w:t>
            </w:r>
          </w:p>
        </w:tc>
        <w:tc>
          <w:tcPr>
            <w:tcW w:w="278" w:type="pct"/>
            <w:vMerge w:val="restart"/>
            <w:shd w:val="clear" w:color="auto" w:fill="auto"/>
          </w:tcPr>
          <w:p w:rsidR="003A4826" w:rsidRPr="00E0759B" w:rsidRDefault="003A4826" w:rsidP="000079DE">
            <w:pPr>
              <w:jc w:val="center"/>
              <w:rPr>
                <w:rFonts w:eastAsia="Calibri"/>
                <w:color w:val="000000"/>
                <w:sz w:val="20"/>
                <w:szCs w:val="20"/>
              </w:rPr>
            </w:pPr>
            <w:r w:rsidRPr="00E0759B">
              <w:rPr>
                <w:rFonts w:eastAsia="Calibri"/>
                <w:color w:val="000000"/>
                <w:sz w:val="20"/>
                <w:szCs w:val="20"/>
              </w:rPr>
              <w:t>Уровень</w:t>
            </w:r>
            <w:r w:rsidR="00EF1722" w:rsidRPr="00E0759B">
              <w:rPr>
                <w:rFonts w:eastAsia="Calibri"/>
                <w:color w:val="000000"/>
                <w:sz w:val="20"/>
                <w:szCs w:val="20"/>
              </w:rPr>
              <w:t xml:space="preserve"> </w:t>
            </w:r>
            <w:r w:rsidRPr="00E0759B">
              <w:rPr>
                <w:rFonts w:eastAsia="Calibri"/>
                <w:color w:val="000000"/>
                <w:sz w:val="20"/>
                <w:szCs w:val="20"/>
              </w:rPr>
              <w:t>показателя</w:t>
            </w:r>
          </w:p>
        </w:tc>
        <w:tc>
          <w:tcPr>
            <w:tcW w:w="275" w:type="pct"/>
            <w:vMerge w:val="restart"/>
            <w:shd w:val="clear" w:color="auto" w:fill="auto"/>
          </w:tcPr>
          <w:p w:rsidR="003A4826" w:rsidRPr="00E0759B" w:rsidRDefault="003A4826" w:rsidP="000079DE">
            <w:pPr>
              <w:jc w:val="center"/>
              <w:rPr>
                <w:rFonts w:eastAsia="Calibri"/>
                <w:color w:val="000000"/>
                <w:sz w:val="20"/>
                <w:szCs w:val="20"/>
              </w:rPr>
            </w:pPr>
            <w:r w:rsidRPr="00E0759B">
              <w:rPr>
                <w:rFonts w:eastAsia="Calibri"/>
                <w:color w:val="000000"/>
                <w:sz w:val="20"/>
                <w:szCs w:val="20"/>
              </w:rPr>
              <w:t>Признак</w:t>
            </w:r>
            <w:r w:rsidR="00EF1722" w:rsidRPr="00E0759B">
              <w:rPr>
                <w:rFonts w:eastAsia="Calibri"/>
                <w:color w:val="000000"/>
                <w:sz w:val="20"/>
                <w:szCs w:val="20"/>
              </w:rPr>
              <w:t xml:space="preserve"> </w:t>
            </w:r>
            <w:r w:rsidRPr="00E0759B">
              <w:rPr>
                <w:rFonts w:eastAsia="Calibri"/>
                <w:color w:val="000000"/>
                <w:sz w:val="20"/>
                <w:szCs w:val="20"/>
              </w:rPr>
              <w:t>возрастания/</w:t>
            </w:r>
            <w:r w:rsidR="00EF1722" w:rsidRPr="00E0759B">
              <w:rPr>
                <w:rFonts w:eastAsia="Calibri"/>
                <w:color w:val="000000"/>
                <w:sz w:val="20"/>
                <w:szCs w:val="20"/>
              </w:rPr>
              <w:t xml:space="preserve"> </w:t>
            </w:r>
            <w:r w:rsidRPr="00E0759B">
              <w:rPr>
                <w:rFonts w:eastAsia="Calibri"/>
                <w:color w:val="000000"/>
                <w:sz w:val="20"/>
                <w:szCs w:val="20"/>
              </w:rPr>
              <w:t>убывания</w:t>
            </w:r>
          </w:p>
        </w:tc>
        <w:tc>
          <w:tcPr>
            <w:tcW w:w="231" w:type="pct"/>
            <w:vMerge w:val="restart"/>
            <w:shd w:val="clear" w:color="auto" w:fill="auto"/>
          </w:tcPr>
          <w:p w:rsidR="003A4826" w:rsidRPr="00E0759B" w:rsidRDefault="003A4826" w:rsidP="002B7723">
            <w:pPr>
              <w:jc w:val="center"/>
              <w:rPr>
                <w:rFonts w:eastAsia="Calibri"/>
                <w:sz w:val="20"/>
                <w:szCs w:val="20"/>
              </w:rPr>
            </w:pPr>
            <w:r w:rsidRPr="00E0759B">
              <w:rPr>
                <w:rFonts w:eastAsia="Calibri"/>
                <w:sz w:val="20"/>
                <w:szCs w:val="20"/>
              </w:rPr>
              <w:t>Единица</w:t>
            </w:r>
            <w:r w:rsidR="00EF1722" w:rsidRPr="00E0759B">
              <w:rPr>
                <w:rFonts w:eastAsia="Calibri"/>
                <w:sz w:val="20"/>
                <w:szCs w:val="20"/>
              </w:rPr>
              <w:t xml:space="preserve"> </w:t>
            </w:r>
            <w:r w:rsidRPr="00E0759B">
              <w:rPr>
                <w:rFonts w:eastAsia="Calibri"/>
                <w:sz w:val="20"/>
                <w:szCs w:val="20"/>
              </w:rPr>
              <w:t>измерения</w:t>
            </w:r>
            <w:r w:rsidR="00EF1722" w:rsidRPr="00E0759B">
              <w:rPr>
                <w:rFonts w:eastAsia="Calibri"/>
                <w:sz w:val="20"/>
                <w:szCs w:val="20"/>
              </w:rPr>
              <w:t xml:space="preserve"> </w:t>
            </w:r>
            <w:r w:rsidRPr="00E0759B">
              <w:rPr>
                <w:rFonts w:eastAsia="Calibri"/>
                <w:sz w:val="20"/>
                <w:szCs w:val="20"/>
              </w:rPr>
              <w:t>(по</w:t>
            </w:r>
            <w:r w:rsidR="00EF1722" w:rsidRPr="00E0759B">
              <w:rPr>
                <w:rFonts w:eastAsia="Calibri"/>
                <w:sz w:val="20"/>
                <w:szCs w:val="20"/>
              </w:rPr>
              <w:t xml:space="preserve"> </w:t>
            </w:r>
            <w:r w:rsidRPr="00E0759B">
              <w:rPr>
                <w:rFonts w:eastAsia="Calibri"/>
                <w:sz w:val="20"/>
                <w:szCs w:val="20"/>
              </w:rPr>
              <w:t>ОКЕИ)</w:t>
            </w:r>
          </w:p>
        </w:tc>
        <w:tc>
          <w:tcPr>
            <w:tcW w:w="416" w:type="pct"/>
            <w:gridSpan w:val="3"/>
            <w:shd w:val="clear" w:color="auto" w:fill="auto"/>
          </w:tcPr>
          <w:p w:rsidR="003A4826" w:rsidRPr="00E0759B" w:rsidRDefault="003A4826" w:rsidP="000079DE">
            <w:pPr>
              <w:jc w:val="center"/>
              <w:rPr>
                <w:rFonts w:eastAsia="Calibri"/>
                <w:sz w:val="20"/>
                <w:szCs w:val="20"/>
              </w:rPr>
            </w:pPr>
            <w:r w:rsidRPr="00E0759B">
              <w:rPr>
                <w:rFonts w:eastAsia="Calibri"/>
                <w:sz w:val="20"/>
                <w:szCs w:val="20"/>
              </w:rPr>
              <w:t>Базовое</w:t>
            </w:r>
            <w:r w:rsidR="00EF1722" w:rsidRPr="00E0759B">
              <w:rPr>
                <w:rFonts w:eastAsia="Calibri"/>
                <w:sz w:val="20"/>
                <w:szCs w:val="20"/>
              </w:rPr>
              <w:t xml:space="preserve"> </w:t>
            </w:r>
            <w:r w:rsidRPr="00E0759B">
              <w:rPr>
                <w:rFonts w:eastAsia="Calibri"/>
                <w:sz w:val="20"/>
                <w:szCs w:val="20"/>
              </w:rPr>
              <w:t>значение</w:t>
            </w:r>
          </w:p>
        </w:tc>
        <w:tc>
          <w:tcPr>
            <w:tcW w:w="1434" w:type="pct"/>
            <w:gridSpan w:val="12"/>
            <w:shd w:val="clear" w:color="auto" w:fill="auto"/>
          </w:tcPr>
          <w:p w:rsidR="003A4826" w:rsidRPr="00E0759B" w:rsidRDefault="003A4826" w:rsidP="002B7723">
            <w:pPr>
              <w:jc w:val="center"/>
              <w:rPr>
                <w:rFonts w:eastAsia="Calibri"/>
                <w:sz w:val="20"/>
                <w:szCs w:val="20"/>
              </w:rPr>
            </w:pPr>
            <w:r w:rsidRPr="00E0759B">
              <w:rPr>
                <w:rFonts w:eastAsia="Calibri"/>
                <w:sz w:val="20"/>
                <w:szCs w:val="20"/>
              </w:rPr>
              <w:t>Значение</w:t>
            </w:r>
            <w:r w:rsidR="00EF1722" w:rsidRPr="00E0759B">
              <w:rPr>
                <w:rFonts w:eastAsia="Calibri"/>
                <w:sz w:val="20"/>
                <w:szCs w:val="20"/>
              </w:rPr>
              <w:t xml:space="preserve"> </w:t>
            </w:r>
            <w:r w:rsidRPr="00E0759B">
              <w:rPr>
                <w:rFonts w:eastAsia="Calibri"/>
                <w:sz w:val="20"/>
                <w:szCs w:val="20"/>
              </w:rPr>
              <w:t>показателя</w:t>
            </w:r>
            <w:r w:rsidR="00EF1722" w:rsidRPr="00E0759B">
              <w:rPr>
                <w:rFonts w:eastAsia="Calibri"/>
                <w:sz w:val="20"/>
                <w:szCs w:val="20"/>
              </w:rPr>
              <w:t xml:space="preserve"> </w:t>
            </w:r>
            <w:r w:rsidRPr="00E0759B">
              <w:rPr>
                <w:rFonts w:eastAsia="Calibri"/>
                <w:sz w:val="20"/>
                <w:szCs w:val="20"/>
              </w:rPr>
              <w:t>по</w:t>
            </w:r>
            <w:r w:rsidR="00EF1722" w:rsidRPr="00E0759B">
              <w:rPr>
                <w:rFonts w:eastAsia="Calibri"/>
                <w:sz w:val="20"/>
                <w:szCs w:val="20"/>
              </w:rPr>
              <w:t xml:space="preserve"> </w:t>
            </w:r>
            <w:r w:rsidRPr="00E0759B">
              <w:rPr>
                <w:rFonts w:eastAsia="Calibri"/>
                <w:sz w:val="20"/>
                <w:szCs w:val="20"/>
              </w:rPr>
              <w:t>годам</w:t>
            </w:r>
          </w:p>
        </w:tc>
        <w:tc>
          <w:tcPr>
            <w:tcW w:w="508" w:type="pct"/>
            <w:vMerge w:val="restart"/>
            <w:shd w:val="clear" w:color="auto" w:fill="auto"/>
          </w:tcPr>
          <w:p w:rsidR="003A4826" w:rsidRPr="00E0759B" w:rsidRDefault="003A4826" w:rsidP="000079DE">
            <w:pPr>
              <w:jc w:val="center"/>
              <w:rPr>
                <w:rFonts w:eastAsia="Calibri"/>
                <w:sz w:val="20"/>
                <w:szCs w:val="20"/>
              </w:rPr>
            </w:pPr>
            <w:r w:rsidRPr="00E0759B">
              <w:rPr>
                <w:rFonts w:eastAsia="Calibri"/>
                <w:sz w:val="20"/>
                <w:szCs w:val="20"/>
              </w:rPr>
              <w:t>Документ</w:t>
            </w:r>
          </w:p>
        </w:tc>
        <w:tc>
          <w:tcPr>
            <w:tcW w:w="419" w:type="pct"/>
            <w:vMerge w:val="restart"/>
            <w:shd w:val="clear" w:color="auto" w:fill="auto"/>
          </w:tcPr>
          <w:p w:rsidR="003A4826" w:rsidRPr="00E0759B" w:rsidRDefault="003A4826" w:rsidP="000079DE">
            <w:pPr>
              <w:jc w:val="center"/>
              <w:rPr>
                <w:rFonts w:eastAsia="Calibri"/>
                <w:sz w:val="20"/>
                <w:szCs w:val="20"/>
              </w:rPr>
            </w:pPr>
            <w:r w:rsidRPr="00E0759B">
              <w:rPr>
                <w:rFonts w:eastAsia="Calibri"/>
                <w:sz w:val="20"/>
                <w:szCs w:val="20"/>
              </w:rPr>
              <w:t>Ответственный</w:t>
            </w:r>
            <w:r w:rsidR="00EF1722" w:rsidRPr="00E0759B">
              <w:rPr>
                <w:rFonts w:eastAsia="Calibri"/>
                <w:sz w:val="20"/>
                <w:szCs w:val="20"/>
              </w:rPr>
              <w:t xml:space="preserve"> </w:t>
            </w:r>
            <w:r w:rsidRPr="00E0759B">
              <w:rPr>
                <w:rFonts w:eastAsia="Calibri"/>
                <w:sz w:val="20"/>
                <w:szCs w:val="20"/>
              </w:rPr>
              <w:t>за</w:t>
            </w:r>
            <w:r w:rsidR="00EF1722" w:rsidRPr="00E0759B">
              <w:rPr>
                <w:rFonts w:eastAsia="Calibri"/>
                <w:sz w:val="20"/>
                <w:szCs w:val="20"/>
              </w:rPr>
              <w:t xml:space="preserve"> </w:t>
            </w:r>
            <w:r w:rsidRPr="00E0759B">
              <w:rPr>
                <w:rFonts w:eastAsia="Calibri"/>
                <w:sz w:val="20"/>
                <w:szCs w:val="20"/>
              </w:rPr>
              <w:t>достижение</w:t>
            </w:r>
            <w:r w:rsidR="00EF1722" w:rsidRPr="00E0759B">
              <w:rPr>
                <w:rFonts w:eastAsia="Calibri"/>
                <w:sz w:val="20"/>
                <w:szCs w:val="20"/>
              </w:rPr>
              <w:t xml:space="preserve"> </w:t>
            </w:r>
            <w:r w:rsidRPr="00E0759B">
              <w:rPr>
                <w:rFonts w:eastAsia="Calibri"/>
                <w:sz w:val="20"/>
                <w:szCs w:val="20"/>
              </w:rPr>
              <w:t>показателя</w:t>
            </w:r>
          </w:p>
        </w:tc>
        <w:tc>
          <w:tcPr>
            <w:tcW w:w="415" w:type="pct"/>
            <w:vMerge w:val="restart"/>
            <w:shd w:val="clear" w:color="auto" w:fill="auto"/>
          </w:tcPr>
          <w:p w:rsidR="003A4826" w:rsidRPr="00E0759B" w:rsidRDefault="003A4826" w:rsidP="000079DE">
            <w:pPr>
              <w:ind w:left="-144" w:right="-177"/>
              <w:jc w:val="center"/>
              <w:rPr>
                <w:rFonts w:eastAsia="Calibri"/>
                <w:sz w:val="20"/>
                <w:szCs w:val="20"/>
              </w:rPr>
            </w:pPr>
            <w:r w:rsidRPr="00E0759B">
              <w:rPr>
                <w:rFonts w:eastAsia="Calibri"/>
                <w:sz w:val="20"/>
                <w:szCs w:val="20"/>
              </w:rPr>
              <w:t>Связь</w:t>
            </w:r>
            <w:r w:rsidR="00EF1722" w:rsidRPr="00E0759B">
              <w:rPr>
                <w:rFonts w:eastAsia="Calibri"/>
                <w:sz w:val="20"/>
                <w:szCs w:val="20"/>
              </w:rPr>
              <w:t xml:space="preserve"> </w:t>
            </w:r>
            <w:r w:rsidRPr="00E0759B">
              <w:rPr>
                <w:rFonts w:eastAsia="Calibri"/>
                <w:sz w:val="20"/>
                <w:szCs w:val="20"/>
              </w:rPr>
              <w:t>с</w:t>
            </w:r>
            <w:r w:rsidR="00EF1722" w:rsidRPr="00E0759B">
              <w:rPr>
                <w:rFonts w:eastAsia="Calibri"/>
                <w:sz w:val="20"/>
                <w:szCs w:val="20"/>
              </w:rPr>
              <w:t xml:space="preserve"> </w:t>
            </w:r>
            <w:r w:rsidRPr="00E0759B">
              <w:rPr>
                <w:rFonts w:eastAsia="Calibri"/>
                <w:sz w:val="20"/>
                <w:szCs w:val="20"/>
              </w:rPr>
              <w:t>показателями</w:t>
            </w:r>
            <w:r w:rsidR="00EF1722" w:rsidRPr="00E0759B">
              <w:rPr>
                <w:rFonts w:eastAsia="Calibri"/>
                <w:sz w:val="20"/>
                <w:szCs w:val="20"/>
              </w:rPr>
              <w:t xml:space="preserve"> </w:t>
            </w:r>
            <w:r w:rsidRPr="00E0759B">
              <w:rPr>
                <w:rFonts w:eastAsia="Calibri"/>
                <w:sz w:val="20"/>
                <w:szCs w:val="20"/>
              </w:rPr>
              <w:t>национальных</w:t>
            </w:r>
            <w:r w:rsidR="00EF1722" w:rsidRPr="00E0759B">
              <w:rPr>
                <w:rFonts w:eastAsia="Calibri"/>
                <w:sz w:val="20"/>
                <w:szCs w:val="20"/>
              </w:rPr>
              <w:t xml:space="preserve"> </w:t>
            </w:r>
            <w:r w:rsidRPr="00E0759B">
              <w:rPr>
                <w:rFonts w:eastAsia="Calibri"/>
                <w:sz w:val="20"/>
                <w:szCs w:val="20"/>
              </w:rPr>
              <w:t>целей</w:t>
            </w:r>
          </w:p>
        </w:tc>
        <w:tc>
          <w:tcPr>
            <w:tcW w:w="388" w:type="pct"/>
            <w:vMerge w:val="restart"/>
            <w:shd w:val="clear" w:color="auto" w:fill="auto"/>
          </w:tcPr>
          <w:p w:rsidR="003A4826" w:rsidRPr="00E0759B" w:rsidRDefault="003A4826" w:rsidP="002B7723">
            <w:pPr>
              <w:ind w:left="-39" w:right="-17"/>
              <w:jc w:val="center"/>
              <w:rPr>
                <w:rFonts w:eastAsia="Calibri"/>
                <w:sz w:val="20"/>
                <w:szCs w:val="20"/>
              </w:rPr>
            </w:pPr>
            <w:r w:rsidRPr="00E0759B">
              <w:rPr>
                <w:rFonts w:eastAsia="Calibri"/>
                <w:sz w:val="20"/>
                <w:szCs w:val="20"/>
              </w:rPr>
              <w:t>Информационная</w:t>
            </w:r>
            <w:r w:rsidR="00EF1722" w:rsidRPr="00E0759B">
              <w:rPr>
                <w:rFonts w:eastAsia="Calibri"/>
                <w:sz w:val="20"/>
                <w:szCs w:val="20"/>
              </w:rPr>
              <w:t xml:space="preserve"> </w:t>
            </w:r>
            <w:r w:rsidRPr="00E0759B">
              <w:rPr>
                <w:rFonts w:eastAsia="Calibri"/>
                <w:sz w:val="20"/>
                <w:szCs w:val="20"/>
              </w:rPr>
              <w:t>система</w:t>
            </w:r>
          </w:p>
        </w:tc>
      </w:tr>
      <w:tr w:rsidR="00A17D43" w:rsidRPr="002B7723" w:rsidTr="00D21175">
        <w:trPr>
          <w:trHeight w:val="68"/>
        </w:trPr>
        <w:tc>
          <w:tcPr>
            <w:tcW w:w="221" w:type="pct"/>
            <w:vMerge/>
            <w:shd w:val="clear" w:color="auto" w:fill="auto"/>
          </w:tcPr>
          <w:p w:rsidR="009622D9" w:rsidRPr="002B7723" w:rsidRDefault="009622D9" w:rsidP="002B7723">
            <w:pPr>
              <w:jc w:val="center"/>
              <w:rPr>
                <w:rFonts w:eastAsia="Calibri"/>
                <w:sz w:val="20"/>
                <w:szCs w:val="20"/>
              </w:rPr>
            </w:pPr>
          </w:p>
        </w:tc>
        <w:tc>
          <w:tcPr>
            <w:tcW w:w="415" w:type="pct"/>
            <w:vMerge/>
            <w:shd w:val="clear" w:color="auto" w:fill="auto"/>
          </w:tcPr>
          <w:p w:rsidR="009622D9" w:rsidRPr="002B7723" w:rsidRDefault="009622D9" w:rsidP="002B7723">
            <w:pPr>
              <w:jc w:val="center"/>
              <w:rPr>
                <w:rFonts w:eastAsia="Calibri"/>
                <w:sz w:val="20"/>
                <w:szCs w:val="20"/>
              </w:rPr>
            </w:pPr>
          </w:p>
        </w:tc>
        <w:tc>
          <w:tcPr>
            <w:tcW w:w="278" w:type="pct"/>
            <w:vMerge/>
            <w:shd w:val="clear" w:color="auto" w:fill="auto"/>
          </w:tcPr>
          <w:p w:rsidR="009622D9" w:rsidRPr="002B7723" w:rsidRDefault="009622D9" w:rsidP="002B7723">
            <w:pPr>
              <w:jc w:val="center"/>
              <w:rPr>
                <w:rFonts w:eastAsia="Calibri"/>
                <w:sz w:val="20"/>
                <w:szCs w:val="20"/>
              </w:rPr>
            </w:pPr>
          </w:p>
        </w:tc>
        <w:tc>
          <w:tcPr>
            <w:tcW w:w="275" w:type="pct"/>
            <w:vMerge/>
            <w:shd w:val="clear" w:color="auto" w:fill="auto"/>
          </w:tcPr>
          <w:p w:rsidR="009622D9" w:rsidRPr="002B7723" w:rsidRDefault="009622D9" w:rsidP="002B7723">
            <w:pPr>
              <w:jc w:val="center"/>
              <w:rPr>
                <w:rFonts w:eastAsia="Calibri"/>
                <w:sz w:val="20"/>
                <w:szCs w:val="20"/>
                <w:highlight w:val="green"/>
              </w:rPr>
            </w:pPr>
          </w:p>
        </w:tc>
        <w:tc>
          <w:tcPr>
            <w:tcW w:w="231" w:type="pct"/>
            <w:vMerge/>
            <w:shd w:val="clear" w:color="auto" w:fill="auto"/>
          </w:tcPr>
          <w:p w:rsidR="009622D9" w:rsidRPr="002B7723" w:rsidRDefault="009622D9" w:rsidP="002B7723">
            <w:pPr>
              <w:jc w:val="center"/>
              <w:rPr>
                <w:rFonts w:eastAsia="Calibri"/>
                <w:sz w:val="20"/>
                <w:szCs w:val="20"/>
              </w:rPr>
            </w:pPr>
          </w:p>
        </w:tc>
        <w:tc>
          <w:tcPr>
            <w:tcW w:w="185" w:type="pct"/>
            <w:shd w:val="clear" w:color="auto" w:fill="auto"/>
          </w:tcPr>
          <w:p w:rsidR="009622D9" w:rsidRPr="002B7723" w:rsidRDefault="009622D9" w:rsidP="002B7723">
            <w:pPr>
              <w:jc w:val="center"/>
              <w:rPr>
                <w:rFonts w:eastAsia="Calibri"/>
                <w:sz w:val="20"/>
                <w:szCs w:val="20"/>
              </w:rPr>
            </w:pPr>
            <w:r w:rsidRPr="002B7723">
              <w:rPr>
                <w:rFonts w:eastAsia="Calibri"/>
                <w:sz w:val="20"/>
                <w:szCs w:val="20"/>
              </w:rPr>
              <w:t>значение</w:t>
            </w:r>
          </w:p>
        </w:tc>
        <w:tc>
          <w:tcPr>
            <w:tcW w:w="231" w:type="pct"/>
            <w:gridSpan w:val="2"/>
            <w:shd w:val="clear" w:color="auto" w:fill="auto"/>
          </w:tcPr>
          <w:p w:rsidR="009622D9" w:rsidRPr="002B7723" w:rsidRDefault="009622D9" w:rsidP="002B7723">
            <w:pPr>
              <w:jc w:val="center"/>
              <w:rPr>
                <w:rFonts w:eastAsia="Calibri"/>
                <w:sz w:val="20"/>
                <w:szCs w:val="20"/>
              </w:rPr>
            </w:pPr>
            <w:r w:rsidRPr="002B7723">
              <w:rPr>
                <w:rFonts w:eastAsia="Calibri"/>
                <w:sz w:val="20"/>
                <w:szCs w:val="20"/>
              </w:rPr>
              <w:t>год</w:t>
            </w:r>
          </w:p>
        </w:tc>
        <w:tc>
          <w:tcPr>
            <w:tcW w:w="231" w:type="pct"/>
            <w:gridSpan w:val="2"/>
            <w:shd w:val="clear" w:color="auto" w:fill="auto"/>
          </w:tcPr>
          <w:p w:rsidR="009622D9" w:rsidRPr="002B7723" w:rsidRDefault="009622D9" w:rsidP="002B7723">
            <w:pPr>
              <w:jc w:val="center"/>
              <w:rPr>
                <w:rFonts w:eastAsia="Calibri"/>
                <w:sz w:val="20"/>
                <w:szCs w:val="20"/>
              </w:rPr>
            </w:pPr>
            <w:r w:rsidRPr="009622D9">
              <w:rPr>
                <w:rFonts w:eastAsia="Arial"/>
                <w:sz w:val="20"/>
                <w:szCs w:val="20"/>
              </w:rPr>
              <w:t>2025</w:t>
            </w:r>
          </w:p>
        </w:tc>
        <w:tc>
          <w:tcPr>
            <w:tcW w:w="231" w:type="pct"/>
            <w:gridSpan w:val="2"/>
            <w:shd w:val="clear" w:color="auto" w:fill="auto"/>
          </w:tcPr>
          <w:p w:rsidR="009622D9" w:rsidRPr="009622D9" w:rsidRDefault="009622D9" w:rsidP="002B7723">
            <w:pPr>
              <w:jc w:val="center"/>
              <w:rPr>
                <w:rFonts w:eastAsia="Calibri"/>
                <w:sz w:val="20"/>
                <w:szCs w:val="20"/>
              </w:rPr>
            </w:pPr>
            <w:r w:rsidRPr="009622D9">
              <w:rPr>
                <w:rFonts w:eastAsia="Calibri"/>
                <w:sz w:val="20"/>
                <w:szCs w:val="20"/>
              </w:rPr>
              <w:t>2026</w:t>
            </w:r>
          </w:p>
        </w:tc>
        <w:tc>
          <w:tcPr>
            <w:tcW w:w="231" w:type="pct"/>
            <w:gridSpan w:val="2"/>
            <w:shd w:val="clear" w:color="auto" w:fill="auto"/>
          </w:tcPr>
          <w:p w:rsidR="009622D9" w:rsidRPr="009622D9" w:rsidRDefault="009622D9" w:rsidP="009622D9">
            <w:pPr>
              <w:ind w:left="-111" w:right="-99"/>
              <w:jc w:val="center"/>
              <w:rPr>
                <w:rFonts w:eastAsia="Calibri"/>
                <w:sz w:val="20"/>
                <w:szCs w:val="20"/>
              </w:rPr>
            </w:pPr>
            <w:r w:rsidRPr="009622D9">
              <w:rPr>
                <w:rFonts w:eastAsia="Calibri"/>
                <w:sz w:val="20"/>
                <w:szCs w:val="20"/>
              </w:rPr>
              <w:t>2027</w:t>
            </w:r>
          </w:p>
        </w:tc>
        <w:tc>
          <w:tcPr>
            <w:tcW w:w="233" w:type="pct"/>
            <w:gridSpan w:val="2"/>
            <w:shd w:val="clear" w:color="auto" w:fill="auto"/>
          </w:tcPr>
          <w:p w:rsidR="009622D9" w:rsidRPr="009622D9" w:rsidRDefault="009622D9" w:rsidP="009622D9">
            <w:pPr>
              <w:jc w:val="center"/>
              <w:rPr>
                <w:rFonts w:eastAsia="Calibri"/>
                <w:sz w:val="20"/>
                <w:szCs w:val="20"/>
              </w:rPr>
            </w:pPr>
            <w:r w:rsidRPr="009622D9">
              <w:rPr>
                <w:rFonts w:eastAsia="Calibri"/>
                <w:sz w:val="20"/>
                <w:szCs w:val="20"/>
              </w:rPr>
              <w:t>2028</w:t>
            </w:r>
          </w:p>
        </w:tc>
        <w:tc>
          <w:tcPr>
            <w:tcW w:w="230" w:type="pct"/>
            <w:gridSpan w:val="2"/>
            <w:shd w:val="clear" w:color="auto" w:fill="auto"/>
          </w:tcPr>
          <w:p w:rsidR="009622D9" w:rsidRPr="009622D9" w:rsidRDefault="009622D9" w:rsidP="009622D9">
            <w:pPr>
              <w:ind w:left="-108" w:right="-102"/>
              <w:jc w:val="center"/>
              <w:rPr>
                <w:rFonts w:eastAsia="Calibri"/>
                <w:sz w:val="20"/>
                <w:szCs w:val="20"/>
              </w:rPr>
            </w:pPr>
            <w:r w:rsidRPr="009622D9">
              <w:rPr>
                <w:rFonts w:eastAsia="Calibri"/>
                <w:sz w:val="20"/>
                <w:szCs w:val="20"/>
              </w:rPr>
              <w:t>202</w:t>
            </w:r>
            <w:r>
              <w:rPr>
                <w:rFonts w:eastAsia="Calibri"/>
                <w:sz w:val="20"/>
                <w:szCs w:val="20"/>
              </w:rPr>
              <w:t>9</w:t>
            </w:r>
          </w:p>
        </w:tc>
        <w:tc>
          <w:tcPr>
            <w:tcW w:w="278" w:type="pct"/>
            <w:gridSpan w:val="2"/>
            <w:shd w:val="clear" w:color="auto" w:fill="auto"/>
          </w:tcPr>
          <w:p w:rsidR="009622D9" w:rsidRPr="009622D9" w:rsidRDefault="009622D9" w:rsidP="002B7723">
            <w:pPr>
              <w:ind w:left="-108" w:right="-102"/>
              <w:jc w:val="center"/>
              <w:rPr>
                <w:rFonts w:eastAsia="Calibri"/>
                <w:sz w:val="20"/>
                <w:szCs w:val="20"/>
              </w:rPr>
            </w:pPr>
            <w:r>
              <w:rPr>
                <w:rFonts w:eastAsia="Calibri"/>
                <w:sz w:val="20"/>
                <w:szCs w:val="20"/>
              </w:rPr>
              <w:t>2030</w:t>
            </w:r>
          </w:p>
        </w:tc>
        <w:tc>
          <w:tcPr>
            <w:tcW w:w="508" w:type="pct"/>
            <w:vMerge/>
            <w:shd w:val="clear" w:color="auto" w:fill="auto"/>
          </w:tcPr>
          <w:p w:rsidR="009622D9" w:rsidRPr="002B7723" w:rsidRDefault="009622D9" w:rsidP="002B7723">
            <w:pPr>
              <w:jc w:val="center"/>
              <w:rPr>
                <w:rFonts w:eastAsia="Calibri"/>
                <w:sz w:val="20"/>
                <w:szCs w:val="20"/>
              </w:rPr>
            </w:pPr>
          </w:p>
        </w:tc>
        <w:tc>
          <w:tcPr>
            <w:tcW w:w="419" w:type="pct"/>
            <w:vMerge/>
            <w:shd w:val="clear" w:color="auto" w:fill="auto"/>
          </w:tcPr>
          <w:p w:rsidR="009622D9" w:rsidRPr="002B7723" w:rsidRDefault="009622D9" w:rsidP="002B7723">
            <w:pPr>
              <w:jc w:val="center"/>
              <w:rPr>
                <w:rFonts w:eastAsia="Calibri"/>
                <w:sz w:val="20"/>
                <w:szCs w:val="20"/>
              </w:rPr>
            </w:pPr>
          </w:p>
        </w:tc>
        <w:tc>
          <w:tcPr>
            <w:tcW w:w="415" w:type="pct"/>
            <w:vMerge/>
            <w:shd w:val="clear" w:color="auto" w:fill="auto"/>
          </w:tcPr>
          <w:p w:rsidR="009622D9" w:rsidRPr="002B7723" w:rsidRDefault="009622D9" w:rsidP="002B7723">
            <w:pPr>
              <w:jc w:val="center"/>
              <w:rPr>
                <w:rFonts w:eastAsia="Calibri"/>
                <w:sz w:val="20"/>
                <w:szCs w:val="20"/>
              </w:rPr>
            </w:pPr>
          </w:p>
        </w:tc>
        <w:tc>
          <w:tcPr>
            <w:tcW w:w="388" w:type="pct"/>
            <w:vMerge/>
            <w:shd w:val="clear" w:color="auto" w:fill="auto"/>
          </w:tcPr>
          <w:p w:rsidR="009622D9" w:rsidRPr="002B7723" w:rsidRDefault="009622D9" w:rsidP="002B7723">
            <w:pPr>
              <w:jc w:val="center"/>
              <w:rPr>
                <w:rFonts w:eastAsia="Calibri"/>
                <w:sz w:val="20"/>
                <w:szCs w:val="20"/>
                <w:highlight w:val="green"/>
              </w:rPr>
            </w:pPr>
          </w:p>
        </w:tc>
      </w:tr>
      <w:tr w:rsidR="00A17D43" w:rsidRPr="002B7723" w:rsidTr="00D21175">
        <w:trPr>
          <w:trHeight w:val="68"/>
        </w:trPr>
        <w:tc>
          <w:tcPr>
            <w:tcW w:w="221" w:type="pct"/>
            <w:shd w:val="clear" w:color="auto" w:fill="auto"/>
          </w:tcPr>
          <w:p w:rsidR="009622D9" w:rsidRPr="002B7723" w:rsidRDefault="009622D9" w:rsidP="002B7723">
            <w:pPr>
              <w:jc w:val="center"/>
              <w:rPr>
                <w:rFonts w:eastAsia="Calibri"/>
                <w:sz w:val="20"/>
                <w:szCs w:val="20"/>
              </w:rPr>
            </w:pPr>
            <w:r w:rsidRPr="002B7723">
              <w:rPr>
                <w:rFonts w:eastAsia="Calibri"/>
                <w:sz w:val="20"/>
                <w:szCs w:val="20"/>
              </w:rPr>
              <w:t>1</w:t>
            </w:r>
          </w:p>
        </w:tc>
        <w:tc>
          <w:tcPr>
            <w:tcW w:w="415" w:type="pct"/>
            <w:shd w:val="clear" w:color="auto" w:fill="auto"/>
          </w:tcPr>
          <w:p w:rsidR="009622D9" w:rsidRPr="00A11E78" w:rsidRDefault="009622D9" w:rsidP="002B7723">
            <w:pPr>
              <w:ind w:right="-21"/>
              <w:contextualSpacing/>
              <w:jc w:val="center"/>
              <w:rPr>
                <w:rFonts w:eastAsia="Calibri"/>
                <w:sz w:val="20"/>
                <w:szCs w:val="20"/>
                <w:lang w:eastAsia="en-US"/>
              </w:rPr>
            </w:pPr>
            <w:r w:rsidRPr="00A11E78">
              <w:rPr>
                <w:rFonts w:eastAsia="Calibri"/>
                <w:sz w:val="20"/>
                <w:szCs w:val="20"/>
                <w:lang w:eastAsia="en-US"/>
              </w:rPr>
              <w:t>2</w:t>
            </w:r>
          </w:p>
        </w:tc>
        <w:tc>
          <w:tcPr>
            <w:tcW w:w="278" w:type="pct"/>
            <w:shd w:val="clear" w:color="auto" w:fill="auto"/>
          </w:tcPr>
          <w:p w:rsidR="009622D9" w:rsidRPr="00A11E78" w:rsidRDefault="009622D9" w:rsidP="002B7723">
            <w:pPr>
              <w:contextualSpacing/>
              <w:jc w:val="center"/>
              <w:rPr>
                <w:rFonts w:eastAsia="Calibri"/>
                <w:sz w:val="20"/>
                <w:szCs w:val="20"/>
                <w:lang w:eastAsia="en-US"/>
              </w:rPr>
            </w:pPr>
            <w:r w:rsidRPr="00A11E78">
              <w:rPr>
                <w:rFonts w:eastAsia="Calibri"/>
                <w:sz w:val="20"/>
                <w:szCs w:val="20"/>
                <w:lang w:eastAsia="en-US"/>
              </w:rPr>
              <w:t>3</w:t>
            </w:r>
          </w:p>
        </w:tc>
        <w:tc>
          <w:tcPr>
            <w:tcW w:w="275" w:type="pct"/>
            <w:shd w:val="clear" w:color="auto" w:fill="auto"/>
          </w:tcPr>
          <w:p w:rsidR="009622D9" w:rsidRPr="00A11E78" w:rsidRDefault="009622D9" w:rsidP="002B7723">
            <w:pPr>
              <w:contextualSpacing/>
              <w:jc w:val="center"/>
              <w:rPr>
                <w:rFonts w:eastAsia="Calibri"/>
                <w:sz w:val="20"/>
                <w:szCs w:val="20"/>
                <w:lang w:eastAsia="en-US"/>
              </w:rPr>
            </w:pPr>
            <w:r>
              <w:rPr>
                <w:rFonts w:eastAsia="Calibri"/>
                <w:sz w:val="20"/>
                <w:szCs w:val="20"/>
                <w:lang w:eastAsia="en-US"/>
              </w:rPr>
              <w:t>4</w:t>
            </w:r>
          </w:p>
        </w:tc>
        <w:tc>
          <w:tcPr>
            <w:tcW w:w="231" w:type="pct"/>
            <w:shd w:val="clear" w:color="auto" w:fill="auto"/>
          </w:tcPr>
          <w:p w:rsidR="009622D9" w:rsidRPr="00A11E78" w:rsidRDefault="009622D9" w:rsidP="002B7723">
            <w:pPr>
              <w:jc w:val="center"/>
              <w:rPr>
                <w:rFonts w:eastAsia="Calibri"/>
                <w:sz w:val="20"/>
                <w:szCs w:val="20"/>
              </w:rPr>
            </w:pPr>
            <w:r w:rsidRPr="00A11E78">
              <w:rPr>
                <w:rFonts w:eastAsia="Calibri"/>
                <w:sz w:val="20"/>
                <w:szCs w:val="20"/>
              </w:rPr>
              <w:t>5</w:t>
            </w:r>
          </w:p>
        </w:tc>
        <w:tc>
          <w:tcPr>
            <w:tcW w:w="185" w:type="pct"/>
            <w:shd w:val="clear" w:color="auto" w:fill="auto"/>
          </w:tcPr>
          <w:p w:rsidR="009622D9" w:rsidRPr="00A11E78" w:rsidRDefault="009622D9" w:rsidP="002B7723">
            <w:pPr>
              <w:jc w:val="center"/>
              <w:rPr>
                <w:rFonts w:eastAsia="Calibri"/>
                <w:sz w:val="20"/>
                <w:szCs w:val="20"/>
              </w:rPr>
            </w:pPr>
            <w:r w:rsidRPr="00A11E78">
              <w:rPr>
                <w:rFonts w:eastAsia="Calibri"/>
                <w:sz w:val="20"/>
                <w:szCs w:val="20"/>
              </w:rPr>
              <w:t>6</w:t>
            </w:r>
          </w:p>
        </w:tc>
        <w:tc>
          <w:tcPr>
            <w:tcW w:w="231" w:type="pct"/>
            <w:gridSpan w:val="2"/>
            <w:shd w:val="clear" w:color="auto" w:fill="auto"/>
          </w:tcPr>
          <w:p w:rsidR="009622D9" w:rsidRPr="00A11E78" w:rsidRDefault="009622D9" w:rsidP="002B7723">
            <w:pPr>
              <w:ind w:left="27"/>
              <w:contextualSpacing/>
              <w:jc w:val="center"/>
              <w:rPr>
                <w:rFonts w:eastAsia="Calibri"/>
                <w:sz w:val="20"/>
                <w:szCs w:val="20"/>
                <w:lang w:eastAsia="en-US"/>
              </w:rPr>
            </w:pPr>
            <w:r w:rsidRPr="00A11E78">
              <w:rPr>
                <w:rFonts w:eastAsia="Calibri"/>
                <w:sz w:val="20"/>
                <w:szCs w:val="20"/>
                <w:lang w:eastAsia="en-US"/>
              </w:rPr>
              <w:t>7</w:t>
            </w:r>
          </w:p>
        </w:tc>
        <w:tc>
          <w:tcPr>
            <w:tcW w:w="231" w:type="pct"/>
            <w:gridSpan w:val="2"/>
            <w:shd w:val="clear" w:color="auto" w:fill="auto"/>
          </w:tcPr>
          <w:p w:rsidR="009622D9" w:rsidRPr="00A11E78" w:rsidRDefault="009622D9" w:rsidP="002B7723">
            <w:pPr>
              <w:jc w:val="center"/>
              <w:rPr>
                <w:rFonts w:eastAsia="Calibri"/>
                <w:sz w:val="20"/>
                <w:szCs w:val="20"/>
              </w:rPr>
            </w:pPr>
            <w:r w:rsidRPr="00A11E78">
              <w:rPr>
                <w:rFonts w:eastAsia="Calibri"/>
                <w:sz w:val="20"/>
                <w:szCs w:val="20"/>
              </w:rPr>
              <w:t>8</w:t>
            </w:r>
          </w:p>
        </w:tc>
        <w:tc>
          <w:tcPr>
            <w:tcW w:w="231" w:type="pct"/>
            <w:gridSpan w:val="2"/>
            <w:shd w:val="clear" w:color="auto" w:fill="auto"/>
          </w:tcPr>
          <w:p w:rsidR="009622D9" w:rsidRPr="00A11E78" w:rsidRDefault="009622D9" w:rsidP="002B7723">
            <w:pPr>
              <w:jc w:val="center"/>
              <w:rPr>
                <w:rFonts w:eastAsia="Calibri"/>
                <w:sz w:val="20"/>
                <w:szCs w:val="20"/>
              </w:rPr>
            </w:pPr>
            <w:r>
              <w:rPr>
                <w:rFonts w:eastAsia="Calibri"/>
                <w:sz w:val="20"/>
                <w:szCs w:val="20"/>
              </w:rPr>
              <w:t>9</w:t>
            </w:r>
          </w:p>
        </w:tc>
        <w:tc>
          <w:tcPr>
            <w:tcW w:w="231" w:type="pct"/>
            <w:gridSpan w:val="2"/>
            <w:shd w:val="clear" w:color="auto" w:fill="auto"/>
          </w:tcPr>
          <w:p w:rsidR="009622D9" w:rsidRPr="00A11E78" w:rsidRDefault="009622D9" w:rsidP="002B7723">
            <w:pPr>
              <w:ind w:left="-2"/>
              <w:contextualSpacing/>
              <w:jc w:val="center"/>
              <w:rPr>
                <w:rFonts w:eastAsia="Calibri"/>
                <w:sz w:val="20"/>
                <w:szCs w:val="20"/>
                <w:lang w:eastAsia="en-US"/>
              </w:rPr>
            </w:pPr>
            <w:r>
              <w:rPr>
                <w:rFonts w:eastAsia="Calibri"/>
                <w:sz w:val="20"/>
                <w:szCs w:val="20"/>
                <w:lang w:eastAsia="en-US"/>
              </w:rPr>
              <w:t>10</w:t>
            </w:r>
          </w:p>
        </w:tc>
        <w:tc>
          <w:tcPr>
            <w:tcW w:w="233" w:type="pct"/>
            <w:gridSpan w:val="2"/>
            <w:shd w:val="clear" w:color="auto" w:fill="auto"/>
          </w:tcPr>
          <w:p w:rsidR="009622D9" w:rsidRPr="00A11E78" w:rsidRDefault="009622D9" w:rsidP="002B7723">
            <w:pPr>
              <w:contextualSpacing/>
              <w:jc w:val="center"/>
              <w:rPr>
                <w:rFonts w:eastAsia="Calibri"/>
                <w:sz w:val="20"/>
                <w:szCs w:val="20"/>
                <w:lang w:eastAsia="en-US"/>
              </w:rPr>
            </w:pPr>
            <w:r w:rsidRPr="00A11E78">
              <w:rPr>
                <w:rFonts w:eastAsia="Calibri"/>
                <w:sz w:val="20"/>
                <w:szCs w:val="20"/>
                <w:lang w:eastAsia="en-US"/>
              </w:rPr>
              <w:t>10</w:t>
            </w:r>
          </w:p>
        </w:tc>
        <w:tc>
          <w:tcPr>
            <w:tcW w:w="230" w:type="pct"/>
            <w:gridSpan w:val="2"/>
            <w:shd w:val="clear" w:color="auto" w:fill="auto"/>
          </w:tcPr>
          <w:p w:rsidR="009622D9" w:rsidRPr="00A11E78" w:rsidRDefault="009622D9" w:rsidP="002B7723">
            <w:pPr>
              <w:contextualSpacing/>
              <w:jc w:val="center"/>
              <w:rPr>
                <w:rFonts w:eastAsia="Calibri"/>
                <w:sz w:val="20"/>
                <w:szCs w:val="20"/>
                <w:lang w:eastAsia="en-US"/>
              </w:rPr>
            </w:pPr>
            <w:r w:rsidRPr="00A11E78">
              <w:rPr>
                <w:rFonts w:eastAsia="Calibri"/>
                <w:sz w:val="20"/>
                <w:szCs w:val="20"/>
                <w:lang w:eastAsia="en-US"/>
              </w:rPr>
              <w:t>11</w:t>
            </w:r>
          </w:p>
        </w:tc>
        <w:tc>
          <w:tcPr>
            <w:tcW w:w="278" w:type="pct"/>
            <w:gridSpan w:val="2"/>
            <w:shd w:val="clear" w:color="auto" w:fill="auto"/>
          </w:tcPr>
          <w:p w:rsidR="009622D9" w:rsidRPr="00A11E78" w:rsidRDefault="009622D9" w:rsidP="002B7723">
            <w:pPr>
              <w:contextualSpacing/>
              <w:jc w:val="center"/>
              <w:rPr>
                <w:rFonts w:eastAsia="Calibri"/>
                <w:sz w:val="20"/>
                <w:szCs w:val="20"/>
                <w:lang w:eastAsia="en-US"/>
              </w:rPr>
            </w:pPr>
            <w:r>
              <w:rPr>
                <w:rFonts w:eastAsia="Calibri"/>
                <w:sz w:val="20"/>
                <w:szCs w:val="20"/>
                <w:lang w:eastAsia="en-US"/>
              </w:rPr>
              <w:t>12</w:t>
            </w:r>
          </w:p>
        </w:tc>
        <w:tc>
          <w:tcPr>
            <w:tcW w:w="508" w:type="pct"/>
            <w:shd w:val="clear" w:color="auto" w:fill="auto"/>
          </w:tcPr>
          <w:p w:rsidR="009622D9" w:rsidRPr="00A11E78" w:rsidRDefault="009622D9" w:rsidP="002B7723">
            <w:pPr>
              <w:contextualSpacing/>
              <w:jc w:val="center"/>
              <w:rPr>
                <w:rFonts w:eastAsia="Calibri"/>
                <w:sz w:val="20"/>
                <w:szCs w:val="20"/>
                <w:lang w:eastAsia="en-US"/>
              </w:rPr>
            </w:pPr>
            <w:r>
              <w:rPr>
                <w:rFonts w:eastAsia="Calibri"/>
                <w:sz w:val="20"/>
                <w:szCs w:val="20"/>
                <w:lang w:eastAsia="en-US"/>
              </w:rPr>
              <w:t>13</w:t>
            </w:r>
          </w:p>
        </w:tc>
        <w:tc>
          <w:tcPr>
            <w:tcW w:w="419" w:type="pct"/>
            <w:shd w:val="clear" w:color="auto" w:fill="auto"/>
          </w:tcPr>
          <w:p w:rsidR="009622D9" w:rsidRPr="00A11E78" w:rsidRDefault="009622D9" w:rsidP="002B7723">
            <w:pPr>
              <w:contextualSpacing/>
              <w:jc w:val="center"/>
              <w:rPr>
                <w:rFonts w:eastAsia="Calibri"/>
                <w:sz w:val="20"/>
                <w:szCs w:val="20"/>
                <w:lang w:eastAsia="en-US"/>
              </w:rPr>
            </w:pPr>
            <w:r>
              <w:rPr>
                <w:rFonts w:eastAsia="Calibri"/>
                <w:sz w:val="20"/>
                <w:szCs w:val="20"/>
                <w:lang w:eastAsia="en-US"/>
              </w:rPr>
              <w:t>14</w:t>
            </w:r>
          </w:p>
        </w:tc>
        <w:tc>
          <w:tcPr>
            <w:tcW w:w="415" w:type="pct"/>
            <w:shd w:val="clear" w:color="auto" w:fill="auto"/>
          </w:tcPr>
          <w:p w:rsidR="009622D9" w:rsidRPr="00A11E78" w:rsidRDefault="009622D9" w:rsidP="002B7723">
            <w:pPr>
              <w:contextualSpacing/>
              <w:jc w:val="center"/>
              <w:rPr>
                <w:rFonts w:eastAsia="Calibri"/>
                <w:sz w:val="20"/>
                <w:szCs w:val="20"/>
                <w:lang w:eastAsia="en-US"/>
              </w:rPr>
            </w:pPr>
            <w:r>
              <w:rPr>
                <w:rFonts w:eastAsia="Calibri"/>
                <w:sz w:val="20"/>
                <w:szCs w:val="20"/>
                <w:lang w:eastAsia="en-US"/>
              </w:rPr>
              <w:t>15</w:t>
            </w:r>
          </w:p>
        </w:tc>
        <w:tc>
          <w:tcPr>
            <w:tcW w:w="388" w:type="pct"/>
            <w:shd w:val="clear" w:color="auto" w:fill="auto"/>
          </w:tcPr>
          <w:p w:rsidR="009622D9" w:rsidRPr="000079DE" w:rsidRDefault="009622D9" w:rsidP="002B7723">
            <w:pPr>
              <w:contextualSpacing/>
              <w:jc w:val="center"/>
              <w:rPr>
                <w:rFonts w:eastAsia="Calibri"/>
                <w:sz w:val="20"/>
                <w:szCs w:val="20"/>
                <w:highlight w:val="green"/>
                <w:lang w:eastAsia="en-US"/>
              </w:rPr>
            </w:pPr>
            <w:r>
              <w:rPr>
                <w:rFonts w:eastAsia="Calibri"/>
                <w:sz w:val="20"/>
                <w:szCs w:val="20"/>
                <w:lang w:eastAsia="en-US"/>
              </w:rPr>
              <w:t>16</w:t>
            </w:r>
          </w:p>
        </w:tc>
      </w:tr>
      <w:tr w:rsidR="0034276F" w:rsidRPr="002B7723" w:rsidTr="00B109BF">
        <w:trPr>
          <w:trHeight w:val="68"/>
        </w:trPr>
        <w:tc>
          <w:tcPr>
            <w:tcW w:w="5000" w:type="pct"/>
            <w:gridSpan w:val="24"/>
            <w:shd w:val="clear" w:color="auto" w:fill="auto"/>
          </w:tcPr>
          <w:p w:rsidR="0034276F" w:rsidRPr="002B7723" w:rsidRDefault="0034276F" w:rsidP="002B7723">
            <w:pPr>
              <w:contextualSpacing/>
              <w:jc w:val="center"/>
              <w:rPr>
                <w:rFonts w:eastAsia="Calibri"/>
                <w:sz w:val="20"/>
                <w:szCs w:val="20"/>
                <w:lang w:eastAsia="en-US"/>
              </w:rPr>
            </w:pPr>
            <w:r>
              <w:rPr>
                <w:rFonts w:eastAsia="Calibri"/>
                <w:sz w:val="20"/>
                <w:szCs w:val="20"/>
                <w:lang w:eastAsia="en-US"/>
              </w:rPr>
              <w:t>Цель 1 «</w:t>
            </w:r>
            <w:r w:rsidRPr="0034276F">
              <w:rPr>
                <w:rFonts w:eastAsia="Calibri"/>
                <w:sz w:val="20"/>
                <w:szCs w:val="20"/>
              </w:rPr>
              <w:t>Обеспечение доступности качественного образования, соответствующего требованиям инновационного развития экономики, социально-экономического развития Кондинского района, общества и личности</w:t>
            </w:r>
            <w:r>
              <w:rPr>
                <w:rFonts w:eastAsia="Calibri"/>
                <w:sz w:val="20"/>
                <w:szCs w:val="20"/>
              </w:rPr>
              <w:t>»</w:t>
            </w:r>
          </w:p>
        </w:tc>
      </w:tr>
      <w:tr w:rsidR="00A17D43" w:rsidRPr="002B7723" w:rsidTr="00CB2134">
        <w:trPr>
          <w:trHeight w:val="68"/>
        </w:trPr>
        <w:tc>
          <w:tcPr>
            <w:tcW w:w="221" w:type="pct"/>
            <w:shd w:val="clear" w:color="auto" w:fill="auto"/>
          </w:tcPr>
          <w:p w:rsidR="009622D9" w:rsidRPr="002B7723" w:rsidRDefault="009622D9" w:rsidP="002B7723">
            <w:pPr>
              <w:jc w:val="center"/>
              <w:rPr>
                <w:rFonts w:eastAsia="Calibri"/>
                <w:sz w:val="20"/>
                <w:szCs w:val="20"/>
              </w:rPr>
            </w:pPr>
            <w:r w:rsidRPr="002B7723">
              <w:rPr>
                <w:rFonts w:eastAsia="Calibri"/>
                <w:sz w:val="20"/>
                <w:szCs w:val="20"/>
              </w:rPr>
              <w:t>1.</w:t>
            </w:r>
          </w:p>
        </w:tc>
        <w:tc>
          <w:tcPr>
            <w:tcW w:w="415" w:type="pct"/>
            <w:shd w:val="clear" w:color="auto" w:fill="auto"/>
          </w:tcPr>
          <w:p w:rsidR="000079DE" w:rsidRPr="00AB61F6" w:rsidRDefault="000079DE" w:rsidP="000079DE">
            <w:pPr>
              <w:pStyle w:val="TableParagraph"/>
              <w:spacing w:before="96" w:line="229" w:lineRule="exact"/>
              <w:ind w:left="59"/>
              <w:jc w:val="both"/>
              <w:rPr>
                <w:sz w:val="20"/>
                <w:szCs w:val="20"/>
              </w:rPr>
            </w:pPr>
            <w:r w:rsidRPr="00AB61F6">
              <w:rPr>
                <w:sz w:val="20"/>
                <w:szCs w:val="20"/>
              </w:rPr>
              <w:t xml:space="preserve">Доля    </w:t>
            </w:r>
            <w:r w:rsidRPr="00AB61F6">
              <w:rPr>
                <w:spacing w:val="47"/>
                <w:sz w:val="20"/>
                <w:szCs w:val="20"/>
              </w:rPr>
              <w:t xml:space="preserve"> </w:t>
            </w:r>
            <w:r w:rsidRPr="00AB61F6">
              <w:rPr>
                <w:sz w:val="20"/>
                <w:szCs w:val="20"/>
              </w:rPr>
              <w:t>детей</w:t>
            </w:r>
          </w:p>
          <w:p w:rsidR="000079DE" w:rsidRPr="00AB61F6" w:rsidRDefault="000079DE" w:rsidP="000079DE">
            <w:pPr>
              <w:pStyle w:val="TableParagraph"/>
              <w:ind w:left="59" w:right="55"/>
              <w:jc w:val="both"/>
              <w:rPr>
                <w:sz w:val="20"/>
                <w:szCs w:val="20"/>
              </w:rPr>
            </w:pPr>
            <w:r w:rsidRPr="00AB61F6">
              <w:rPr>
                <w:sz w:val="20"/>
                <w:szCs w:val="20"/>
              </w:rPr>
              <w:t>в возрасте</w:t>
            </w:r>
            <w:r w:rsidRPr="00AB61F6">
              <w:rPr>
                <w:spacing w:val="50"/>
                <w:sz w:val="20"/>
                <w:szCs w:val="20"/>
              </w:rPr>
              <w:t xml:space="preserve"> </w:t>
            </w:r>
            <w:r w:rsidRPr="00AB61F6">
              <w:rPr>
                <w:sz w:val="20"/>
                <w:szCs w:val="20"/>
              </w:rPr>
              <w:t>от 1</w:t>
            </w:r>
            <w:r w:rsidRPr="00AB61F6">
              <w:rPr>
                <w:spacing w:val="50"/>
                <w:sz w:val="20"/>
                <w:szCs w:val="20"/>
              </w:rPr>
              <w:t xml:space="preserve"> </w:t>
            </w:r>
            <w:r w:rsidRPr="00AB61F6">
              <w:rPr>
                <w:sz w:val="20"/>
                <w:szCs w:val="20"/>
              </w:rPr>
              <w:t>до</w:t>
            </w:r>
            <w:r w:rsidRPr="00AB61F6">
              <w:rPr>
                <w:spacing w:val="1"/>
                <w:sz w:val="20"/>
                <w:szCs w:val="20"/>
              </w:rPr>
              <w:t xml:space="preserve"> </w:t>
            </w:r>
            <w:r w:rsidRPr="00AB61F6">
              <w:rPr>
                <w:sz w:val="20"/>
                <w:szCs w:val="20"/>
              </w:rPr>
              <w:t>6 лет,</w:t>
            </w:r>
            <w:r w:rsidRPr="00AB61F6">
              <w:rPr>
                <w:spacing w:val="1"/>
                <w:sz w:val="20"/>
                <w:szCs w:val="20"/>
              </w:rPr>
              <w:t xml:space="preserve"> </w:t>
            </w:r>
            <w:r w:rsidRPr="00AB61F6">
              <w:rPr>
                <w:sz w:val="20"/>
                <w:szCs w:val="20"/>
              </w:rPr>
              <w:t>получающих</w:t>
            </w:r>
            <w:r w:rsidRPr="00AB61F6">
              <w:rPr>
                <w:spacing w:val="-47"/>
                <w:sz w:val="20"/>
                <w:szCs w:val="20"/>
              </w:rPr>
              <w:t xml:space="preserve"> </w:t>
            </w:r>
            <w:r w:rsidRPr="00AB61F6">
              <w:rPr>
                <w:sz w:val="20"/>
                <w:szCs w:val="20"/>
              </w:rPr>
              <w:t>дошкольную</w:t>
            </w:r>
          </w:p>
          <w:p w:rsidR="000079DE" w:rsidRPr="00AB61F6" w:rsidRDefault="000079DE" w:rsidP="000079DE">
            <w:pPr>
              <w:pStyle w:val="TableParagraph"/>
              <w:spacing w:before="1"/>
              <w:ind w:left="59" w:right="53"/>
              <w:jc w:val="both"/>
              <w:rPr>
                <w:sz w:val="20"/>
                <w:szCs w:val="20"/>
              </w:rPr>
            </w:pPr>
            <w:r w:rsidRPr="00AB61F6">
              <w:rPr>
                <w:sz w:val="20"/>
                <w:szCs w:val="20"/>
              </w:rPr>
              <w:t>образовательную</w:t>
            </w:r>
            <w:r w:rsidRPr="00AB61F6">
              <w:rPr>
                <w:spacing w:val="1"/>
                <w:sz w:val="20"/>
                <w:szCs w:val="20"/>
              </w:rPr>
              <w:t xml:space="preserve"> </w:t>
            </w:r>
            <w:r w:rsidRPr="00AB61F6">
              <w:rPr>
                <w:sz w:val="20"/>
                <w:szCs w:val="20"/>
              </w:rPr>
              <w:t>услугу</w:t>
            </w:r>
            <w:r w:rsidRPr="00AB61F6">
              <w:rPr>
                <w:spacing w:val="2"/>
                <w:sz w:val="20"/>
                <w:szCs w:val="20"/>
              </w:rPr>
              <w:t xml:space="preserve"> </w:t>
            </w:r>
            <w:r w:rsidRPr="00AB61F6">
              <w:rPr>
                <w:sz w:val="20"/>
                <w:szCs w:val="20"/>
              </w:rPr>
              <w:t>и</w:t>
            </w:r>
            <w:r w:rsidRPr="00AB61F6">
              <w:rPr>
                <w:spacing w:val="50"/>
                <w:sz w:val="20"/>
                <w:szCs w:val="20"/>
              </w:rPr>
              <w:t xml:space="preserve"> </w:t>
            </w:r>
            <w:r w:rsidRPr="00AB61F6">
              <w:rPr>
                <w:sz w:val="20"/>
                <w:szCs w:val="20"/>
              </w:rPr>
              <w:t>(или)</w:t>
            </w:r>
          </w:p>
          <w:p w:rsidR="000079DE" w:rsidRPr="00AB61F6" w:rsidRDefault="000079DE" w:rsidP="000079DE">
            <w:pPr>
              <w:pStyle w:val="TableParagraph"/>
              <w:spacing w:before="1"/>
              <w:ind w:left="59" w:right="54"/>
              <w:jc w:val="both"/>
              <w:rPr>
                <w:sz w:val="20"/>
                <w:szCs w:val="20"/>
              </w:rPr>
            </w:pPr>
            <w:r w:rsidRPr="00AB61F6">
              <w:rPr>
                <w:sz w:val="20"/>
                <w:szCs w:val="20"/>
              </w:rPr>
              <w:t>услугу</w:t>
            </w:r>
            <w:r w:rsidRPr="00AB61F6">
              <w:rPr>
                <w:spacing w:val="1"/>
                <w:sz w:val="20"/>
                <w:szCs w:val="20"/>
              </w:rPr>
              <w:t xml:space="preserve"> </w:t>
            </w:r>
            <w:r w:rsidRPr="00AB61F6">
              <w:rPr>
                <w:sz w:val="20"/>
                <w:szCs w:val="20"/>
              </w:rPr>
              <w:t>по</w:t>
            </w:r>
            <w:r w:rsidRPr="00AB61F6">
              <w:rPr>
                <w:spacing w:val="1"/>
                <w:sz w:val="20"/>
                <w:szCs w:val="20"/>
              </w:rPr>
              <w:t xml:space="preserve"> </w:t>
            </w:r>
            <w:r w:rsidRPr="00AB61F6">
              <w:rPr>
                <w:sz w:val="20"/>
                <w:szCs w:val="20"/>
              </w:rPr>
              <w:t>их</w:t>
            </w:r>
            <w:r w:rsidRPr="00AB61F6">
              <w:rPr>
                <w:spacing w:val="1"/>
                <w:sz w:val="20"/>
                <w:szCs w:val="20"/>
              </w:rPr>
              <w:t xml:space="preserve"> </w:t>
            </w:r>
            <w:r w:rsidRPr="00AB61F6">
              <w:rPr>
                <w:sz w:val="20"/>
                <w:szCs w:val="20"/>
              </w:rPr>
              <w:t>содержанию</w:t>
            </w:r>
          </w:p>
          <w:p w:rsidR="000079DE" w:rsidRPr="00AB61F6" w:rsidRDefault="000079DE" w:rsidP="000079DE">
            <w:pPr>
              <w:pStyle w:val="TableParagraph"/>
              <w:tabs>
                <w:tab w:val="left" w:pos="1658"/>
              </w:tabs>
              <w:ind w:left="59" w:right="52"/>
              <w:jc w:val="both"/>
              <w:rPr>
                <w:sz w:val="20"/>
                <w:szCs w:val="20"/>
              </w:rPr>
            </w:pPr>
            <w:r w:rsidRPr="00AB61F6">
              <w:rPr>
                <w:sz w:val="20"/>
                <w:szCs w:val="20"/>
              </w:rPr>
              <w:t>в муниципальных</w:t>
            </w:r>
            <w:r w:rsidRPr="00AB61F6">
              <w:rPr>
                <w:spacing w:val="1"/>
                <w:sz w:val="20"/>
                <w:szCs w:val="20"/>
              </w:rPr>
              <w:t xml:space="preserve"> </w:t>
            </w:r>
            <w:r w:rsidRPr="00AB61F6">
              <w:rPr>
                <w:sz w:val="20"/>
                <w:szCs w:val="20"/>
              </w:rPr>
              <w:t>образовательных</w:t>
            </w:r>
            <w:r w:rsidRPr="00AB61F6">
              <w:rPr>
                <w:spacing w:val="1"/>
                <w:sz w:val="20"/>
                <w:szCs w:val="20"/>
              </w:rPr>
              <w:t xml:space="preserve"> </w:t>
            </w:r>
            <w:r w:rsidRPr="00AB61F6">
              <w:rPr>
                <w:sz w:val="20"/>
                <w:szCs w:val="20"/>
              </w:rPr>
              <w:t>организациях,</w:t>
            </w:r>
            <w:r w:rsidRPr="00AB61F6">
              <w:rPr>
                <w:sz w:val="20"/>
                <w:szCs w:val="20"/>
              </w:rPr>
              <w:tab/>
            </w:r>
            <w:r w:rsidRPr="00AB61F6">
              <w:rPr>
                <w:spacing w:val="-5"/>
                <w:sz w:val="20"/>
                <w:szCs w:val="20"/>
              </w:rPr>
              <w:t>в</w:t>
            </w:r>
            <w:r w:rsidRPr="00AB61F6">
              <w:rPr>
                <w:spacing w:val="-47"/>
                <w:sz w:val="20"/>
                <w:szCs w:val="20"/>
              </w:rPr>
              <w:t xml:space="preserve"> </w:t>
            </w:r>
            <w:r w:rsidRPr="00AB61F6">
              <w:rPr>
                <w:sz w:val="20"/>
                <w:szCs w:val="20"/>
              </w:rPr>
              <w:t>общей</w:t>
            </w:r>
            <w:r w:rsidRPr="00AB61F6">
              <w:rPr>
                <w:spacing w:val="2"/>
                <w:sz w:val="20"/>
                <w:szCs w:val="20"/>
              </w:rPr>
              <w:t xml:space="preserve"> </w:t>
            </w:r>
            <w:r w:rsidRPr="00AB61F6">
              <w:rPr>
                <w:sz w:val="20"/>
                <w:szCs w:val="20"/>
              </w:rPr>
              <w:t>численности</w:t>
            </w:r>
            <w:r w:rsidRPr="00AB61F6">
              <w:rPr>
                <w:spacing w:val="-47"/>
                <w:sz w:val="20"/>
                <w:szCs w:val="20"/>
              </w:rPr>
              <w:t xml:space="preserve"> </w:t>
            </w:r>
            <w:r w:rsidRPr="00AB61F6">
              <w:rPr>
                <w:sz w:val="20"/>
                <w:szCs w:val="20"/>
              </w:rPr>
              <w:t>детей</w:t>
            </w:r>
            <w:r w:rsidRPr="00AB61F6">
              <w:rPr>
                <w:spacing w:val="40"/>
                <w:sz w:val="20"/>
                <w:szCs w:val="20"/>
              </w:rPr>
              <w:t xml:space="preserve"> </w:t>
            </w:r>
            <w:r w:rsidRPr="00AB61F6">
              <w:rPr>
                <w:sz w:val="20"/>
                <w:szCs w:val="20"/>
              </w:rPr>
              <w:t>в</w:t>
            </w:r>
            <w:r w:rsidRPr="00AB61F6">
              <w:rPr>
                <w:spacing w:val="18"/>
                <w:sz w:val="20"/>
                <w:szCs w:val="20"/>
              </w:rPr>
              <w:t xml:space="preserve"> </w:t>
            </w:r>
            <w:r w:rsidRPr="00AB61F6">
              <w:rPr>
                <w:sz w:val="20"/>
                <w:szCs w:val="20"/>
              </w:rPr>
              <w:t>возрасте</w:t>
            </w:r>
          </w:p>
          <w:p w:rsidR="009622D9" w:rsidRPr="009622D9" w:rsidRDefault="000079DE" w:rsidP="000079DE">
            <w:pPr>
              <w:jc w:val="both"/>
              <w:rPr>
                <w:rFonts w:eastAsia="Calibri"/>
                <w:i/>
                <w:sz w:val="20"/>
                <w:szCs w:val="20"/>
              </w:rPr>
            </w:pPr>
            <w:r w:rsidRPr="00AB61F6">
              <w:rPr>
                <w:sz w:val="20"/>
                <w:szCs w:val="20"/>
              </w:rPr>
              <w:t>от</w:t>
            </w:r>
            <w:r w:rsidRPr="00AB61F6">
              <w:rPr>
                <w:spacing w:val="-2"/>
                <w:sz w:val="20"/>
                <w:szCs w:val="20"/>
              </w:rPr>
              <w:t xml:space="preserve"> </w:t>
            </w:r>
            <w:r w:rsidRPr="00AB61F6">
              <w:rPr>
                <w:sz w:val="20"/>
                <w:szCs w:val="20"/>
              </w:rPr>
              <w:t>1 до 6 лет</w:t>
            </w:r>
          </w:p>
        </w:tc>
        <w:tc>
          <w:tcPr>
            <w:tcW w:w="278" w:type="pct"/>
            <w:shd w:val="clear" w:color="auto" w:fill="auto"/>
          </w:tcPr>
          <w:p w:rsidR="009622D9" w:rsidRPr="0094646C" w:rsidRDefault="000079DE" w:rsidP="003A4826">
            <w:pPr>
              <w:rPr>
                <w:rFonts w:eastAsia="Calibri"/>
                <w:sz w:val="20"/>
                <w:szCs w:val="20"/>
              </w:rPr>
            </w:pPr>
            <w:r w:rsidRPr="0094646C">
              <w:rPr>
                <w:rFonts w:eastAsia="Calibri"/>
                <w:color w:val="000000"/>
                <w:sz w:val="20"/>
                <w:szCs w:val="20"/>
              </w:rPr>
              <w:t>ОМСУ</w:t>
            </w:r>
            <w:r w:rsidR="009622D9" w:rsidRPr="0094646C">
              <w:rPr>
                <w:rFonts w:eastAsia="Calibri"/>
                <w:color w:val="000000"/>
                <w:sz w:val="20"/>
                <w:szCs w:val="20"/>
              </w:rPr>
              <w:t xml:space="preserve"> </w:t>
            </w:r>
          </w:p>
        </w:tc>
        <w:tc>
          <w:tcPr>
            <w:tcW w:w="275" w:type="pct"/>
            <w:shd w:val="clear" w:color="auto" w:fill="auto"/>
          </w:tcPr>
          <w:p w:rsidR="009622D9" w:rsidRPr="002B7723" w:rsidRDefault="000079DE" w:rsidP="003A4826">
            <w:pPr>
              <w:rPr>
                <w:rFonts w:eastAsia="Calibri"/>
                <w:sz w:val="20"/>
                <w:szCs w:val="20"/>
                <w:highlight w:val="yellow"/>
              </w:rPr>
            </w:pPr>
            <w:r w:rsidRPr="000079DE">
              <w:rPr>
                <w:rFonts w:eastAsia="Calibri"/>
                <w:sz w:val="20"/>
                <w:szCs w:val="20"/>
              </w:rPr>
              <w:t>В</w:t>
            </w:r>
          </w:p>
        </w:tc>
        <w:tc>
          <w:tcPr>
            <w:tcW w:w="231" w:type="pct"/>
            <w:shd w:val="clear" w:color="auto" w:fill="auto"/>
          </w:tcPr>
          <w:p w:rsidR="009622D9" w:rsidRPr="002B7723" w:rsidRDefault="000079DE" w:rsidP="003A4826">
            <w:pPr>
              <w:rPr>
                <w:rFonts w:eastAsia="Calibri"/>
                <w:sz w:val="20"/>
                <w:szCs w:val="20"/>
              </w:rPr>
            </w:pPr>
            <w:r>
              <w:rPr>
                <w:rFonts w:eastAsia="Calibri"/>
                <w:sz w:val="20"/>
                <w:szCs w:val="20"/>
              </w:rPr>
              <w:t>%</w:t>
            </w:r>
          </w:p>
        </w:tc>
        <w:tc>
          <w:tcPr>
            <w:tcW w:w="231" w:type="pct"/>
            <w:gridSpan w:val="2"/>
            <w:shd w:val="clear" w:color="auto" w:fill="auto"/>
          </w:tcPr>
          <w:p w:rsidR="009622D9" w:rsidRPr="002B7723" w:rsidRDefault="006E139C" w:rsidP="003A4826">
            <w:pPr>
              <w:rPr>
                <w:rFonts w:eastAsia="Calibri"/>
                <w:sz w:val="20"/>
                <w:szCs w:val="20"/>
              </w:rPr>
            </w:pPr>
            <w:r>
              <w:rPr>
                <w:rFonts w:eastAsia="Calibri"/>
                <w:sz w:val="20"/>
                <w:szCs w:val="20"/>
              </w:rPr>
              <w:t>69</w:t>
            </w:r>
          </w:p>
        </w:tc>
        <w:tc>
          <w:tcPr>
            <w:tcW w:w="231" w:type="pct"/>
            <w:gridSpan w:val="2"/>
            <w:shd w:val="clear" w:color="auto" w:fill="auto"/>
          </w:tcPr>
          <w:p w:rsidR="009622D9" w:rsidRPr="002B7723" w:rsidRDefault="000079DE" w:rsidP="003A4826">
            <w:pPr>
              <w:rPr>
                <w:rFonts w:eastAsia="Calibri"/>
                <w:sz w:val="20"/>
                <w:szCs w:val="20"/>
              </w:rPr>
            </w:pPr>
            <w:r>
              <w:rPr>
                <w:rFonts w:eastAsia="Calibri"/>
                <w:sz w:val="20"/>
                <w:szCs w:val="20"/>
              </w:rPr>
              <w:t>2023</w:t>
            </w:r>
          </w:p>
        </w:tc>
        <w:tc>
          <w:tcPr>
            <w:tcW w:w="231" w:type="pct"/>
            <w:gridSpan w:val="2"/>
            <w:shd w:val="clear" w:color="auto" w:fill="auto"/>
          </w:tcPr>
          <w:p w:rsidR="009622D9" w:rsidRPr="00CC00AA" w:rsidRDefault="00B109BF" w:rsidP="00CC00AA">
            <w:pPr>
              <w:rPr>
                <w:rFonts w:eastAsia="Calibri"/>
                <w:sz w:val="20"/>
                <w:szCs w:val="20"/>
                <w:lang w:val="en-US"/>
              </w:rPr>
            </w:pPr>
            <w:r>
              <w:rPr>
                <w:rFonts w:eastAsia="Calibri"/>
                <w:sz w:val="20"/>
                <w:szCs w:val="20"/>
              </w:rPr>
              <w:t>69,</w:t>
            </w:r>
            <w:r w:rsidR="00CC00AA">
              <w:rPr>
                <w:rFonts w:eastAsia="Calibri"/>
                <w:sz w:val="20"/>
                <w:szCs w:val="20"/>
                <w:lang w:val="en-US"/>
              </w:rPr>
              <w:t>2</w:t>
            </w:r>
          </w:p>
        </w:tc>
        <w:tc>
          <w:tcPr>
            <w:tcW w:w="231" w:type="pct"/>
            <w:gridSpan w:val="2"/>
            <w:shd w:val="clear" w:color="auto" w:fill="auto"/>
          </w:tcPr>
          <w:p w:rsidR="009622D9" w:rsidRPr="00CC00AA" w:rsidRDefault="00CC00AA" w:rsidP="003A4826">
            <w:pPr>
              <w:rPr>
                <w:rFonts w:eastAsia="Calibri"/>
                <w:sz w:val="20"/>
                <w:szCs w:val="20"/>
                <w:lang w:val="en-US"/>
              </w:rPr>
            </w:pPr>
            <w:r>
              <w:rPr>
                <w:rFonts w:eastAsia="Calibri"/>
                <w:sz w:val="20"/>
                <w:szCs w:val="20"/>
                <w:lang w:val="en-US"/>
              </w:rPr>
              <w:t>69</w:t>
            </w:r>
            <w:r>
              <w:rPr>
                <w:rFonts w:eastAsia="Calibri"/>
                <w:sz w:val="20"/>
                <w:szCs w:val="20"/>
              </w:rPr>
              <w:t>,</w:t>
            </w:r>
            <w:r>
              <w:rPr>
                <w:rFonts w:eastAsia="Calibri"/>
                <w:sz w:val="20"/>
                <w:szCs w:val="20"/>
                <w:lang w:val="en-US"/>
              </w:rPr>
              <w:t>4</w:t>
            </w:r>
          </w:p>
        </w:tc>
        <w:tc>
          <w:tcPr>
            <w:tcW w:w="231" w:type="pct"/>
            <w:gridSpan w:val="2"/>
            <w:shd w:val="clear" w:color="auto" w:fill="auto"/>
          </w:tcPr>
          <w:p w:rsidR="009622D9" w:rsidRPr="00CC00AA" w:rsidRDefault="00CC00AA" w:rsidP="003A4826">
            <w:pPr>
              <w:rPr>
                <w:rFonts w:eastAsia="Calibri"/>
                <w:sz w:val="20"/>
                <w:szCs w:val="20"/>
              </w:rPr>
            </w:pPr>
            <w:r>
              <w:rPr>
                <w:rFonts w:eastAsia="Calibri"/>
                <w:sz w:val="20"/>
                <w:szCs w:val="20"/>
              </w:rPr>
              <w:t>69,6</w:t>
            </w:r>
          </w:p>
        </w:tc>
        <w:tc>
          <w:tcPr>
            <w:tcW w:w="230" w:type="pct"/>
            <w:gridSpan w:val="2"/>
            <w:shd w:val="clear" w:color="auto" w:fill="auto"/>
          </w:tcPr>
          <w:p w:rsidR="009622D9" w:rsidRPr="00CC00AA" w:rsidRDefault="00CC00AA" w:rsidP="003A4826">
            <w:pPr>
              <w:rPr>
                <w:rFonts w:eastAsia="Calibri"/>
                <w:sz w:val="20"/>
                <w:szCs w:val="20"/>
              </w:rPr>
            </w:pPr>
            <w:r>
              <w:rPr>
                <w:rFonts w:eastAsia="Calibri"/>
                <w:sz w:val="20"/>
                <w:szCs w:val="20"/>
              </w:rPr>
              <w:t>69,8</w:t>
            </w:r>
          </w:p>
        </w:tc>
        <w:tc>
          <w:tcPr>
            <w:tcW w:w="231" w:type="pct"/>
            <w:gridSpan w:val="2"/>
            <w:shd w:val="clear" w:color="auto" w:fill="auto"/>
          </w:tcPr>
          <w:p w:rsidR="009622D9" w:rsidRPr="00CC00AA" w:rsidRDefault="00CC00AA" w:rsidP="003A4826">
            <w:pPr>
              <w:rPr>
                <w:rFonts w:eastAsia="Calibri"/>
                <w:sz w:val="20"/>
                <w:szCs w:val="20"/>
              </w:rPr>
            </w:pPr>
            <w:r>
              <w:rPr>
                <w:rFonts w:eastAsia="Calibri"/>
                <w:sz w:val="20"/>
                <w:szCs w:val="20"/>
              </w:rPr>
              <w:t>70</w:t>
            </w:r>
          </w:p>
        </w:tc>
        <w:tc>
          <w:tcPr>
            <w:tcW w:w="234" w:type="pct"/>
            <w:shd w:val="clear" w:color="auto" w:fill="auto"/>
          </w:tcPr>
          <w:p w:rsidR="009622D9" w:rsidRPr="00CC00AA" w:rsidRDefault="00CC00AA" w:rsidP="003A4826">
            <w:pPr>
              <w:rPr>
                <w:rFonts w:eastAsia="Calibri"/>
                <w:sz w:val="20"/>
                <w:szCs w:val="20"/>
              </w:rPr>
            </w:pPr>
            <w:r>
              <w:rPr>
                <w:rFonts w:eastAsia="Calibri"/>
                <w:sz w:val="20"/>
                <w:szCs w:val="20"/>
              </w:rPr>
              <w:t>70</w:t>
            </w:r>
          </w:p>
        </w:tc>
        <w:tc>
          <w:tcPr>
            <w:tcW w:w="508" w:type="pct"/>
            <w:shd w:val="clear" w:color="auto" w:fill="auto"/>
          </w:tcPr>
          <w:p w:rsidR="009622D9" w:rsidRPr="000079DE" w:rsidRDefault="00CA61F2" w:rsidP="008C000D">
            <w:pPr>
              <w:pStyle w:val="TableParagraph"/>
              <w:ind w:left="-113" w:right="176"/>
              <w:jc w:val="both"/>
              <w:rPr>
                <w:sz w:val="20"/>
              </w:rPr>
            </w:pPr>
            <w:r>
              <w:rPr>
                <w:spacing w:val="-1"/>
                <w:sz w:val="20"/>
              </w:rPr>
              <w:t>Поста</w:t>
            </w:r>
            <w:r w:rsidR="00147654">
              <w:rPr>
                <w:spacing w:val="-1"/>
                <w:sz w:val="20"/>
              </w:rPr>
              <w:t xml:space="preserve">новление Правительства Российской Федерации от 17.12.2012 №1317 «О мерах по реализации Указа Президента Российской Федерации от 28.04.2008 №607 «Об оценке эффективности деятельности органов местного самоуправления муниципальных, городских округов и муниципальных районов» и </w:t>
            </w:r>
            <w:r w:rsidR="002E3445">
              <w:rPr>
                <w:spacing w:val="-1"/>
                <w:sz w:val="20"/>
              </w:rPr>
              <w:t xml:space="preserve">подпункта «и» </w:t>
            </w:r>
            <w:r w:rsidR="002E3445">
              <w:rPr>
                <w:spacing w:val="-1"/>
                <w:sz w:val="20"/>
              </w:rPr>
              <w:lastRenderedPageBreak/>
              <w:t xml:space="preserve">пункта 2 Указа Президента </w:t>
            </w:r>
            <w:r w:rsidR="008C000D">
              <w:rPr>
                <w:spacing w:val="-1"/>
                <w:sz w:val="20"/>
              </w:rPr>
              <w:t>РФ от 07 мая 2012 года №601 «Об основных направлениях совершенствования системы государственного управления»</w:t>
            </w:r>
            <w:r w:rsidR="00147654">
              <w:rPr>
                <w:spacing w:val="-1"/>
                <w:sz w:val="20"/>
              </w:rPr>
              <w:t xml:space="preserve"> </w:t>
            </w:r>
          </w:p>
        </w:tc>
        <w:tc>
          <w:tcPr>
            <w:tcW w:w="419" w:type="pct"/>
            <w:shd w:val="clear" w:color="auto" w:fill="auto"/>
          </w:tcPr>
          <w:p w:rsidR="009622D9" w:rsidRPr="00CC4C7D" w:rsidRDefault="008E758A" w:rsidP="003A4826">
            <w:pPr>
              <w:rPr>
                <w:rFonts w:eastAsia="Calibri"/>
                <w:sz w:val="20"/>
                <w:szCs w:val="20"/>
              </w:rPr>
            </w:pPr>
            <w:r>
              <w:rPr>
                <w:rFonts w:eastAsia="Calibri"/>
                <w:sz w:val="20"/>
                <w:szCs w:val="20"/>
              </w:rPr>
              <w:lastRenderedPageBreak/>
              <w:t>Управление образования администрации Кондинского района</w:t>
            </w:r>
          </w:p>
        </w:tc>
        <w:tc>
          <w:tcPr>
            <w:tcW w:w="415" w:type="pct"/>
            <w:shd w:val="clear" w:color="auto" w:fill="auto"/>
          </w:tcPr>
          <w:p w:rsidR="008E758A" w:rsidRPr="00AB61F6" w:rsidRDefault="008E758A" w:rsidP="00A17D43">
            <w:pPr>
              <w:pStyle w:val="TableParagraph"/>
              <w:ind w:right="190"/>
              <w:jc w:val="both"/>
              <w:rPr>
                <w:sz w:val="20"/>
              </w:rPr>
            </w:pPr>
            <w:r w:rsidRPr="00AB61F6">
              <w:rPr>
                <w:sz w:val="20"/>
              </w:rPr>
              <w:t>Создание к</w:t>
            </w:r>
            <w:r w:rsidRPr="00AB61F6">
              <w:rPr>
                <w:spacing w:val="-47"/>
                <w:sz w:val="20"/>
              </w:rPr>
              <w:t xml:space="preserve"> </w:t>
            </w:r>
            <w:r w:rsidRPr="00AB61F6">
              <w:rPr>
                <w:sz w:val="20"/>
              </w:rPr>
              <w:t>2030 году</w:t>
            </w:r>
            <w:r w:rsidRPr="00AB61F6">
              <w:rPr>
                <w:spacing w:val="1"/>
                <w:sz w:val="20"/>
              </w:rPr>
              <w:t xml:space="preserve"> </w:t>
            </w:r>
            <w:r w:rsidRPr="00AB61F6">
              <w:rPr>
                <w:spacing w:val="-1"/>
                <w:sz w:val="20"/>
              </w:rPr>
              <w:t xml:space="preserve">условий </w:t>
            </w:r>
            <w:r w:rsidRPr="00AB61F6">
              <w:rPr>
                <w:sz w:val="20"/>
              </w:rPr>
              <w:t>для</w:t>
            </w:r>
            <w:r w:rsidRPr="00AB61F6">
              <w:rPr>
                <w:spacing w:val="-47"/>
                <w:sz w:val="20"/>
              </w:rPr>
              <w:t xml:space="preserve"> </w:t>
            </w:r>
            <w:r w:rsidRPr="00AB61F6">
              <w:rPr>
                <w:sz w:val="20"/>
              </w:rPr>
              <w:t>воспитания</w:t>
            </w:r>
            <w:r w:rsidRPr="00AB61F6">
              <w:rPr>
                <w:spacing w:val="1"/>
                <w:sz w:val="20"/>
              </w:rPr>
              <w:t xml:space="preserve"> </w:t>
            </w:r>
            <w:r w:rsidRPr="00AB61F6">
              <w:rPr>
                <w:sz w:val="20"/>
              </w:rPr>
              <w:t>гармонично</w:t>
            </w:r>
            <w:r w:rsidRPr="00AB61F6">
              <w:rPr>
                <w:spacing w:val="-48"/>
                <w:sz w:val="20"/>
              </w:rPr>
              <w:t xml:space="preserve"> </w:t>
            </w:r>
            <w:r w:rsidRPr="00AB61F6">
              <w:rPr>
                <w:sz w:val="20"/>
              </w:rPr>
              <w:t>развитой,</w:t>
            </w:r>
          </w:p>
          <w:p w:rsidR="008E758A" w:rsidRPr="00AB61F6" w:rsidRDefault="008E758A" w:rsidP="001E2BF1">
            <w:pPr>
              <w:pStyle w:val="TableParagraph"/>
              <w:ind w:right="33"/>
              <w:rPr>
                <w:sz w:val="20"/>
              </w:rPr>
            </w:pPr>
            <w:r w:rsidRPr="00AB61F6">
              <w:rPr>
                <w:spacing w:val="-1"/>
                <w:sz w:val="20"/>
              </w:rPr>
              <w:t xml:space="preserve">патриотичной </w:t>
            </w:r>
            <w:r w:rsidRPr="00AB61F6">
              <w:rPr>
                <w:sz w:val="20"/>
              </w:rPr>
              <w:t>и</w:t>
            </w:r>
            <w:r w:rsidRPr="00AB61F6">
              <w:rPr>
                <w:spacing w:val="-47"/>
                <w:sz w:val="20"/>
              </w:rPr>
              <w:t xml:space="preserve"> </w:t>
            </w:r>
            <w:r w:rsidRPr="00AB61F6">
              <w:rPr>
                <w:sz w:val="20"/>
              </w:rPr>
              <w:t>социально</w:t>
            </w:r>
            <w:r w:rsidRPr="00AB61F6">
              <w:rPr>
                <w:spacing w:val="1"/>
                <w:sz w:val="20"/>
              </w:rPr>
              <w:t xml:space="preserve"> </w:t>
            </w:r>
            <w:r w:rsidRPr="00AB61F6">
              <w:rPr>
                <w:sz w:val="20"/>
              </w:rPr>
              <w:t>ответственной</w:t>
            </w:r>
            <w:r w:rsidRPr="00AB61F6">
              <w:rPr>
                <w:spacing w:val="1"/>
                <w:sz w:val="20"/>
              </w:rPr>
              <w:t xml:space="preserve"> </w:t>
            </w:r>
            <w:r w:rsidRPr="00AB61F6">
              <w:rPr>
                <w:sz w:val="20"/>
              </w:rPr>
              <w:t>личности</w:t>
            </w:r>
            <w:r w:rsidRPr="00AB61F6">
              <w:rPr>
                <w:spacing w:val="-1"/>
                <w:sz w:val="20"/>
              </w:rPr>
              <w:t xml:space="preserve"> </w:t>
            </w:r>
            <w:r w:rsidRPr="00AB61F6">
              <w:rPr>
                <w:sz w:val="20"/>
              </w:rPr>
              <w:t>на</w:t>
            </w:r>
            <w:r>
              <w:rPr>
                <w:sz w:val="20"/>
              </w:rPr>
              <w:t xml:space="preserve"> </w:t>
            </w:r>
            <w:r w:rsidRPr="00AB61F6">
              <w:rPr>
                <w:sz w:val="20"/>
              </w:rPr>
              <w:t>основе</w:t>
            </w:r>
          </w:p>
          <w:p w:rsidR="008E758A" w:rsidRPr="00AB61F6" w:rsidRDefault="008E758A" w:rsidP="008E758A">
            <w:pPr>
              <w:pStyle w:val="TableParagraph"/>
              <w:spacing w:before="2"/>
              <w:ind w:right="86"/>
              <w:rPr>
                <w:sz w:val="20"/>
              </w:rPr>
            </w:pPr>
            <w:r w:rsidRPr="00AB61F6">
              <w:rPr>
                <w:spacing w:val="-1"/>
                <w:sz w:val="20"/>
              </w:rPr>
              <w:t>традиционных</w:t>
            </w:r>
            <w:r>
              <w:rPr>
                <w:spacing w:val="-47"/>
                <w:sz w:val="20"/>
              </w:rPr>
              <w:t xml:space="preserve"> </w:t>
            </w:r>
            <w:proofErr w:type="gramStart"/>
            <w:r w:rsidRPr="00AB61F6">
              <w:rPr>
                <w:sz w:val="20"/>
              </w:rPr>
              <w:t>российских</w:t>
            </w:r>
            <w:r w:rsidRPr="00AB61F6">
              <w:rPr>
                <w:spacing w:val="1"/>
                <w:sz w:val="20"/>
              </w:rPr>
              <w:t xml:space="preserve"> </w:t>
            </w:r>
            <w:r>
              <w:rPr>
                <w:spacing w:val="1"/>
                <w:sz w:val="20"/>
              </w:rPr>
              <w:t xml:space="preserve"> </w:t>
            </w:r>
            <w:r w:rsidRPr="00AB61F6">
              <w:rPr>
                <w:sz w:val="20"/>
              </w:rPr>
              <w:t>духовно</w:t>
            </w:r>
            <w:proofErr w:type="gramEnd"/>
            <w:r w:rsidRPr="00AB61F6">
              <w:rPr>
                <w:sz w:val="20"/>
              </w:rPr>
              <w:t>-</w:t>
            </w:r>
          </w:p>
          <w:p w:rsidR="008E758A" w:rsidRPr="00AB61F6" w:rsidRDefault="008E758A" w:rsidP="008E758A">
            <w:pPr>
              <w:pStyle w:val="TableParagraph"/>
              <w:ind w:right="33"/>
              <w:rPr>
                <w:sz w:val="20"/>
              </w:rPr>
            </w:pPr>
            <w:r w:rsidRPr="00AB61F6">
              <w:rPr>
                <w:spacing w:val="-1"/>
                <w:sz w:val="20"/>
              </w:rPr>
              <w:t xml:space="preserve">нравственных </w:t>
            </w:r>
            <w:r w:rsidRPr="00AB61F6">
              <w:rPr>
                <w:sz w:val="20"/>
              </w:rPr>
              <w:t>и</w:t>
            </w:r>
            <w:r w:rsidRPr="00AB61F6">
              <w:rPr>
                <w:spacing w:val="-47"/>
                <w:sz w:val="20"/>
              </w:rPr>
              <w:t xml:space="preserve"> </w:t>
            </w:r>
            <w:r w:rsidRPr="00AB61F6">
              <w:rPr>
                <w:sz w:val="20"/>
              </w:rPr>
              <w:t>культурно-</w:t>
            </w:r>
          </w:p>
          <w:p w:rsidR="009622D9" w:rsidRPr="002B7723" w:rsidRDefault="008E758A" w:rsidP="008E758A">
            <w:pPr>
              <w:rPr>
                <w:rFonts w:eastAsia="Calibri"/>
                <w:sz w:val="20"/>
                <w:szCs w:val="20"/>
              </w:rPr>
            </w:pPr>
            <w:r>
              <w:rPr>
                <w:spacing w:val="-1"/>
                <w:sz w:val="20"/>
              </w:rPr>
              <w:t>исторических</w:t>
            </w:r>
            <w:r>
              <w:rPr>
                <w:spacing w:val="-47"/>
                <w:sz w:val="20"/>
              </w:rPr>
              <w:t xml:space="preserve"> </w:t>
            </w:r>
            <w:r>
              <w:rPr>
                <w:sz w:val="20"/>
              </w:rPr>
              <w:t>ценностей</w:t>
            </w:r>
          </w:p>
        </w:tc>
        <w:tc>
          <w:tcPr>
            <w:tcW w:w="388" w:type="pct"/>
            <w:shd w:val="clear" w:color="auto" w:fill="auto"/>
          </w:tcPr>
          <w:p w:rsidR="009622D9" w:rsidRPr="00F41A3D" w:rsidRDefault="009622D9" w:rsidP="003A4826">
            <w:pPr>
              <w:rPr>
                <w:rFonts w:eastAsia="Calibri"/>
                <w:sz w:val="20"/>
                <w:szCs w:val="20"/>
              </w:rPr>
            </w:pPr>
          </w:p>
        </w:tc>
      </w:tr>
      <w:tr w:rsidR="00A17D43" w:rsidRPr="002B7723" w:rsidTr="00CB2134">
        <w:trPr>
          <w:trHeight w:val="68"/>
        </w:trPr>
        <w:tc>
          <w:tcPr>
            <w:tcW w:w="221" w:type="pct"/>
            <w:shd w:val="clear" w:color="auto" w:fill="auto"/>
          </w:tcPr>
          <w:p w:rsidR="0094646C" w:rsidRPr="002B7723" w:rsidRDefault="0094646C" w:rsidP="002B7723">
            <w:pPr>
              <w:jc w:val="center"/>
              <w:rPr>
                <w:rFonts w:eastAsia="Calibri"/>
                <w:sz w:val="20"/>
                <w:szCs w:val="20"/>
              </w:rPr>
            </w:pPr>
            <w:r>
              <w:rPr>
                <w:rFonts w:eastAsia="Calibri"/>
                <w:sz w:val="20"/>
                <w:szCs w:val="20"/>
              </w:rPr>
              <w:lastRenderedPageBreak/>
              <w:t>2</w:t>
            </w:r>
          </w:p>
        </w:tc>
        <w:tc>
          <w:tcPr>
            <w:tcW w:w="415" w:type="pct"/>
            <w:shd w:val="clear" w:color="auto" w:fill="auto"/>
          </w:tcPr>
          <w:p w:rsidR="0094646C" w:rsidRPr="00CA61F2" w:rsidRDefault="0094646C" w:rsidP="00707221">
            <w:pPr>
              <w:rPr>
                <w:rFonts w:cs="Arial"/>
                <w:sz w:val="20"/>
                <w:szCs w:val="20"/>
                <w:lang w:bidi="en-US"/>
              </w:rPr>
            </w:pPr>
            <w:r w:rsidRPr="00CA61F2">
              <w:rPr>
                <w:rFonts w:cs="Arial"/>
                <w:sz w:val="20"/>
                <w:szCs w:val="20"/>
                <w:lang w:bidi="en-US"/>
              </w:rPr>
              <w:t>Доля педагогичес</w:t>
            </w:r>
            <w:r w:rsidR="00F82E0A">
              <w:rPr>
                <w:rFonts w:cs="Arial"/>
                <w:sz w:val="20"/>
                <w:szCs w:val="20"/>
                <w:lang w:bidi="en-US"/>
              </w:rPr>
              <w:t>ких работников общеобразователь</w:t>
            </w:r>
            <w:r w:rsidRPr="00CA61F2">
              <w:rPr>
                <w:rFonts w:cs="Arial"/>
                <w:sz w:val="20"/>
                <w:szCs w:val="20"/>
                <w:lang w:bidi="en-US"/>
              </w:rPr>
              <w:t xml:space="preserve">ных организаций, прошедших повышение квалификации, </w:t>
            </w:r>
          </w:p>
          <w:p w:rsidR="0094646C" w:rsidRPr="00CA61F2" w:rsidRDefault="0094646C" w:rsidP="00707221">
            <w:pPr>
              <w:rPr>
                <w:rFonts w:cs="Arial"/>
                <w:sz w:val="20"/>
                <w:szCs w:val="20"/>
                <w:lang w:bidi="en-US"/>
              </w:rPr>
            </w:pPr>
            <w:r w:rsidRPr="00CA61F2">
              <w:rPr>
                <w:rFonts w:cs="Arial"/>
                <w:sz w:val="20"/>
                <w:szCs w:val="20"/>
                <w:lang w:bidi="en-US"/>
              </w:rPr>
              <w:t xml:space="preserve">в том числе </w:t>
            </w:r>
          </w:p>
          <w:p w:rsidR="0094646C" w:rsidRPr="002B7723" w:rsidRDefault="0094646C" w:rsidP="00707221">
            <w:pPr>
              <w:rPr>
                <w:rFonts w:eastAsia="Calibri"/>
                <w:sz w:val="20"/>
                <w:szCs w:val="20"/>
              </w:rPr>
            </w:pPr>
            <w:r w:rsidRPr="00CA61F2">
              <w:rPr>
                <w:rFonts w:cs="Arial"/>
                <w:sz w:val="20"/>
                <w:szCs w:val="20"/>
                <w:lang w:bidi="en-US"/>
              </w:rPr>
              <w:t>в центрах непрерывного повышения профессионального мастерства</w:t>
            </w:r>
          </w:p>
        </w:tc>
        <w:tc>
          <w:tcPr>
            <w:tcW w:w="278" w:type="pct"/>
            <w:shd w:val="clear" w:color="auto" w:fill="auto"/>
          </w:tcPr>
          <w:p w:rsidR="00494185" w:rsidRDefault="0094646C" w:rsidP="003A4826">
            <w:pPr>
              <w:rPr>
                <w:rFonts w:eastAsia="Calibri"/>
                <w:sz w:val="20"/>
                <w:szCs w:val="20"/>
              </w:rPr>
            </w:pPr>
            <w:r>
              <w:rPr>
                <w:rFonts w:eastAsia="Calibri"/>
                <w:sz w:val="20"/>
                <w:szCs w:val="20"/>
              </w:rPr>
              <w:t xml:space="preserve">ГП </w:t>
            </w:r>
          </w:p>
          <w:p w:rsidR="0094646C" w:rsidRPr="00707221" w:rsidRDefault="0094646C" w:rsidP="003A4826">
            <w:pPr>
              <w:rPr>
                <w:rFonts w:eastAsia="Calibri"/>
                <w:sz w:val="20"/>
                <w:szCs w:val="20"/>
              </w:rPr>
            </w:pPr>
            <w:r>
              <w:rPr>
                <w:rFonts w:eastAsia="Calibri"/>
                <w:sz w:val="20"/>
                <w:szCs w:val="20"/>
              </w:rPr>
              <w:t>АО</w:t>
            </w:r>
          </w:p>
        </w:tc>
        <w:tc>
          <w:tcPr>
            <w:tcW w:w="275" w:type="pct"/>
            <w:shd w:val="clear" w:color="auto" w:fill="auto"/>
          </w:tcPr>
          <w:p w:rsidR="0094646C" w:rsidRPr="002B7723" w:rsidRDefault="0094646C" w:rsidP="003A4826">
            <w:pPr>
              <w:rPr>
                <w:rFonts w:eastAsia="Calibri"/>
                <w:sz w:val="20"/>
                <w:szCs w:val="20"/>
              </w:rPr>
            </w:pPr>
            <w:r>
              <w:rPr>
                <w:rFonts w:eastAsia="Calibri"/>
                <w:sz w:val="20"/>
                <w:szCs w:val="20"/>
              </w:rPr>
              <w:t>В</w:t>
            </w:r>
          </w:p>
        </w:tc>
        <w:tc>
          <w:tcPr>
            <w:tcW w:w="231" w:type="pct"/>
            <w:shd w:val="clear" w:color="auto" w:fill="auto"/>
          </w:tcPr>
          <w:p w:rsidR="0094646C" w:rsidRPr="002B7723" w:rsidRDefault="0094646C" w:rsidP="003A4826">
            <w:pPr>
              <w:rPr>
                <w:rFonts w:eastAsia="Calibri"/>
                <w:sz w:val="20"/>
                <w:szCs w:val="20"/>
              </w:rPr>
            </w:pPr>
            <w:r>
              <w:rPr>
                <w:rFonts w:eastAsia="Calibri"/>
                <w:sz w:val="20"/>
                <w:szCs w:val="20"/>
              </w:rPr>
              <w:t>%</w:t>
            </w:r>
          </w:p>
        </w:tc>
        <w:tc>
          <w:tcPr>
            <w:tcW w:w="231" w:type="pct"/>
            <w:gridSpan w:val="2"/>
            <w:shd w:val="clear" w:color="auto" w:fill="auto"/>
          </w:tcPr>
          <w:p w:rsidR="0094646C" w:rsidRPr="002B7723" w:rsidRDefault="00C95964" w:rsidP="003A4826">
            <w:pPr>
              <w:rPr>
                <w:rFonts w:eastAsia="Calibri"/>
                <w:sz w:val="20"/>
                <w:szCs w:val="20"/>
              </w:rPr>
            </w:pPr>
            <w:r>
              <w:rPr>
                <w:rFonts w:eastAsia="Calibri"/>
                <w:sz w:val="20"/>
                <w:szCs w:val="20"/>
              </w:rPr>
              <w:t>46,4</w:t>
            </w:r>
          </w:p>
        </w:tc>
        <w:tc>
          <w:tcPr>
            <w:tcW w:w="231" w:type="pct"/>
            <w:gridSpan w:val="2"/>
            <w:shd w:val="clear" w:color="auto" w:fill="auto"/>
          </w:tcPr>
          <w:p w:rsidR="0094646C" w:rsidRPr="002B7723" w:rsidRDefault="0094646C" w:rsidP="005B7729">
            <w:pPr>
              <w:rPr>
                <w:rFonts w:eastAsia="Calibri"/>
                <w:sz w:val="20"/>
                <w:szCs w:val="20"/>
              </w:rPr>
            </w:pPr>
            <w:r>
              <w:rPr>
                <w:rFonts w:eastAsia="Calibri"/>
                <w:sz w:val="20"/>
                <w:szCs w:val="20"/>
              </w:rPr>
              <w:t>202</w:t>
            </w:r>
            <w:r w:rsidR="005B7729">
              <w:rPr>
                <w:rFonts w:eastAsia="Calibri"/>
                <w:sz w:val="20"/>
                <w:szCs w:val="20"/>
              </w:rPr>
              <w:t>3</w:t>
            </w:r>
          </w:p>
        </w:tc>
        <w:tc>
          <w:tcPr>
            <w:tcW w:w="231" w:type="pct"/>
            <w:gridSpan w:val="2"/>
            <w:shd w:val="clear" w:color="auto" w:fill="auto"/>
          </w:tcPr>
          <w:p w:rsidR="0094646C" w:rsidRPr="002B7723" w:rsidRDefault="0094646C" w:rsidP="003A4826">
            <w:pPr>
              <w:rPr>
                <w:rFonts w:eastAsia="Calibri"/>
                <w:sz w:val="20"/>
                <w:szCs w:val="20"/>
              </w:rPr>
            </w:pPr>
            <w:r>
              <w:rPr>
                <w:rFonts w:eastAsia="Calibri"/>
                <w:sz w:val="20"/>
                <w:szCs w:val="20"/>
              </w:rPr>
              <w:t>53,9</w:t>
            </w:r>
          </w:p>
        </w:tc>
        <w:tc>
          <w:tcPr>
            <w:tcW w:w="231" w:type="pct"/>
            <w:gridSpan w:val="2"/>
            <w:shd w:val="clear" w:color="auto" w:fill="auto"/>
          </w:tcPr>
          <w:p w:rsidR="0094646C" w:rsidRPr="002B7723" w:rsidRDefault="0094646C" w:rsidP="003A4826">
            <w:pPr>
              <w:rPr>
                <w:rFonts w:eastAsia="Calibri"/>
                <w:sz w:val="20"/>
                <w:szCs w:val="20"/>
              </w:rPr>
            </w:pPr>
            <w:r>
              <w:rPr>
                <w:rFonts w:eastAsia="Calibri"/>
                <w:sz w:val="20"/>
                <w:szCs w:val="20"/>
              </w:rPr>
              <w:t>54,0</w:t>
            </w:r>
          </w:p>
        </w:tc>
        <w:tc>
          <w:tcPr>
            <w:tcW w:w="231" w:type="pct"/>
            <w:gridSpan w:val="2"/>
            <w:shd w:val="clear" w:color="auto" w:fill="auto"/>
          </w:tcPr>
          <w:p w:rsidR="0094646C" w:rsidRPr="0094646C" w:rsidRDefault="0094646C" w:rsidP="00494185">
            <w:pPr>
              <w:pStyle w:val="ConsPlusNormal"/>
              <w:rPr>
                <w:rFonts w:ascii="Times New Roman" w:hAnsi="Times New Roman" w:cs="Times New Roman"/>
              </w:rPr>
            </w:pPr>
            <w:r w:rsidRPr="0094646C">
              <w:rPr>
                <w:rFonts w:ascii="Times New Roman" w:hAnsi="Times New Roman" w:cs="Times New Roman"/>
              </w:rPr>
              <w:t>54,3</w:t>
            </w:r>
          </w:p>
        </w:tc>
        <w:tc>
          <w:tcPr>
            <w:tcW w:w="230" w:type="pct"/>
            <w:gridSpan w:val="2"/>
            <w:shd w:val="clear" w:color="auto" w:fill="auto"/>
          </w:tcPr>
          <w:p w:rsidR="0094646C" w:rsidRPr="0094646C" w:rsidRDefault="0094646C" w:rsidP="00494185">
            <w:pPr>
              <w:pStyle w:val="ConsPlusNormal"/>
              <w:rPr>
                <w:rFonts w:ascii="Times New Roman" w:hAnsi="Times New Roman" w:cs="Times New Roman"/>
              </w:rPr>
            </w:pPr>
            <w:r w:rsidRPr="0094646C">
              <w:rPr>
                <w:rFonts w:ascii="Times New Roman" w:hAnsi="Times New Roman" w:cs="Times New Roman"/>
              </w:rPr>
              <w:t>54,6</w:t>
            </w:r>
          </w:p>
        </w:tc>
        <w:tc>
          <w:tcPr>
            <w:tcW w:w="231" w:type="pct"/>
            <w:gridSpan w:val="2"/>
            <w:shd w:val="clear" w:color="auto" w:fill="auto"/>
          </w:tcPr>
          <w:p w:rsidR="0094646C" w:rsidRPr="0094646C" w:rsidRDefault="0094646C" w:rsidP="00494185">
            <w:pPr>
              <w:pStyle w:val="ConsPlusNormal"/>
              <w:rPr>
                <w:rFonts w:ascii="Times New Roman" w:hAnsi="Times New Roman" w:cs="Times New Roman"/>
              </w:rPr>
            </w:pPr>
            <w:r w:rsidRPr="0094646C">
              <w:rPr>
                <w:rFonts w:ascii="Times New Roman" w:hAnsi="Times New Roman" w:cs="Times New Roman"/>
              </w:rPr>
              <w:t>54,8</w:t>
            </w:r>
          </w:p>
        </w:tc>
        <w:tc>
          <w:tcPr>
            <w:tcW w:w="234" w:type="pct"/>
            <w:shd w:val="clear" w:color="auto" w:fill="auto"/>
          </w:tcPr>
          <w:p w:rsidR="0094646C" w:rsidRPr="0094646C" w:rsidRDefault="0094646C" w:rsidP="00494185">
            <w:pPr>
              <w:pStyle w:val="ConsPlusNormal"/>
              <w:rPr>
                <w:rFonts w:ascii="Times New Roman" w:hAnsi="Times New Roman" w:cs="Times New Roman"/>
              </w:rPr>
            </w:pPr>
            <w:r w:rsidRPr="0094646C">
              <w:rPr>
                <w:rFonts w:ascii="Times New Roman" w:hAnsi="Times New Roman" w:cs="Times New Roman"/>
              </w:rPr>
              <w:t>60,0</w:t>
            </w:r>
          </w:p>
        </w:tc>
        <w:tc>
          <w:tcPr>
            <w:tcW w:w="508" w:type="pct"/>
            <w:shd w:val="clear" w:color="auto" w:fill="auto"/>
          </w:tcPr>
          <w:p w:rsidR="00C95964" w:rsidRDefault="00C95964" w:rsidP="00F41A3D">
            <w:pPr>
              <w:pStyle w:val="TableParagraph"/>
              <w:spacing w:before="96"/>
              <w:ind w:left="82" w:right="43"/>
              <w:jc w:val="both"/>
              <w:rPr>
                <w:spacing w:val="-1"/>
                <w:sz w:val="20"/>
              </w:rPr>
            </w:pPr>
            <w:r>
              <w:rPr>
                <w:sz w:val="18"/>
                <w:szCs w:val="18"/>
                <w:highlight w:val="white"/>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p>
          <w:p w:rsidR="00F41A3D" w:rsidRDefault="00F41A3D" w:rsidP="00F41A3D">
            <w:pPr>
              <w:pStyle w:val="TableParagraph"/>
              <w:spacing w:before="96"/>
              <w:ind w:left="82" w:right="43"/>
              <w:jc w:val="both"/>
              <w:rPr>
                <w:sz w:val="20"/>
              </w:rPr>
            </w:pPr>
            <w:r>
              <w:rPr>
                <w:spacing w:val="-1"/>
                <w:sz w:val="20"/>
              </w:rPr>
              <w:t>Постановление</w:t>
            </w:r>
            <w:r>
              <w:rPr>
                <w:spacing w:val="-47"/>
                <w:sz w:val="20"/>
              </w:rPr>
              <w:t xml:space="preserve"> </w:t>
            </w:r>
            <w:r>
              <w:rPr>
                <w:sz w:val="20"/>
              </w:rPr>
              <w:t xml:space="preserve">Правительства </w:t>
            </w:r>
            <w:r>
              <w:rPr>
                <w:spacing w:val="-1"/>
                <w:sz w:val="20"/>
              </w:rPr>
              <w:t>Ханты-Мансийского</w:t>
            </w:r>
            <w:r>
              <w:rPr>
                <w:spacing w:val="-47"/>
                <w:sz w:val="20"/>
              </w:rPr>
              <w:t xml:space="preserve"> </w:t>
            </w:r>
            <w:r>
              <w:rPr>
                <w:sz w:val="20"/>
              </w:rPr>
              <w:t>автономного</w:t>
            </w:r>
            <w:r>
              <w:rPr>
                <w:spacing w:val="-4"/>
                <w:sz w:val="20"/>
              </w:rPr>
              <w:t xml:space="preserve"> </w:t>
            </w:r>
            <w:r>
              <w:rPr>
                <w:sz w:val="20"/>
              </w:rPr>
              <w:t>округа - Югры от</w:t>
            </w:r>
            <w:r>
              <w:rPr>
                <w:spacing w:val="1"/>
                <w:sz w:val="20"/>
              </w:rPr>
              <w:t xml:space="preserve"> </w:t>
            </w:r>
            <w:r>
              <w:rPr>
                <w:spacing w:val="-1"/>
                <w:sz w:val="20"/>
              </w:rPr>
              <w:t>10.11.2023</w:t>
            </w:r>
            <w:r>
              <w:rPr>
                <w:spacing w:val="-8"/>
                <w:sz w:val="20"/>
              </w:rPr>
              <w:t xml:space="preserve"> </w:t>
            </w:r>
            <w:r>
              <w:rPr>
                <w:sz w:val="20"/>
              </w:rPr>
              <w:t>№550-П</w:t>
            </w:r>
          </w:p>
          <w:p w:rsidR="00F41A3D" w:rsidRDefault="00F41A3D" w:rsidP="00F41A3D">
            <w:pPr>
              <w:pStyle w:val="TableParagraph"/>
              <w:ind w:left="82" w:right="41"/>
              <w:jc w:val="both"/>
              <w:rPr>
                <w:sz w:val="20"/>
              </w:rPr>
            </w:pPr>
            <w:r>
              <w:rPr>
                <w:sz w:val="20"/>
              </w:rPr>
              <w:t>«О</w:t>
            </w:r>
            <w:r>
              <w:rPr>
                <w:spacing w:val="-9"/>
                <w:sz w:val="20"/>
              </w:rPr>
              <w:t xml:space="preserve"> </w:t>
            </w:r>
            <w:r>
              <w:rPr>
                <w:sz w:val="20"/>
              </w:rPr>
              <w:t>государствен</w:t>
            </w:r>
            <w:r>
              <w:rPr>
                <w:sz w:val="20"/>
              </w:rPr>
              <w:lastRenderedPageBreak/>
              <w:t>ной</w:t>
            </w:r>
            <w:r>
              <w:rPr>
                <w:spacing w:val="-47"/>
                <w:sz w:val="20"/>
              </w:rPr>
              <w:t xml:space="preserve"> </w:t>
            </w:r>
            <w:r>
              <w:rPr>
                <w:sz w:val="20"/>
              </w:rPr>
              <w:t>программе</w:t>
            </w:r>
            <w:r>
              <w:rPr>
                <w:spacing w:val="-3"/>
                <w:sz w:val="20"/>
              </w:rPr>
              <w:t xml:space="preserve"> </w:t>
            </w:r>
            <w:r>
              <w:rPr>
                <w:sz w:val="20"/>
              </w:rPr>
              <w:t>Ханты-</w:t>
            </w:r>
          </w:p>
          <w:p w:rsidR="00F41A3D" w:rsidRDefault="00F41A3D" w:rsidP="00F41A3D">
            <w:pPr>
              <w:pStyle w:val="TableParagraph"/>
              <w:spacing w:before="1" w:line="229" w:lineRule="exact"/>
              <w:ind w:left="80" w:right="44"/>
              <w:jc w:val="both"/>
              <w:rPr>
                <w:sz w:val="20"/>
              </w:rPr>
            </w:pPr>
            <w:r>
              <w:rPr>
                <w:sz w:val="20"/>
              </w:rPr>
              <w:t>Мансийского</w:t>
            </w:r>
          </w:p>
          <w:p w:rsidR="00F41A3D" w:rsidRDefault="00F41A3D" w:rsidP="00F41A3D">
            <w:pPr>
              <w:pStyle w:val="TableParagraph"/>
              <w:spacing w:line="229" w:lineRule="exact"/>
              <w:ind w:left="79" w:right="44"/>
              <w:jc w:val="both"/>
              <w:rPr>
                <w:sz w:val="20"/>
              </w:rPr>
            </w:pPr>
            <w:r>
              <w:rPr>
                <w:sz w:val="20"/>
              </w:rPr>
              <w:t>автономного</w:t>
            </w:r>
            <w:r>
              <w:rPr>
                <w:spacing w:val="-5"/>
                <w:sz w:val="20"/>
              </w:rPr>
              <w:t xml:space="preserve"> </w:t>
            </w:r>
            <w:r>
              <w:rPr>
                <w:sz w:val="20"/>
              </w:rPr>
              <w:t>округа</w:t>
            </w:r>
          </w:p>
          <w:p w:rsidR="0094646C" w:rsidRPr="002B7723" w:rsidRDefault="00F41A3D" w:rsidP="00F41A3D">
            <w:pPr>
              <w:jc w:val="both"/>
              <w:rPr>
                <w:rFonts w:eastAsia="Calibri"/>
                <w:sz w:val="20"/>
                <w:szCs w:val="20"/>
              </w:rPr>
            </w:pPr>
            <w:r>
              <w:rPr>
                <w:sz w:val="20"/>
              </w:rPr>
              <w:t>-</w:t>
            </w:r>
            <w:r>
              <w:rPr>
                <w:spacing w:val="-9"/>
                <w:sz w:val="20"/>
              </w:rPr>
              <w:t xml:space="preserve"> </w:t>
            </w:r>
            <w:r>
              <w:rPr>
                <w:sz w:val="20"/>
              </w:rPr>
              <w:t>Югры</w:t>
            </w:r>
            <w:r>
              <w:rPr>
                <w:spacing w:val="-2"/>
                <w:sz w:val="20"/>
              </w:rPr>
              <w:t xml:space="preserve"> </w:t>
            </w:r>
            <w:r>
              <w:rPr>
                <w:sz w:val="20"/>
              </w:rPr>
              <w:t>«Развитие</w:t>
            </w:r>
            <w:r>
              <w:rPr>
                <w:spacing w:val="-47"/>
                <w:sz w:val="20"/>
              </w:rPr>
              <w:t xml:space="preserve"> </w:t>
            </w:r>
            <w:r>
              <w:rPr>
                <w:sz w:val="20"/>
              </w:rPr>
              <w:t>образования»</w:t>
            </w:r>
          </w:p>
        </w:tc>
        <w:tc>
          <w:tcPr>
            <w:tcW w:w="419" w:type="pct"/>
            <w:shd w:val="clear" w:color="auto" w:fill="auto"/>
          </w:tcPr>
          <w:p w:rsidR="0094646C" w:rsidRPr="002B7723" w:rsidRDefault="00F41A3D" w:rsidP="003A4826">
            <w:pPr>
              <w:rPr>
                <w:rFonts w:eastAsia="Calibri"/>
                <w:sz w:val="20"/>
                <w:szCs w:val="20"/>
              </w:rPr>
            </w:pPr>
            <w:r>
              <w:rPr>
                <w:rFonts w:eastAsia="Calibri"/>
                <w:sz w:val="20"/>
                <w:szCs w:val="20"/>
              </w:rPr>
              <w:lastRenderedPageBreak/>
              <w:t>Управление образования администрации Кондинского района</w:t>
            </w:r>
          </w:p>
        </w:tc>
        <w:tc>
          <w:tcPr>
            <w:tcW w:w="415" w:type="pct"/>
            <w:shd w:val="clear" w:color="auto" w:fill="auto"/>
          </w:tcPr>
          <w:p w:rsidR="00494185" w:rsidRDefault="00494185" w:rsidP="00494185">
            <w:pPr>
              <w:pStyle w:val="TableParagraph"/>
              <w:spacing w:before="96"/>
              <w:ind w:left="109" w:right="64"/>
              <w:jc w:val="center"/>
              <w:rPr>
                <w:sz w:val="20"/>
              </w:rPr>
            </w:pPr>
            <w:proofErr w:type="gramStart"/>
            <w:r>
              <w:rPr>
                <w:spacing w:val="-1"/>
                <w:sz w:val="20"/>
              </w:rPr>
              <w:t xml:space="preserve">Формирование </w:t>
            </w:r>
            <w:r>
              <w:rPr>
                <w:spacing w:val="-47"/>
                <w:sz w:val="20"/>
              </w:rPr>
              <w:t xml:space="preserve"> </w:t>
            </w:r>
            <w:r>
              <w:rPr>
                <w:sz w:val="20"/>
              </w:rPr>
              <w:t>к</w:t>
            </w:r>
            <w:proofErr w:type="gramEnd"/>
            <w:r>
              <w:rPr>
                <w:spacing w:val="-2"/>
                <w:sz w:val="20"/>
              </w:rPr>
              <w:t xml:space="preserve"> </w:t>
            </w:r>
            <w:r>
              <w:rPr>
                <w:sz w:val="20"/>
              </w:rPr>
              <w:t>2030</w:t>
            </w:r>
            <w:r>
              <w:rPr>
                <w:spacing w:val="1"/>
                <w:sz w:val="20"/>
              </w:rPr>
              <w:t xml:space="preserve"> </w:t>
            </w:r>
            <w:r>
              <w:rPr>
                <w:sz w:val="20"/>
              </w:rPr>
              <w:t>году</w:t>
            </w:r>
          </w:p>
          <w:p w:rsidR="00494185" w:rsidRDefault="00494185" w:rsidP="00494185">
            <w:pPr>
              <w:pStyle w:val="TableParagraph"/>
              <w:spacing w:before="1"/>
              <w:ind w:left="81" w:right="32"/>
              <w:jc w:val="center"/>
              <w:rPr>
                <w:sz w:val="20"/>
              </w:rPr>
            </w:pPr>
            <w:r>
              <w:rPr>
                <w:spacing w:val="-1"/>
                <w:sz w:val="20"/>
              </w:rPr>
              <w:t>современной</w:t>
            </w:r>
            <w:r>
              <w:rPr>
                <w:spacing w:val="-47"/>
                <w:sz w:val="20"/>
              </w:rPr>
              <w:t xml:space="preserve">      </w:t>
            </w:r>
            <w:r w:rsidR="005E1AD2">
              <w:rPr>
                <w:spacing w:val="-47"/>
                <w:sz w:val="20"/>
              </w:rPr>
              <w:t xml:space="preserve"> </w:t>
            </w:r>
            <w:r>
              <w:rPr>
                <w:sz w:val="20"/>
              </w:rPr>
              <w:t>системы</w:t>
            </w:r>
          </w:p>
          <w:p w:rsidR="00494185" w:rsidRDefault="00494185" w:rsidP="00494185">
            <w:pPr>
              <w:pStyle w:val="TableParagraph"/>
              <w:ind w:left="90" w:right="41" w:hanging="2"/>
              <w:jc w:val="center"/>
              <w:rPr>
                <w:sz w:val="20"/>
              </w:rPr>
            </w:pPr>
            <w:proofErr w:type="spellStart"/>
            <w:r>
              <w:rPr>
                <w:sz w:val="20"/>
              </w:rPr>
              <w:t>профессиональ</w:t>
            </w:r>
            <w:proofErr w:type="spellEnd"/>
            <w:r>
              <w:rPr>
                <w:spacing w:val="-47"/>
                <w:sz w:val="20"/>
              </w:rPr>
              <w:t xml:space="preserve"> </w:t>
            </w:r>
            <w:proofErr w:type="spellStart"/>
            <w:r>
              <w:rPr>
                <w:sz w:val="20"/>
              </w:rPr>
              <w:t>ного</w:t>
            </w:r>
            <w:proofErr w:type="spellEnd"/>
            <w:r>
              <w:rPr>
                <w:sz w:val="20"/>
              </w:rPr>
              <w:t xml:space="preserve"> развития</w:t>
            </w:r>
            <w:r>
              <w:rPr>
                <w:spacing w:val="1"/>
                <w:sz w:val="20"/>
              </w:rPr>
              <w:t xml:space="preserve"> </w:t>
            </w:r>
            <w:r>
              <w:rPr>
                <w:spacing w:val="-1"/>
                <w:sz w:val="20"/>
              </w:rPr>
              <w:t>педагогических</w:t>
            </w:r>
            <w:r>
              <w:rPr>
                <w:spacing w:val="-47"/>
                <w:sz w:val="20"/>
              </w:rPr>
              <w:t xml:space="preserve"> </w:t>
            </w:r>
            <w:r>
              <w:rPr>
                <w:sz w:val="20"/>
              </w:rPr>
              <w:t>работников для</w:t>
            </w:r>
            <w:r w:rsidR="00501FB4">
              <w:rPr>
                <w:sz w:val="20"/>
              </w:rPr>
              <w:t xml:space="preserve"> </w:t>
            </w:r>
            <w:r>
              <w:rPr>
                <w:spacing w:val="-47"/>
                <w:sz w:val="20"/>
              </w:rPr>
              <w:t xml:space="preserve">        </w:t>
            </w:r>
            <w:r>
              <w:rPr>
                <w:sz w:val="20"/>
              </w:rPr>
              <w:t>всех уровней</w:t>
            </w:r>
            <w:r>
              <w:rPr>
                <w:spacing w:val="1"/>
                <w:sz w:val="20"/>
              </w:rPr>
              <w:t xml:space="preserve"> </w:t>
            </w:r>
            <w:r>
              <w:rPr>
                <w:sz w:val="20"/>
              </w:rPr>
              <w:t>образования,</w:t>
            </w:r>
            <w:r>
              <w:rPr>
                <w:spacing w:val="1"/>
                <w:sz w:val="20"/>
              </w:rPr>
              <w:t xml:space="preserve"> </w:t>
            </w:r>
            <w:r>
              <w:rPr>
                <w:sz w:val="20"/>
              </w:rPr>
              <w:t>предусматривающей</w:t>
            </w:r>
          </w:p>
          <w:p w:rsidR="00494185" w:rsidRDefault="00494185" w:rsidP="00494185">
            <w:pPr>
              <w:pStyle w:val="TableParagraph"/>
              <w:ind w:left="77" w:right="33"/>
              <w:jc w:val="center"/>
              <w:rPr>
                <w:sz w:val="20"/>
              </w:rPr>
            </w:pPr>
            <w:r>
              <w:rPr>
                <w:sz w:val="20"/>
              </w:rPr>
              <w:t>ежегодное</w:t>
            </w:r>
          </w:p>
          <w:p w:rsidR="00494185" w:rsidRDefault="00494185" w:rsidP="00494185">
            <w:pPr>
              <w:pStyle w:val="TableParagraph"/>
              <w:spacing w:before="2" w:line="237" w:lineRule="auto"/>
              <w:ind w:left="109" w:right="65"/>
              <w:jc w:val="center"/>
              <w:rPr>
                <w:sz w:val="20"/>
              </w:rPr>
            </w:pPr>
            <w:r>
              <w:rPr>
                <w:spacing w:val="-1"/>
                <w:sz w:val="20"/>
              </w:rPr>
              <w:t>дополнительно</w:t>
            </w:r>
            <w:r>
              <w:rPr>
                <w:spacing w:val="-47"/>
                <w:sz w:val="20"/>
              </w:rPr>
              <w:t xml:space="preserve"> </w:t>
            </w:r>
            <w:r>
              <w:rPr>
                <w:sz w:val="20"/>
              </w:rPr>
              <w:t>е</w:t>
            </w:r>
          </w:p>
          <w:p w:rsidR="00494185" w:rsidRDefault="00494185" w:rsidP="00494185">
            <w:pPr>
              <w:pStyle w:val="TableParagraph"/>
              <w:spacing w:before="1"/>
              <w:ind w:left="81" w:right="33"/>
              <w:jc w:val="center"/>
              <w:rPr>
                <w:sz w:val="20"/>
              </w:rPr>
            </w:pPr>
            <w:proofErr w:type="spellStart"/>
            <w:r>
              <w:rPr>
                <w:spacing w:val="-1"/>
                <w:sz w:val="20"/>
              </w:rPr>
              <w:t>профессиональ</w:t>
            </w:r>
            <w:proofErr w:type="spellEnd"/>
            <w:r>
              <w:rPr>
                <w:spacing w:val="-47"/>
                <w:sz w:val="20"/>
              </w:rPr>
              <w:t xml:space="preserve"> </w:t>
            </w:r>
            <w:proofErr w:type="spellStart"/>
            <w:r>
              <w:rPr>
                <w:sz w:val="20"/>
              </w:rPr>
              <w:t>ное</w:t>
            </w:r>
            <w:proofErr w:type="spellEnd"/>
          </w:p>
          <w:p w:rsidR="00494185" w:rsidRDefault="00494185" w:rsidP="00494185">
            <w:pPr>
              <w:pStyle w:val="TableParagraph"/>
              <w:ind w:left="80" w:right="33"/>
              <w:jc w:val="center"/>
              <w:rPr>
                <w:sz w:val="20"/>
              </w:rPr>
            </w:pPr>
            <w:r>
              <w:rPr>
                <w:sz w:val="20"/>
              </w:rPr>
              <w:t>образование</w:t>
            </w:r>
            <w:r>
              <w:rPr>
                <w:spacing w:val="-5"/>
                <w:sz w:val="20"/>
              </w:rPr>
              <w:t xml:space="preserve"> </w:t>
            </w:r>
            <w:r>
              <w:rPr>
                <w:sz w:val="20"/>
              </w:rPr>
              <w:t>на основе актуализирован</w:t>
            </w:r>
            <w:r>
              <w:rPr>
                <w:spacing w:val="-48"/>
                <w:sz w:val="20"/>
              </w:rPr>
              <w:t xml:space="preserve"> </w:t>
            </w:r>
            <w:proofErr w:type="spellStart"/>
            <w:r>
              <w:rPr>
                <w:sz w:val="20"/>
              </w:rPr>
              <w:t>ных</w:t>
            </w:r>
            <w:proofErr w:type="spellEnd"/>
          </w:p>
          <w:p w:rsidR="00494185" w:rsidRDefault="00494185" w:rsidP="00494185">
            <w:pPr>
              <w:pStyle w:val="TableParagraph"/>
              <w:ind w:left="81" w:right="31" w:hanging="2"/>
              <w:jc w:val="center"/>
              <w:rPr>
                <w:sz w:val="20"/>
              </w:rPr>
            </w:pPr>
            <w:proofErr w:type="spellStart"/>
            <w:r>
              <w:rPr>
                <w:sz w:val="20"/>
              </w:rPr>
              <w:t>профессио</w:t>
            </w:r>
            <w:r>
              <w:rPr>
                <w:sz w:val="20"/>
              </w:rPr>
              <w:lastRenderedPageBreak/>
              <w:t>наль</w:t>
            </w:r>
            <w:proofErr w:type="spellEnd"/>
            <w:r>
              <w:rPr>
                <w:spacing w:val="1"/>
                <w:sz w:val="20"/>
              </w:rPr>
              <w:t xml:space="preserve"> </w:t>
            </w:r>
            <w:proofErr w:type="spellStart"/>
            <w:r>
              <w:rPr>
                <w:sz w:val="20"/>
              </w:rPr>
              <w:t>ных</w:t>
            </w:r>
            <w:proofErr w:type="spellEnd"/>
            <w:r>
              <w:rPr>
                <w:sz w:val="20"/>
              </w:rPr>
              <w:t xml:space="preserve"> стандартов</w:t>
            </w:r>
            <w:r>
              <w:rPr>
                <w:spacing w:val="-47"/>
                <w:sz w:val="20"/>
              </w:rPr>
              <w:t xml:space="preserve"> </w:t>
            </w:r>
            <w:r>
              <w:rPr>
                <w:sz w:val="20"/>
              </w:rPr>
              <w:t>не</w:t>
            </w:r>
            <w:r>
              <w:rPr>
                <w:spacing w:val="1"/>
                <w:sz w:val="20"/>
              </w:rPr>
              <w:t xml:space="preserve"> </w:t>
            </w:r>
            <w:r>
              <w:rPr>
                <w:sz w:val="20"/>
              </w:rPr>
              <w:t>менее</w:t>
            </w:r>
            <w:r>
              <w:rPr>
                <w:spacing w:val="50"/>
                <w:sz w:val="20"/>
              </w:rPr>
              <w:t xml:space="preserve"> </w:t>
            </w:r>
            <w:r>
              <w:rPr>
                <w:sz w:val="20"/>
              </w:rPr>
              <w:t>чем</w:t>
            </w:r>
            <w:r>
              <w:rPr>
                <w:spacing w:val="1"/>
                <w:sz w:val="20"/>
              </w:rPr>
              <w:t xml:space="preserve"> </w:t>
            </w:r>
            <w:r>
              <w:rPr>
                <w:sz w:val="20"/>
              </w:rPr>
              <w:t>10 процентов</w:t>
            </w:r>
            <w:r>
              <w:rPr>
                <w:spacing w:val="1"/>
                <w:sz w:val="20"/>
              </w:rPr>
              <w:t xml:space="preserve"> </w:t>
            </w:r>
            <w:r>
              <w:rPr>
                <w:sz w:val="20"/>
              </w:rPr>
              <w:t>педагогических</w:t>
            </w:r>
            <w:r>
              <w:rPr>
                <w:spacing w:val="-47"/>
                <w:sz w:val="20"/>
              </w:rPr>
              <w:t xml:space="preserve"> </w:t>
            </w:r>
            <w:r>
              <w:rPr>
                <w:sz w:val="20"/>
              </w:rPr>
              <w:t>работников на</w:t>
            </w:r>
            <w:r>
              <w:rPr>
                <w:spacing w:val="1"/>
                <w:sz w:val="20"/>
              </w:rPr>
              <w:t xml:space="preserve"> </w:t>
            </w:r>
            <w:r>
              <w:rPr>
                <w:sz w:val="20"/>
              </w:rPr>
              <w:t>базе ведущих</w:t>
            </w:r>
            <w:r>
              <w:rPr>
                <w:spacing w:val="1"/>
                <w:sz w:val="20"/>
              </w:rPr>
              <w:t xml:space="preserve"> </w:t>
            </w:r>
            <w:r>
              <w:rPr>
                <w:sz w:val="20"/>
              </w:rPr>
              <w:t>образовательн</w:t>
            </w:r>
            <w:r>
              <w:rPr>
                <w:spacing w:val="-1"/>
                <w:sz w:val="20"/>
              </w:rPr>
              <w:t>ых организаций</w:t>
            </w:r>
            <w:r>
              <w:rPr>
                <w:spacing w:val="-47"/>
                <w:sz w:val="20"/>
              </w:rPr>
              <w:t xml:space="preserve"> </w:t>
            </w:r>
            <w:r>
              <w:rPr>
                <w:sz w:val="20"/>
              </w:rPr>
              <w:t>высшего</w:t>
            </w:r>
          </w:p>
          <w:p w:rsidR="0094646C" w:rsidRPr="002B7723" w:rsidRDefault="00494185" w:rsidP="00494185">
            <w:pPr>
              <w:rPr>
                <w:rFonts w:eastAsia="Calibri"/>
                <w:sz w:val="20"/>
                <w:szCs w:val="20"/>
              </w:rPr>
            </w:pPr>
            <w:r>
              <w:rPr>
                <w:sz w:val="20"/>
              </w:rPr>
              <w:t>образования и</w:t>
            </w:r>
            <w:r>
              <w:rPr>
                <w:spacing w:val="-48"/>
                <w:sz w:val="20"/>
              </w:rPr>
              <w:t xml:space="preserve"> </w:t>
            </w:r>
            <w:r>
              <w:rPr>
                <w:sz w:val="20"/>
              </w:rPr>
              <w:t>научных</w:t>
            </w:r>
            <w:r>
              <w:rPr>
                <w:spacing w:val="1"/>
                <w:sz w:val="20"/>
              </w:rPr>
              <w:t xml:space="preserve"> </w:t>
            </w:r>
            <w:r>
              <w:rPr>
                <w:sz w:val="20"/>
              </w:rPr>
              <w:t>организаций</w:t>
            </w:r>
          </w:p>
        </w:tc>
        <w:tc>
          <w:tcPr>
            <w:tcW w:w="388" w:type="pct"/>
            <w:shd w:val="clear" w:color="auto" w:fill="auto"/>
          </w:tcPr>
          <w:p w:rsidR="0094646C" w:rsidRPr="002B7723" w:rsidRDefault="0094646C" w:rsidP="003A4826">
            <w:pPr>
              <w:rPr>
                <w:rFonts w:eastAsia="Calibri"/>
                <w:sz w:val="20"/>
                <w:szCs w:val="20"/>
              </w:rPr>
            </w:pPr>
          </w:p>
        </w:tc>
      </w:tr>
      <w:tr w:rsidR="00494185" w:rsidRPr="002B7723" w:rsidTr="00CB2134">
        <w:trPr>
          <w:trHeight w:val="68"/>
        </w:trPr>
        <w:tc>
          <w:tcPr>
            <w:tcW w:w="221" w:type="pct"/>
            <w:shd w:val="clear" w:color="auto" w:fill="auto"/>
          </w:tcPr>
          <w:p w:rsidR="00494185" w:rsidRDefault="00494185" w:rsidP="002B7723">
            <w:pPr>
              <w:jc w:val="center"/>
              <w:rPr>
                <w:rFonts w:eastAsia="Calibri"/>
                <w:sz w:val="20"/>
                <w:szCs w:val="20"/>
              </w:rPr>
            </w:pPr>
            <w:r>
              <w:rPr>
                <w:rFonts w:eastAsia="Calibri"/>
                <w:sz w:val="20"/>
                <w:szCs w:val="20"/>
              </w:rPr>
              <w:lastRenderedPageBreak/>
              <w:t>3</w:t>
            </w:r>
          </w:p>
        </w:tc>
        <w:tc>
          <w:tcPr>
            <w:tcW w:w="415" w:type="pct"/>
            <w:shd w:val="clear" w:color="auto" w:fill="auto"/>
          </w:tcPr>
          <w:p w:rsidR="00494185" w:rsidRPr="00CA61F2" w:rsidRDefault="005B7729" w:rsidP="00707221">
            <w:pPr>
              <w:rPr>
                <w:rFonts w:cs="Arial"/>
                <w:sz w:val="20"/>
                <w:szCs w:val="20"/>
                <w:lang w:bidi="en-US"/>
              </w:rPr>
            </w:pPr>
            <w:r w:rsidRPr="00CA61F2">
              <w:rPr>
                <w:rFonts w:cs="Arial"/>
                <w:sz w:val="20"/>
                <w:szCs w:val="20"/>
                <w:lang w:bidi="en-US"/>
              </w:rPr>
              <w:t>Доля</w:t>
            </w:r>
            <w:r w:rsidR="00CA61F2">
              <w:rPr>
                <w:rFonts w:cs="Arial"/>
                <w:sz w:val="20"/>
                <w:szCs w:val="20"/>
                <w:lang w:bidi="en-US"/>
              </w:rPr>
              <w:t xml:space="preserve"> муниципальных общеобразователь</w:t>
            </w:r>
            <w:r w:rsidRPr="00CA61F2">
              <w:rPr>
                <w:rFonts w:cs="Arial"/>
                <w:sz w:val="20"/>
                <w:szCs w:val="20"/>
                <w:lang w:bidi="en-US"/>
              </w:rPr>
              <w:t>ных организаций, соответствующих современным требованиям обучения, в общем количестве</w:t>
            </w:r>
            <w:r w:rsidR="00CA61F2">
              <w:rPr>
                <w:rFonts w:cs="Arial"/>
                <w:sz w:val="20"/>
                <w:szCs w:val="20"/>
                <w:lang w:bidi="en-US"/>
              </w:rPr>
              <w:t xml:space="preserve"> муниципальных общеобразователь</w:t>
            </w:r>
            <w:r w:rsidRPr="00CA61F2">
              <w:rPr>
                <w:rFonts w:cs="Arial"/>
                <w:sz w:val="20"/>
                <w:szCs w:val="20"/>
                <w:lang w:bidi="en-US"/>
              </w:rPr>
              <w:t>ных организаций</w:t>
            </w:r>
          </w:p>
        </w:tc>
        <w:tc>
          <w:tcPr>
            <w:tcW w:w="278" w:type="pct"/>
            <w:shd w:val="clear" w:color="auto" w:fill="auto"/>
          </w:tcPr>
          <w:p w:rsidR="00494185" w:rsidRDefault="005B7729" w:rsidP="003A4826">
            <w:pPr>
              <w:rPr>
                <w:rFonts w:eastAsia="Calibri"/>
                <w:sz w:val="20"/>
                <w:szCs w:val="20"/>
              </w:rPr>
            </w:pPr>
            <w:r>
              <w:rPr>
                <w:rFonts w:eastAsia="Calibri"/>
                <w:sz w:val="20"/>
                <w:szCs w:val="20"/>
              </w:rPr>
              <w:t>ОМСУ</w:t>
            </w:r>
          </w:p>
        </w:tc>
        <w:tc>
          <w:tcPr>
            <w:tcW w:w="275" w:type="pct"/>
            <w:shd w:val="clear" w:color="auto" w:fill="auto"/>
          </w:tcPr>
          <w:p w:rsidR="00494185" w:rsidRDefault="005B7729" w:rsidP="003A4826">
            <w:pPr>
              <w:rPr>
                <w:rFonts w:eastAsia="Calibri"/>
                <w:sz w:val="20"/>
                <w:szCs w:val="20"/>
              </w:rPr>
            </w:pPr>
            <w:r>
              <w:rPr>
                <w:rFonts w:eastAsia="Calibri"/>
                <w:sz w:val="20"/>
                <w:szCs w:val="20"/>
              </w:rPr>
              <w:t>В</w:t>
            </w:r>
          </w:p>
        </w:tc>
        <w:tc>
          <w:tcPr>
            <w:tcW w:w="231" w:type="pct"/>
            <w:shd w:val="clear" w:color="auto" w:fill="auto"/>
          </w:tcPr>
          <w:p w:rsidR="00494185" w:rsidRDefault="005B7729" w:rsidP="003A4826">
            <w:pPr>
              <w:rPr>
                <w:rFonts w:eastAsia="Calibri"/>
                <w:sz w:val="20"/>
                <w:szCs w:val="20"/>
              </w:rPr>
            </w:pPr>
            <w:r>
              <w:rPr>
                <w:rFonts w:eastAsia="Calibri"/>
                <w:sz w:val="20"/>
                <w:szCs w:val="20"/>
              </w:rPr>
              <w:t>%</w:t>
            </w:r>
          </w:p>
        </w:tc>
        <w:tc>
          <w:tcPr>
            <w:tcW w:w="231" w:type="pct"/>
            <w:gridSpan w:val="2"/>
            <w:shd w:val="clear" w:color="auto" w:fill="auto"/>
          </w:tcPr>
          <w:p w:rsidR="00494185" w:rsidRDefault="00CA61F2" w:rsidP="003A4826">
            <w:pPr>
              <w:rPr>
                <w:rFonts w:eastAsia="Calibri"/>
                <w:sz w:val="20"/>
                <w:szCs w:val="20"/>
              </w:rPr>
            </w:pPr>
            <w:r>
              <w:rPr>
                <w:rFonts w:eastAsia="Calibri"/>
                <w:sz w:val="20"/>
                <w:szCs w:val="20"/>
              </w:rPr>
              <w:t>95,8</w:t>
            </w:r>
          </w:p>
        </w:tc>
        <w:tc>
          <w:tcPr>
            <w:tcW w:w="231" w:type="pct"/>
            <w:gridSpan w:val="2"/>
            <w:shd w:val="clear" w:color="auto" w:fill="auto"/>
          </w:tcPr>
          <w:p w:rsidR="00494185" w:rsidRDefault="005B7729" w:rsidP="0094646C">
            <w:pPr>
              <w:rPr>
                <w:rFonts w:eastAsia="Calibri"/>
                <w:sz w:val="20"/>
                <w:szCs w:val="20"/>
              </w:rPr>
            </w:pPr>
            <w:r>
              <w:rPr>
                <w:rFonts w:eastAsia="Calibri"/>
                <w:sz w:val="20"/>
                <w:szCs w:val="20"/>
              </w:rPr>
              <w:t>2023</w:t>
            </w:r>
          </w:p>
        </w:tc>
        <w:tc>
          <w:tcPr>
            <w:tcW w:w="231" w:type="pct"/>
            <w:gridSpan w:val="2"/>
            <w:shd w:val="clear" w:color="auto" w:fill="auto"/>
          </w:tcPr>
          <w:p w:rsidR="00494185" w:rsidRDefault="005B7729" w:rsidP="003A4826">
            <w:pPr>
              <w:rPr>
                <w:rFonts w:eastAsia="Calibri"/>
                <w:sz w:val="20"/>
                <w:szCs w:val="20"/>
              </w:rPr>
            </w:pPr>
            <w:r>
              <w:rPr>
                <w:rFonts w:eastAsia="Calibri"/>
                <w:sz w:val="20"/>
                <w:szCs w:val="20"/>
              </w:rPr>
              <w:t>96,2</w:t>
            </w:r>
          </w:p>
        </w:tc>
        <w:tc>
          <w:tcPr>
            <w:tcW w:w="231" w:type="pct"/>
            <w:gridSpan w:val="2"/>
            <w:shd w:val="clear" w:color="auto" w:fill="auto"/>
          </w:tcPr>
          <w:p w:rsidR="00494185" w:rsidRDefault="00CA61F2" w:rsidP="003A4826">
            <w:pPr>
              <w:rPr>
                <w:rFonts w:eastAsia="Calibri"/>
                <w:sz w:val="20"/>
                <w:szCs w:val="20"/>
              </w:rPr>
            </w:pPr>
            <w:r>
              <w:rPr>
                <w:rFonts w:eastAsia="Calibri"/>
                <w:sz w:val="20"/>
                <w:szCs w:val="20"/>
              </w:rPr>
              <w:t>96,2</w:t>
            </w:r>
          </w:p>
        </w:tc>
        <w:tc>
          <w:tcPr>
            <w:tcW w:w="231" w:type="pct"/>
            <w:gridSpan w:val="2"/>
            <w:shd w:val="clear" w:color="auto" w:fill="auto"/>
          </w:tcPr>
          <w:p w:rsidR="00494185" w:rsidRPr="0094646C" w:rsidRDefault="00CA61F2" w:rsidP="00CA61F2">
            <w:pPr>
              <w:pStyle w:val="ConsPlusNormal"/>
              <w:rPr>
                <w:rFonts w:ascii="Times New Roman" w:hAnsi="Times New Roman" w:cs="Times New Roman"/>
              </w:rPr>
            </w:pPr>
            <w:r>
              <w:rPr>
                <w:rFonts w:ascii="Times New Roman" w:hAnsi="Times New Roman" w:cs="Times New Roman"/>
              </w:rPr>
              <w:t>96,4</w:t>
            </w:r>
          </w:p>
        </w:tc>
        <w:tc>
          <w:tcPr>
            <w:tcW w:w="230" w:type="pct"/>
            <w:gridSpan w:val="2"/>
            <w:shd w:val="clear" w:color="auto" w:fill="auto"/>
          </w:tcPr>
          <w:p w:rsidR="00494185" w:rsidRPr="0094646C" w:rsidRDefault="00CA61F2" w:rsidP="00494185">
            <w:pPr>
              <w:pStyle w:val="ConsPlusNormal"/>
              <w:rPr>
                <w:rFonts w:ascii="Times New Roman" w:hAnsi="Times New Roman" w:cs="Times New Roman"/>
              </w:rPr>
            </w:pPr>
            <w:r>
              <w:rPr>
                <w:rFonts w:ascii="Times New Roman" w:hAnsi="Times New Roman" w:cs="Times New Roman"/>
              </w:rPr>
              <w:t>96,6</w:t>
            </w:r>
          </w:p>
        </w:tc>
        <w:tc>
          <w:tcPr>
            <w:tcW w:w="231" w:type="pct"/>
            <w:gridSpan w:val="2"/>
            <w:shd w:val="clear" w:color="auto" w:fill="auto"/>
          </w:tcPr>
          <w:p w:rsidR="00494185" w:rsidRPr="0094646C" w:rsidRDefault="00CA61F2" w:rsidP="00494185">
            <w:pPr>
              <w:pStyle w:val="ConsPlusNormal"/>
              <w:rPr>
                <w:rFonts w:ascii="Times New Roman" w:hAnsi="Times New Roman" w:cs="Times New Roman"/>
              </w:rPr>
            </w:pPr>
            <w:r>
              <w:rPr>
                <w:rFonts w:ascii="Times New Roman" w:hAnsi="Times New Roman" w:cs="Times New Roman"/>
              </w:rPr>
              <w:t>100</w:t>
            </w:r>
          </w:p>
        </w:tc>
        <w:tc>
          <w:tcPr>
            <w:tcW w:w="234" w:type="pct"/>
            <w:shd w:val="clear" w:color="auto" w:fill="auto"/>
          </w:tcPr>
          <w:p w:rsidR="00494185" w:rsidRPr="0094646C" w:rsidRDefault="00CA61F2" w:rsidP="00494185">
            <w:pPr>
              <w:pStyle w:val="ConsPlusNormal"/>
              <w:rPr>
                <w:rFonts w:ascii="Times New Roman" w:hAnsi="Times New Roman" w:cs="Times New Roman"/>
              </w:rPr>
            </w:pPr>
            <w:r>
              <w:rPr>
                <w:rFonts w:ascii="Times New Roman" w:hAnsi="Times New Roman" w:cs="Times New Roman"/>
              </w:rPr>
              <w:t>100</w:t>
            </w:r>
          </w:p>
        </w:tc>
        <w:tc>
          <w:tcPr>
            <w:tcW w:w="508" w:type="pct"/>
            <w:shd w:val="clear" w:color="auto" w:fill="auto"/>
          </w:tcPr>
          <w:p w:rsidR="00494185" w:rsidRDefault="005E1AD2" w:rsidP="00F41A3D">
            <w:pPr>
              <w:pStyle w:val="TableParagraph"/>
              <w:spacing w:before="96"/>
              <w:ind w:left="82" w:right="43"/>
              <w:jc w:val="both"/>
              <w:rPr>
                <w:spacing w:val="-1"/>
                <w:sz w:val="20"/>
              </w:rPr>
            </w:pPr>
            <w:r>
              <w:rPr>
                <w:spacing w:val="-1"/>
                <w:sz w:val="20"/>
              </w:rPr>
              <w:t>Постановление Правительства Российской Федерации от 17.12.2012 №1317 «О мерах по реализации Указа Президента Российской Федерации от 28.04.2008 №607 «Об оценке эффективности деятельности органов местного самоуправлен</w:t>
            </w:r>
            <w:r>
              <w:rPr>
                <w:spacing w:val="-1"/>
                <w:sz w:val="20"/>
              </w:rPr>
              <w:lastRenderedPageBreak/>
              <w:t>ия муниципальных, городских округов и муниципальных районов» и подпункта «и» пункта 2 Указа Президента РФ от 07 мая 2012 года №601 «Об основных направлениях совершенствования системы государственного управления»</w:t>
            </w:r>
          </w:p>
        </w:tc>
        <w:tc>
          <w:tcPr>
            <w:tcW w:w="419" w:type="pct"/>
            <w:shd w:val="clear" w:color="auto" w:fill="auto"/>
          </w:tcPr>
          <w:p w:rsidR="00494185" w:rsidRDefault="005E1AD2" w:rsidP="003A4826">
            <w:pPr>
              <w:rPr>
                <w:rFonts w:eastAsia="Calibri"/>
                <w:sz w:val="20"/>
                <w:szCs w:val="20"/>
              </w:rPr>
            </w:pPr>
            <w:r>
              <w:rPr>
                <w:rFonts w:eastAsia="Calibri"/>
                <w:sz w:val="20"/>
                <w:szCs w:val="20"/>
              </w:rPr>
              <w:lastRenderedPageBreak/>
              <w:t>Управление образования администрации Кондинского района</w:t>
            </w:r>
          </w:p>
        </w:tc>
        <w:tc>
          <w:tcPr>
            <w:tcW w:w="415" w:type="pct"/>
            <w:shd w:val="clear" w:color="auto" w:fill="auto"/>
          </w:tcPr>
          <w:p w:rsidR="005E1AD2" w:rsidRPr="00AB61F6" w:rsidRDefault="005E1AD2" w:rsidP="005E1AD2">
            <w:pPr>
              <w:pStyle w:val="TableParagraph"/>
              <w:ind w:right="190"/>
              <w:jc w:val="both"/>
              <w:rPr>
                <w:sz w:val="20"/>
              </w:rPr>
            </w:pPr>
            <w:r w:rsidRPr="00AB61F6">
              <w:rPr>
                <w:sz w:val="20"/>
              </w:rPr>
              <w:t>Создание к</w:t>
            </w:r>
            <w:r w:rsidRPr="00AB61F6">
              <w:rPr>
                <w:spacing w:val="-47"/>
                <w:sz w:val="20"/>
              </w:rPr>
              <w:t xml:space="preserve"> </w:t>
            </w:r>
            <w:r w:rsidRPr="00AB61F6">
              <w:rPr>
                <w:sz w:val="20"/>
              </w:rPr>
              <w:t>2030 году</w:t>
            </w:r>
            <w:r w:rsidRPr="00AB61F6">
              <w:rPr>
                <w:spacing w:val="1"/>
                <w:sz w:val="20"/>
              </w:rPr>
              <w:t xml:space="preserve"> </w:t>
            </w:r>
            <w:r w:rsidRPr="00AB61F6">
              <w:rPr>
                <w:spacing w:val="-1"/>
                <w:sz w:val="20"/>
              </w:rPr>
              <w:t xml:space="preserve">условий </w:t>
            </w:r>
            <w:r w:rsidRPr="00AB61F6">
              <w:rPr>
                <w:sz w:val="20"/>
              </w:rPr>
              <w:t>для</w:t>
            </w:r>
            <w:r w:rsidRPr="00AB61F6">
              <w:rPr>
                <w:spacing w:val="-47"/>
                <w:sz w:val="20"/>
              </w:rPr>
              <w:t xml:space="preserve"> </w:t>
            </w:r>
            <w:r w:rsidRPr="00AB61F6">
              <w:rPr>
                <w:sz w:val="20"/>
              </w:rPr>
              <w:t>воспитания</w:t>
            </w:r>
            <w:r w:rsidRPr="00AB61F6">
              <w:rPr>
                <w:spacing w:val="1"/>
                <w:sz w:val="20"/>
              </w:rPr>
              <w:t xml:space="preserve"> </w:t>
            </w:r>
            <w:r w:rsidRPr="00AB61F6">
              <w:rPr>
                <w:sz w:val="20"/>
              </w:rPr>
              <w:t>гармонично</w:t>
            </w:r>
            <w:r w:rsidRPr="00AB61F6">
              <w:rPr>
                <w:spacing w:val="-48"/>
                <w:sz w:val="20"/>
              </w:rPr>
              <w:t xml:space="preserve"> </w:t>
            </w:r>
            <w:r w:rsidRPr="00AB61F6">
              <w:rPr>
                <w:sz w:val="20"/>
              </w:rPr>
              <w:t>развитой,</w:t>
            </w:r>
          </w:p>
          <w:p w:rsidR="005E1AD2" w:rsidRPr="00AB61F6" w:rsidRDefault="005E1AD2" w:rsidP="005E1AD2">
            <w:pPr>
              <w:pStyle w:val="TableParagraph"/>
              <w:ind w:right="33"/>
              <w:rPr>
                <w:sz w:val="20"/>
              </w:rPr>
            </w:pPr>
            <w:r w:rsidRPr="00AB61F6">
              <w:rPr>
                <w:spacing w:val="-1"/>
                <w:sz w:val="20"/>
              </w:rPr>
              <w:t xml:space="preserve">патриотичной </w:t>
            </w:r>
            <w:r w:rsidRPr="00AB61F6">
              <w:rPr>
                <w:sz w:val="20"/>
              </w:rPr>
              <w:t>и</w:t>
            </w:r>
            <w:r w:rsidRPr="00AB61F6">
              <w:rPr>
                <w:spacing w:val="-47"/>
                <w:sz w:val="20"/>
              </w:rPr>
              <w:t xml:space="preserve"> </w:t>
            </w:r>
            <w:r w:rsidRPr="00AB61F6">
              <w:rPr>
                <w:sz w:val="20"/>
              </w:rPr>
              <w:t>социально</w:t>
            </w:r>
            <w:r w:rsidRPr="00AB61F6">
              <w:rPr>
                <w:spacing w:val="1"/>
                <w:sz w:val="20"/>
              </w:rPr>
              <w:t xml:space="preserve"> </w:t>
            </w:r>
            <w:r w:rsidRPr="00AB61F6">
              <w:rPr>
                <w:sz w:val="20"/>
              </w:rPr>
              <w:t>ответственной</w:t>
            </w:r>
            <w:r w:rsidRPr="00AB61F6">
              <w:rPr>
                <w:spacing w:val="1"/>
                <w:sz w:val="20"/>
              </w:rPr>
              <w:t xml:space="preserve"> </w:t>
            </w:r>
            <w:r w:rsidRPr="00AB61F6">
              <w:rPr>
                <w:sz w:val="20"/>
              </w:rPr>
              <w:t>личности</w:t>
            </w:r>
            <w:r w:rsidRPr="00AB61F6">
              <w:rPr>
                <w:spacing w:val="-1"/>
                <w:sz w:val="20"/>
              </w:rPr>
              <w:t xml:space="preserve"> </w:t>
            </w:r>
            <w:r w:rsidRPr="00AB61F6">
              <w:rPr>
                <w:sz w:val="20"/>
              </w:rPr>
              <w:t>на</w:t>
            </w:r>
            <w:r>
              <w:rPr>
                <w:sz w:val="20"/>
              </w:rPr>
              <w:t xml:space="preserve"> </w:t>
            </w:r>
            <w:r w:rsidRPr="00AB61F6">
              <w:rPr>
                <w:sz w:val="20"/>
              </w:rPr>
              <w:t>основе</w:t>
            </w:r>
          </w:p>
          <w:p w:rsidR="005E1AD2" w:rsidRPr="00AB61F6" w:rsidRDefault="005E1AD2" w:rsidP="005E1AD2">
            <w:pPr>
              <w:pStyle w:val="TableParagraph"/>
              <w:spacing w:before="2"/>
              <w:ind w:right="86"/>
              <w:rPr>
                <w:sz w:val="20"/>
              </w:rPr>
            </w:pPr>
            <w:r w:rsidRPr="00AB61F6">
              <w:rPr>
                <w:spacing w:val="-1"/>
                <w:sz w:val="20"/>
              </w:rPr>
              <w:t>традиционных</w:t>
            </w:r>
            <w:r>
              <w:rPr>
                <w:spacing w:val="-47"/>
                <w:sz w:val="20"/>
              </w:rPr>
              <w:t xml:space="preserve"> </w:t>
            </w:r>
            <w:proofErr w:type="gramStart"/>
            <w:r w:rsidRPr="00AB61F6">
              <w:rPr>
                <w:sz w:val="20"/>
              </w:rPr>
              <w:t>российских</w:t>
            </w:r>
            <w:r w:rsidRPr="00AB61F6">
              <w:rPr>
                <w:spacing w:val="1"/>
                <w:sz w:val="20"/>
              </w:rPr>
              <w:t xml:space="preserve"> </w:t>
            </w:r>
            <w:r>
              <w:rPr>
                <w:spacing w:val="1"/>
                <w:sz w:val="20"/>
              </w:rPr>
              <w:t xml:space="preserve"> </w:t>
            </w:r>
            <w:r w:rsidRPr="00AB61F6">
              <w:rPr>
                <w:sz w:val="20"/>
              </w:rPr>
              <w:t>духовно</w:t>
            </w:r>
            <w:proofErr w:type="gramEnd"/>
            <w:r w:rsidRPr="00AB61F6">
              <w:rPr>
                <w:sz w:val="20"/>
              </w:rPr>
              <w:t>-</w:t>
            </w:r>
          </w:p>
          <w:p w:rsidR="005E1AD2" w:rsidRPr="00AB61F6" w:rsidRDefault="005E1AD2" w:rsidP="005E1AD2">
            <w:pPr>
              <w:pStyle w:val="TableParagraph"/>
              <w:ind w:right="33"/>
              <w:rPr>
                <w:sz w:val="20"/>
              </w:rPr>
            </w:pPr>
            <w:r w:rsidRPr="00AB61F6">
              <w:rPr>
                <w:spacing w:val="-1"/>
                <w:sz w:val="20"/>
              </w:rPr>
              <w:t>нравственн</w:t>
            </w:r>
            <w:r w:rsidRPr="00AB61F6">
              <w:rPr>
                <w:spacing w:val="-1"/>
                <w:sz w:val="20"/>
              </w:rPr>
              <w:lastRenderedPageBreak/>
              <w:t xml:space="preserve">ых </w:t>
            </w:r>
            <w:r w:rsidRPr="00AB61F6">
              <w:rPr>
                <w:sz w:val="20"/>
              </w:rPr>
              <w:t>и</w:t>
            </w:r>
            <w:r w:rsidRPr="00AB61F6">
              <w:rPr>
                <w:spacing w:val="-47"/>
                <w:sz w:val="20"/>
              </w:rPr>
              <w:t xml:space="preserve"> </w:t>
            </w:r>
            <w:r w:rsidRPr="00AB61F6">
              <w:rPr>
                <w:sz w:val="20"/>
              </w:rPr>
              <w:t>культурно-</w:t>
            </w:r>
          </w:p>
          <w:p w:rsidR="00494185" w:rsidRPr="002B7723" w:rsidRDefault="005E1AD2" w:rsidP="005E1AD2">
            <w:pPr>
              <w:rPr>
                <w:rFonts w:eastAsia="Calibri"/>
                <w:sz w:val="20"/>
                <w:szCs w:val="20"/>
              </w:rPr>
            </w:pPr>
            <w:r>
              <w:rPr>
                <w:spacing w:val="-1"/>
                <w:sz w:val="20"/>
              </w:rPr>
              <w:t>исторических</w:t>
            </w:r>
            <w:r>
              <w:rPr>
                <w:spacing w:val="-47"/>
                <w:sz w:val="20"/>
              </w:rPr>
              <w:t xml:space="preserve"> </w:t>
            </w:r>
            <w:r>
              <w:rPr>
                <w:sz w:val="20"/>
              </w:rPr>
              <w:t>ценностей</w:t>
            </w:r>
          </w:p>
        </w:tc>
        <w:tc>
          <w:tcPr>
            <w:tcW w:w="388" w:type="pct"/>
            <w:shd w:val="clear" w:color="auto" w:fill="auto"/>
          </w:tcPr>
          <w:p w:rsidR="00494185" w:rsidRPr="002B7723" w:rsidRDefault="00494185" w:rsidP="003A4826">
            <w:pPr>
              <w:rPr>
                <w:rFonts w:eastAsia="Calibri"/>
                <w:sz w:val="20"/>
                <w:szCs w:val="20"/>
              </w:rPr>
            </w:pPr>
          </w:p>
        </w:tc>
      </w:tr>
      <w:tr w:rsidR="00D21175" w:rsidRPr="002B7723" w:rsidTr="00CB2134">
        <w:trPr>
          <w:trHeight w:val="68"/>
        </w:trPr>
        <w:tc>
          <w:tcPr>
            <w:tcW w:w="221" w:type="pct"/>
            <w:shd w:val="clear" w:color="auto" w:fill="auto"/>
          </w:tcPr>
          <w:p w:rsidR="00D21175" w:rsidRDefault="00D21175" w:rsidP="002B7723">
            <w:pPr>
              <w:jc w:val="center"/>
              <w:rPr>
                <w:rFonts w:eastAsia="Calibri"/>
                <w:sz w:val="20"/>
                <w:szCs w:val="20"/>
              </w:rPr>
            </w:pPr>
            <w:r>
              <w:rPr>
                <w:rFonts w:eastAsia="Calibri"/>
                <w:sz w:val="20"/>
                <w:szCs w:val="20"/>
              </w:rPr>
              <w:lastRenderedPageBreak/>
              <w:t>4</w:t>
            </w:r>
          </w:p>
        </w:tc>
        <w:tc>
          <w:tcPr>
            <w:tcW w:w="415" w:type="pct"/>
            <w:shd w:val="clear" w:color="auto" w:fill="auto"/>
          </w:tcPr>
          <w:p w:rsidR="00174CA8" w:rsidRPr="00174CA8" w:rsidRDefault="00174CA8" w:rsidP="00174CA8">
            <w:pPr>
              <w:pStyle w:val="ConsPlusNormal"/>
              <w:jc w:val="both"/>
              <w:rPr>
                <w:rFonts w:ascii="Times New Roman" w:hAnsi="Times New Roman" w:cs="Times New Roman"/>
              </w:rPr>
            </w:pPr>
            <w:r w:rsidRPr="00174CA8">
              <w:rPr>
                <w:rFonts w:ascii="Times New Roman" w:hAnsi="Times New Roman" w:cs="Times New Roman"/>
                <w:sz w:val="18"/>
                <w:szCs w:val="18"/>
                <w:highlight w:val="white"/>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rsidR="00D21175" w:rsidRPr="00D1305D" w:rsidRDefault="00D21175" w:rsidP="00707221">
            <w:pPr>
              <w:rPr>
                <w:rFonts w:cs="Arial"/>
                <w:sz w:val="20"/>
                <w:szCs w:val="20"/>
                <w:lang w:bidi="en-US"/>
              </w:rPr>
            </w:pPr>
          </w:p>
        </w:tc>
        <w:tc>
          <w:tcPr>
            <w:tcW w:w="278" w:type="pct"/>
            <w:shd w:val="clear" w:color="auto" w:fill="auto"/>
          </w:tcPr>
          <w:p w:rsidR="00D21175" w:rsidRPr="00D1305D" w:rsidRDefault="00D21175" w:rsidP="003A4826">
            <w:pPr>
              <w:rPr>
                <w:rFonts w:eastAsia="Calibri"/>
                <w:sz w:val="20"/>
                <w:szCs w:val="20"/>
              </w:rPr>
            </w:pPr>
            <w:r>
              <w:rPr>
                <w:rFonts w:eastAsia="Calibri"/>
                <w:sz w:val="20"/>
                <w:szCs w:val="20"/>
              </w:rPr>
              <w:t>ГП АО</w:t>
            </w:r>
          </w:p>
        </w:tc>
        <w:tc>
          <w:tcPr>
            <w:tcW w:w="275" w:type="pct"/>
            <w:shd w:val="clear" w:color="auto" w:fill="auto"/>
          </w:tcPr>
          <w:p w:rsidR="00D21175" w:rsidRPr="00D1305D" w:rsidRDefault="00D21175" w:rsidP="003A4826">
            <w:pPr>
              <w:rPr>
                <w:rFonts w:eastAsia="Calibri"/>
                <w:sz w:val="20"/>
                <w:szCs w:val="20"/>
              </w:rPr>
            </w:pPr>
            <w:r>
              <w:rPr>
                <w:rFonts w:eastAsia="Calibri"/>
                <w:sz w:val="20"/>
                <w:szCs w:val="20"/>
              </w:rPr>
              <w:t>В</w:t>
            </w:r>
          </w:p>
        </w:tc>
        <w:tc>
          <w:tcPr>
            <w:tcW w:w="231" w:type="pct"/>
            <w:shd w:val="clear" w:color="auto" w:fill="auto"/>
          </w:tcPr>
          <w:p w:rsidR="00D21175" w:rsidRPr="00D1305D" w:rsidRDefault="00D21175" w:rsidP="003A4826">
            <w:pPr>
              <w:rPr>
                <w:rFonts w:eastAsia="Calibri"/>
                <w:sz w:val="20"/>
                <w:szCs w:val="20"/>
              </w:rPr>
            </w:pPr>
            <w:r>
              <w:rPr>
                <w:rFonts w:eastAsia="Calibri"/>
                <w:sz w:val="20"/>
                <w:szCs w:val="20"/>
              </w:rPr>
              <w:t>%</w:t>
            </w:r>
          </w:p>
        </w:tc>
        <w:tc>
          <w:tcPr>
            <w:tcW w:w="231" w:type="pct"/>
            <w:gridSpan w:val="2"/>
            <w:shd w:val="clear" w:color="auto" w:fill="auto"/>
          </w:tcPr>
          <w:p w:rsidR="00D21175" w:rsidRPr="00D1305D" w:rsidRDefault="00D21175" w:rsidP="003A4826">
            <w:pPr>
              <w:rPr>
                <w:rFonts w:eastAsia="Calibri"/>
                <w:sz w:val="20"/>
                <w:szCs w:val="20"/>
              </w:rPr>
            </w:pPr>
            <w:r>
              <w:rPr>
                <w:rFonts w:eastAsia="Calibri"/>
                <w:sz w:val="20"/>
                <w:szCs w:val="20"/>
              </w:rPr>
              <w:t>63,6</w:t>
            </w:r>
          </w:p>
        </w:tc>
        <w:tc>
          <w:tcPr>
            <w:tcW w:w="231" w:type="pct"/>
            <w:gridSpan w:val="2"/>
            <w:shd w:val="clear" w:color="auto" w:fill="auto"/>
          </w:tcPr>
          <w:p w:rsidR="00D21175" w:rsidRPr="00D1305D" w:rsidRDefault="00D21175" w:rsidP="0094646C">
            <w:pPr>
              <w:rPr>
                <w:rFonts w:eastAsia="Calibri"/>
                <w:sz w:val="20"/>
                <w:szCs w:val="20"/>
              </w:rPr>
            </w:pPr>
            <w:r>
              <w:rPr>
                <w:rFonts w:eastAsia="Calibri"/>
                <w:sz w:val="20"/>
                <w:szCs w:val="20"/>
              </w:rPr>
              <w:t>2023</w:t>
            </w:r>
          </w:p>
        </w:tc>
        <w:tc>
          <w:tcPr>
            <w:tcW w:w="231" w:type="pct"/>
            <w:gridSpan w:val="2"/>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231" w:type="pct"/>
            <w:gridSpan w:val="2"/>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231" w:type="pct"/>
            <w:gridSpan w:val="2"/>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230" w:type="pct"/>
            <w:gridSpan w:val="2"/>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231" w:type="pct"/>
            <w:gridSpan w:val="2"/>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234" w:type="pct"/>
            <w:shd w:val="clear" w:color="auto" w:fill="auto"/>
          </w:tcPr>
          <w:p w:rsidR="00D21175" w:rsidRPr="00940375" w:rsidRDefault="00940375" w:rsidP="00771317">
            <w:pPr>
              <w:pStyle w:val="ConsPlusNormal"/>
              <w:rPr>
                <w:rFonts w:ascii="Times New Roman" w:hAnsi="Times New Roman" w:cs="Times New Roman"/>
                <w:lang w:val="en-US"/>
              </w:rPr>
            </w:pPr>
            <w:r>
              <w:rPr>
                <w:rFonts w:ascii="Times New Roman" w:hAnsi="Times New Roman" w:cs="Times New Roman"/>
                <w:lang w:val="en-US"/>
              </w:rPr>
              <w:t>100</w:t>
            </w:r>
          </w:p>
        </w:tc>
        <w:tc>
          <w:tcPr>
            <w:tcW w:w="508" w:type="pct"/>
            <w:shd w:val="clear" w:color="auto" w:fill="auto"/>
          </w:tcPr>
          <w:p w:rsidR="00E71195" w:rsidRPr="00E71195" w:rsidRDefault="00E71195" w:rsidP="00940375">
            <w:pPr>
              <w:pStyle w:val="TableParagraph"/>
              <w:ind w:left="82" w:right="43"/>
              <w:jc w:val="both"/>
              <w:rPr>
                <w:spacing w:val="-1"/>
                <w:sz w:val="20"/>
                <w:szCs w:val="20"/>
              </w:rPr>
            </w:pPr>
            <w:r>
              <w:rPr>
                <w:sz w:val="20"/>
                <w:szCs w:val="20"/>
              </w:rPr>
              <w:t>Постановление ХМАО – Югры от 10.11.2023 №550-п «О государственной программе Ханты – Мансийского автономного округа – Югры «Развитие образования»</w:t>
            </w:r>
          </w:p>
        </w:tc>
        <w:tc>
          <w:tcPr>
            <w:tcW w:w="419" w:type="pct"/>
            <w:shd w:val="clear" w:color="auto" w:fill="auto"/>
          </w:tcPr>
          <w:p w:rsidR="00D21175" w:rsidRPr="00D1305D" w:rsidRDefault="00E71195" w:rsidP="00E71195">
            <w:pPr>
              <w:rPr>
                <w:rFonts w:eastAsia="Calibri"/>
                <w:sz w:val="20"/>
                <w:szCs w:val="20"/>
              </w:rPr>
            </w:pPr>
            <w:r>
              <w:rPr>
                <w:rFonts w:eastAsia="Calibri"/>
                <w:sz w:val="20"/>
                <w:szCs w:val="20"/>
              </w:rPr>
              <w:t>Управление образования администрации Кондинского района</w:t>
            </w:r>
          </w:p>
        </w:tc>
        <w:tc>
          <w:tcPr>
            <w:tcW w:w="415" w:type="pct"/>
            <w:shd w:val="clear" w:color="auto" w:fill="auto"/>
          </w:tcPr>
          <w:p w:rsidR="00D21175" w:rsidRPr="00D1305D" w:rsidRDefault="00BE4125" w:rsidP="003A4826">
            <w:pPr>
              <w:rPr>
                <w:rFonts w:eastAsia="Calibri"/>
                <w:sz w:val="20"/>
                <w:szCs w:val="20"/>
              </w:rPr>
            </w:pPr>
            <w:r>
              <w:rPr>
                <w:color w:val="000000"/>
                <w:sz w:val="18"/>
                <w:szCs w:val="18"/>
                <w:highlight w:val="white"/>
              </w:rPr>
              <w:t xml:space="preserve">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w:t>
            </w:r>
            <w:r>
              <w:rPr>
                <w:color w:val="000000"/>
                <w:sz w:val="18"/>
                <w:szCs w:val="18"/>
                <w:highlight w:val="white"/>
              </w:rPr>
              <w:lastRenderedPageBreak/>
              <w:t>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c>
          <w:tcPr>
            <w:tcW w:w="388" w:type="pct"/>
            <w:shd w:val="clear" w:color="auto" w:fill="auto"/>
          </w:tcPr>
          <w:p w:rsidR="00D21175" w:rsidRPr="002B7723" w:rsidRDefault="00D21175" w:rsidP="003A4826">
            <w:pPr>
              <w:rPr>
                <w:rFonts w:eastAsia="Calibri"/>
                <w:sz w:val="20"/>
                <w:szCs w:val="20"/>
              </w:rPr>
            </w:pPr>
          </w:p>
        </w:tc>
      </w:tr>
      <w:tr w:rsidR="00E71195" w:rsidRPr="002B7723" w:rsidTr="00CB2134">
        <w:trPr>
          <w:trHeight w:val="68"/>
        </w:trPr>
        <w:tc>
          <w:tcPr>
            <w:tcW w:w="221" w:type="pct"/>
            <w:shd w:val="clear" w:color="auto" w:fill="auto"/>
          </w:tcPr>
          <w:p w:rsidR="00E71195" w:rsidRDefault="00E71195" w:rsidP="002B7723">
            <w:pPr>
              <w:jc w:val="center"/>
              <w:rPr>
                <w:rFonts w:eastAsia="Calibri"/>
                <w:sz w:val="20"/>
                <w:szCs w:val="20"/>
              </w:rPr>
            </w:pPr>
            <w:r>
              <w:rPr>
                <w:rFonts w:eastAsia="Calibri"/>
                <w:sz w:val="20"/>
                <w:szCs w:val="20"/>
              </w:rPr>
              <w:lastRenderedPageBreak/>
              <w:t>5</w:t>
            </w:r>
          </w:p>
        </w:tc>
        <w:tc>
          <w:tcPr>
            <w:tcW w:w="415" w:type="pct"/>
            <w:shd w:val="clear" w:color="auto" w:fill="auto"/>
          </w:tcPr>
          <w:p w:rsidR="00C41FBE" w:rsidRPr="00C41FBE" w:rsidRDefault="00C41FBE" w:rsidP="00C41FBE">
            <w:pPr>
              <w:rPr>
                <w:rFonts w:cs="Arial"/>
                <w:sz w:val="20"/>
                <w:szCs w:val="20"/>
                <w:lang w:bidi="en-US"/>
              </w:rPr>
            </w:pPr>
            <w:r w:rsidRPr="00C41FBE">
              <w:rPr>
                <w:rFonts w:cs="Arial"/>
                <w:sz w:val="20"/>
                <w:szCs w:val="20"/>
                <w:lang w:bidi="en-US"/>
              </w:rPr>
              <w:t>Доля выпускников</w:t>
            </w:r>
            <w:r w:rsidR="00D847B1">
              <w:rPr>
                <w:rFonts w:cs="Arial"/>
                <w:sz w:val="20"/>
                <w:szCs w:val="20"/>
                <w:lang w:bidi="en-US"/>
              </w:rPr>
              <w:t xml:space="preserve"> муниципальных общеобразователь</w:t>
            </w:r>
            <w:r w:rsidR="008672D6">
              <w:rPr>
                <w:rFonts w:cs="Arial"/>
                <w:sz w:val="20"/>
                <w:szCs w:val="20"/>
                <w:lang w:bidi="en-US"/>
              </w:rPr>
              <w:t>ных учреждений</w:t>
            </w:r>
            <w:r w:rsidRPr="00C41FBE">
              <w:rPr>
                <w:rFonts w:cs="Arial"/>
                <w:sz w:val="20"/>
                <w:szCs w:val="20"/>
                <w:lang w:bidi="en-US"/>
              </w:rPr>
              <w:t xml:space="preserve">, </w:t>
            </w:r>
          </w:p>
          <w:p w:rsidR="00E71195" w:rsidRPr="008672D6" w:rsidRDefault="00C41FBE" w:rsidP="00C41FBE">
            <w:pPr>
              <w:rPr>
                <w:rFonts w:cs="Arial"/>
                <w:sz w:val="20"/>
                <w:szCs w:val="20"/>
                <w:lang w:bidi="en-US"/>
              </w:rPr>
            </w:pPr>
            <w:r w:rsidRPr="00C41FBE">
              <w:rPr>
                <w:rFonts w:cs="Arial"/>
                <w:sz w:val="20"/>
                <w:szCs w:val="20"/>
                <w:lang w:bidi="en-US"/>
              </w:rPr>
              <w:t>не получивших аттестат о среднем (полном) образовании</w:t>
            </w:r>
          </w:p>
        </w:tc>
        <w:tc>
          <w:tcPr>
            <w:tcW w:w="278" w:type="pct"/>
            <w:shd w:val="clear" w:color="auto" w:fill="auto"/>
          </w:tcPr>
          <w:p w:rsidR="00E71195" w:rsidRDefault="00C41FBE" w:rsidP="003A4826">
            <w:pPr>
              <w:rPr>
                <w:rFonts w:eastAsia="Calibri"/>
                <w:sz w:val="20"/>
                <w:szCs w:val="20"/>
              </w:rPr>
            </w:pPr>
            <w:r>
              <w:rPr>
                <w:rFonts w:eastAsia="Calibri"/>
                <w:sz w:val="20"/>
                <w:szCs w:val="20"/>
              </w:rPr>
              <w:t>ОМСУ</w:t>
            </w:r>
          </w:p>
        </w:tc>
        <w:tc>
          <w:tcPr>
            <w:tcW w:w="275" w:type="pct"/>
            <w:shd w:val="clear" w:color="auto" w:fill="auto"/>
          </w:tcPr>
          <w:p w:rsidR="00E71195" w:rsidRDefault="00C41FBE" w:rsidP="003A4826">
            <w:pPr>
              <w:rPr>
                <w:rFonts w:eastAsia="Calibri"/>
                <w:sz w:val="20"/>
                <w:szCs w:val="20"/>
              </w:rPr>
            </w:pPr>
            <w:r>
              <w:rPr>
                <w:rFonts w:eastAsia="Calibri"/>
                <w:sz w:val="20"/>
                <w:szCs w:val="20"/>
              </w:rPr>
              <w:t>У</w:t>
            </w:r>
          </w:p>
        </w:tc>
        <w:tc>
          <w:tcPr>
            <w:tcW w:w="231" w:type="pct"/>
            <w:shd w:val="clear" w:color="auto" w:fill="auto"/>
          </w:tcPr>
          <w:p w:rsidR="00E71195" w:rsidRDefault="00C41FBE" w:rsidP="003A4826">
            <w:pPr>
              <w:rPr>
                <w:rFonts w:eastAsia="Calibri"/>
                <w:sz w:val="20"/>
                <w:szCs w:val="20"/>
              </w:rPr>
            </w:pPr>
            <w:r>
              <w:rPr>
                <w:rFonts w:eastAsia="Calibri"/>
                <w:sz w:val="20"/>
                <w:szCs w:val="20"/>
              </w:rPr>
              <w:t>%</w:t>
            </w:r>
          </w:p>
        </w:tc>
        <w:tc>
          <w:tcPr>
            <w:tcW w:w="231" w:type="pct"/>
            <w:gridSpan w:val="2"/>
            <w:shd w:val="clear" w:color="auto" w:fill="auto"/>
          </w:tcPr>
          <w:p w:rsidR="00E71195" w:rsidRDefault="00C41FBE" w:rsidP="003A4826">
            <w:pPr>
              <w:rPr>
                <w:rFonts w:eastAsia="Calibri"/>
                <w:sz w:val="20"/>
                <w:szCs w:val="20"/>
              </w:rPr>
            </w:pPr>
            <w:r>
              <w:rPr>
                <w:rFonts w:eastAsia="Calibri"/>
                <w:sz w:val="20"/>
                <w:szCs w:val="20"/>
              </w:rPr>
              <w:t>0,7</w:t>
            </w:r>
          </w:p>
        </w:tc>
        <w:tc>
          <w:tcPr>
            <w:tcW w:w="231" w:type="pct"/>
            <w:gridSpan w:val="2"/>
            <w:shd w:val="clear" w:color="auto" w:fill="auto"/>
          </w:tcPr>
          <w:p w:rsidR="00E71195" w:rsidRDefault="00C41FBE" w:rsidP="0094646C">
            <w:pPr>
              <w:rPr>
                <w:rFonts w:eastAsia="Calibri"/>
                <w:sz w:val="20"/>
                <w:szCs w:val="20"/>
              </w:rPr>
            </w:pPr>
            <w:r>
              <w:rPr>
                <w:rFonts w:eastAsia="Calibri"/>
                <w:sz w:val="20"/>
                <w:szCs w:val="20"/>
              </w:rPr>
              <w:t>2023</w:t>
            </w:r>
          </w:p>
        </w:tc>
        <w:tc>
          <w:tcPr>
            <w:tcW w:w="231" w:type="pct"/>
            <w:gridSpan w:val="2"/>
            <w:shd w:val="clear" w:color="auto" w:fill="auto"/>
          </w:tcPr>
          <w:p w:rsidR="00E71195" w:rsidRDefault="00C41FBE" w:rsidP="00771317">
            <w:pPr>
              <w:pStyle w:val="ConsPlusNormal"/>
            </w:pPr>
            <w:r>
              <w:t>0</w:t>
            </w:r>
          </w:p>
        </w:tc>
        <w:tc>
          <w:tcPr>
            <w:tcW w:w="231" w:type="pct"/>
            <w:gridSpan w:val="2"/>
            <w:shd w:val="clear" w:color="auto" w:fill="auto"/>
          </w:tcPr>
          <w:p w:rsidR="00E71195" w:rsidRDefault="00C41FBE" w:rsidP="00771317">
            <w:pPr>
              <w:pStyle w:val="ConsPlusNormal"/>
            </w:pPr>
            <w:r>
              <w:t>0</w:t>
            </w:r>
          </w:p>
        </w:tc>
        <w:tc>
          <w:tcPr>
            <w:tcW w:w="231" w:type="pct"/>
            <w:gridSpan w:val="2"/>
            <w:shd w:val="clear" w:color="auto" w:fill="auto"/>
          </w:tcPr>
          <w:p w:rsidR="00E71195" w:rsidRDefault="00C41FBE" w:rsidP="00771317">
            <w:pPr>
              <w:pStyle w:val="ConsPlusNormal"/>
            </w:pPr>
            <w:r>
              <w:t>0</w:t>
            </w:r>
          </w:p>
        </w:tc>
        <w:tc>
          <w:tcPr>
            <w:tcW w:w="230" w:type="pct"/>
            <w:gridSpan w:val="2"/>
            <w:shd w:val="clear" w:color="auto" w:fill="auto"/>
          </w:tcPr>
          <w:p w:rsidR="00E71195" w:rsidRDefault="00C41FBE" w:rsidP="00771317">
            <w:pPr>
              <w:pStyle w:val="ConsPlusNormal"/>
            </w:pPr>
            <w:r>
              <w:t>0</w:t>
            </w:r>
          </w:p>
        </w:tc>
        <w:tc>
          <w:tcPr>
            <w:tcW w:w="231" w:type="pct"/>
            <w:gridSpan w:val="2"/>
            <w:shd w:val="clear" w:color="auto" w:fill="auto"/>
          </w:tcPr>
          <w:p w:rsidR="00E71195" w:rsidRDefault="00C41FBE" w:rsidP="00771317">
            <w:pPr>
              <w:pStyle w:val="ConsPlusNormal"/>
            </w:pPr>
            <w:r>
              <w:t>0</w:t>
            </w:r>
          </w:p>
        </w:tc>
        <w:tc>
          <w:tcPr>
            <w:tcW w:w="234" w:type="pct"/>
            <w:shd w:val="clear" w:color="auto" w:fill="auto"/>
          </w:tcPr>
          <w:p w:rsidR="00E71195" w:rsidRDefault="00C41FBE" w:rsidP="00771317">
            <w:pPr>
              <w:pStyle w:val="ConsPlusNormal"/>
            </w:pPr>
            <w:r>
              <w:t>0</w:t>
            </w:r>
          </w:p>
        </w:tc>
        <w:tc>
          <w:tcPr>
            <w:tcW w:w="508" w:type="pct"/>
            <w:shd w:val="clear" w:color="auto" w:fill="auto"/>
          </w:tcPr>
          <w:p w:rsidR="00C41FBE" w:rsidRPr="00C41FBE" w:rsidRDefault="00C41FBE" w:rsidP="00C41FBE">
            <w:pPr>
              <w:ind w:left="-80" w:right="-54"/>
              <w:jc w:val="center"/>
              <w:rPr>
                <w:rFonts w:cs="Arial"/>
                <w:sz w:val="20"/>
                <w:szCs w:val="20"/>
                <w:lang w:bidi="en-US"/>
              </w:rPr>
            </w:pPr>
            <w:r w:rsidRPr="00C41FBE">
              <w:rPr>
                <w:rFonts w:cs="Arial"/>
                <w:sz w:val="20"/>
                <w:szCs w:val="20"/>
                <w:lang w:bidi="en-US"/>
              </w:rPr>
              <w:t xml:space="preserve">Постановление Правительства Российской Федерации </w:t>
            </w:r>
          </w:p>
          <w:p w:rsidR="00C41FBE" w:rsidRPr="00C41FBE" w:rsidRDefault="00DC0DA9" w:rsidP="00C41FBE">
            <w:pPr>
              <w:ind w:left="-80" w:right="-54"/>
              <w:jc w:val="center"/>
              <w:rPr>
                <w:rFonts w:cs="Arial"/>
                <w:sz w:val="20"/>
                <w:szCs w:val="20"/>
                <w:lang w:bidi="en-US"/>
              </w:rPr>
            </w:pPr>
            <w:hyperlink r:id="rId9" w:tooltip="ПОСТАНОВЛЕНИЕ от 17.12.2012 № 1317 ПРАВИТЕЛЬСТВО РФ&#10;&#10;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 w:history="1">
              <w:r w:rsidR="00C41FBE" w:rsidRPr="00C41FBE">
                <w:rPr>
                  <w:rStyle w:val="af8"/>
                  <w:color w:val="auto"/>
                  <w:sz w:val="20"/>
                  <w:szCs w:val="20"/>
                  <w:lang w:bidi="en-US"/>
                </w:rPr>
                <w:t>от 17 декабря 2012 года № 1317</w:t>
              </w:r>
            </w:hyperlink>
            <w:r w:rsidR="00C41FBE" w:rsidRPr="00C41FBE">
              <w:rPr>
                <w:rFonts w:cs="Arial"/>
                <w:sz w:val="20"/>
                <w:szCs w:val="20"/>
                <w:lang w:bidi="en-US"/>
              </w:rPr>
              <w:t xml:space="preserve"> «О мерах по реализации Указа Президента Российской Федерации </w:t>
            </w:r>
          </w:p>
          <w:p w:rsidR="00C41FBE" w:rsidRPr="00C41FBE" w:rsidRDefault="00DC0DA9" w:rsidP="00C41FBE">
            <w:pPr>
              <w:ind w:left="-80" w:right="-54"/>
              <w:jc w:val="center"/>
              <w:rPr>
                <w:rFonts w:cs="Arial"/>
                <w:sz w:val="20"/>
                <w:szCs w:val="20"/>
                <w:lang w:bidi="en-US"/>
              </w:rPr>
            </w:pPr>
            <w:hyperlink r:id="rId10" w:tooltip="УКАЗ от 28.04.2008 № 607 ПРЕЗИДЕНТ РОССИЙСКОЙ ФЕДЕРАЦИИ&#10;&#10;Об оценке эффективности деятельности органов местного самоуправления муниципальных, городских округов и муниципальных районов" w:history="1">
              <w:r w:rsidR="00C41FBE" w:rsidRPr="00C41FBE">
                <w:rPr>
                  <w:rStyle w:val="af8"/>
                  <w:color w:val="auto"/>
                  <w:sz w:val="20"/>
                  <w:szCs w:val="20"/>
                  <w:u w:val="none"/>
                  <w:lang w:bidi="en-US"/>
                </w:rPr>
                <w:t>от 28 апреля 2008 г. № 607</w:t>
              </w:r>
            </w:hyperlink>
            <w:r w:rsidR="00C41FBE" w:rsidRPr="00C41FBE">
              <w:rPr>
                <w:rFonts w:cs="Arial"/>
                <w:sz w:val="20"/>
                <w:szCs w:val="20"/>
                <w:lang w:bidi="en-US"/>
              </w:rPr>
              <w:t xml:space="preserve"> </w:t>
            </w:r>
          </w:p>
          <w:p w:rsidR="00C41FBE" w:rsidRPr="00C41FBE" w:rsidRDefault="00C41FBE" w:rsidP="00C41FBE">
            <w:pPr>
              <w:ind w:left="-80" w:right="-54"/>
              <w:jc w:val="center"/>
              <w:rPr>
                <w:rFonts w:cs="Arial"/>
                <w:sz w:val="20"/>
                <w:szCs w:val="20"/>
                <w:lang w:bidi="en-US"/>
              </w:rPr>
            </w:pPr>
            <w:r w:rsidRPr="00C41FBE">
              <w:rPr>
                <w:rFonts w:cs="Arial"/>
                <w:sz w:val="20"/>
                <w:szCs w:val="20"/>
                <w:lang w:bidi="en-US"/>
              </w:rPr>
              <w:t xml:space="preserve">«Об оценке эффективности деятельности органов местного самоуправления муниципальных, </w:t>
            </w:r>
            <w:r w:rsidRPr="00C41FBE">
              <w:rPr>
                <w:rFonts w:cs="Arial"/>
                <w:sz w:val="20"/>
                <w:szCs w:val="20"/>
                <w:lang w:bidi="en-US"/>
              </w:rPr>
              <w:lastRenderedPageBreak/>
              <w:t xml:space="preserve">городских округов и муниципальных районов» и подпункта «и» пункта 2 Указа Президента Российской Федерации </w:t>
            </w:r>
            <w:hyperlink r:id="rId11" w:tooltip="УКАЗ от 07.05.2012 № 601 ПРЕЗИДЕНТ РФ&#10;&#10;ОБ ОСНОВНЫХ НАПРАВЛЕНИЯХ СОВЕРШЕНСТВОВАНИЯ СИСТЕМЫ ГОСУДАРСТВЕННОГО УПРАВЛЕНИЯ" w:history="1">
              <w:r w:rsidRPr="00C41FBE">
                <w:rPr>
                  <w:rStyle w:val="af8"/>
                  <w:color w:val="auto"/>
                  <w:sz w:val="20"/>
                  <w:szCs w:val="20"/>
                  <w:lang w:bidi="en-US"/>
                </w:rPr>
                <w:t>от 7 мая 2012 г. № 601</w:t>
              </w:r>
            </w:hyperlink>
            <w:r w:rsidRPr="00C41FBE">
              <w:rPr>
                <w:rFonts w:cs="Arial"/>
                <w:sz w:val="20"/>
                <w:szCs w:val="20"/>
                <w:lang w:bidi="en-US"/>
              </w:rPr>
              <w:t xml:space="preserve"> </w:t>
            </w:r>
          </w:p>
          <w:p w:rsidR="00E71195" w:rsidRPr="00E71195" w:rsidRDefault="00C41FBE" w:rsidP="00C41FBE">
            <w:pPr>
              <w:pStyle w:val="TableParagraph"/>
              <w:spacing w:before="96"/>
              <w:ind w:left="82" w:right="43"/>
              <w:jc w:val="both"/>
              <w:rPr>
                <w:sz w:val="20"/>
                <w:szCs w:val="20"/>
              </w:rPr>
            </w:pPr>
            <w:r>
              <w:rPr>
                <w:rFonts w:cs="Arial"/>
                <w:sz w:val="20"/>
                <w:szCs w:val="20"/>
                <w:lang w:bidi="en-US"/>
              </w:rPr>
              <w:t xml:space="preserve">«Об </w:t>
            </w:r>
            <w:r w:rsidRPr="00C41FBE">
              <w:rPr>
                <w:rFonts w:cs="Arial"/>
                <w:sz w:val="20"/>
                <w:szCs w:val="20"/>
                <w:lang w:bidi="en-US"/>
              </w:rPr>
              <w:t xml:space="preserve">основных направлениях </w:t>
            </w:r>
            <w:proofErr w:type="spellStart"/>
            <w:r w:rsidRPr="00C41FBE">
              <w:rPr>
                <w:rFonts w:cs="Arial"/>
                <w:sz w:val="20"/>
                <w:szCs w:val="20"/>
                <w:lang w:bidi="en-US"/>
              </w:rPr>
              <w:t>совершенствова-ния</w:t>
            </w:r>
            <w:proofErr w:type="spellEnd"/>
            <w:r w:rsidRPr="00C41FBE">
              <w:rPr>
                <w:rFonts w:cs="Arial"/>
                <w:sz w:val="20"/>
                <w:szCs w:val="20"/>
                <w:lang w:bidi="en-US"/>
              </w:rPr>
              <w:t xml:space="preserve"> системы государственного управления»</w:t>
            </w:r>
          </w:p>
        </w:tc>
        <w:tc>
          <w:tcPr>
            <w:tcW w:w="419" w:type="pct"/>
            <w:shd w:val="clear" w:color="auto" w:fill="auto"/>
          </w:tcPr>
          <w:p w:rsidR="00E71195" w:rsidRPr="0056276D" w:rsidRDefault="0056276D" w:rsidP="00E71195">
            <w:pPr>
              <w:rPr>
                <w:rFonts w:eastAsia="Calibri"/>
                <w:sz w:val="20"/>
                <w:szCs w:val="20"/>
              </w:rPr>
            </w:pPr>
            <w:r>
              <w:rPr>
                <w:rFonts w:eastAsia="Calibri"/>
                <w:sz w:val="20"/>
                <w:szCs w:val="20"/>
              </w:rPr>
              <w:lastRenderedPageBreak/>
              <w:t>Управление образования администрации Кондинского района</w:t>
            </w:r>
          </w:p>
        </w:tc>
        <w:tc>
          <w:tcPr>
            <w:tcW w:w="415" w:type="pct"/>
            <w:shd w:val="clear" w:color="auto" w:fill="auto"/>
          </w:tcPr>
          <w:p w:rsidR="0056276D" w:rsidRPr="00AB61F6" w:rsidRDefault="0056276D" w:rsidP="0056276D">
            <w:pPr>
              <w:pStyle w:val="TableParagraph"/>
              <w:ind w:right="190"/>
              <w:jc w:val="both"/>
              <w:rPr>
                <w:sz w:val="20"/>
              </w:rPr>
            </w:pPr>
            <w:r w:rsidRPr="00AB61F6">
              <w:rPr>
                <w:sz w:val="20"/>
              </w:rPr>
              <w:t>Создание к</w:t>
            </w:r>
            <w:r w:rsidRPr="00AB61F6">
              <w:rPr>
                <w:spacing w:val="-47"/>
                <w:sz w:val="20"/>
              </w:rPr>
              <w:t xml:space="preserve"> </w:t>
            </w:r>
            <w:r w:rsidRPr="00AB61F6">
              <w:rPr>
                <w:sz w:val="20"/>
              </w:rPr>
              <w:t>2030 году</w:t>
            </w:r>
            <w:r w:rsidRPr="00AB61F6">
              <w:rPr>
                <w:spacing w:val="1"/>
                <w:sz w:val="20"/>
              </w:rPr>
              <w:t xml:space="preserve"> </w:t>
            </w:r>
            <w:r w:rsidRPr="00AB61F6">
              <w:rPr>
                <w:spacing w:val="-1"/>
                <w:sz w:val="20"/>
              </w:rPr>
              <w:t xml:space="preserve">условий </w:t>
            </w:r>
            <w:r w:rsidRPr="00AB61F6">
              <w:rPr>
                <w:sz w:val="20"/>
              </w:rPr>
              <w:t>для</w:t>
            </w:r>
            <w:r w:rsidRPr="00AB61F6">
              <w:rPr>
                <w:spacing w:val="-47"/>
                <w:sz w:val="20"/>
              </w:rPr>
              <w:t xml:space="preserve"> </w:t>
            </w:r>
            <w:r w:rsidRPr="00AB61F6">
              <w:rPr>
                <w:sz w:val="20"/>
              </w:rPr>
              <w:t>воспитания</w:t>
            </w:r>
            <w:r w:rsidRPr="00AB61F6">
              <w:rPr>
                <w:spacing w:val="1"/>
                <w:sz w:val="20"/>
              </w:rPr>
              <w:t xml:space="preserve"> </w:t>
            </w:r>
            <w:r w:rsidRPr="00AB61F6">
              <w:rPr>
                <w:sz w:val="20"/>
              </w:rPr>
              <w:t>гармонично</w:t>
            </w:r>
            <w:r w:rsidRPr="00AB61F6">
              <w:rPr>
                <w:spacing w:val="-48"/>
                <w:sz w:val="20"/>
              </w:rPr>
              <w:t xml:space="preserve"> </w:t>
            </w:r>
            <w:r w:rsidRPr="00AB61F6">
              <w:rPr>
                <w:sz w:val="20"/>
              </w:rPr>
              <w:t>развитой,</w:t>
            </w:r>
          </w:p>
          <w:p w:rsidR="0056276D" w:rsidRPr="00AB61F6" w:rsidRDefault="0056276D" w:rsidP="0056276D">
            <w:pPr>
              <w:pStyle w:val="TableParagraph"/>
              <w:ind w:right="33"/>
              <w:rPr>
                <w:sz w:val="20"/>
              </w:rPr>
            </w:pPr>
            <w:r w:rsidRPr="00AB61F6">
              <w:rPr>
                <w:spacing w:val="-1"/>
                <w:sz w:val="20"/>
              </w:rPr>
              <w:t xml:space="preserve">патриотичной </w:t>
            </w:r>
            <w:r w:rsidRPr="00AB61F6">
              <w:rPr>
                <w:sz w:val="20"/>
              </w:rPr>
              <w:t>и</w:t>
            </w:r>
            <w:r w:rsidRPr="00AB61F6">
              <w:rPr>
                <w:spacing w:val="-47"/>
                <w:sz w:val="20"/>
              </w:rPr>
              <w:t xml:space="preserve"> </w:t>
            </w:r>
            <w:r w:rsidRPr="00AB61F6">
              <w:rPr>
                <w:sz w:val="20"/>
              </w:rPr>
              <w:t>социально</w:t>
            </w:r>
            <w:r w:rsidRPr="00AB61F6">
              <w:rPr>
                <w:spacing w:val="1"/>
                <w:sz w:val="20"/>
              </w:rPr>
              <w:t xml:space="preserve"> </w:t>
            </w:r>
            <w:r w:rsidRPr="00AB61F6">
              <w:rPr>
                <w:sz w:val="20"/>
              </w:rPr>
              <w:t>ответственной</w:t>
            </w:r>
            <w:r w:rsidRPr="00AB61F6">
              <w:rPr>
                <w:spacing w:val="1"/>
                <w:sz w:val="20"/>
              </w:rPr>
              <w:t xml:space="preserve"> </w:t>
            </w:r>
            <w:r w:rsidRPr="00AB61F6">
              <w:rPr>
                <w:sz w:val="20"/>
              </w:rPr>
              <w:t>личности</w:t>
            </w:r>
            <w:r w:rsidRPr="00AB61F6">
              <w:rPr>
                <w:spacing w:val="-1"/>
                <w:sz w:val="20"/>
              </w:rPr>
              <w:t xml:space="preserve"> </w:t>
            </w:r>
            <w:r w:rsidRPr="00AB61F6">
              <w:rPr>
                <w:sz w:val="20"/>
              </w:rPr>
              <w:t>на</w:t>
            </w:r>
            <w:r>
              <w:rPr>
                <w:sz w:val="20"/>
              </w:rPr>
              <w:t xml:space="preserve"> </w:t>
            </w:r>
            <w:r w:rsidRPr="00AB61F6">
              <w:rPr>
                <w:sz w:val="20"/>
              </w:rPr>
              <w:t>основе</w:t>
            </w:r>
          </w:p>
          <w:p w:rsidR="0056276D" w:rsidRPr="00AB61F6" w:rsidRDefault="0056276D" w:rsidP="0056276D">
            <w:pPr>
              <w:pStyle w:val="TableParagraph"/>
              <w:spacing w:before="2"/>
              <w:ind w:right="86"/>
              <w:rPr>
                <w:sz w:val="20"/>
              </w:rPr>
            </w:pPr>
            <w:r w:rsidRPr="00AB61F6">
              <w:rPr>
                <w:spacing w:val="-1"/>
                <w:sz w:val="20"/>
              </w:rPr>
              <w:t>традиционных</w:t>
            </w:r>
            <w:r>
              <w:rPr>
                <w:spacing w:val="-47"/>
                <w:sz w:val="20"/>
              </w:rPr>
              <w:t xml:space="preserve"> </w:t>
            </w:r>
            <w:proofErr w:type="gramStart"/>
            <w:r w:rsidRPr="00AB61F6">
              <w:rPr>
                <w:sz w:val="20"/>
              </w:rPr>
              <w:t>российских</w:t>
            </w:r>
            <w:r w:rsidRPr="00AB61F6">
              <w:rPr>
                <w:spacing w:val="1"/>
                <w:sz w:val="20"/>
              </w:rPr>
              <w:t xml:space="preserve"> </w:t>
            </w:r>
            <w:r>
              <w:rPr>
                <w:spacing w:val="1"/>
                <w:sz w:val="20"/>
              </w:rPr>
              <w:t xml:space="preserve"> </w:t>
            </w:r>
            <w:r w:rsidRPr="00AB61F6">
              <w:rPr>
                <w:sz w:val="20"/>
              </w:rPr>
              <w:t>духовно</w:t>
            </w:r>
            <w:proofErr w:type="gramEnd"/>
            <w:r w:rsidRPr="00AB61F6">
              <w:rPr>
                <w:sz w:val="20"/>
              </w:rPr>
              <w:t>-</w:t>
            </w:r>
          </w:p>
          <w:p w:rsidR="0056276D" w:rsidRPr="00AB61F6" w:rsidRDefault="0056276D" w:rsidP="0056276D">
            <w:pPr>
              <w:pStyle w:val="TableParagraph"/>
              <w:ind w:right="33"/>
              <w:rPr>
                <w:sz w:val="20"/>
              </w:rPr>
            </w:pPr>
            <w:r w:rsidRPr="00AB61F6">
              <w:rPr>
                <w:spacing w:val="-1"/>
                <w:sz w:val="20"/>
              </w:rPr>
              <w:lastRenderedPageBreak/>
              <w:t xml:space="preserve">нравственных </w:t>
            </w:r>
            <w:r w:rsidRPr="00AB61F6">
              <w:rPr>
                <w:sz w:val="20"/>
              </w:rPr>
              <w:t>и</w:t>
            </w:r>
            <w:r w:rsidRPr="00AB61F6">
              <w:rPr>
                <w:spacing w:val="-47"/>
                <w:sz w:val="20"/>
              </w:rPr>
              <w:t xml:space="preserve"> </w:t>
            </w:r>
            <w:r w:rsidRPr="00AB61F6">
              <w:rPr>
                <w:sz w:val="20"/>
              </w:rPr>
              <w:t>культурно-</w:t>
            </w:r>
          </w:p>
          <w:p w:rsidR="00E71195" w:rsidRPr="00D1305D" w:rsidRDefault="0056276D" w:rsidP="0056276D">
            <w:pPr>
              <w:rPr>
                <w:sz w:val="20"/>
                <w:szCs w:val="20"/>
              </w:rPr>
            </w:pPr>
            <w:r>
              <w:rPr>
                <w:spacing w:val="-1"/>
                <w:sz w:val="20"/>
              </w:rPr>
              <w:t>исторических</w:t>
            </w:r>
            <w:r>
              <w:rPr>
                <w:spacing w:val="-47"/>
                <w:sz w:val="20"/>
              </w:rPr>
              <w:t xml:space="preserve"> </w:t>
            </w:r>
            <w:r>
              <w:rPr>
                <w:sz w:val="20"/>
              </w:rPr>
              <w:t>ценностей</w:t>
            </w:r>
          </w:p>
        </w:tc>
        <w:tc>
          <w:tcPr>
            <w:tcW w:w="388" w:type="pct"/>
            <w:shd w:val="clear" w:color="auto" w:fill="auto"/>
          </w:tcPr>
          <w:p w:rsidR="00E71195" w:rsidRPr="002B7723" w:rsidRDefault="00E71195" w:rsidP="003A4826">
            <w:pPr>
              <w:rPr>
                <w:rFonts w:eastAsia="Calibri"/>
                <w:sz w:val="20"/>
                <w:szCs w:val="20"/>
              </w:rPr>
            </w:pPr>
          </w:p>
        </w:tc>
      </w:tr>
      <w:tr w:rsidR="00EA2147" w:rsidRPr="002B7723" w:rsidTr="00CB2134">
        <w:trPr>
          <w:trHeight w:val="68"/>
        </w:trPr>
        <w:tc>
          <w:tcPr>
            <w:tcW w:w="221" w:type="pct"/>
            <w:shd w:val="clear" w:color="auto" w:fill="auto"/>
          </w:tcPr>
          <w:p w:rsidR="00EA2147" w:rsidRDefault="008672D6" w:rsidP="002B7723">
            <w:pPr>
              <w:jc w:val="center"/>
              <w:rPr>
                <w:rFonts w:eastAsia="Calibri"/>
                <w:sz w:val="20"/>
                <w:szCs w:val="20"/>
              </w:rPr>
            </w:pPr>
            <w:r>
              <w:rPr>
                <w:rFonts w:eastAsia="Calibri"/>
                <w:sz w:val="20"/>
                <w:szCs w:val="20"/>
              </w:rPr>
              <w:lastRenderedPageBreak/>
              <w:t>6</w:t>
            </w:r>
          </w:p>
        </w:tc>
        <w:tc>
          <w:tcPr>
            <w:tcW w:w="415" w:type="pct"/>
            <w:shd w:val="clear" w:color="auto" w:fill="auto"/>
          </w:tcPr>
          <w:p w:rsidR="00EA2147" w:rsidRPr="0056276D" w:rsidRDefault="00EA2147" w:rsidP="0056276D">
            <w:pPr>
              <w:rPr>
                <w:rFonts w:cs="Arial"/>
                <w:sz w:val="20"/>
                <w:szCs w:val="20"/>
                <w:lang w:bidi="en-US"/>
              </w:rPr>
            </w:pPr>
            <w:r w:rsidRPr="0056276D">
              <w:rPr>
                <w:rFonts w:cs="Arial"/>
                <w:sz w:val="20"/>
                <w:szCs w:val="20"/>
                <w:lang w:bidi="en-US"/>
              </w:rPr>
              <w:t xml:space="preserve">Доля детей в возрасте от 5 </w:t>
            </w:r>
          </w:p>
          <w:p w:rsidR="00EA2147" w:rsidRPr="0056276D" w:rsidRDefault="00EA2147" w:rsidP="0056276D">
            <w:pPr>
              <w:adjustRightInd w:val="0"/>
              <w:rPr>
                <w:rFonts w:eastAsia="Calibri" w:cs="Arial"/>
                <w:sz w:val="20"/>
                <w:szCs w:val="20"/>
                <w:lang w:bidi="en-US"/>
              </w:rPr>
            </w:pPr>
            <w:r w:rsidRPr="0056276D">
              <w:rPr>
                <w:rFonts w:cs="Arial"/>
                <w:sz w:val="20"/>
                <w:szCs w:val="20"/>
                <w:lang w:bidi="en-US"/>
              </w:rPr>
              <w:t>до 18 лет, охваченных дополнительным образованием</w:t>
            </w:r>
          </w:p>
        </w:tc>
        <w:tc>
          <w:tcPr>
            <w:tcW w:w="278" w:type="pct"/>
            <w:shd w:val="clear" w:color="auto" w:fill="auto"/>
          </w:tcPr>
          <w:p w:rsidR="00EA2147" w:rsidRDefault="00EA2147" w:rsidP="0056276D">
            <w:pPr>
              <w:rPr>
                <w:rFonts w:eastAsia="Calibri"/>
                <w:sz w:val="20"/>
                <w:szCs w:val="20"/>
              </w:rPr>
            </w:pPr>
          </w:p>
          <w:p w:rsidR="00EA2147" w:rsidRDefault="00EA2147" w:rsidP="00EA2147">
            <w:pPr>
              <w:rPr>
                <w:rFonts w:eastAsia="Calibri"/>
                <w:sz w:val="20"/>
                <w:szCs w:val="20"/>
              </w:rPr>
            </w:pPr>
            <w:r>
              <w:rPr>
                <w:rFonts w:eastAsia="Calibri"/>
                <w:sz w:val="20"/>
                <w:szCs w:val="20"/>
              </w:rPr>
              <w:t xml:space="preserve">ГП АО </w:t>
            </w:r>
          </w:p>
          <w:p w:rsidR="00EA2147" w:rsidRDefault="00EA2147" w:rsidP="00EA2147">
            <w:pPr>
              <w:rPr>
                <w:rFonts w:eastAsia="Calibri"/>
                <w:sz w:val="20"/>
                <w:szCs w:val="20"/>
              </w:rPr>
            </w:pPr>
          </w:p>
          <w:p w:rsidR="00EA2147" w:rsidRDefault="00EA2147" w:rsidP="00EA2147">
            <w:pPr>
              <w:rPr>
                <w:rFonts w:eastAsia="Calibri"/>
                <w:sz w:val="20"/>
                <w:szCs w:val="20"/>
              </w:rPr>
            </w:pPr>
            <w:r>
              <w:rPr>
                <w:rFonts w:eastAsia="Calibri"/>
                <w:sz w:val="20"/>
                <w:szCs w:val="20"/>
              </w:rPr>
              <w:t>ОМСУ</w:t>
            </w:r>
          </w:p>
          <w:p w:rsidR="00EA2147" w:rsidRDefault="00EA2147" w:rsidP="0056276D">
            <w:pPr>
              <w:rPr>
                <w:rFonts w:eastAsia="Calibri"/>
                <w:sz w:val="20"/>
                <w:szCs w:val="20"/>
              </w:rPr>
            </w:pPr>
          </w:p>
        </w:tc>
        <w:tc>
          <w:tcPr>
            <w:tcW w:w="275" w:type="pct"/>
            <w:shd w:val="clear" w:color="auto" w:fill="auto"/>
          </w:tcPr>
          <w:p w:rsidR="00EA2147" w:rsidRDefault="00EA2147" w:rsidP="003A4826">
            <w:pPr>
              <w:rPr>
                <w:rFonts w:eastAsia="Calibri"/>
                <w:sz w:val="20"/>
                <w:szCs w:val="20"/>
              </w:rPr>
            </w:pPr>
            <w:r>
              <w:rPr>
                <w:rFonts w:eastAsia="Calibri"/>
                <w:sz w:val="20"/>
                <w:szCs w:val="20"/>
              </w:rPr>
              <w:t>В</w:t>
            </w:r>
          </w:p>
        </w:tc>
        <w:tc>
          <w:tcPr>
            <w:tcW w:w="231" w:type="pct"/>
            <w:shd w:val="clear" w:color="auto" w:fill="auto"/>
          </w:tcPr>
          <w:p w:rsidR="00EA2147" w:rsidRDefault="00EA2147" w:rsidP="003A4826">
            <w:pPr>
              <w:rPr>
                <w:rFonts w:eastAsia="Calibri"/>
                <w:sz w:val="20"/>
                <w:szCs w:val="20"/>
              </w:rPr>
            </w:pPr>
            <w:r>
              <w:rPr>
                <w:rFonts w:eastAsia="Calibri"/>
                <w:sz w:val="20"/>
                <w:szCs w:val="20"/>
              </w:rPr>
              <w:t>%</w:t>
            </w:r>
          </w:p>
        </w:tc>
        <w:tc>
          <w:tcPr>
            <w:tcW w:w="231" w:type="pct"/>
            <w:gridSpan w:val="2"/>
            <w:shd w:val="clear" w:color="auto" w:fill="auto"/>
          </w:tcPr>
          <w:p w:rsidR="00EA2147" w:rsidRPr="00EA2147" w:rsidRDefault="00EA2147" w:rsidP="003A4826">
            <w:pPr>
              <w:rPr>
                <w:rFonts w:eastAsia="Calibri"/>
                <w:sz w:val="20"/>
                <w:szCs w:val="20"/>
              </w:rPr>
            </w:pPr>
            <w:r w:rsidRPr="00EA2147">
              <w:rPr>
                <w:rFonts w:eastAsia="Calibri"/>
                <w:sz w:val="20"/>
                <w:szCs w:val="20"/>
              </w:rPr>
              <w:t>88,0</w:t>
            </w:r>
          </w:p>
        </w:tc>
        <w:tc>
          <w:tcPr>
            <w:tcW w:w="231" w:type="pct"/>
            <w:gridSpan w:val="2"/>
            <w:shd w:val="clear" w:color="auto" w:fill="auto"/>
          </w:tcPr>
          <w:p w:rsidR="00EA2147" w:rsidRPr="00EA2147" w:rsidRDefault="00EA2147" w:rsidP="0094646C">
            <w:pPr>
              <w:rPr>
                <w:rFonts w:eastAsia="Calibri"/>
                <w:sz w:val="20"/>
                <w:szCs w:val="20"/>
              </w:rPr>
            </w:pPr>
            <w:r w:rsidRPr="00EA2147">
              <w:rPr>
                <w:rFonts w:eastAsia="Calibri"/>
                <w:sz w:val="20"/>
                <w:szCs w:val="20"/>
              </w:rPr>
              <w:t>2023</w:t>
            </w:r>
          </w:p>
        </w:tc>
        <w:tc>
          <w:tcPr>
            <w:tcW w:w="231" w:type="pct"/>
            <w:gridSpan w:val="2"/>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87,7</w:t>
            </w:r>
          </w:p>
        </w:tc>
        <w:tc>
          <w:tcPr>
            <w:tcW w:w="231" w:type="pct"/>
            <w:gridSpan w:val="2"/>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87,9</w:t>
            </w:r>
          </w:p>
        </w:tc>
        <w:tc>
          <w:tcPr>
            <w:tcW w:w="231" w:type="pct"/>
            <w:gridSpan w:val="2"/>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88,1</w:t>
            </w:r>
          </w:p>
        </w:tc>
        <w:tc>
          <w:tcPr>
            <w:tcW w:w="230" w:type="pct"/>
            <w:gridSpan w:val="2"/>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88,5</w:t>
            </w:r>
          </w:p>
        </w:tc>
        <w:tc>
          <w:tcPr>
            <w:tcW w:w="231" w:type="pct"/>
            <w:gridSpan w:val="2"/>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88,7</w:t>
            </w:r>
          </w:p>
        </w:tc>
        <w:tc>
          <w:tcPr>
            <w:tcW w:w="234" w:type="pct"/>
            <w:shd w:val="clear" w:color="auto" w:fill="auto"/>
          </w:tcPr>
          <w:p w:rsidR="00EA2147" w:rsidRPr="00EA2147" w:rsidRDefault="00EA2147" w:rsidP="00771317">
            <w:pPr>
              <w:pStyle w:val="ConsPlusNormal"/>
              <w:rPr>
                <w:rFonts w:ascii="Times New Roman" w:hAnsi="Times New Roman" w:cs="Times New Roman"/>
              </w:rPr>
            </w:pPr>
            <w:r w:rsidRPr="00EA2147">
              <w:rPr>
                <w:rFonts w:ascii="Times New Roman" w:hAnsi="Times New Roman" w:cs="Times New Roman"/>
              </w:rPr>
              <w:t>89,0</w:t>
            </w:r>
          </w:p>
        </w:tc>
        <w:tc>
          <w:tcPr>
            <w:tcW w:w="508" w:type="pct"/>
            <w:shd w:val="clear" w:color="auto" w:fill="auto"/>
          </w:tcPr>
          <w:p w:rsidR="00907122" w:rsidRDefault="00DC0DA9" w:rsidP="00907122">
            <w:pPr>
              <w:pStyle w:val="TableParagraph"/>
              <w:spacing w:before="96"/>
              <w:ind w:left="82" w:right="43"/>
              <w:jc w:val="both"/>
              <w:rPr>
                <w:sz w:val="20"/>
                <w:szCs w:val="20"/>
              </w:rPr>
            </w:pPr>
            <w:hyperlink r:id="rId12" w:history="1">
              <w:r w:rsidR="00907122" w:rsidRPr="00E71195">
                <w:rPr>
                  <w:sz w:val="20"/>
                  <w:szCs w:val="20"/>
                </w:rPr>
                <w:t>Постановление</w:t>
              </w:r>
            </w:hyperlink>
            <w:r w:rsidR="00907122" w:rsidRPr="00E71195">
              <w:rPr>
                <w:sz w:val="20"/>
                <w:szCs w:val="20"/>
              </w:rP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EA2147" w:rsidRPr="008672D6" w:rsidRDefault="00907122" w:rsidP="008672D6">
            <w:pPr>
              <w:pStyle w:val="TableParagraph"/>
              <w:spacing w:before="96"/>
              <w:ind w:left="82" w:right="43"/>
              <w:jc w:val="both"/>
              <w:rPr>
                <w:sz w:val="20"/>
                <w:szCs w:val="20"/>
              </w:rPr>
            </w:pPr>
            <w:r>
              <w:rPr>
                <w:spacing w:val="-1"/>
                <w:sz w:val="20"/>
              </w:rPr>
              <w:t xml:space="preserve">Постановление Правительства Российской </w:t>
            </w:r>
            <w:r>
              <w:rPr>
                <w:spacing w:val="-1"/>
                <w:sz w:val="20"/>
              </w:rPr>
              <w:lastRenderedPageBreak/>
              <w:t>Федерации от 17.12.2012 №1317 «О мерах по реализации Указа Президента Российской Федерации от 28.04.2008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РФ от 07 мая 2012 года №601 «Об основных направлениях совершенствования системы государственного управления»</w:t>
            </w:r>
          </w:p>
        </w:tc>
        <w:tc>
          <w:tcPr>
            <w:tcW w:w="419" w:type="pct"/>
            <w:shd w:val="clear" w:color="auto" w:fill="auto"/>
          </w:tcPr>
          <w:p w:rsidR="00EA2147" w:rsidRDefault="00907122" w:rsidP="00E71195">
            <w:pPr>
              <w:rPr>
                <w:rFonts w:eastAsia="Calibri"/>
                <w:sz w:val="20"/>
                <w:szCs w:val="20"/>
              </w:rPr>
            </w:pPr>
            <w:r>
              <w:rPr>
                <w:rFonts w:eastAsia="Calibri"/>
                <w:sz w:val="20"/>
                <w:szCs w:val="20"/>
              </w:rPr>
              <w:lastRenderedPageBreak/>
              <w:t>Управление образования администрации Кондинского района</w:t>
            </w:r>
          </w:p>
          <w:p w:rsidR="00907122" w:rsidRDefault="00907122" w:rsidP="00E71195">
            <w:pPr>
              <w:rPr>
                <w:rFonts w:eastAsia="Calibri"/>
                <w:sz w:val="20"/>
                <w:szCs w:val="20"/>
              </w:rPr>
            </w:pPr>
          </w:p>
          <w:p w:rsidR="00907122" w:rsidRDefault="00907122" w:rsidP="00907122">
            <w:pPr>
              <w:rPr>
                <w:rFonts w:eastAsia="Calibri"/>
                <w:sz w:val="20"/>
                <w:szCs w:val="20"/>
              </w:rPr>
            </w:pPr>
            <w:r>
              <w:rPr>
                <w:rFonts w:eastAsia="Calibri"/>
                <w:sz w:val="20"/>
                <w:szCs w:val="20"/>
              </w:rPr>
              <w:t>Отдел физической культуры и спорта администрации Кондинского района</w:t>
            </w:r>
          </w:p>
          <w:p w:rsidR="00907122" w:rsidRDefault="00907122" w:rsidP="00907122">
            <w:pPr>
              <w:rPr>
                <w:rFonts w:eastAsia="Calibri"/>
                <w:sz w:val="20"/>
                <w:szCs w:val="20"/>
              </w:rPr>
            </w:pPr>
          </w:p>
          <w:p w:rsidR="00907122" w:rsidRDefault="00907122" w:rsidP="00907122">
            <w:pPr>
              <w:rPr>
                <w:rFonts w:eastAsia="Calibri"/>
                <w:sz w:val="20"/>
                <w:szCs w:val="20"/>
              </w:rPr>
            </w:pPr>
            <w:r>
              <w:rPr>
                <w:rFonts w:eastAsia="Calibri"/>
                <w:sz w:val="20"/>
                <w:szCs w:val="20"/>
              </w:rPr>
              <w:t>Отдел культуры администрации Кондинског</w:t>
            </w:r>
            <w:r>
              <w:rPr>
                <w:rFonts w:eastAsia="Calibri"/>
                <w:sz w:val="20"/>
                <w:szCs w:val="20"/>
              </w:rPr>
              <w:lastRenderedPageBreak/>
              <w:t>о района</w:t>
            </w:r>
          </w:p>
        </w:tc>
        <w:tc>
          <w:tcPr>
            <w:tcW w:w="415" w:type="pct"/>
            <w:shd w:val="clear" w:color="auto" w:fill="auto"/>
          </w:tcPr>
          <w:p w:rsidR="00EA2147" w:rsidRPr="00907122" w:rsidRDefault="00907122" w:rsidP="0056276D">
            <w:pPr>
              <w:pStyle w:val="TableParagraph"/>
              <w:ind w:right="190"/>
              <w:jc w:val="both"/>
              <w:rPr>
                <w:sz w:val="20"/>
                <w:szCs w:val="20"/>
              </w:rPr>
            </w:pPr>
            <w:r w:rsidRPr="00907122">
              <w:rPr>
                <w:sz w:val="20"/>
                <w:szCs w:val="20"/>
              </w:rPr>
              <w:lastRenderedPageBreak/>
              <w:t>Формирование эффективной системы выявления, поддержки и развития способностей и талантов у детей и молодежи, основанной на принципах справедл</w:t>
            </w:r>
            <w:r w:rsidRPr="00907122">
              <w:rPr>
                <w:sz w:val="20"/>
                <w:szCs w:val="20"/>
              </w:rPr>
              <w:lastRenderedPageBreak/>
              <w:t>ивости, всеобщности и направленной на самоопределение и профессиональную ориентацию всех обучающихся</w:t>
            </w:r>
          </w:p>
        </w:tc>
        <w:tc>
          <w:tcPr>
            <w:tcW w:w="388" w:type="pct"/>
            <w:shd w:val="clear" w:color="auto" w:fill="auto"/>
          </w:tcPr>
          <w:p w:rsidR="00EA2147" w:rsidRPr="002B7723" w:rsidRDefault="00EA2147" w:rsidP="003A4826">
            <w:pPr>
              <w:rPr>
                <w:rFonts w:eastAsia="Calibri"/>
                <w:sz w:val="20"/>
                <w:szCs w:val="20"/>
              </w:rPr>
            </w:pPr>
          </w:p>
        </w:tc>
      </w:tr>
      <w:tr w:rsidR="00057C73" w:rsidRPr="002B7723" w:rsidTr="00CB2134">
        <w:trPr>
          <w:trHeight w:val="68"/>
        </w:trPr>
        <w:tc>
          <w:tcPr>
            <w:tcW w:w="221" w:type="pct"/>
            <w:shd w:val="clear" w:color="auto" w:fill="auto"/>
          </w:tcPr>
          <w:p w:rsidR="00057C73" w:rsidRDefault="008672D6" w:rsidP="002B7723">
            <w:pPr>
              <w:jc w:val="center"/>
              <w:rPr>
                <w:rFonts w:eastAsia="Calibri"/>
                <w:sz w:val="20"/>
                <w:szCs w:val="20"/>
              </w:rPr>
            </w:pPr>
            <w:r>
              <w:rPr>
                <w:rFonts w:eastAsia="Calibri"/>
                <w:sz w:val="20"/>
                <w:szCs w:val="20"/>
              </w:rPr>
              <w:lastRenderedPageBreak/>
              <w:t>7</w:t>
            </w:r>
          </w:p>
        </w:tc>
        <w:tc>
          <w:tcPr>
            <w:tcW w:w="415" w:type="pct"/>
            <w:shd w:val="clear" w:color="auto" w:fill="auto"/>
          </w:tcPr>
          <w:p w:rsidR="00057C73" w:rsidRPr="00771317" w:rsidRDefault="00771317" w:rsidP="0056276D">
            <w:pPr>
              <w:rPr>
                <w:rFonts w:cs="Arial"/>
                <w:sz w:val="20"/>
                <w:szCs w:val="20"/>
                <w:lang w:bidi="en-US"/>
              </w:rPr>
            </w:pPr>
            <w:r w:rsidRPr="00771317">
              <w:rPr>
                <w:rFonts w:cs="Arial"/>
                <w:sz w:val="20"/>
                <w:szCs w:val="20"/>
                <w:lang w:bidi="en-US"/>
              </w:rPr>
              <w:t xml:space="preserve">Доля детей в возрасте </w:t>
            </w:r>
            <w:r w:rsidRPr="00771317">
              <w:rPr>
                <w:rFonts w:cs="Arial"/>
                <w:sz w:val="20"/>
                <w:szCs w:val="20"/>
                <w:lang w:bidi="en-US"/>
              </w:rPr>
              <w:lastRenderedPageBreak/>
              <w:t>от 6 до 17 лет (включительно), охваченных всеми формами отдыха и оздоровления, от общей численности детей, нуждающихся в оздоровлении</w:t>
            </w:r>
          </w:p>
        </w:tc>
        <w:tc>
          <w:tcPr>
            <w:tcW w:w="278" w:type="pct"/>
            <w:shd w:val="clear" w:color="auto" w:fill="auto"/>
          </w:tcPr>
          <w:p w:rsidR="00057C73" w:rsidRDefault="00771317" w:rsidP="0056276D">
            <w:pPr>
              <w:rPr>
                <w:rFonts w:eastAsia="Calibri"/>
                <w:sz w:val="20"/>
                <w:szCs w:val="20"/>
              </w:rPr>
            </w:pPr>
            <w:r>
              <w:rPr>
                <w:rFonts w:eastAsia="Calibri"/>
                <w:sz w:val="20"/>
                <w:szCs w:val="20"/>
              </w:rPr>
              <w:lastRenderedPageBreak/>
              <w:t>МП</w:t>
            </w:r>
          </w:p>
        </w:tc>
        <w:tc>
          <w:tcPr>
            <w:tcW w:w="275" w:type="pct"/>
            <w:shd w:val="clear" w:color="auto" w:fill="auto"/>
          </w:tcPr>
          <w:p w:rsidR="00057C73" w:rsidRDefault="00771317" w:rsidP="003A4826">
            <w:pPr>
              <w:rPr>
                <w:rFonts w:eastAsia="Calibri"/>
                <w:sz w:val="20"/>
                <w:szCs w:val="20"/>
              </w:rPr>
            </w:pPr>
            <w:r>
              <w:rPr>
                <w:rFonts w:eastAsia="Calibri"/>
                <w:sz w:val="20"/>
                <w:szCs w:val="20"/>
              </w:rPr>
              <w:t>В</w:t>
            </w:r>
          </w:p>
        </w:tc>
        <w:tc>
          <w:tcPr>
            <w:tcW w:w="231" w:type="pct"/>
            <w:shd w:val="clear" w:color="auto" w:fill="auto"/>
          </w:tcPr>
          <w:p w:rsidR="00057C73" w:rsidRDefault="00771317" w:rsidP="003A4826">
            <w:pPr>
              <w:rPr>
                <w:rFonts w:eastAsia="Calibri"/>
                <w:sz w:val="20"/>
                <w:szCs w:val="20"/>
              </w:rPr>
            </w:pPr>
            <w:r>
              <w:rPr>
                <w:rFonts w:eastAsia="Calibri"/>
                <w:sz w:val="20"/>
                <w:szCs w:val="20"/>
              </w:rPr>
              <w:t>%</w:t>
            </w:r>
          </w:p>
        </w:tc>
        <w:tc>
          <w:tcPr>
            <w:tcW w:w="231" w:type="pct"/>
            <w:gridSpan w:val="2"/>
            <w:shd w:val="clear" w:color="auto" w:fill="auto"/>
          </w:tcPr>
          <w:p w:rsidR="00057C73" w:rsidRPr="00EA2147" w:rsidRDefault="00771317" w:rsidP="003A4826">
            <w:pPr>
              <w:rPr>
                <w:rFonts w:eastAsia="Calibri"/>
                <w:sz w:val="20"/>
                <w:szCs w:val="20"/>
              </w:rPr>
            </w:pPr>
            <w:r>
              <w:rPr>
                <w:rFonts w:eastAsia="Calibri"/>
                <w:sz w:val="20"/>
                <w:szCs w:val="20"/>
              </w:rPr>
              <w:t>100</w:t>
            </w:r>
          </w:p>
        </w:tc>
        <w:tc>
          <w:tcPr>
            <w:tcW w:w="231" w:type="pct"/>
            <w:gridSpan w:val="2"/>
            <w:shd w:val="clear" w:color="auto" w:fill="auto"/>
          </w:tcPr>
          <w:p w:rsidR="00057C73" w:rsidRPr="00EA2147" w:rsidRDefault="00771317" w:rsidP="0094646C">
            <w:pPr>
              <w:rPr>
                <w:rFonts w:eastAsia="Calibri"/>
                <w:sz w:val="20"/>
                <w:szCs w:val="20"/>
              </w:rPr>
            </w:pPr>
            <w:r>
              <w:rPr>
                <w:rFonts w:eastAsia="Calibri"/>
                <w:sz w:val="20"/>
                <w:szCs w:val="20"/>
              </w:rPr>
              <w:t>2023</w:t>
            </w:r>
          </w:p>
        </w:tc>
        <w:tc>
          <w:tcPr>
            <w:tcW w:w="231" w:type="pct"/>
            <w:gridSpan w:val="2"/>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231" w:type="pct"/>
            <w:gridSpan w:val="2"/>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231" w:type="pct"/>
            <w:gridSpan w:val="2"/>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230" w:type="pct"/>
            <w:gridSpan w:val="2"/>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231" w:type="pct"/>
            <w:gridSpan w:val="2"/>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234" w:type="pct"/>
            <w:shd w:val="clear" w:color="auto" w:fill="auto"/>
          </w:tcPr>
          <w:p w:rsidR="00057C73" w:rsidRPr="00EA2147" w:rsidRDefault="00771317" w:rsidP="00771317">
            <w:pPr>
              <w:pStyle w:val="ConsPlusNormal"/>
              <w:rPr>
                <w:rFonts w:ascii="Times New Roman" w:hAnsi="Times New Roman" w:cs="Times New Roman"/>
              </w:rPr>
            </w:pPr>
            <w:r>
              <w:rPr>
                <w:rFonts w:ascii="Times New Roman" w:hAnsi="Times New Roman" w:cs="Times New Roman"/>
              </w:rPr>
              <w:t>100</w:t>
            </w:r>
          </w:p>
        </w:tc>
        <w:tc>
          <w:tcPr>
            <w:tcW w:w="508" w:type="pct"/>
            <w:shd w:val="clear" w:color="auto" w:fill="auto"/>
          </w:tcPr>
          <w:p w:rsidR="00057C73" w:rsidRPr="00E71195" w:rsidRDefault="00BF31C0" w:rsidP="00940375">
            <w:pPr>
              <w:pStyle w:val="TableParagraph"/>
              <w:ind w:left="82" w:right="43"/>
              <w:jc w:val="both"/>
              <w:rPr>
                <w:sz w:val="20"/>
                <w:szCs w:val="20"/>
              </w:rPr>
            </w:pPr>
            <w:r>
              <w:rPr>
                <w:sz w:val="20"/>
                <w:szCs w:val="20"/>
              </w:rPr>
              <w:t xml:space="preserve">Указ Президента </w:t>
            </w:r>
            <w:r>
              <w:rPr>
                <w:sz w:val="20"/>
                <w:szCs w:val="20"/>
              </w:rPr>
              <w:lastRenderedPageBreak/>
              <w:t>Российской Федерации от 29.05.2017 №240 «Об объявлении в Российской Федерации десятилетия детства»</w:t>
            </w:r>
          </w:p>
        </w:tc>
        <w:tc>
          <w:tcPr>
            <w:tcW w:w="419" w:type="pct"/>
            <w:shd w:val="clear" w:color="auto" w:fill="auto"/>
          </w:tcPr>
          <w:p w:rsidR="00BF31C0" w:rsidRDefault="00BF31C0" w:rsidP="00BF31C0">
            <w:pPr>
              <w:rPr>
                <w:rFonts w:eastAsia="Calibri"/>
                <w:sz w:val="20"/>
                <w:szCs w:val="20"/>
              </w:rPr>
            </w:pPr>
            <w:r>
              <w:rPr>
                <w:rFonts w:eastAsia="Calibri"/>
                <w:sz w:val="20"/>
                <w:szCs w:val="20"/>
              </w:rPr>
              <w:lastRenderedPageBreak/>
              <w:t xml:space="preserve">Управление образования </w:t>
            </w:r>
            <w:r>
              <w:rPr>
                <w:rFonts w:eastAsia="Calibri"/>
                <w:sz w:val="20"/>
                <w:szCs w:val="20"/>
              </w:rPr>
              <w:lastRenderedPageBreak/>
              <w:t>администрации Кондинского района</w:t>
            </w:r>
          </w:p>
          <w:p w:rsidR="00057C73" w:rsidRDefault="00057C73" w:rsidP="00E71195">
            <w:pPr>
              <w:rPr>
                <w:rFonts w:eastAsia="Calibri"/>
                <w:sz w:val="20"/>
                <w:szCs w:val="20"/>
              </w:rPr>
            </w:pPr>
          </w:p>
        </w:tc>
        <w:tc>
          <w:tcPr>
            <w:tcW w:w="415" w:type="pct"/>
            <w:shd w:val="clear" w:color="auto" w:fill="auto"/>
          </w:tcPr>
          <w:p w:rsidR="00BF31C0" w:rsidRPr="00AB61F6" w:rsidRDefault="00BF31C0" w:rsidP="00BF31C0">
            <w:pPr>
              <w:pStyle w:val="TableParagraph"/>
              <w:ind w:right="190"/>
              <w:jc w:val="both"/>
              <w:rPr>
                <w:sz w:val="20"/>
              </w:rPr>
            </w:pPr>
            <w:r w:rsidRPr="00AB61F6">
              <w:rPr>
                <w:sz w:val="20"/>
              </w:rPr>
              <w:lastRenderedPageBreak/>
              <w:t>Создание к</w:t>
            </w:r>
            <w:r w:rsidRPr="00AB61F6">
              <w:rPr>
                <w:spacing w:val="-47"/>
                <w:sz w:val="20"/>
              </w:rPr>
              <w:t xml:space="preserve"> </w:t>
            </w:r>
            <w:r w:rsidRPr="00AB61F6">
              <w:rPr>
                <w:sz w:val="20"/>
              </w:rPr>
              <w:t xml:space="preserve">2030 </w:t>
            </w:r>
            <w:r w:rsidRPr="00AB61F6">
              <w:rPr>
                <w:sz w:val="20"/>
              </w:rPr>
              <w:lastRenderedPageBreak/>
              <w:t>году</w:t>
            </w:r>
            <w:r w:rsidRPr="00AB61F6">
              <w:rPr>
                <w:spacing w:val="1"/>
                <w:sz w:val="20"/>
              </w:rPr>
              <w:t xml:space="preserve"> </w:t>
            </w:r>
            <w:r w:rsidRPr="00AB61F6">
              <w:rPr>
                <w:spacing w:val="-1"/>
                <w:sz w:val="20"/>
              </w:rPr>
              <w:t xml:space="preserve">условий </w:t>
            </w:r>
            <w:r w:rsidRPr="00AB61F6">
              <w:rPr>
                <w:sz w:val="20"/>
              </w:rPr>
              <w:t>для</w:t>
            </w:r>
            <w:r w:rsidRPr="00AB61F6">
              <w:rPr>
                <w:spacing w:val="-47"/>
                <w:sz w:val="20"/>
              </w:rPr>
              <w:t xml:space="preserve"> </w:t>
            </w:r>
            <w:r w:rsidRPr="00AB61F6">
              <w:rPr>
                <w:sz w:val="20"/>
              </w:rPr>
              <w:t>воспитания</w:t>
            </w:r>
            <w:r w:rsidRPr="00AB61F6">
              <w:rPr>
                <w:spacing w:val="1"/>
                <w:sz w:val="20"/>
              </w:rPr>
              <w:t xml:space="preserve"> </w:t>
            </w:r>
            <w:r w:rsidRPr="00AB61F6">
              <w:rPr>
                <w:sz w:val="20"/>
              </w:rPr>
              <w:t>гармонично</w:t>
            </w:r>
            <w:r w:rsidRPr="00AB61F6">
              <w:rPr>
                <w:spacing w:val="-48"/>
                <w:sz w:val="20"/>
              </w:rPr>
              <w:t xml:space="preserve"> </w:t>
            </w:r>
            <w:r w:rsidRPr="00AB61F6">
              <w:rPr>
                <w:sz w:val="20"/>
              </w:rPr>
              <w:t>развитой,</w:t>
            </w:r>
          </w:p>
          <w:p w:rsidR="00BF31C0" w:rsidRPr="00AB61F6" w:rsidRDefault="00BF31C0" w:rsidP="00BF31C0">
            <w:pPr>
              <w:pStyle w:val="TableParagraph"/>
              <w:ind w:right="33"/>
              <w:rPr>
                <w:sz w:val="20"/>
              </w:rPr>
            </w:pPr>
            <w:r w:rsidRPr="00AB61F6">
              <w:rPr>
                <w:spacing w:val="-1"/>
                <w:sz w:val="20"/>
              </w:rPr>
              <w:t xml:space="preserve">патриотичной </w:t>
            </w:r>
            <w:r w:rsidRPr="00AB61F6">
              <w:rPr>
                <w:sz w:val="20"/>
              </w:rPr>
              <w:t>и</w:t>
            </w:r>
            <w:r w:rsidRPr="00AB61F6">
              <w:rPr>
                <w:spacing w:val="-47"/>
                <w:sz w:val="20"/>
              </w:rPr>
              <w:t xml:space="preserve"> </w:t>
            </w:r>
            <w:r w:rsidRPr="00AB61F6">
              <w:rPr>
                <w:sz w:val="20"/>
              </w:rPr>
              <w:t>социально</w:t>
            </w:r>
            <w:r w:rsidRPr="00AB61F6">
              <w:rPr>
                <w:spacing w:val="1"/>
                <w:sz w:val="20"/>
              </w:rPr>
              <w:t xml:space="preserve"> </w:t>
            </w:r>
            <w:r w:rsidRPr="00AB61F6">
              <w:rPr>
                <w:sz w:val="20"/>
              </w:rPr>
              <w:t>ответственной</w:t>
            </w:r>
            <w:r w:rsidRPr="00AB61F6">
              <w:rPr>
                <w:spacing w:val="1"/>
                <w:sz w:val="20"/>
              </w:rPr>
              <w:t xml:space="preserve"> </w:t>
            </w:r>
            <w:r w:rsidRPr="00AB61F6">
              <w:rPr>
                <w:sz w:val="20"/>
              </w:rPr>
              <w:t>личности</w:t>
            </w:r>
            <w:r w:rsidRPr="00AB61F6">
              <w:rPr>
                <w:spacing w:val="-1"/>
                <w:sz w:val="20"/>
              </w:rPr>
              <w:t xml:space="preserve"> </w:t>
            </w:r>
            <w:r w:rsidRPr="00AB61F6">
              <w:rPr>
                <w:sz w:val="20"/>
              </w:rPr>
              <w:t>на</w:t>
            </w:r>
            <w:r>
              <w:rPr>
                <w:sz w:val="20"/>
              </w:rPr>
              <w:t xml:space="preserve"> </w:t>
            </w:r>
            <w:r w:rsidRPr="00AB61F6">
              <w:rPr>
                <w:sz w:val="20"/>
              </w:rPr>
              <w:t>основе</w:t>
            </w:r>
          </w:p>
          <w:p w:rsidR="00BF31C0" w:rsidRPr="00AB61F6" w:rsidRDefault="00BF31C0" w:rsidP="00BF31C0">
            <w:pPr>
              <w:pStyle w:val="TableParagraph"/>
              <w:spacing w:before="2"/>
              <w:ind w:right="86"/>
              <w:rPr>
                <w:sz w:val="20"/>
              </w:rPr>
            </w:pPr>
            <w:r w:rsidRPr="00AB61F6">
              <w:rPr>
                <w:spacing w:val="-1"/>
                <w:sz w:val="20"/>
              </w:rPr>
              <w:t>традиционных</w:t>
            </w:r>
            <w:r>
              <w:rPr>
                <w:spacing w:val="-47"/>
                <w:sz w:val="20"/>
              </w:rPr>
              <w:t xml:space="preserve"> </w:t>
            </w:r>
            <w:proofErr w:type="gramStart"/>
            <w:r w:rsidRPr="00AB61F6">
              <w:rPr>
                <w:sz w:val="20"/>
              </w:rPr>
              <w:t>российских</w:t>
            </w:r>
            <w:r w:rsidRPr="00AB61F6">
              <w:rPr>
                <w:spacing w:val="1"/>
                <w:sz w:val="20"/>
              </w:rPr>
              <w:t xml:space="preserve"> </w:t>
            </w:r>
            <w:r>
              <w:rPr>
                <w:spacing w:val="1"/>
                <w:sz w:val="20"/>
              </w:rPr>
              <w:t xml:space="preserve"> </w:t>
            </w:r>
            <w:r w:rsidRPr="00AB61F6">
              <w:rPr>
                <w:sz w:val="20"/>
              </w:rPr>
              <w:t>духовно</w:t>
            </w:r>
            <w:proofErr w:type="gramEnd"/>
            <w:r w:rsidRPr="00AB61F6">
              <w:rPr>
                <w:sz w:val="20"/>
              </w:rPr>
              <w:t>-</w:t>
            </w:r>
          </w:p>
          <w:p w:rsidR="00BF31C0" w:rsidRPr="00AB61F6" w:rsidRDefault="00BF31C0" w:rsidP="00BF31C0">
            <w:pPr>
              <w:pStyle w:val="TableParagraph"/>
              <w:ind w:right="33"/>
              <w:rPr>
                <w:sz w:val="20"/>
              </w:rPr>
            </w:pPr>
            <w:r w:rsidRPr="00AB61F6">
              <w:rPr>
                <w:spacing w:val="-1"/>
                <w:sz w:val="20"/>
              </w:rPr>
              <w:t xml:space="preserve">нравственных </w:t>
            </w:r>
            <w:r w:rsidRPr="00AB61F6">
              <w:rPr>
                <w:sz w:val="20"/>
              </w:rPr>
              <w:t>и</w:t>
            </w:r>
            <w:r w:rsidRPr="00AB61F6">
              <w:rPr>
                <w:spacing w:val="-47"/>
                <w:sz w:val="20"/>
              </w:rPr>
              <w:t xml:space="preserve"> </w:t>
            </w:r>
            <w:r w:rsidRPr="00AB61F6">
              <w:rPr>
                <w:sz w:val="20"/>
              </w:rPr>
              <w:t>культурно-</w:t>
            </w:r>
          </w:p>
          <w:p w:rsidR="00057C73" w:rsidRPr="00907122" w:rsidRDefault="00BF31C0" w:rsidP="00BF31C0">
            <w:pPr>
              <w:pStyle w:val="TableParagraph"/>
              <w:ind w:right="190"/>
              <w:jc w:val="both"/>
              <w:rPr>
                <w:sz w:val="20"/>
                <w:szCs w:val="20"/>
              </w:rPr>
            </w:pPr>
            <w:r>
              <w:rPr>
                <w:spacing w:val="-1"/>
                <w:sz w:val="20"/>
              </w:rPr>
              <w:t>исторических</w:t>
            </w:r>
            <w:r>
              <w:rPr>
                <w:spacing w:val="-47"/>
                <w:sz w:val="20"/>
              </w:rPr>
              <w:t xml:space="preserve"> </w:t>
            </w:r>
            <w:r>
              <w:rPr>
                <w:sz w:val="20"/>
              </w:rPr>
              <w:t>ценностей</w:t>
            </w:r>
          </w:p>
        </w:tc>
        <w:tc>
          <w:tcPr>
            <w:tcW w:w="388" w:type="pct"/>
            <w:shd w:val="clear" w:color="auto" w:fill="auto"/>
          </w:tcPr>
          <w:p w:rsidR="00057C73" w:rsidRPr="002B7723" w:rsidRDefault="00057C73" w:rsidP="003A4826">
            <w:pPr>
              <w:rPr>
                <w:rFonts w:eastAsia="Calibri"/>
                <w:sz w:val="20"/>
                <w:szCs w:val="20"/>
              </w:rPr>
            </w:pPr>
          </w:p>
        </w:tc>
      </w:tr>
      <w:tr w:rsidR="00BF31C0" w:rsidRPr="002B7723" w:rsidTr="00CB2134">
        <w:trPr>
          <w:trHeight w:val="68"/>
        </w:trPr>
        <w:tc>
          <w:tcPr>
            <w:tcW w:w="221" w:type="pct"/>
            <w:shd w:val="clear" w:color="auto" w:fill="auto"/>
          </w:tcPr>
          <w:p w:rsidR="00BF31C0" w:rsidRDefault="008672D6" w:rsidP="002B7723">
            <w:pPr>
              <w:jc w:val="center"/>
              <w:rPr>
                <w:rFonts w:eastAsia="Calibri"/>
                <w:sz w:val="20"/>
                <w:szCs w:val="20"/>
              </w:rPr>
            </w:pPr>
            <w:r>
              <w:rPr>
                <w:rFonts w:eastAsia="Calibri"/>
                <w:sz w:val="20"/>
                <w:szCs w:val="20"/>
              </w:rPr>
              <w:lastRenderedPageBreak/>
              <w:t>8</w:t>
            </w:r>
          </w:p>
        </w:tc>
        <w:tc>
          <w:tcPr>
            <w:tcW w:w="415" w:type="pct"/>
            <w:shd w:val="clear" w:color="auto" w:fill="auto"/>
          </w:tcPr>
          <w:p w:rsidR="00BF31C0" w:rsidRPr="00BF31C0" w:rsidRDefault="00BF31C0" w:rsidP="0056276D">
            <w:pPr>
              <w:rPr>
                <w:rFonts w:cs="Arial"/>
                <w:sz w:val="20"/>
                <w:szCs w:val="20"/>
                <w:lang w:bidi="en-US"/>
              </w:rPr>
            </w:pPr>
            <w:r w:rsidRPr="00BF31C0">
              <w:rPr>
                <w:rFonts w:cs="Arial"/>
                <w:sz w:val="20"/>
                <w:szCs w:val="20"/>
                <w:lang w:bidi="en-US"/>
              </w:rPr>
              <w:t>Численность педагогических работников, участвующих в реализации образовательных программ, включающих основы финансовой грамотност</w:t>
            </w:r>
            <w:r w:rsidRPr="00BF31C0">
              <w:rPr>
                <w:rFonts w:cs="Arial"/>
                <w:sz w:val="20"/>
                <w:szCs w:val="20"/>
                <w:lang w:bidi="en-US"/>
              </w:rPr>
              <w:lastRenderedPageBreak/>
              <w:t>и</w:t>
            </w:r>
          </w:p>
        </w:tc>
        <w:tc>
          <w:tcPr>
            <w:tcW w:w="278" w:type="pct"/>
            <w:shd w:val="clear" w:color="auto" w:fill="auto"/>
          </w:tcPr>
          <w:p w:rsidR="00BF31C0" w:rsidRDefault="00BF31C0" w:rsidP="0056276D">
            <w:pPr>
              <w:rPr>
                <w:rFonts w:eastAsia="Calibri"/>
                <w:sz w:val="20"/>
                <w:szCs w:val="20"/>
              </w:rPr>
            </w:pPr>
            <w:r>
              <w:rPr>
                <w:rFonts w:eastAsia="Calibri"/>
                <w:sz w:val="20"/>
                <w:szCs w:val="20"/>
              </w:rPr>
              <w:lastRenderedPageBreak/>
              <w:t>МП</w:t>
            </w:r>
          </w:p>
        </w:tc>
        <w:tc>
          <w:tcPr>
            <w:tcW w:w="275" w:type="pct"/>
            <w:shd w:val="clear" w:color="auto" w:fill="auto"/>
          </w:tcPr>
          <w:p w:rsidR="00BF31C0" w:rsidRDefault="00BF31C0" w:rsidP="003A4826">
            <w:pPr>
              <w:rPr>
                <w:rFonts w:eastAsia="Calibri"/>
                <w:sz w:val="20"/>
                <w:szCs w:val="20"/>
              </w:rPr>
            </w:pPr>
            <w:r>
              <w:rPr>
                <w:rFonts w:eastAsia="Calibri"/>
                <w:sz w:val="20"/>
                <w:szCs w:val="20"/>
              </w:rPr>
              <w:t>В</w:t>
            </w:r>
          </w:p>
        </w:tc>
        <w:tc>
          <w:tcPr>
            <w:tcW w:w="231" w:type="pct"/>
            <w:shd w:val="clear" w:color="auto" w:fill="auto"/>
          </w:tcPr>
          <w:p w:rsidR="00BF31C0" w:rsidRDefault="00BF31C0" w:rsidP="003A4826">
            <w:pPr>
              <w:rPr>
                <w:rFonts w:eastAsia="Calibri"/>
                <w:sz w:val="20"/>
                <w:szCs w:val="20"/>
              </w:rPr>
            </w:pPr>
            <w:r>
              <w:rPr>
                <w:rFonts w:eastAsia="Calibri"/>
                <w:sz w:val="20"/>
                <w:szCs w:val="20"/>
              </w:rPr>
              <w:t>Чел</w:t>
            </w:r>
          </w:p>
        </w:tc>
        <w:tc>
          <w:tcPr>
            <w:tcW w:w="231" w:type="pct"/>
            <w:gridSpan w:val="2"/>
            <w:shd w:val="clear" w:color="auto" w:fill="auto"/>
          </w:tcPr>
          <w:p w:rsidR="00BF31C0" w:rsidRDefault="00BF31C0" w:rsidP="003A4826">
            <w:pPr>
              <w:rPr>
                <w:rFonts w:eastAsia="Calibri"/>
                <w:sz w:val="20"/>
                <w:szCs w:val="20"/>
              </w:rPr>
            </w:pPr>
            <w:r>
              <w:rPr>
                <w:rFonts w:eastAsia="Calibri"/>
                <w:sz w:val="20"/>
                <w:szCs w:val="20"/>
              </w:rPr>
              <w:t>164</w:t>
            </w:r>
          </w:p>
        </w:tc>
        <w:tc>
          <w:tcPr>
            <w:tcW w:w="231" w:type="pct"/>
            <w:gridSpan w:val="2"/>
            <w:shd w:val="clear" w:color="auto" w:fill="auto"/>
          </w:tcPr>
          <w:p w:rsidR="00BF31C0" w:rsidRDefault="00BF31C0" w:rsidP="0094646C">
            <w:pPr>
              <w:rPr>
                <w:rFonts w:eastAsia="Calibri"/>
                <w:sz w:val="20"/>
                <w:szCs w:val="20"/>
              </w:rPr>
            </w:pPr>
            <w:r>
              <w:rPr>
                <w:rFonts w:eastAsia="Calibri"/>
                <w:sz w:val="20"/>
                <w:szCs w:val="20"/>
              </w:rPr>
              <w:t>2023</w:t>
            </w:r>
          </w:p>
        </w:tc>
        <w:tc>
          <w:tcPr>
            <w:tcW w:w="231" w:type="pct"/>
            <w:gridSpan w:val="2"/>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165</w:t>
            </w:r>
          </w:p>
        </w:tc>
        <w:tc>
          <w:tcPr>
            <w:tcW w:w="231" w:type="pct"/>
            <w:gridSpan w:val="2"/>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166</w:t>
            </w:r>
          </w:p>
        </w:tc>
        <w:tc>
          <w:tcPr>
            <w:tcW w:w="231" w:type="pct"/>
            <w:gridSpan w:val="2"/>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167</w:t>
            </w:r>
          </w:p>
        </w:tc>
        <w:tc>
          <w:tcPr>
            <w:tcW w:w="230" w:type="pct"/>
            <w:gridSpan w:val="2"/>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168</w:t>
            </w:r>
          </w:p>
        </w:tc>
        <w:tc>
          <w:tcPr>
            <w:tcW w:w="231" w:type="pct"/>
            <w:gridSpan w:val="2"/>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169</w:t>
            </w:r>
          </w:p>
        </w:tc>
        <w:tc>
          <w:tcPr>
            <w:tcW w:w="234" w:type="pct"/>
            <w:shd w:val="clear" w:color="auto" w:fill="auto"/>
          </w:tcPr>
          <w:p w:rsidR="00BF31C0" w:rsidRDefault="00BF31C0" w:rsidP="00771317">
            <w:pPr>
              <w:pStyle w:val="ConsPlusNormal"/>
              <w:rPr>
                <w:rFonts w:ascii="Times New Roman" w:hAnsi="Times New Roman" w:cs="Times New Roman"/>
              </w:rPr>
            </w:pPr>
            <w:r>
              <w:rPr>
                <w:rFonts w:ascii="Times New Roman" w:hAnsi="Times New Roman" w:cs="Times New Roman"/>
              </w:rPr>
              <w:t>170</w:t>
            </w:r>
          </w:p>
        </w:tc>
        <w:tc>
          <w:tcPr>
            <w:tcW w:w="508" w:type="pct"/>
            <w:shd w:val="clear" w:color="auto" w:fill="auto"/>
          </w:tcPr>
          <w:p w:rsidR="00BF31C0" w:rsidRPr="00940375" w:rsidRDefault="00DC0DA9" w:rsidP="00940375">
            <w:pPr>
              <w:pStyle w:val="TableParagraph"/>
              <w:ind w:left="82" w:right="43"/>
              <w:jc w:val="both"/>
              <w:rPr>
                <w:sz w:val="20"/>
                <w:szCs w:val="20"/>
              </w:rPr>
            </w:pPr>
            <w:hyperlink r:id="rId13" w:history="1">
              <w:r w:rsidR="00CB2134" w:rsidRPr="00E71195">
                <w:rPr>
                  <w:sz w:val="20"/>
                  <w:szCs w:val="20"/>
                </w:rPr>
                <w:t>Постановление</w:t>
              </w:r>
            </w:hyperlink>
            <w:r w:rsidR="00CB2134" w:rsidRPr="00E71195">
              <w:rPr>
                <w:sz w:val="20"/>
                <w:szCs w:val="20"/>
              </w:rPr>
              <w:t xml:space="preserve"> Правительства Российской Федерации от 26 декабря 2017 года N 1642 "Об утверждении государственной программы Российской Федерации "Развитие </w:t>
            </w:r>
            <w:r w:rsidR="00CB2134" w:rsidRPr="00E71195">
              <w:rPr>
                <w:sz w:val="20"/>
                <w:szCs w:val="20"/>
              </w:rPr>
              <w:lastRenderedPageBreak/>
              <w:t>образования"</w:t>
            </w:r>
          </w:p>
        </w:tc>
        <w:tc>
          <w:tcPr>
            <w:tcW w:w="419" w:type="pct"/>
            <w:shd w:val="clear" w:color="auto" w:fill="auto"/>
          </w:tcPr>
          <w:p w:rsidR="00CB2134" w:rsidRDefault="00CB2134" w:rsidP="00CB2134">
            <w:pPr>
              <w:rPr>
                <w:rFonts w:eastAsia="Calibri"/>
                <w:sz w:val="20"/>
                <w:szCs w:val="20"/>
              </w:rPr>
            </w:pPr>
            <w:r>
              <w:rPr>
                <w:rFonts w:eastAsia="Calibri"/>
                <w:sz w:val="20"/>
                <w:szCs w:val="20"/>
              </w:rPr>
              <w:lastRenderedPageBreak/>
              <w:t xml:space="preserve">Управление образования администрации </w:t>
            </w:r>
            <w:proofErr w:type="gramStart"/>
            <w:r>
              <w:rPr>
                <w:rFonts w:eastAsia="Calibri"/>
                <w:sz w:val="20"/>
                <w:szCs w:val="20"/>
              </w:rPr>
              <w:t>Кондинского</w:t>
            </w:r>
            <w:r w:rsidR="00940375">
              <w:rPr>
                <w:rFonts w:eastAsia="Calibri"/>
                <w:sz w:val="20"/>
                <w:szCs w:val="20"/>
                <w:lang w:val="en-US"/>
              </w:rPr>
              <w:t xml:space="preserve"> </w:t>
            </w:r>
            <w:r>
              <w:rPr>
                <w:rFonts w:eastAsia="Calibri"/>
                <w:sz w:val="20"/>
                <w:szCs w:val="20"/>
              </w:rPr>
              <w:t xml:space="preserve"> района</w:t>
            </w:r>
            <w:proofErr w:type="gramEnd"/>
          </w:p>
          <w:p w:rsidR="00BF31C0" w:rsidRDefault="00BF31C0" w:rsidP="00BF31C0">
            <w:pPr>
              <w:rPr>
                <w:rFonts w:eastAsia="Calibri"/>
                <w:sz w:val="20"/>
                <w:szCs w:val="20"/>
              </w:rPr>
            </w:pPr>
          </w:p>
        </w:tc>
        <w:tc>
          <w:tcPr>
            <w:tcW w:w="415" w:type="pct"/>
            <w:shd w:val="clear" w:color="auto" w:fill="auto"/>
          </w:tcPr>
          <w:p w:rsidR="00BF31C0" w:rsidRPr="00AB61F6" w:rsidRDefault="00BF31C0" w:rsidP="00BF31C0">
            <w:pPr>
              <w:pStyle w:val="TableParagraph"/>
              <w:ind w:right="190"/>
              <w:jc w:val="both"/>
              <w:rPr>
                <w:sz w:val="20"/>
              </w:rPr>
            </w:pPr>
          </w:p>
        </w:tc>
        <w:tc>
          <w:tcPr>
            <w:tcW w:w="388" w:type="pct"/>
            <w:shd w:val="clear" w:color="auto" w:fill="auto"/>
          </w:tcPr>
          <w:p w:rsidR="00BF31C0" w:rsidRPr="002B7723" w:rsidRDefault="00BF31C0" w:rsidP="003A4826">
            <w:pPr>
              <w:rPr>
                <w:rFonts w:eastAsia="Calibri"/>
                <w:sz w:val="20"/>
                <w:szCs w:val="20"/>
              </w:rPr>
            </w:pPr>
          </w:p>
        </w:tc>
      </w:tr>
      <w:tr w:rsidR="00CB2134" w:rsidRPr="002B7723" w:rsidTr="00CB2134">
        <w:trPr>
          <w:trHeight w:val="68"/>
        </w:trPr>
        <w:tc>
          <w:tcPr>
            <w:tcW w:w="221" w:type="pct"/>
            <w:shd w:val="clear" w:color="auto" w:fill="auto"/>
          </w:tcPr>
          <w:p w:rsidR="00CB2134" w:rsidRDefault="008672D6" w:rsidP="002B7723">
            <w:pPr>
              <w:jc w:val="center"/>
              <w:rPr>
                <w:rFonts w:eastAsia="Calibri"/>
                <w:sz w:val="20"/>
                <w:szCs w:val="20"/>
              </w:rPr>
            </w:pPr>
            <w:r>
              <w:rPr>
                <w:rFonts w:eastAsia="Calibri"/>
                <w:sz w:val="20"/>
                <w:szCs w:val="20"/>
              </w:rPr>
              <w:lastRenderedPageBreak/>
              <w:t>9</w:t>
            </w:r>
          </w:p>
        </w:tc>
        <w:tc>
          <w:tcPr>
            <w:tcW w:w="415" w:type="pct"/>
            <w:shd w:val="clear" w:color="auto" w:fill="auto"/>
          </w:tcPr>
          <w:p w:rsidR="00CB2134" w:rsidRPr="00CB2134" w:rsidRDefault="00CB2134" w:rsidP="0056276D">
            <w:pPr>
              <w:rPr>
                <w:rFonts w:cs="Arial"/>
                <w:sz w:val="20"/>
                <w:szCs w:val="20"/>
                <w:lang w:bidi="en-US"/>
              </w:rPr>
            </w:pPr>
            <w:r w:rsidRPr="00CB2134">
              <w:rPr>
                <w:rFonts w:cs="Arial"/>
                <w:sz w:val="20"/>
                <w:szCs w:val="20"/>
                <w:lang w:bidi="en-US"/>
              </w:rPr>
              <w:t>Численность обучающихся, вовлеченных в деятельность общественных объединений, организаций, в том числе волонтерских и добровольческих объединений</w:t>
            </w:r>
          </w:p>
        </w:tc>
        <w:tc>
          <w:tcPr>
            <w:tcW w:w="278" w:type="pct"/>
            <w:shd w:val="clear" w:color="auto" w:fill="auto"/>
          </w:tcPr>
          <w:p w:rsidR="00CB2134" w:rsidRDefault="00CB2134" w:rsidP="0056276D">
            <w:pPr>
              <w:rPr>
                <w:rFonts w:eastAsia="Calibri"/>
                <w:sz w:val="20"/>
                <w:szCs w:val="20"/>
              </w:rPr>
            </w:pPr>
            <w:r>
              <w:rPr>
                <w:rFonts w:eastAsia="Calibri"/>
                <w:sz w:val="20"/>
                <w:szCs w:val="20"/>
              </w:rPr>
              <w:t>МП</w:t>
            </w:r>
          </w:p>
        </w:tc>
        <w:tc>
          <w:tcPr>
            <w:tcW w:w="275" w:type="pct"/>
            <w:shd w:val="clear" w:color="auto" w:fill="auto"/>
          </w:tcPr>
          <w:p w:rsidR="00CB2134" w:rsidRDefault="00CB2134" w:rsidP="003A4826">
            <w:pPr>
              <w:rPr>
                <w:rFonts w:eastAsia="Calibri"/>
                <w:sz w:val="20"/>
                <w:szCs w:val="20"/>
              </w:rPr>
            </w:pPr>
            <w:r>
              <w:rPr>
                <w:rFonts w:eastAsia="Calibri"/>
                <w:sz w:val="20"/>
                <w:szCs w:val="20"/>
              </w:rPr>
              <w:t>В</w:t>
            </w:r>
          </w:p>
        </w:tc>
        <w:tc>
          <w:tcPr>
            <w:tcW w:w="231" w:type="pct"/>
            <w:shd w:val="clear" w:color="auto" w:fill="auto"/>
          </w:tcPr>
          <w:p w:rsidR="00CB2134" w:rsidRDefault="00CB2134" w:rsidP="003A4826">
            <w:pPr>
              <w:rPr>
                <w:rFonts w:eastAsia="Calibri"/>
                <w:sz w:val="20"/>
                <w:szCs w:val="20"/>
              </w:rPr>
            </w:pPr>
            <w:r>
              <w:rPr>
                <w:rFonts w:eastAsia="Calibri"/>
                <w:sz w:val="20"/>
                <w:szCs w:val="20"/>
              </w:rPr>
              <w:t>Чел</w:t>
            </w:r>
          </w:p>
        </w:tc>
        <w:tc>
          <w:tcPr>
            <w:tcW w:w="231" w:type="pct"/>
            <w:gridSpan w:val="2"/>
            <w:shd w:val="clear" w:color="auto" w:fill="auto"/>
          </w:tcPr>
          <w:p w:rsidR="00CB2134" w:rsidRDefault="00CB2134" w:rsidP="003A4826">
            <w:pPr>
              <w:rPr>
                <w:rFonts w:eastAsia="Calibri"/>
                <w:sz w:val="20"/>
                <w:szCs w:val="20"/>
              </w:rPr>
            </w:pPr>
            <w:r>
              <w:rPr>
                <w:rFonts w:eastAsia="Calibri"/>
                <w:sz w:val="20"/>
                <w:szCs w:val="20"/>
              </w:rPr>
              <w:t>2800</w:t>
            </w:r>
          </w:p>
        </w:tc>
        <w:tc>
          <w:tcPr>
            <w:tcW w:w="231" w:type="pct"/>
            <w:gridSpan w:val="2"/>
            <w:shd w:val="clear" w:color="auto" w:fill="auto"/>
          </w:tcPr>
          <w:p w:rsidR="00CB2134" w:rsidRDefault="00CB2134" w:rsidP="0094646C">
            <w:pPr>
              <w:rPr>
                <w:rFonts w:eastAsia="Calibri"/>
                <w:sz w:val="20"/>
                <w:szCs w:val="20"/>
              </w:rPr>
            </w:pPr>
            <w:r>
              <w:rPr>
                <w:rFonts w:eastAsia="Calibri"/>
                <w:sz w:val="20"/>
                <w:szCs w:val="20"/>
              </w:rPr>
              <w:t>2820</w:t>
            </w:r>
          </w:p>
        </w:tc>
        <w:tc>
          <w:tcPr>
            <w:tcW w:w="231" w:type="pct"/>
            <w:gridSpan w:val="2"/>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2840</w:t>
            </w:r>
          </w:p>
        </w:tc>
        <w:tc>
          <w:tcPr>
            <w:tcW w:w="231" w:type="pct"/>
            <w:gridSpan w:val="2"/>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2860</w:t>
            </w:r>
          </w:p>
        </w:tc>
        <w:tc>
          <w:tcPr>
            <w:tcW w:w="231" w:type="pct"/>
            <w:gridSpan w:val="2"/>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2880</w:t>
            </w:r>
          </w:p>
        </w:tc>
        <w:tc>
          <w:tcPr>
            <w:tcW w:w="230" w:type="pct"/>
            <w:gridSpan w:val="2"/>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2900</w:t>
            </w:r>
          </w:p>
        </w:tc>
        <w:tc>
          <w:tcPr>
            <w:tcW w:w="231" w:type="pct"/>
            <w:gridSpan w:val="2"/>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2950</w:t>
            </w:r>
          </w:p>
        </w:tc>
        <w:tc>
          <w:tcPr>
            <w:tcW w:w="234" w:type="pct"/>
            <w:shd w:val="clear" w:color="auto" w:fill="auto"/>
          </w:tcPr>
          <w:p w:rsidR="00CB2134" w:rsidRDefault="00CB2134" w:rsidP="00771317">
            <w:pPr>
              <w:pStyle w:val="ConsPlusNormal"/>
              <w:rPr>
                <w:rFonts w:ascii="Times New Roman" w:hAnsi="Times New Roman" w:cs="Times New Roman"/>
              </w:rPr>
            </w:pPr>
            <w:r>
              <w:rPr>
                <w:rFonts w:ascii="Times New Roman" w:hAnsi="Times New Roman" w:cs="Times New Roman"/>
              </w:rPr>
              <w:t>3000</w:t>
            </w:r>
          </w:p>
        </w:tc>
        <w:tc>
          <w:tcPr>
            <w:tcW w:w="508" w:type="pct"/>
            <w:shd w:val="clear" w:color="auto" w:fill="auto"/>
          </w:tcPr>
          <w:p w:rsidR="00CB2134" w:rsidRPr="00E71195" w:rsidRDefault="00CB2134" w:rsidP="00CB2134">
            <w:pPr>
              <w:pStyle w:val="TableParagraph"/>
              <w:spacing w:before="96"/>
              <w:ind w:left="82" w:right="43"/>
              <w:jc w:val="both"/>
              <w:rPr>
                <w:sz w:val="20"/>
                <w:szCs w:val="20"/>
              </w:rPr>
            </w:pPr>
            <w:r>
              <w:rPr>
                <w:sz w:val="20"/>
                <w:szCs w:val="20"/>
              </w:rPr>
              <w:t>-</w:t>
            </w:r>
          </w:p>
        </w:tc>
        <w:tc>
          <w:tcPr>
            <w:tcW w:w="419" w:type="pct"/>
            <w:shd w:val="clear" w:color="auto" w:fill="auto"/>
          </w:tcPr>
          <w:p w:rsidR="00CB2134" w:rsidRDefault="00CB2134" w:rsidP="00CB2134">
            <w:pPr>
              <w:rPr>
                <w:rFonts w:eastAsia="Calibri"/>
                <w:sz w:val="20"/>
                <w:szCs w:val="20"/>
              </w:rPr>
            </w:pPr>
            <w:r>
              <w:rPr>
                <w:rFonts w:eastAsia="Calibri"/>
                <w:sz w:val="20"/>
                <w:szCs w:val="20"/>
              </w:rPr>
              <w:t>Управление образования администрации Кондинского района</w:t>
            </w:r>
          </w:p>
          <w:p w:rsidR="00CB2134" w:rsidRDefault="00CB2134" w:rsidP="00CB2134">
            <w:pPr>
              <w:rPr>
                <w:rFonts w:eastAsia="Calibri"/>
                <w:sz w:val="20"/>
                <w:szCs w:val="20"/>
              </w:rPr>
            </w:pPr>
          </w:p>
        </w:tc>
        <w:tc>
          <w:tcPr>
            <w:tcW w:w="415" w:type="pct"/>
            <w:shd w:val="clear" w:color="auto" w:fill="auto"/>
          </w:tcPr>
          <w:p w:rsidR="00CB2134" w:rsidRPr="00AB61F6" w:rsidRDefault="00CB2134" w:rsidP="00CB2134">
            <w:pPr>
              <w:pStyle w:val="TableParagraph"/>
              <w:ind w:right="190"/>
              <w:jc w:val="both"/>
              <w:rPr>
                <w:sz w:val="20"/>
              </w:rPr>
            </w:pPr>
            <w:r w:rsidRPr="00AB61F6">
              <w:rPr>
                <w:sz w:val="20"/>
              </w:rPr>
              <w:t>Создание к</w:t>
            </w:r>
            <w:r w:rsidRPr="00AB61F6">
              <w:rPr>
                <w:spacing w:val="-47"/>
                <w:sz w:val="20"/>
              </w:rPr>
              <w:t xml:space="preserve"> </w:t>
            </w:r>
            <w:r w:rsidRPr="00AB61F6">
              <w:rPr>
                <w:sz w:val="20"/>
              </w:rPr>
              <w:t>2030 году</w:t>
            </w:r>
            <w:r w:rsidRPr="00AB61F6">
              <w:rPr>
                <w:spacing w:val="1"/>
                <w:sz w:val="20"/>
              </w:rPr>
              <w:t xml:space="preserve"> </w:t>
            </w:r>
            <w:r w:rsidRPr="00AB61F6">
              <w:rPr>
                <w:spacing w:val="-1"/>
                <w:sz w:val="20"/>
              </w:rPr>
              <w:t xml:space="preserve">условий </w:t>
            </w:r>
            <w:r w:rsidRPr="00AB61F6">
              <w:rPr>
                <w:sz w:val="20"/>
              </w:rPr>
              <w:t>для</w:t>
            </w:r>
            <w:r w:rsidRPr="00AB61F6">
              <w:rPr>
                <w:spacing w:val="-47"/>
                <w:sz w:val="20"/>
              </w:rPr>
              <w:t xml:space="preserve"> </w:t>
            </w:r>
            <w:r w:rsidRPr="00AB61F6">
              <w:rPr>
                <w:sz w:val="20"/>
              </w:rPr>
              <w:t>воспитания</w:t>
            </w:r>
            <w:r w:rsidRPr="00AB61F6">
              <w:rPr>
                <w:spacing w:val="1"/>
                <w:sz w:val="20"/>
              </w:rPr>
              <w:t xml:space="preserve"> </w:t>
            </w:r>
            <w:r w:rsidRPr="00AB61F6">
              <w:rPr>
                <w:sz w:val="20"/>
              </w:rPr>
              <w:t>гармонично</w:t>
            </w:r>
            <w:r w:rsidRPr="00AB61F6">
              <w:rPr>
                <w:spacing w:val="-48"/>
                <w:sz w:val="20"/>
              </w:rPr>
              <w:t xml:space="preserve"> </w:t>
            </w:r>
            <w:r w:rsidRPr="00AB61F6">
              <w:rPr>
                <w:sz w:val="20"/>
              </w:rPr>
              <w:t>развитой,</w:t>
            </w:r>
          </w:p>
          <w:p w:rsidR="00CB2134" w:rsidRPr="00AB61F6" w:rsidRDefault="00CB2134" w:rsidP="00CB2134">
            <w:pPr>
              <w:pStyle w:val="TableParagraph"/>
              <w:ind w:right="33"/>
              <w:rPr>
                <w:sz w:val="20"/>
              </w:rPr>
            </w:pPr>
            <w:r w:rsidRPr="00AB61F6">
              <w:rPr>
                <w:spacing w:val="-1"/>
                <w:sz w:val="20"/>
              </w:rPr>
              <w:t xml:space="preserve">патриотичной </w:t>
            </w:r>
            <w:r w:rsidRPr="00AB61F6">
              <w:rPr>
                <w:sz w:val="20"/>
              </w:rPr>
              <w:t>и</w:t>
            </w:r>
            <w:r w:rsidRPr="00AB61F6">
              <w:rPr>
                <w:spacing w:val="-47"/>
                <w:sz w:val="20"/>
              </w:rPr>
              <w:t xml:space="preserve"> </w:t>
            </w:r>
            <w:r w:rsidRPr="00AB61F6">
              <w:rPr>
                <w:sz w:val="20"/>
              </w:rPr>
              <w:t>социально</w:t>
            </w:r>
            <w:r w:rsidRPr="00AB61F6">
              <w:rPr>
                <w:spacing w:val="1"/>
                <w:sz w:val="20"/>
              </w:rPr>
              <w:t xml:space="preserve"> </w:t>
            </w:r>
            <w:r w:rsidRPr="00AB61F6">
              <w:rPr>
                <w:sz w:val="20"/>
              </w:rPr>
              <w:t>ответственной</w:t>
            </w:r>
            <w:r w:rsidRPr="00AB61F6">
              <w:rPr>
                <w:spacing w:val="1"/>
                <w:sz w:val="20"/>
              </w:rPr>
              <w:t xml:space="preserve"> </w:t>
            </w:r>
            <w:r w:rsidRPr="00AB61F6">
              <w:rPr>
                <w:sz w:val="20"/>
              </w:rPr>
              <w:t>личности</w:t>
            </w:r>
            <w:r w:rsidRPr="00AB61F6">
              <w:rPr>
                <w:spacing w:val="-1"/>
                <w:sz w:val="20"/>
              </w:rPr>
              <w:t xml:space="preserve"> </w:t>
            </w:r>
            <w:r w:rsidRPr="00AB61F6">
              <w:rPr>
                <w:sz w:val="20"/>
              </w:rPr>
              <w:t>на</w:t>
            </w:r>
            <w:r>
              <w:rPr>
                <w:sz w:val="20"/>
              </w:rPr>
              <w:t xml:space="preserve"> </w:t>
            </w:r>
            <w:r w:rsidRPr="00AB61F6">
              <w:rPr>
                <w:sz w:val="20"/>
              </w:rPr>
              <w:t>основе</w:t>
            </w:r>
          </w:p>
          <w:p w:rsidR="00CB2134" w:rsidRPr="00AB61F6" w:rsidRDefault="00CB2134" w:rsidP="00CB2134">
            <w:pPr>
              <w:pStyle w:val="TableParagraph"/>
              <w:spacing w:before="2"/>
              <w:ind w:right="86"/>
              <w:rPr>
                <w:sz w:val="20"/>
              </w:rPr>
            </w:pPr>
            <w:r w:rsidRPr="00AB61F6">
              <w:rPr>
                <w:spacing w:val="-1"/>
                <w:sz w:val="20"/>
              </w:rPr>
              <w:t>традиционных</w:t>
            </w:r>
            <w:r>
              <w:rPr>
                <w:spacing w:val="-47"/>
                <w:sz w:val="20"/>
              </w:rPr>
              <w:t xml:space="preserve"> </w:t>
            </w:r>
            <w:proofErr w:type="gramStart"/>
            <w:r w:rsidRPr="00AB61F6">
              <w:rPr>
                <w:sz w:val="20"/>
              </w:rPr>
              <w:t>российских</w:t>
            </w:r>
            <w:r w:rsidRPr="00AB61F6">
              <w:rPr>
                <w:spacing w:val="1"/>
                <w:sz w:val="20"/>
              </w:rPr>
              <w:t xml:space="preserve"> </w:t>
            </w:r>
            <w:r>
              <w:rPr>
                <w:spacing w:val="1"/>
                <w:sz w:val="20"/>
              </w:rPr>
              <w:t xml:space="preserve"> </w:t>
            </w:r>
            <w:r w:rsidRPr="00AB61F6">
              <w:rPr>
                <w:sz w:val="20"/>
              </w:rPr>
              <w:t>духовно</w:t>
            </w:r>
            <w:proofErr w:type="gramEnd"/>
            <w:r w:rsidRPr="00AB61F6">
              <w:rPr>
                <w:sz w:val="20"/>
              </w:rPr>
              <w:t>-</w:t>
            </w:r>
          </w:p>
          <w:p w:rsidR="00CB2134" w:rsidRPr="00AB61F6" w:rsidRDefault="00CB2134" w:rsidP="00CB2134">
            <w:pPr>
              <w:pStyle w:val="TableParagraph"/>
              <w:ind w:right="33"/>
              <w:rPr>
                <w:sz w:val="20"/>
              </w:rPr>
            </w:pPr>
            <w:r w:rsidRPr="00AB61F6">
              <w:rPr>
                <w:spacing w:val="-1"/>
                <w:sz w:val="20"/>
              </w:rPr>
              <w:t xml:space="preserve">нравственных </w:t>
            </w:r>
            <w:r w:rsidRPr="00AB61F6">
              <w:rPr>
                <w:sz w:val="20"/>
              </w:rPr>
              <w:t>и</w:t>
            </w:r>
            <w:r w:rsidRPr="00AB61F6">
              <w:rPr>
                <w:spacing w:val="-47"/>
                <w:sz w:val="20"/>
              </w:rPr>
              <w:t xml:space="preserve"> </w:t>
            </w:r>
            <w:r w:rsidRPr="00AB61F6">
              <w:rPr>
                <w:sz w:val="20"/>
              </w:rPr>
              <w:t>культурно-</w:t>
            </w:r>
          </w:p>
          <w:p w:rsidR="00CB2134" w:rsidRPr="00AB61F6" w:rsidRDefault="00CB2134" w:rsidP="00CB2134">
            <w:pPr>
              <w:pStyle w:val="TableParagraph"/>
              <w:ind w:right="190"/>
              <w:jc w:val="both"/>
              <w:rPr>
                <w:sz w:val="20"/>
              </w:rPr>
            </w:pPr>
            <w:r>
              <w:rPr>
                <w:spacing w:val="-1"/>
                <w:sz w:val="20"/>
              </w:rPr>
              <w:t>исторических</w:t>
            </w:r>
            <w:r>
              <w:rPr>
                <w:spacing w:val="-47"/>
                <w:sz w:val="20"/>
              </w:rPr>
              <w:t xml:space="preserve"> </w:t>
            </w:r>
            <w:r>
              <w:rPr>
                <w:sz w:val="20"/>
              </w:rPr>
              <w:t>ценностей</w:t>
            </w:r>
          </w:p>
        </w:tc>
        <w:tc>
          <w:tcPr>
            <w:tcW w:w="388" w:type="pct"/>
            <w:shd w:val="clear" w:color="auto" w:fill="auto"/>
          </w:tcPr>
          <w:p w:rsidR="00CB2134" w:rsidRPr="002B7723" w:rsidRDefault="00CB2134" w:rsidP="003A4826">
            <w:pPr>
              <w:rPr>
                <w:rFonts w:eastAsia="Calibri"/>
                <w:sz w:val="20"/>
                <w:szCs w:val="20"/>
              </w:rPr>
            </w:pPr>
          </w:p>
        </w:tc>
      </w:tr>
    </w:tbl>
    <w:p w:rsidR="003A4826" w:rsidRPr="00575335" w:rsidRDefault="003A4826" w:rsidP="003A4826">
      <w:pPr>
        <w:rPr>
          <w:sz w:val="16"/>
          <w:szCs w:val="16"/>
        </w:rPr>
      </w:pPr>
    </w:p>
    <w:p w:rsidR="003A4826" w:rsidRPr="00575335" w:rsidRDefault="003A4826" w:rsidP="003A4826">
      <w:pPr>
        <w:rPr>
          <w:sz w:val="16"/>
          <w:szCs w:val="16"/>
        </w:rPr>
      </w:pPr>
    </w:p>
    <w:p w:rsidR="003A4826" w:rsidRPr="00575335" w:rsidRDefault="003A4826" w:rsidP="003A4826">
      <w:pPr>
        <w:rPr>
          <w:sz w:val="16"/>
          <w:szCs w:val="16"/>
        </w:rPr>
      </w:pPr>
    </w:p>
    <w:p w:rsidR="003A4826" w:rsidRPr="00575335" w:rsidRDefault="003A4826" w:rsidP="003A4826">
      <w:pPr>
        <w:jc w:val="right"/>
        <w:rPr>
          <w:sz w:val="20"/>
          <w:szCs w:val="20"/>
        </w:rPr>
      </w:pPr>
    </w:p>
    <w:p w:rsidR="003A4826" w:rsidRPr="00575335" w:rsidRDefault="003A4826" w:rsidP="003A4826">
      <w:pPr>
        <w:jc w:val="right"/>
        <w:rPr>
          <w:sz w:val="20"/>
          <w:szCs w:val="20"/>
        </w:rPr>
      </w:pPr>
    </w:p>
    <w:p w:rsidR="00F82E0A" w:rsidRDefault="00EF1722" w:rsidP="008672D6">
      <w:r w:rsidRPr="00304F58">
        <w:t xml:space="preserve"> </w:t>
      </w:r>
    </w:p>
    <w:p w:rsidR="008672D6" w:rsidRDefault="008672D6" w:rsidP="008672D6"/>
    <w:p w:rsidR="008672D6" w:rsidRDefault="008672D6" w:rsidP="008672D6"/>
    <w:p w:rsidR="008672D6" w:rsidRDefault="008672D6" w:rsidP="008672D6">
      <w:pPr>
        <w:rPr>
          <w:lang w:val="en-US"/>
        </w:rPr>
      </w:pPr>
    </w:p>
    <w:p w:rsidR="00940375" w:rsidRPr="00940375" w:rsidRDefault="00940375" w:rsidP="008672D6">
      <w:pPr>
        <w:rPr>
          <w:lang w:val="en-US"/>
        </w:rPr>
      </w:pPr>
    </w:p>
    <w:p w:rsidR="008672D6" w:rsidRDefault="008672D6" w:rsidP="008672D6"/>
    <w:p w:rsidR="00CA61F2" w:rsidRPr="0024120A" w:rsidRDefault="008672D6" w:rsidP="0024120A">
      <w:pPr>
        <w:pStyle w:val="af6"/>
        <w:numPr>
          <w:ilvl w:val="0"/>
          <w:numId w:val="4"/>
        </w:numPr>
        <w:jc w:val="center"/>
        <w:rPr>
          <w:rFonts w:ascii="Times New Roman" w:hAnsi="Times New Roman" w:cs="Times New Roman"/>
          <w:sz w:val="24"/>
          <w:szCs w:val="24"/>
        </w:rPr>
      </w:pPr>
      <w:r w:rsidRPr="008672D6">
        <w:rPr>
          <w:rFonts w:ascii="Times New Roman" w:hAnsi="Times New Roman" w:cs="Times New Roman"/>
          <w:sz w:val="24"/>
          <w:szCs w:val="24"/>
        </w:rPr>
        <w:lastRenderedPageBreak/>
        <w:t>Структура муниципальной программы</w:t>
      </w: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69"/>
        <w:gridCol w:w="1807"/>
        <w:gridCol w:w="3741"/>
        <w:gridCol w:w="3242"/>
      </w:tblGrid>
      <w:tr w:rsidR="00CA61F2" w:rsidRPr="00E0759B" w:rsidTr="001272A1">
        <w:trPr>
          <w:trHeight w:val="68"/>
        </w:trPr>
        <w:tc>
          <w:tcPr>
            <w:tcW w:w="223" w:type="pct"/>
            <w:shd w:val="clear" w:color="auto" w:fill="auto"/>
          </w:tcPr>
          <w:p w:rsidR="00CA61F2" w:rsidRPr="002B7723" w:rsidRDefault="00CA61F2" w:rsidP="00771317">
            <w:pPr>
              <w:ind w:left="-142" w:right="-106"/>
              <w:jc w:val="center"/>
              <w:rPr>
                <w:rFonts w:eastAsia="Calibri"/>
                <w:sz w:val="20"/>
                <w:szCs w:val="20"/>
              </w:rPr>
            </w:pPr>
            <w:r w:rsidRPr="002B7723">
              <w:rPr>
                <w:rFonts w:eastAsia="Calibri"/>
                <w:sz w:val="20"/>
                <w:szCs w:val="20"/>
              </w:rPr>
              <w:t xml:space="preserve">№ </w:t>
            </w:r>
          </w:p>
          <w:p w:rsidR="00CA61F2" w:rsidRPr="002B7723" w:rsidRDefault="00CA61F2" w:rsidP="00771317">
            <w:pPr>
              <w:ind w:left="-142" w:right="-106"/>
              <w:jc w:val="center"/>
              <w:rPr>
                <w:rFonts w:eastAsia="Calibri"/>
                <w:sz w:val="20"/>
                <w:szCs w:val="20"/>
              </w:rPr>
            </w:pPr>
            <w:r w:rsidRPr="002B7723">
              <w:rPr>
                <w:rFonts w:eastAsia="Calibri"/>
                <w:sz w:val="20"/>
                <w:szCs w:val="20"/>
              </w:rPr>
              <w:t>п/п</w:t>
            </w:r>
          </w:p>
        </w:tc>
        <w:tc>
          <w:tcPr>
            <w:tcW w:w="1873" w:type="pct"/>
            <w:shd w:val="clear" w:color="auto" w:fill="auto"/>
          </w:tcPr>
          <w:p w:rsidR="00CA61F2" w:rsidRPr="00E0759B" w:rsidRDefault="00CA61F2" w:rsidP="00E27F1E">
            <w:pPr>
              <w:jc w:val="center"/>
              <w:rPr>
                <w:rFonts w:eastAsia="Calibri"/>
                <w:sz w:val="20"/>
                <w:szCs w:val="20"/>
              </w:rPr>
            </w:pPr>
            <w:r w:rsidRPr="00E0759B">
              <w:rPr>
                <w:rFonts w:eastAsia="Calibri"/>
                <w:sz w:val="20"/>
                <w:szCs w:val="20"/>
              </w:rPr>
              <w:t>Задачи структурного элемента</w:t>
            </w:r>
          </w:p>
        </w:tc>
        <w:tc>
          <w:tcPr>
            <w:tcW w:w="1833" w:type="pct"/>
            <w:gridSpan w:val="2"/>
            <w:shd w:val="clear" w:color="auto" w:fill="auto"/>
          </w:tcPr>
          <w:p w:rsidR="00CA61F2" w:rsidRPr="00E0759B" w:rsidRDefault="00CA61F2" w:rsidP="00E27F1E">
            <w:pPr>
              <w:jc w:val="center"/>
              <w:rPr>
                <w:rFonts w:eastAsia="Calibri"/>
                <w:sz w:val="20"/>
                <w:szCs w:val="20"/>
              </w:rPr>
            </w:pPr>
            <w:r w:rsidRPr="00E0759B">
              <w:rPr>
                <w:rFonts w:eastAsia="Calibri"/>
                <w:sz w:val="20"/>
                <w:szCs w:val="20"/>
              </w:rPr>
              <w:t>Краткое описание ожидаемых эффектов от реализации задачи структурного элемента</w:t>
            </w:r>
          </w:p>
        </w:tc>
        <w:tc>
          <w:tcPr>
            <w:tcW w:w="1071" w:type="pct"/>
            <w:shd w:val="clear" w:color="auto" w:fill="auto"/>
          </w:tcPr>
          <w:p w:rsidR="00CA61F2" w:rsidRPr="00E0759B" w:rsidRDefault="00CA61F2" w:rsidP="00771317">
            <w:pPr>
              <w:jc w:val="center"/>
              <w:rPr>
                <w:rFonts w:eastAsia="Calibri"/>
                <w:sz w:val="20"/>
                <w:szCs w:val="20"/>
              </w:rPr>
            </w:pPr>
            <w:r w:rsidRPr="00E0759B">
              <w:rPr>
                <w:rFonts w:eastAsia="Calibri"/>
                <w:sz w:val="20"/>
                <w:szCs w:val="20"/>
              </w:rPr>
              <w:t>Связь</w:t>
            </w:r>
          </w:p>
          <w:p w:rsidR="00CA61F2" w:rsidRPr="00E0759B" w:rsidRDefault="00CA61F2" w:rsidP="00E27F1E">
            <w:pPr>
              <w:jc w:val="center"/>
              <w:rPr>
                <w:rFonts w:eastAsia="Calibri"/>
                <w:sz w:val="20"/>
                <w:szCs w:val="20"/>
              </w:rPr>
            </w:pPr>
            <w:r w:rsidRPr="00E0759B">
              <w:rPr>
                <w:rFonts w:eastAsia="Calibri"/>
                <w:sz w:val="20"/>
                <w:szCs w:val="20"/>
              </w:rPr>
              <w:t>с показателями</w:t>
            </w:r>
          </w:p>
        </w:tc>
      </w:tr>
      <w:tr w:rsidR="00CA61F2" w:rsidRPr="002B7723" w:rsidTr="001272A1">
        <w:trPr>
          <w:trHeight w:val="68"/>
        </w:trPr>
        <w:tc>
          <w:tcPr>
            <w:tcW w:w="223" w:type="pct"/>
            <w:shd w:val="clear" w:color="auto" w:fill="auto"/>
          </w:tcPr>
          <w:p w:rsidR="00CA61F2" w:rsidRPr="002B7723" w:rsidRDefault="00CA61F2" w:rsidP="00771317">
            <w:pPr>
              <w:ind w:left="-142" w:right="-106"/>
              <w:jc w:val="center"/>
              <w:rPr>
                <w:rFonts w:eastAsia="Calibri"/>
                <w:sz w:val="20"/>
                <w:szCs w:val="20"/>
              </w:rPr>
            </w:pPr>
            <w:r w:rsidRPr="002B7723">
              <w:rPr>
                <w:rFonts w:eastAsia="Calibri"/>
                <w:sz w:val="20"/>
                <w:szCs w:val="20"/>
              </w:rPr>
              <w:t>1</w:t>
            </w:r>
          </w:p>
        </w:tc>
        <w:tc>
          <w:tcPr>
            <w:tcW w:w="1873" w:type="pct"/>
            <w:shd w:val="clear" w:color="auto" w:fill="auto"/>
          </w:tcPr>
          <w:p w:rsidR="00CA61F2" w:rsidRPr="002B7723" w:rsidRDefault="00CA61F2" w:rsidP="00771317">
            <w:pPr>
              <w:jc w:val="center"/>
              <w:rPr>
                <w:rFonts w:eastAsia="Calibri"/>
                <w:sz w:val="20"/>
                <w:szCs w:val="20"/>
              </w:rPr>
            </w:pPr>
            <w:r w:rsidRPr="002B7723">
              <w:rPr>
                <w:rFonts w:eastAsia="Calibri"/>
                <w:sz w:val="20"/>
                <w:szCs w:val="20"/>
              </w:rPr>
              <w:t>2</w:t>
            </w:r>
          </w:p>
        </w:tc>
        <w:tc>
          <w:tcPr>
            <w:tcW w:w="1833" w:type="pct"/>
            <w:gridSpan w:val="2"/>
            <w:shd w:val="clear" w:color="auto" w:fill="auto"/>
          </w:tcPr>
          <w:p w:rsidR="00CA61F2" w:rsidRPr="002B7723" w:rsidRDefault="00CA61F2" w:rsidP="00771317">
            <w:pPr>
              <w:jc w:val="center"/>
              <w:rPr>
                <w:rFonts w:eastAsia="Calibri"/>
                <w:sz w:val="20"/>
                <w:szCs w:val="20"/>
              </w:rPr>
            </w:pPr>
            <w:r w:rsidRPr="002B7723">
              <w:rPr>
                <w:rFonts w:eastAsia="Calibri"/>
                <w:sz w:val="20"/>
                <w:szCs w:val="20"/>
              </w:rPr>
              <w:t>3</w:t>
            </w:r>
          </w:p>
        </w:tc>
        <w:tc>
          <w:tcPr>
            <w:tcW w:w="1071" w:type="pct"/>
            <w:shd w:val="clear" w:color="auto" w:fill="auto"/>
          </w:tcPr>
          <w:p w:rsidR="00CA61F2" w:rsidRPr="002B7723" w:rsidRDefault="00CA61F2" w:rsidP="00771317">
            <w:pPr>
              <w:jc w:val="center"/>
              <w:rPr>
                <w:rFonts w:eastAsia="Calibri"/>
                <w:sz w:val="20"/>
                <w:szCs w:val="20"/>
              </w:rPr>
            </w:pPr>
            <w:r w:rsidRPr="002B7723">
              <w:rPr>
                <w:rFonts w:eastAsia="Calibri"/>
                <w:sz w:val="20"/>
                <w:szCs w:val="20"/>
              </w:rPr>
              <w:t>4</w:t>
            </w:r>
          </w:p>
        </w:tc>
      </w:tr>
      <w:tr w:rsidR="00CA61F2" w:rsidRPr="00560585" w:rsidTr="00771317">
        <w:trPr>
          <w:trHeight w:val="68"/>
        </w:trPr>
        <w:tc>
          <w:tcPr>
            <w:tcW w:w="223" w:type="pct"/>
            <w:shd w:val="clear" w:color="auto" w:fill="auto"/>
          </w:tcPr>
          <w:p w:rsidR="00CA61F2" w:rsidRPr="002B7723" w:rsidRDefault="00CA61F2" w:rsidP="00771317">
            <w:pPr>
              <w:ind w:left="-142" w:right="-106"/>
              <w:jc w:val="center"/>
              <w:rPr>
                <w:rFonts w:eastAsia="Calibri"/>
                <w:sz w:val="20"/>
                <w:szCs w:val="20"/>
              </w:rPr>
            </w:pPr>
            <w:r w:rsidRPr="002B7723">
              <w:rPr>
                <w:rFonts w:eastAsia="Calibri"/>
                <w:sz w:val="20"/>
                <w:szCs w:val="20"/>
              </w:rPr>
              <w:t>1.</w:t>
            </w:r>
          </w:p>
        </w:tc>
        <w:tc>
          <w:tcPr>
            <w:tcW w:w="4777" w:type="pct"/>
            <w:gridSpan w:val="4"/>
            <w:shd w:val="clear" w:color="auto" w:fill="auto"/>
          </w:tcPr>
          <w:p w:rsidR="00CA61F2" w:rsidRPr="00E86673" w:rsidRDefault="00CA61F2" w:rsidP="00D91606">
            <w:pPr>
              <w:jc w:val="center"/>
              <w:rPr>
                <w:rFonts w:eastAsia="Calibri"/>
                <w:b/>
                <w:sz w:val="20"/>
                <w:szCs w:val="20"/>
              </w:rPr>
            </w:pPr>
            <w:r w:rsidRPr="00E86673">
              <w:rPr>
                <w:rFonts w:eastAsia="Calibri"/>
                <w:b/>
                <w:sz w:val="20"/>
                <w:szCs w:val="20"/>
              </w:rPr>
              <w:t>Направление (подпрограмма)  «</w:t>
            </w:r>
            <w:r w:rsidR="00D91606" w:rsidRPr="00E86673">
              <w:rPr>
                <w:rFonts w:eastAsia="Calibri"/>
                <w:b/>
                <w:sz w:val="20"/>
                <w:szCs w:val="20"/>
              </w:rPr>
              <w:t>Развитие дошкольного и о</w:t>
            </w:r>
            <w:r w:rsidRPr="00E86673">
              <w:rPr>
                <w:rFonts w:eastAsia="Calibri"/>
                <w:b/>
                <w:sz w:val="20"/>
                <w:szCs w:val="20"/>
              </w:rPr>
              <w:t>бще</w:t>
            </w:r>
            <w:r w:rsidR="00D91606" w:rsidRPr="00E86673">
              <w:rPr>
                <w:rFonts w:eastAsia="Calibri"/>
                <w:b/>
                <w:sz w:val="20"/>
                <w:szCs w:val="20"/>
              </w:rPr>
              <w:t>го</w:t>
            </w:r>
            <w:r w:rsidRPr="00E86673">
              <w:rPr>
                <w:rFonts w:eastAsia="Calibri"/>
                <w:b/>
                <w:sz w:val="20"/>
                <w:szCs w:val="20"/>
              </w:rPr>
              <w:t xml:space="preserve"> образовани</w:t>
            </w:r>
            <w:r w:rsidR="00D91606" w:rsidRPr="00E86673">
              <w:rPr>
                <w:rFonts w:eastAsia="Calibri"/>
                <w:b/>
                <w:sz w:val="20"/>
                <w:szCs w:val="20"/>
              </w:rPr>
              <w:t>я</w:t>
            </w:r>
            <w:r w:rsidRPr="00E86673">
              <w:rPr>
                <w:rFonts w:eastAsia="Calibri"/>
                <w:b/>
                <w:sz w:val="20"/>
                <w:szCs w:val="20"/>
              </w:rPr>
              <w:t>»</w:t>
            </w:r>
          </w:p>
        </w:tc>
      </w:tr>
      <w:tr w:rsidR="001272A1" w:rsidRPr="00560585" w:rsidTr="00771317">
        <w:trPr>
          <w:trHeight w:val="68"/>
        </w:trPr>
        <w:tc>
          <w:tcPr>
            <w:tcW w:w="223" w:type="pct"/>
            <w:shd w:val="clear" w:color="auto" w:fill="auto"/>
          </w:tcPr>
          <w:p w:rsidR="001272A1" w:rsidRPr="002B7723" w:rsidRDefault="001272A1" w:rsidP="00771317">
            <w:pPr>
              <w:ind w:left="-142" w:right="-106"/>
              <w:jc w:val="center"/>
              <w:rPr>
                <w:rFonts w:eastAsia="Calibri"/>
                <w:sz w:val="20"/>
                <w:szCs w:val="20"/>
              </w:rPr>
            </w:pPr>
            <w:r>
              <w:rPr>
                <w:rFonts w:eastAsia="Calibri"/>
                <w:sz w:val="20"/>
                <w:szCs w:val="20"/>
              </w:rPr>
              <w:t>1.1.</w:t>
            </w:r>
          </w:p>
        </w:tc>
        <w:tc>
          <w:tcPr>
            <w:tcW w:w="4777" w:type="pct"/>
            <w:gridSpan w:val="4"/>
            <w:shd w:val="clear" w:color="auto" w:fill="auto"/>
          </w:tcPr>
          <w:p w:rsidR="001272A1" w:rsidRPr="00E86673" w:rsidRDefault="001272A1" w:rsidP="001272A1">
            <w:pPr>
              <w:jc w:val="center"/>
              <w:rPr>
                <w:rFonts w:eastAsia="Calibri"/>
                <w:b/>
                <w:sz w:val="20"/>
                <w:szCs w:val="20"/>
              </w:rPr>
            </w:pPr>
            <w:r w:rsidRPr="00E86673">
              <w:rPr>
                <w:rFonts w:eastAsia="Calibri"/>
                <w:b/>
                <w:sz w:val="20"/>
                <w:szCs w:val="20"/>
              </w:rPr>
              <w:t xml:space="preserve">Региональный проект «Педагоги и наставники»  </w:t>
            </w:r>
          </w:p>
        </w:tc>
      </w:tr>
      <w:tr w:rsidR="00CA61F2" w:rsidRPr="002B7723" w:rsidTr="001272A1">
        <w:trPr>
          <w:trHeight w:val="68"/>
        </w:trPr>
        <w:tc>
          <w:tcPr>
            <w:tcW w:w="223" w:type="pct"/>
            <w:shd w:val="clear" w:color="auto" w:fill="auto"/>
          </w:tcPr>
          <w:p w:rsidR="00CA61F2" w:rsidRPr="002B7723" w:rsidRDefault="00CA61F2" w:rsidP="00771317">
            <w:pPr>
              <w:ind w:left="-142" w:right="-106"/>
              <w:jc w:val="center"/>
              <w:rPr>
                <w:rFonts w:eastAsia="Calibri"/>
                <w:sz w:val="20"/>
                <w:szCs w:val="20"/>
              </w:rPr>
            </w:pPr>
          </w:p>
        </w:tc>
        <w:tc>
          <w:tcPr>
            <w:tcW w:w="1873" w:type="pct"/>
            <w:shd w:val="clear" w:color="auto" w:fill="auto"/>
          </w:tcPr>
          <w:p w:rsidR="001272A1" w:rsidRDefault="001272A1" w:rsidP="001272A1">
            <w:pPr>
              <w:jc w:val="both"/>
              <w:rPr>
                <w:rFonts w:eastAsia="Calibri"/>
                <w:sz w:val="20"/>
                <w:szCs w:val="20"/>
              </w:rPr>
            </w:pPr>
            <w:r>
              <w:rPr>
                <w:rFonts w:eastAsia="Calibri"/>
                <w:sz w:val="20"/>
                <w:szCs w:val="20"/>
              </w:rPr>
              <w:t>Ответственный за реализацию:</w:t>
            </w:r>
          </w:p>
          <w:p w:rsidR="00CA61F2" w:rsidRPr="002B7723" w:rsidRDefault="00CA61F2" w:rsidP="001272A1">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sidR="001272A1">
              <w:rPr>
                <w:rFonts w:eastAsia="Calibri"/>
                <w:sz w:val="20"/>
                <w:szCs w:val="20"/>
              </w:rPr>
              <w:t>дминистрации Кондинского района</w:t>
            </w:r>
          </w:p>
        </w:tc>
        <w:tc>
          <w:tcPr>
            <w:tcW w:w="2904" w:type="pct"/>
            <w:gridSpan w:val="3"/>
            <w:shd w:val="clear" w:color="auto" w:fill="auto"/>
          </w:tcPr>
          <w:p w:rsidR="00CA61F2" w:rsidRPr="002B7723" w:rsidRDefault="001272A1" w:rsidP="001272A1">
            <w:pPr>
              <w:jc w:val="both"/>
              <w:rPr>
                <w:rFonts w:eastAsia="Calibri"/>
                <w:sz w:val="20"/>
                <w:szCs w:val="20"/>
              </w:rPr>
            </w:pPr>
            <w:r>
              <w:rPr>
                <w:rFonts w:eastAsia="Calibri"/>
                <w:sz w:val="20"/>
                <w:szCs w:val="20"/>
              </w:rPr>
              <w:t xml:space="preserve">Срок реализации: </w:t>
            </w:r>
            <w:r w:rsidR="00CA61F2">
              <w:rPr>
                <w:rFonts w:eastAsia="Calibri"/>
                <w:sz w:val="20"/>
                <w:szCs w:val="20"/>
              </w:rPr>
              <w:t>2025</w:t>
            </w:r>
            <w:r w:rsidR="00CA61F2" w:rsidRPr="002B7723">
              <w:rPr>
                <w:rFonts w:eastAsia="Calibri"/>
                <w:sz w:val="20"/>
                <w:szCs w:val="20"/>
              </w:rPr>
              <w:t xml:space="preserve"> - </w:t>
            </w:r>
            <w:r w:rsidR="00CA61F2">
              <w:rPr>
                <w:rFonts w:eastAsia="Calibri"/>
                <w:sz w:val="20"/>
                <w:szCs w:val="20"/>
              </w:rPr>
              <w:t>2030</w:t>
            </w:r>
          </w:p>
        </w:tc>
      </w:tr>
      <w:tr w:rsidR="001272A1" w:rsidRPr="002B7723" w:rsidTr="001272A1">
        <w:trPr>
          <w:trHeight w:val="68"/>
        </w:trPr>
        <w:tc>
          <w:tcPr>
            <w:tcW w:w="223" w:type="pct"/>
            <w:shd w:val="clear" w:color="auto" w:fill="auto"/>
          </w:tcPr>
          <w:p w:rsidR="001272A1" w:rsidRPr="002B7723" w:rsidRDefault="001272A1" w:rsidP="00771317">
            <w:pPr>
              <w:ind w:left="-142" w:right="-106"/>
              <w:jc w:val="center"/>
              <w:rPr>
                <w:rFonts w:eastAsia="Calibri"/>
                <w:sz w:val="20"/>
                <w:szCs w:val="20"/>
              </w:rPr>
            </w:pPr>
            <w:r>
              <w:rPr>
                <w:rFonts w:eastAsia="Calibri"/>
                <w:sz w:val="20"/>
                <w:szCs w:val="20"/>
              </w:rPr>
              <w:t>1.1.1</w:t>
            </w:r>
          </w:p>
        </w:tc>
        <w:tc>
          <w:tcPr>
            <w:tcW w:w="1873" w:type="pct"/>
            <w:shd w:val="clear" w:color="auto" w:fill="auto"/>
          </w:tcPr>
          <w:p w:rsidR="001272A1" w:rsidRPr="001272A1" w:rsidRDefault="001272A1" w:rsidP="001272A1">
            <w:pPr>
              <w:jc w:val="both"/>
              <w:rPr>
                <w:sz w:val="20"/>
                <w:szCs w:val="20"/>
              </w:rPr>
            </w:pPr>
            <w:r w:rsidRPr="001272A1">
              <w:rPr>
                <w:sz w:val="20"/>
                <w:szCs w:val="20"/>
                <w:highlight w:val="white"/>
              </w:rPr>
              <w:t>До конца 2030 года снижен кадровый дефицит учителей в общеобразовательных организациях</w:t>
            </w:r>
          </w:p>
        </w:tc>
        <w:tc>
          <w:tcPr>
            <w:tcW w:w="1833" w:type="pct"/>
            <w:gridSpan w:val="2"/>
            <w:shd w:val="clear" w:color="auto" w:fill="auto"/>
          </w:tcPr>
          <w:p w:rsidR="001272A1" w:rsidRPr="001272A1" w:rsidRDefault="001272A1" w:rsidP="001272A1">
            <w:pPr>
              <w:jc w:val="both"/>
              <w:rPr>
                <w:sz w:val="20"/>
                <w:szCs w:val="20"/>
              </w:rPr>
            </w:pPr>
            <w:r w:rsidRPr="001272A1">
              <w:rPr>
                <w:sz w:val="20"/>
                <w:szCs w:val="20"/>
                <w:highlight w:val="white"/>
              </w:rPr>
              <w:t>Обеспечение выплаты денежного вознаграждения за классное руководство.</w:t>
            </w:r>
          </w:p>
          <w:p w:rsidR="001272A1" w:rsidRPr="001272A1" w:rsidRDefault="001272A1" w:rsidP="001272A1">
            <w:pPr>
              <w:jc w:val="both"/>
              <w:rPr>
                <w:sz w:val="20"/>
                <w:szCs w:val="20"/>
              </w:rPr>
            </w:pPr>
            <w:r w:rsidRPr="001272A1">
              <w:rPr>
                <w:sz w:val="20"/>
                <w:szCs w:val="20"/>
                <w:highlight w:val="white"/>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Ханты-Мансийского автономного округа – Югры, а также проведение мероприятий по повышению квалификации указанных специалистов.</w:t>
            </w:r>
          </w:p>
        </w:tc>
        <w:tc>
          <w:tcPr>
            <w:tcW w:w="1071" w:type="pct"/>
            <w:shd w:val="clear" w:color="auto" w:fill="auto"/>
          </w:tcPr>
          <w:p w:rsidR="001272A1" w:rsidRDefault="001272A1" w:rsidP="001272A1">
            <w:pPr>
              <w:jc w:val="both"/>
              <w:rPr>
                <w:rFonts w:cs="Arial"/>
                <w:sz w:val="20"/>
                <w:szCs w:val="20"/>
                <w:lang w:bidi="en-US"/>
              </w:rPr>
            </w:pPr>
            <w:r w:rsidRPr="00CA61F2">
              <w:rPr>
                <w:rFonts w:cs="Arial"/>
                <w:sz w:val="20"/>
                <w:szCs w:val="20"/>
                <w:lang w:bidi="en-US"/>
              </w:rPr>
              <w:t>Доля педагогичес</w:t>
            </w:r>
            <w:r>
              <w:rPr>
                <w:rFonts w:cs="Arial"/>
                <w:sz w:val="20"/>
                <w:szCs w:val="20"/>
                <w:lang w:bidi="en-US"/>
              </w:rPr>
              <w:t xml:space="preserve">ких работников общеобразовательных организаций, прошедших </w:t>
            </w:r>
            <w:r w:rsidRPr="00CA61F2">
              <w:rPr>
                <w:rFonts w:cs="Arial"/>
                <w:sz w:val="20"/>
                <w:szCs w:val="20"/>
                <w:lang w:bidi="en-US"/>
              </w:rPr>
              <w:t>повышение квалификации, в том числе в центрах непрерывного повышения профессионального мастерства</w:t>
            </w:r>
          </w:p>
          <w:p w:rsidR="001272A1" w:rsidRPr="00AB61F6" w:rsidRDefault="001272A1" w:rsidP="00F82E0A">
            <w:pPr>
              <w:pStyle w:val="TableParagraph"/>
              <w:spacing w:before="96" w:line="229" w:lineRule="exact"/>
              <w:ind w:left="59"/>
              <w:jc w:val="both"/>
              <w:rPr>
                <w:sz w:val="20"/>
                <w:szCs w:val="20"/>
              </w:rPr>
            </w:pPr>
          </w:p>
        </w:tc>
      </w:tr>
      <w:tr w:rsidR="001272A1" w:rsidRPr="002B7723" w:rsidTr="001272A1">
        <w:trPr>
          <w:trHeight w:val="68"/>
        </w:trPr>
        <w:tc>
          <w:tcPr>
            <w:tcW w:w="223" w:type="pct"/>
            <w:shd w:val="clear" w:color="auto" w:fill="auto"/>
          </w:tcPr>
          <w:p w:rsidR="001272A1" w:rsidRPr="002B7723" w:rsidRDefault="00E86673" w:rsidP="00771317">
            <w:pPr>
              <w:ind w:left="-142" w:right="-106"/>
              <w:jc w:val="center"/>
              <w:rPr>
                <w:rFonts w:eastAsia="Calibri"/>
                <w:sz w:val="20"/>
                <w:szCs w:val="20"/>
              </w:rPr>
            </w:pPr>
            <w:r>
              <w:rPr>
                <w:rFonts w:eastAsia="Calibri"/>
                <w:sz w:val="20"/>
                <w:szCs w:val="20"/>
              </w:rPr>
              <w:t>1.2</w:t>
            </w:r>
          </w:p>
        </w:tc>
        <w:tc>
          <w:tcPr>
            <w:tcW w:w="4777" w:type="pct"/>
            <w:gridSpan w:val="4"/>
            <w:shd w:val="clear" w:color="auto" w:fill="auto"/>
          </w:tcPr>
          <w:p w:rsidR="001272A1" w:rsidRPr="00E86673" w:rsidRDefault="001272A1" w:rsidP="00E86673">
            <w:pPr>
              <w:pStyle w:val="TableParagraph"/>
              <w:spacing w:before="96" w:line="229" w:lineRule="exact"/>
              <w:ind w:left="59"/>
              <w:jc w:val="center"/>
              <w:rPr>
                <w:sz w:val="20"/>
                <w:szCs w:val="20"/>
              </w:rPr>
            </w:pPr>
            <w:r w:rsidRPr="00E86673">
              <w:rPr>
                <w:b/>
                <w:sz w:val="20"/>
                <w:szCs w:val="20"/>
              </w:rPr>
              <w:t>Региональный проект</w:t>
            </w:r>
            <w:r w:rsidRPr="00E86673">
              <w:rPr>
                <w:sz w:val="20"/>
                <w:szCs w:val="20"/>
              </w:rPr>
              <w:t xml:space="preserve"> </w:t>
            </w:r>
            <w:r w:rsidRPr="00E86673">
              <w:rPr>
                <w:rFonts w:eastAsia="Calibri"/>
                <w:b/>
                <w:sz w:val="20"/>
                <w:szCs w:val="20"/>
              </w:rPr>
              <w:t>«Повышение финансовой грамотности»</w:t>
            </w:r>
          </w:p>
        </w:tc>
      </w:tr>
      <w:tr w:rsidR="00E86673" w:rsidRPr="002B7723" w:rsidTr="001272A1">
        <w:trPr>
          <w:trHeight w:val="68"/>
        </w:trPr>
        <w:tc>
          <w:tcPr>
            <w:tcW w:w="223" w:type="pct"/>
            <w:shd w:val="clear" w:color="auto" w:fill="auto"/>
          </w:tcPr>
          <w:p w:rsidR="00E86673" w:rsidRPr="002B7723" w:rsidRDefault="00E86673" w:rsidP="00771317">
            <w:pPr>
              <w:ind w:left="-142" w:right="-106"/>
              <w:jc w:val="center"/>
              <w:rPr>
                <w:rFonts w:eastAsia="Calibri"/>
                <w:sz w:val="20"/>
                <w:szCs w:val="20"/>
              </w:rPr>
            </w:pPr>
          </w:p>
        </w:tc>
        <w:tc>
          <w:tcPr>
            <w:tcW w:w="1873" w:type="pct"/>
            <w:shd w:val="clear" w:color="auto" w:fill="auto"/>
          </w:tcPr>
          <w:p w:rsidR="00E86673" w:rsidRDefault="00E86673" w:rsidP="00186CDA">
            <w:pPr>
              <w:jc w:val="both"/>
              <w:rPr>
                <w:rFonts w:eastAsia="Calibri"/>
                <w:sz w:val="20"/>
                <w:szCs w:val="20"/>
              </w:rPr>
            </w:pPr>
            <w:r>
              <w:rPr>
                <w:rFonts w:eastAsia="Calibri"/>
                <w:sz w:val="20"/>
                <w:szCs w:val="20"/>
              </w:rPr>
              <w:t>Ответственный за реализацию:</w:t>
            </w:r>
          </w:p>
          <w:p w:rsidR="00E86673" w:rsidRPr="002B7723" w:rsidRDefault="00E86673"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1833" w:type="pct"/>
            <w:gridSpan w:val="2"/>
            <w:shd w:val="clear" w:color="auto" w:fill="auto"/>
          </w:tcPr>
          <w:p w:rsidR="00E86673" w:rsidRPr="002B7723" w:rsidRDefault="00E86673"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c>
          <w:tcPr>
            <w:tcW w:w="1071" w:type="pct"/>
            <w:shd w:val="clear" w:color="auto" w:fill="auto"/>
          </w:tcPr>
          <w:p w:rsidR="00E86673" w:rsidRPr="00AB61F6" w:rsidRDefault="00E86673" w:rsidP="00F82E0A">
            <w:pPr>
              <w:pStyle w:val="TableParagraph"/>
              <w:spacing w:before="96" w:line="229" w:lineRule="exact"/>
              <w:ind w:left="59"/>
              <w:jc w:val="both"/>
              <w:rPr>
                <w:sz w:val="20"/>
                <w:szCs w:val="20"/>
              </w:rPr>
            </w:pPr>
          </w:p>
        </w:tc>
      </w:tr>
      <w:tr w:rsidR="00E86673" w:rsidRPr="002B7723" w:rsidTr="001272A1">
        <w:trPr>
          <w:trHeight w:val="68"/>
        </w:trPr>
        <w:tc>
          <w:tcPr>
            <w:tcW w:w="223" w:type="pct"/>
            <w:shd w:val="clear" w:color="auto" w:fill="auto"/>
          </w:tcPr>
          <w:p w:rsidR="00E86673" w:rsidRPr="002B7723" w:rsidRDefault="00E86673" w:rsidP="00E86673">
            <w:pPr>
              <w:ind w:left="-142" w:right="-106"/>
              <w:jc w:val="center"/>
              <w:rPr>
                <w:rFonts w:eastAsia="Calibri"/>
                <w:sz w:val="20"/>
                <w:szCs w:val="20"/>
              </w:rPr>
            </w:pPr>
            <w:r>
              <w:rPr>
                <w:rFonts w:eastAsia="Calibri"/>
                <w:sz w:val="20"/>
                <w:szCs w:val="20"/>
              </w:rPr>
              <w:t>1.2.1</w:t>
            </w:r>
          </w:p>
        </w:tc>
        <w:tc>
          <w:tcPr>
            <w:tcW w:w="1873" w:type="pct"/>
            <w:shd w:val="clear" w:color="auto" w:fill="auto"/>
          </w:tcPr>
          <w:p w:rsidR="00E86673" w:rsidRPr="00E86673" w:rsidRDefault="00E86673" w:rsidP="00E86673">
            <w:pPr>
              <w:jc w:val="both"/>
              <w:rPr>
                <w:rFonts w:eastAsia="Calibri"/>
                <w:b/>
                <w:sz w:val="20"/>
                <w:szCs w:val="20"/>
              </w:rPr>
            </w:pPr>
            <w:r w:rsidRPr="00E86673">
              <w:rPr>
                <w:sz w:val="20"/>
                <w:szCs w:val="20"/>
                <w:highlight w:val="white"/>
              </w:rPr>
              <w:t>Повышение финансовой грамотности и формирование финансовой культуры населения</w:t>
            </w:r>
          </w:p>
        </w:tc>
        <w:tc>
          <w:tcPr>
            <w:tcW w:w="1833" w:type="pct"/>
            <w:gridSpan w:val="2"/>
            <w:shd w:val="clear" w:color="auto" w:fill="auto"/>
          </w:tcPr>
          <w:p w:rsidR="00E86673" w:rsidRDefault="00E86673" w:rsidP="00E86673">
            <w:pPr>
              <w:pStyle w:val="ConsPlusNormal"/>
              <w:jc w:val="both"/>
              <w:rPr>
                <w:rFonts w:ascii="Times New Roman" w:hAnsi="Times New Roman" w:cs="Times New Roman"/>
              </w:rPr>
            </w:pPr>
            <w:r w:rsidRPr="008D0107">
              <w:rPr>
                <w:rFonts w:ascii="Times New Roman" w:hAnsi="Times New Roman" w:cs="Times New Roman"/>
              </w:rPr>
              <w:t xml:space="preserve">Обеспечение охвата 100% обучающихся образовательных организаций </w:t>
            </w:r>
            <w:r>
              <w:rPr>
                <w:rFonts w:ascii="Times New Roman" w:hAnsi="Times New Roman" w:cs="Times New Roman"/>
              </w:rPr>
              <w:t>Кондинского района</w:t>
            </w:r>
            <w:r w:rsidRPr="008D0107">
              <w:rPr>
                <w:rFonts w:ascii="Times New Roman" w:hAnsi="Times New Roman" w:cs="Times New Roman"/>
              </w:rPr>
              <w:t xml:space="preserve"> образовательными программами, в которые включены элементы базовых основ финансовой грамотности и финансовой культуры на постоянной основе.</w:t>
            </w:r>
          </w:p>
          <w:p w:rsidR="00E86673" w:rsidRPr="00E86673" w:rsidRDefault="00E86673" w:rsidP="00E86673">
            <w:pPr>
              <w:jc w:val="both"/>
              <w:rPr>
                <w:sz w:val="20"/>
                <w:szCs w:val="20"/>
              </w:rPr>
            </w:pPr>
            <w:r w:rsidRPr="00E86673">
              <w:rPr>
                <w:sz w:val="20"/>
                <w:szCs w:val="20"/>
              </w:rPr>
              <w:t>Обеспечение информационной поддержки и проведения мероприятий по основам финансовой грамотности для целевых категорий граждан</w:t>
            </w:r>
          </w:p>
        </w:tc>
        <w:tc>
          <w:tcPr>
            <w:tcW w:w="1071" w:type="pct"/>
            <w:shd w:val="clear" w:color="auto" w:fill="auto"/>
          </w:tcPr>
          <w:p w:rsidR="00E86673" w:rsidRDefault="00E86673" w:rsidP="00E86673">
            <w:pPr>
              <w:jc w:val="both"/>
              <w:rPr>
                <w:rFonts w:cs="Arial"/>
                <w:sz w:val="20"/>
                <w:szCs w:val="20"/>
                <w:lang w:bidi="en-US"/>
              </w:rPr>
            </w:pPr>
            <w:r w:rsidRPr="00BF31C0">
              <w:rPr>
                <w:rFonts w:cs="Arial"/>
                <w:sz w:val="20"/>
                <w:szCs w:val="20"/>
                <w:lang w:bidi="en-US"/>
              </w:rPr>
              <w:t>Численность педагогических работников, участвующих в реализации образовательных программ, включающих основы финансовой грамотности</w:t>
            </w:r>
          </w:p>
          <w:p w:rsidR="00E86673" w:rsidRPr="00AB61F6" w:rsidRDefault="00E86673" w:rsidP="00F82E0A">
            <w:pPr>
              <w:pStyle w:val="TableParagraph"/>
              <w:spacing w:before="96" w:line="229" w:lineRule="exact"/>
              <w:ind w:left="59"/>
              <w:jc w:val="both"/>
              <w:rPr>
                <w:sz w:val="20"/>
                <w:szCs w:val="20"/>
              </w:rPr>
            </w:pPr>
          </w:p>
        </w:tc>
      </w:tr>
      <w:tr w:rsidR="0024120A" w:rsidRPr="002B7723" w:rsidTr="0024120A">
        <w:trPr>
          <w:trHeight w:val="68"/>
        </w:trPr>
        <w:tc>
          <w:tcPr>
            <w:tcW w:w="223" w:type="pct"/>
            <w:shd w:val="clear" w:color="auto" w:fill="auto"/>
          </w:tcPr>
          <w:p w:rsidR="0024120A" w:rsidRPr="0024120A" w:rsidRDefault="0024120A" w:rsidP="00771317">
            <w:pPr>
              <w:ind w:left="-142" w:right="-106"/>
              <w:jc w:val="center"/>
              <w:rPr>
                <w:rFonts w:eastAsia="Calibri"/>
                <w:sz w:val="20"/>
                <w:szCs w:val="20"/>
                <w:lang w:val="en-US"/>
              </w:rPr>
            </w:pPr>
            <w:r>
              <w:rPr>
                <w:rFonts w:eastAsia="Calibri"/>
                <w:sz w:val="20"/>
                <w:szCs w:val="20"/>
                <w:lang w:val="en-US"/>
              </w:rPr>
              <w:t>1</w:t>
            </w:r>
            <w:r>
              <w:rPr>
                <w:rFonts w:eastAsia="Calibri"/>
                <w:sz w:val="20"/>
                <w:szCs w:val="20"/>
              </w:rPr>
              <w:t>.</w:t>
            </w:r>
            <w:r>
              <w:rPr>
                <w:rFonts w:eastAsia="Calibri"/>
                <w:sz w:val="20"/>
                <w:szCs w:val="20"/>
                <w:lang w:val="en-US"/>
              </w:rPr>
              <w:t>3</w:t>
            </w:r>
          </w:p>
        </w:tc>
        <w:tc>
          <w:tcPr>
            <w:tcW w:w="4777" w:type="pct"/>
            <w:gridSpan w:val="4"/>
            <w:shd w:val="clear" w:color="auto" w:fill="auto"/>
          </w:tcPr>
          <w:p w:rsidR="0024120A" w:rsidRPr="0024120A" w:rsidRDefault="0024120A" w:rsidP="0024120A">
            <w:pPr>
              <w:pStyle w:val="TableParagraph"/>
              <w:spacing w:before="96" w:line="229" w:lineRule="exact"/>
              <w:ind w:left="59"/>
              <w:jc w:val="center"/>
              <w:rPr>
                <w:b/>
                <w:sz w:val="20"/>
                <w:szCs w:val="20"/>
              </w:rPr>
            </w:pPr>
            <w:r w:rsidRPr="0024120A">
              <w:rPr>
                <w:rFonts w:eastAsia="Calibri"/>
                <w:b/>
                <w:sz w:val="20"/>
                <w:szCs w:val="20"/>
              </w:rPr>
              <w:t>Комплекс процессных мероприятий «Содействие развитию дошкольного и общего образования»</w:t>
            </w:r>
          </w:p>
        </w:tc>
      </w:tr>
      <w:tr w:rsidR="0024120A" w:rsidRPr="002B7723" w:rsidTr="0024120A">
        <w:trPr>
          <w:trHeight w:val="68"/>
        </w:trPr>
        <w:tc>
          <w:tcPr>
            <w:tcW w:w="223" w:type="pct"/>
            <w:shd w:val="clear" w:color="auto" w:fill="auto"/>
          </w:tcPr>
          <w:p w:rsidR="0024120A" w:rsidRDefault="0024120A" w:rsidP="0024120A">
            <w:pPr>
              <w:ind w:left="-142" w:right="-106"/>
              <w:jc w:val="center"/>
              <w:rPr>
                <w:rFonts w:eastAsia="Calibri"/>
                <w:sz w:val="20"/>
                <w:szCs w:val="20"/>
              </w:rPr>
            </w:pPr>
          </w:p>
        </w:tc>
        <w:tc>
          <w:tcPr>
            <w:tcW w:w="1873" w:type="pct"/>
            <w:shd w:val="clear" w:color="auto" w:fill="auto"/>
          </w:tcPr>
          <w:p w:rsidR="0024120A" w:rsidRDefault="0024120A" w:rsidP="00186CDA">
            <w:pPr>
              <w:jc w:val="both"/>
              <w:rPr>
                <w:rFonts w:eastAsia="Calibri"/>
                <w:sz w:val="20"/>
                <w:szCs w:val="20"/>
              </w:rPr>
            </w:pPr>
            <w:r>
              <w:rPr>
                <w:rFonts w:eastAsia="Calibri"/>
                <w:sz w:val="20"/>
                <w:szCs w:val="20"/>
              </w:rPr>
              <w:t>Ответственный за реализацию:</w:t>
            </w:r>
          </w:p>
          <w:p w:rsidR="0024120A" w:rsidRPr="002B7723" w:rsidRDefault="0024120A"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2904" w:type="pct"/>
            <w:gridSpan w:val="3"/>
            <w:shd w:val="clear" w:color="auto" w:fill="auto"/>
          </w:tcPr>
          <w:p w:rsidR="0024120A" w:rsidRPr="002B7723" w:rsidRDefault="0024120A"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r>
      <w:tr w:rsidR="0024120A" w:rsidRPr="002B7723" w:rsidTr="001272A1">
        <w:trPr>
          <w:trHeight w:val="68"/>
        </w:trPr>
        <w:tc>
          <w:tcPr>
            <w:tcW w:w="223" w:type="pct"/>
            <w:shd w:val="clear" w:color="auto" w:fill="auto"/>
          </w:tcPr>
          <w:p w:rsidR="0024120A" w:rsidRPr="002B7723" w:rsidRDefault="0024120A" w:rsidP="0024120A">
            <w:pPr>
              <w:ind w:left="-142" w:right="-106"/>
              <w:jc w:val="center"/>
              <w:rPr>
                <w:rFonts w:eastAsia="Calibri"/>
                <w:sz w:val="20"/>
                <w:szCs w:val="20"/>
              </w:rPr>
            </w:pPr>
            <w:r>
              <w:rPr>
                <w:rFonts w:eastAsia="Calibri"/>
                <w:sz w:val="20"/>
                <w:szCs w:val="20"/>
              </w:rPr>
              <w:t>1.3.1</w:t>
            </w:r>
          </w:p>
        </w:tc>
        <w:tc>
          <w:tcPr>
            <w:tcW w:w="1873" w:type="pct"/>
            <w:shd w:val="clear" w:color="auto" w:fill="auto"/>
          </w:tcPr>
          <w:p w:rsidR="0024120A" w:rsidRPr="0024120A" w:rsidRDefault="0024120A" w:rsidP="0024120A">
            <w:pPr>
              <w:jc w:val="both"/>
              <w:rPr>
                <w:sz w:val="20"/>
                <w:szCs w:val="20"/>
              </w:rPr>
            </w:pPr>
            <w:r w:rsidRPr="0024120A">
              <w:rPr>
                <w:sz w:val="20"/>
                <w:szCs w:val="20"/>
                <w:highlight w:val="white"/>
              </w:rPr>
              <w:t>Обеспечение доступности и повышение качества образования</w:t>
            </w:r>
          </w:p>
        </w:tc>
        <w:tc>
          <w:tcPr>
            <w:tcW w:w="1833" w:type="pct"/>
            <w:gridSpan w:val="2"/>
            <w:shd w:val="clear" w:color="auto" w:fill="auto"/>
          </w:tcPr>
          <w:p w:rsidR="0024120A" w:rsidRPr="0024120A" w:rsidRDefault="0024120A" w:rsidP="0024120A">
            <w:pPr>
              <w:jc w:val="both"/>
              <w:rPr>
                <w:sz w:val="20"/>
                <w:szCs w:val="20"/>
              </w:rPr>
            </w:pPr>
            <w:r>
              <w:rPr>
                <w:sz w:val="20"/>
                <w:szCs w:val="20"/>
                <w:highlight w:val="white"/>
              </w:rPr>
              <w:t xml:space="preserve">Организация предоставления общедоступного и </w:t>
            </w:r>
            <w:proofErr w:type="gramStart"/>
            <w:r>
              <w:rPr>
                <w:sz w:val="20"/>
                <w:szCs w:val="20"/>
                <w:highlight w:val="white"/>
              </w:rPr>
              <w:t xml:space="preserve">бесплатного </w:t>
            </w:r>
            <w:r w:rsidRPr="0024120A">
              <w:rPr>
                <w:sz w:val="20"/>
                <w:szCs w:val="20"/>
                <w:highlight w:val="white"/>
              </w:rPr>
              <w:t xml:space="preserve"> образования</w:t>
            </w:r>
            <w:proofErr w:type="gramEnd"/>
            <w:r w:rsidRPr="0024120A">
              <w:rPr>
                <w:sz w:val="20"/>
                <w:szCs w:val="20"/>
                <w:highlight w:val="white"/>
              </w:rPr>
              <w:t xml:space="preserve">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24120A" w:rsidRPr="0024120A" w:rsidRDefault="0024120A" w:rsidP="00706BFB">
            <w:pPr>
              <w:jc w:val="both"/>
              <w:rPr>
                <w:sz w:val="20"/>
                <w:szCs w:val="20"/>
              </w:rPr>
            </w:pPr>
            <w:r w:rsidRPr="0024120A">
              <w:rPr>
                <w:sz w:val="20"/>
                <w:szCs w:val="20"/>
                <w:highlight w:val="white"/>
              </w:rPr>
              <w:t xml:space="preserve">Обеспечение деятельности организаций, подведомственных </w:t>
            </w:r>
            <w:r w:rsidR="00706BFB">
              <w:rPr>
                <w:sz w:val="20"/>
                <w:szCs w:val="20"/>
                <w:highlight w:val="white"/>
              </w:rPr>
              <w:t>управлению образования администрации Кондинского района</w:t>
            </w:r>
            <w:r w:rsidRPr="0024120A">
              <w:rPr>
                <w:sz w:val="20"/>
                <w:szCs w:val="20"/>
                <w:highlight w:val="white"/>
              </w:rPr>
              <w:t>.</w:t>
            </w:r>
          </w:p>
        </w:tc>
        <w:tc>
          <w:tcPr>
            <w:tcW w:w="1071" w:type="pct"/>
            <w:shd w:val="clear" w:color="auto" w:fill="auto"/>
          </w:tcPr>
          <w:p w:rsidR="0024120A" w:rsidRPr="00AB61F6" w:rsidRDefault="0024120A" w:rsidP="001272A1">
            <w:pPr>
              <w:pStyle w:val="TableParagraph"/>
              <w:spacing w:line="229" w:lineRule="exact"/>
              <w:jc w:val="both"/>
              <w:rPr>
                <w:sz w:val="20"/>
                <w:szCs w:val="20"/>
              </w:rPr>
            </w:pPr>
          </w:p>
        </w:tc>
      </w:tr>
      <w:tr w:rsidR="0024120A" w:rsidRPr="002B7723" w:rsidTr="001272A1">
        <w:trPr>
          <w:trHeight w:val="68"/>
        </w:trPr>
        <w:tc>
          <w:tcPr>
            <w:tcW w:w="223" w:type="pct"/>
            <w:shd w:val="clear" w:color="auto" w:fill="auto"/>
          </w:tcPr>
          <w:p w:rsidR="0024120A" w:rsidRPr="002B7723" w:rsidRDefault="0024120A" w:rsidP="00706BFB">
            <w:pPr>
              <w:ind w:left="-142" w:right="-106"/>
              <w:jc w:val="center"/>
              <w:rPr>
                <w:rFonts w:eastAsia="Calibri"/>
                <w:sz w:val="20"/>
                <w:szCs w:val="20"/>
              </w:rPr>
            </w:pPr>
            <w:r w:rsidRPr="002B7723">
              <w:rPr>
                <w:rFonts w:eastAsia="Calibri"/>
                <w:sz w:val="20"/>
                <w:szCs w:val="20"/>
              </w:rPr>
              <w:lastRenderedPageBreak/>
              <w:t>1.</w:t>
            </w:r>
            <w:r>
              <w:rPr>
                <w:rFonts w:eastAsia="Calibri"/>
                <w:sz w:val="20"/>
                <w:szCs w:val="20"/>
              </w:rPr>
              <w:t>3</w:t>
            </w:r>
            <w:r w:rsidR="00AF6420">
              <w:rPr>
                <w:rFonts w:eastAsia="Calibri"/>
                <w:sz w:val="20"/>
                <w:szCs w:val="20"/>
              </w:rPr>
              <w:t>.</w:t>
            </w:r>
            <w:r w:rsidR="00706BFB">
              <w:rPr>
                <w:rFonts w:eastAsia="Calibri"/>
                <w:sz w:val="20"/>
                <w:szCs w:val="20"/>
              </w:rPr>
              <w:t>2</w:t>
            </w:r>
            <w:r w:rsidRPr="002B7723">
              <w:rPr>
                <w:rFonts w:eastAsia="Calibri"/>
                <w:sz w:val="20"/>
                <w:szCs w:val="20"/>
              </w:rPr>
              <w:t>.</w:t>
            </w:r>
          </w:p>
        </w:tc>
        <w:tc>
          <w:tcPr>
            <w:tcW w:w="1873" w:type="pct"/>
            <w:shd w:val="clear" w:color="auto" w:fill="auto"/>
          </w:tcPr>
          <w:p w:rsidR="0024120A" w:rsidRPr="002B7723" w:rsidRDefault="0024120A" w:rsidP="00706BFB">
            <w:pPr>
              <w:jc w:val="both"/>
              <w:rPr>
                <w:rFonts w:eastAsia="Calibri"/>
                <w:sz w:val="20"/>
                <w:szCs w:val="20"/>
              </w:rPr>
            </w:pPr>
            <w:r w:rsidRPr="001C47C5">
              <w:rPr>
                <w:sz w:val="20"/>
                <w:szCs w:val="2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r>
              <w:rPr>
                <w:sz w:val="20"/>
                <w:szCs w:val="20"/>
              </w:rPr>
              <w:t xml:space="preserve"> </w:t>
            </w:r>
          </w:p>
          <w:p w:rsidR="0024120A" w:rsidRPr="002B7723" w:rsidRDefault="0024120A" w:rsidP="00706BFB">
            <w:pPr>
              <w:jc w:val="both"/>
              <w:rPr>
                <w:rFonts w:eastAsia="Calibri"/>
                <w:sz w:val="20"/>
                <w:szCs w:val="20"/>
              </w:rPr>
            </w:pPr>
          </w:p>
        </w:tc>
        <w:tc>
          <w:tcPr>
            <w:tcW w:w="1833" w:type="pct"/>
            <w:gridSpan w:val="2"/>
            <w:shd w:val="clear" w:color="auto" w:fill="auto"/>
          </w:tcPr>
          <w:p w:rsidR="0024120A" w:rsidRDefault="0024120A" w:rsidP="00E86673">
            <w:pPr>
              <w:jc w:val="both"/>
              <w:rPr>
                <w:sz w:val="20"/>
                <w:szCs w:val="20"/>
              </w:rPr>
            </w:pPr>
            <w:r w:rsidRPr="00E4078B">
              <w:rPr>
                <w:sz w:val="20"/>
                <w:szCs w:val="20"/>
              </w:rPr>
              <w:t xml:space="preserve">Внедрение в 100% </w:t>
            </w:r>
            <w:r>
              <w:rPr>
                <w:sz w:val="20"/>
                <w:szCs w:val="20"/>
              </w:rPr>
              <w:t xml:space="preserve">муниципальных образовательных организаций </w:t>
            </w:r>
            <w:r w:rsidRPr="00E4078B">
              <w:rPr>
                <w:sz w:val="20"/>
                <w:szCs w:val="20"/>
              </w:rPr>
              <w:t>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r>
              <w:rPr>
                <w:sz w:val="20"/>
                <w:szCs w:val="20"/>
              </w:rPr>
              <w:t xml:space="preserve">, </w:t>
            </w:r>
          </w:p>
          <w:p w:rsidR="00706BFB" w:rsidRPr="00706BFB" w:rsidRDefault="00706BFB" w:rsidP="00706BFB">
            <w:pPr>
              <w:pBdr>
                <w:top w:val="none" w:sz="4" w:space="0" w:color="000000"/>
                <w:left w:val="none" w:sz="4" w:space="0" w:color="000000"/>
                <w:bottom w:val="none" w:sz="4" w:space="0" w:color="000000"/>
                <w:right w:val="none" w:sz="4" w:space="0" w:color="000000"/>
              </w:pBdr>
              <w:jc w:val="both"/>
              <w:rPr>
                <w:sz w:val="20"/>
                <w:szCs w:val="20"/>
              </w:rPr>
            </w:pPr>
            <w:r w:rsidRPr="00706BFB">
              <w:rPr>
                <w:sz w:val="20"/>
                <w:szCs w:val="20"/>
                <w:highlight w:val="white"/>
              </w:rPr>
              <w:t>Оснащение объектов капитального строительства, реконструкции, капитального ремонта средствами обучения и воспитания, необходимыми для реализации образовательных программ, соответствующими современным условиям обучения</w:t>
            </w:r>
          </w:p>
          <w:p w:rsidR="00706BFB" w:rsidRPr="00706BFB" w:rsidRDefault="00706BFB" w:rsidP="00706BFB">
            <w:pPr>
              <w:jc w:val="both"/>
              <w:rPr>
                <w:sz w:val="20"/>
                <w:szCs w:val="20"/>
              </w:rPr>
            </w:pPr>
            <w:r>
              <w:rPr>
                <w:sz w:val="20"/>
                <w:szCs w:val="20"/>
                <w:highlight w:val="white"/>
              </w:rPr>
              <w:t>Повышение уров</w:t>
            </w:r>
            <w:r w:rsidRPr="00706BFB">
              <w:rPr>
                <w:sz w:val="20"/>
                <w:szCs w:val="20"/>
                <w:highlight w:val="white"/>
              </w:rPr>
              <w:t>ня профессионального мастерства педагогических работников и управленческих кадров по дополнительным профессиональным программам.</w:t>
            </w:r>
          </w:p>
          <w:p w:rsidR="00706BFB" w:rsidRPr="00706BFB" w:rsidRDefault="00706BFB" w:rsidP="00706BFB">
            <w:pPr>
              <w:jc w:val="both"/>
              <w:rPr>
                <w:sz w:val="20"/>
                <w:szCs w:val="20"/>
              </w:rPr>
            </w:pPr>
            <w:r w:rsidRPr="00706BFB">
              <w:rPr>
                <w:sz w:val="20"/>
                <w:szCs w:val="20"/>
                <w:highlight w:val="white"/>
              </w:rPr>
              <w:t>Внедрение в образовательные программы современных цифровых технологий в 100% образовательных организаций.</w:t>
            </w:r>
          </w:p>
          <w:p w:rsidR="00706BFB" w:rsidRPr="00E4078B" w:rsidRDefault="00706BFB" w:rsidP="00706BFB">
            <w:pPr>
              <w:jc w:val="both"/>
              <w:rPr>
                <w:rFonts w:eastAsia="Calibri"/>
                <w:sz w:val="20"/>
                <w:szCs w:val="20"/>
              </w:rPr>
            </w:pPr>
            <w:r w:rsidRPr="00706BFB">
              <w:rPr>
                <w:sz w:val="20"/>
                <w:szCs w:val="20"/>
                <w:highlight w:val="white"/>
              </w:rPr>
              <w:t>Проведение психолого-педагогического консультирования обучающихся, их родителей и педагогических работников.</w:t>
            </w:r>
          </w:p>
        </w:tc>
        <w:tc>
          <w:tcPr>
            <w:tcW w:w="1071" w:type="pct"/>
            <w:vMerge w:val="restart"/>
            <w:shd w:val="clear" w:color="auto" w:fill="auto"/>
          </w:tcPr>
          <w:p w:rsidR="0024120A" w:rsidRPr="00AB61F6" w:rsidRDefault="0024120A" w:rsidP="001272A1">
            <w:pPr>
              <w:pStyle w:val="TableParagraph"/>
              <w:spacing w:line="229" w:lineRule="exact"/>
              <w:jc w:val="both"/>
              <w:rPr>
                <w:sz w:val="20"/>
                <w:szCs w:val="20"/>
              </w:rPr>
            </w:pPr>
            <w:r w:rsidRPr="00AB61F6">
              <w:rPr>
                <w:sz w:val="20"/>
                <w:szCs w:val="20"/>
              </w:rPr>
              <w:t xml:space="preserve">Доля    </w:t>
            </w:r>
            <w:r w:rsidRPr="00AB61F6">
              <w:rPr>
                <w:spacing w:val="47"/>
                <w:sz w:val="20"/>
                <w:szCs w:val="20"/>
              </w:rPr>
              <w:t xml:space="preserve"> </w:t>
            </w:r>
            <w:r w:rsidRPr="00AB61F6">
              <w:rPr>
                <w:sz w:val="20"/>
                <w:szCs w:val="20"/>
              </w:rPr>
              <w:t>детей</w:t>
            </w:r>
            <w:r>
              <w:rPr>
                <w:sz w:val="20"/>
                <w:szCs w:val="20"/>
              </w:rPr>
              <w:t xml:space="preserve"> </w:t>
            </w:r>
            <w:r w:rsidRPr="00AB61F6">
              <w:rPr>
                <w:sz w:val="20"/>
                <w:szCs w:val="20"/>
              </w:rPr>
              <w:t>в возрасте</w:t>
            </w:r>
            <w:r w:rsidRPr="00AB61F6">
              <w:rPr>
                <w:spacing w:val="50"/>
                <w:sz w:val="20"/>
                <w:szCs w:val="20"/>
              </w:rPr>
              <w:t xml:space="preserve"> </w:t>
            </w:r>
            <w:r w:rsidRPr="00AB61F6">
              <w:rPr>
                <w:sz w:val="20"/>
                <w:szCs w:val="20"/>
              </w:rPr>
              <w:t>от 1</w:t>
            </w:r>
            <w:r w:rsidRPr="00AB61F6">
              <w:rPr>
                <w:spacing w:val="50"/>
                <w:sz w:val="20"/>
                <w:szCs w:val="20"/>
              </w:rPr>
              <w:t xml:space="preserve"> </w:t>
            </w:r>
            <w:r w:rsidRPr="00AB61F6">
              <w:rPr>
                <w:sz w:val="20"/>
                <w:szCs w:val="20"/>
              </w:rPr>
              <w:t>до</w:t>
            </w:r>
            <w:r w:rsidRPr="00AB61F6">
              <w:rPr>
                <w:spacing w:val="1"/>
                <w:sz w:val="20"/>
                <w:szCs w:val="20"/>
              </w:rPr>
              <w:t xml:space="preserve"> </w:t>
            </w:r>
            <w:r w:rsidRPr="00AB61F6">
              <w:rPr>
                <w:sz w:val="20"/>
                <w:szCs w:val="20"/>
              </w:rPr>
              <w:t>6 лет,</w:t>
            </w:r>
            <w:r w:rsidRPr="00AB61F6">
              <w:rPr>
                <w:spacing w:val="1"/>
                <w:sz w:val="20"/>
                <w:szCs w:val="20"/>
              </w:rPr>
              <w:t xml:space="preserve"> </w:t>
            </w:r>
            <w:r w:rsidRPr="00AB61F6">
              <w:rPr>
                <w:sz w:val="20"/>
                <w:szCs w:val="20"/>
              </w:rPr>
              <w:t>получающих</w:t>
            </w:r>
            <w:r w:rsidRPr="00AB61F6">
              <w:rPr>
                <w:spacing w:val="-47"/>
                <w:sz w:val="20"/>
                <w:szCs w:val="20"/>
              </w:rPr>
              <w:t xml:space="preserve"> </w:t>
            </w:r>
            <w:r w:rsidRPr="00AB61F6">
              <w:rPr>
                <w:sz w:val="20"/>
                <w:szCs w:val="20"/>
              </w:rPr>
              <w:t>дошкольную</w:t>
            </w:r>
          </w:p>
          <w:p w:rsidR="0024120A" w:rsidRPr="00AB61F6" w:rsidRDefault="0024120A" w:rsidP="00F82E0A">
            <w:pPr>
              <w:pStyle w:val="TableParagraph"/>
              <w:spacing w:before="1"/>
              <w:ind w:left="59" w:right="53"/>
              <w:jc w:val="both"/>
              <w:rPr>
                <w:sz w:val="20"/>
                <w:szCs w:val="20"/>
              </w:rPr>
            </w:pPr>
            <w:r w:rsidRPr="00AB61F6">
              <w:rPr>
                <w:sz w:val="20"/>
                <w:szCs w:val="20"/>
              </w:rPr>
              <w:t>образовательную</w:t>
            </w:r>
            <w:r w:rsidRPr="00AB61F6">
              <w:rPr>
                <w:spacing w:val="1"/>
                <w:sz w:val="20"/>
                <w:szCs w:val="20"/>
              </w:rPr>
              <w:t xml:space="preserve"> </w:t>
            </w:r>
            <w:r w:rsidRPr="00AB61F6">
              <w:rPr>
                <w:sz w:val="20"/>
                <w:szCs w:val="20"/>
              </w:rPr>
              <w:t>услугу</w:t>
            </w:r>
            <w:r w:rsidRPr="00AB61F6">
              <w:rPr>
                <w:spacing w:val="2"/>
                <w:sz w:val="20"/>
                <w:szCs w:val="20"/>
              </w:rPr>
              <w:t xml:space="preserve"> </w:t>
            </w:r>
            <w:r w:rsidRPr="00AB61F6">
              <w:rPr>
                <w:sz w:val="20"/>
                <w:szCs w:val="20"/>
              </w:rPr>
              <w:t>и</w:t>
            </w:r>
            <w:r w:rsidRPr="00AB61F6">
              <w:rPr>
                <w:spacing w:val="50"/>
                <w:sz w:val="20"/>
                <w:szCs w:val="20"/>
              </w:rPr>
              <w:t xml:space="preserve"> </w:t>
            </w:r>
            <w:r w:rsidRPr="00AB61F6">
              <w:rPr>
                <w:sz w:val="20"/>
                <w:szCs w:val="20"/>
              </w:rPr>
              <w:t>(или)</w:t>
            </w:r>
          </w:p>
          <w:p w:rsidR="0024120A" w:rsidRPr="00AB61F6" w:rsidRDefault="0024120A" w:rsidP="00F82E0A">
            <w:pPr>
              <w:pStyle w:val="TableParagraph"/>
              <w:spacing w:before="1"/>
              <w:ind w:left="59" w:right="54"/>
              <w:jc w:val="both"/>
              <w:rPr>
                <w:sz w:val="20"/>
                <w:szCs w:val="20"/>
              </w:rPr>
            </w:pPr>
            <w:r w:rsidRPr="00AB61F6">
              <w:rPr>
                <w:sz w:val="20"/>
                <w:szCs w:val="20"/>
              </w:rPr>
              <w:t>услугу</w:t>
            </w:r>
            <w:r w:rsidRPr="00AB61F6">
              <w:rPr>
                <w:spacing w:val="1"/>
                <w:sz w:val="20"/>
                <w:szCs w:val="20"/>
              </w:rPr>
              <w:t xml:space="preserve"> </w:t>
            </w:r>
            <w:r w:rsidRPr="00AB61F6">
              <w:rPr>
                <w:sz w:val="20"/>
                <w:szCs w:val="20"/>
              </w:rPr>
              <w:t>по</w:t>
            </w:r>
            <w:r w:rsidRPr="00AB61F6">
              <w:rPr>
                <w:spacing w:val="1"/>
                <w:sz w:val="20"/>
                <w:szCs w:val="20"/>
              </w:rPr>
              <w:t xml:space="preserve"> </w:t>
            </w:r>
            <w:r w:rsidRPr="00AB61F6">
              <w:rPr>
                <w:sz w:val="20"/>
                <w:szCs w:val="20"/>
              </w:rPr>
              <w:t>их</w:t>
            </w:r>
            <w:r w:rsidRPr="00AB61F6">
              <w:rPr>
                <w:spacing w:val="1"/>
                <w:sz w:val="20"/>
                <w:szCs w:val="20"/>
              </w:rPr>
              <w:t xml:space="preserve"> </w:t>
            </w:r>
            <w:r w:rsidRPr="00AB61F6">
              <w:rPr>
                <w:sz w:val="20"/>
                <w:szCs w:val="20"/>
              </w:rPr>
              <w:t>содержанию</w:t>
            </w:r>
            <w:r>
              <w:rPr>
                <w:sz w:val="20"/>
                <w:szCs w:val="20"/>
              </w:rPr>
              <w:t xml:space="preserve"> </w:t>
            </w:r>
            <w:r w:rsidRPr="00AB61F6">
              <w:rPr>
                <w:sz w:val="20"/>
                <w:szCs w:val="20"/>
              </w:rPr>
              <w:t>в муниципальных</w:t>
            </w:r>
            <w:r w:rsidRPr="00AB61F6">
              <w:rPr>
                <w:spacing w:val="1"/>
                <w:sz w:val="20"/>
                <w:szCs w:val="20"/>
              </w:rPr>
              <w:t xml:space="preserve"> </w:t>
            </w:r>
            <w:r w:rsidRPr="00AB61F6">
              <w:rPr>
                <w:sz w:val="20"/>
                <w:szCs w:val="20"/>
              </w:rPr>
              <w:t>образовательных</w:t>
            </w:r>
            <w:r w:rsidRPr="00AB61F6">
              <w:rPr>
                <w:spacing w:val="1"/>
                <w:sz w:val="20"/>
                <w:szCs w:val="20"/>
              </w:rPr>
              <w:t xml:space="preserve"> </w:t>
            </w:r>
            <w:r w:rsidRPr="00AB61F6">
              <w:rPr>
                <w:sz w:val="20"/>
                <w:szCs w:val="20"/>
              </w:rPr>
              <w:t>организациях,</w:t>
            </w:r>
            <w:r w:rsidRPr="00AB61F6">
              <w:rPr>
                <w:sz w:val="20"/>
                <w:szCs w:val="20"/>
              </w:rPr>
              <w:tab/>
            </w:r>
            <w:r w:rsidRPr="00AB61F6">
              <w:rPr>
                <w:spacing w:val="-5"/>
                <w:sz w:val="20"/>
                <w:szCs w:val="20"/>
              </w:rPr>
              <w:t>в</w:t>
            </w:r>
            <w:r w:rsidRPr="00AB61F6">
              <w:rPr>
                <w:spacing w:val="-47"/>
                <w:sz w:val="20"/>
                <w:szCs w:val="20"/>
              </w:rPr>
              <w:t xml:space="preserve"> </w:t>
            </w:r>
            <w:r w:rsidRPr="00AB61F6">
              <w:rPr>
                <w:sz w:val="20"/>
                <w:szCs w:val="20"/>
              </w:rPr>
              <w:t>общей</w:t>
            </w:r>
            <w:r w:rsidRPr="00AB61F6">
              <w:rPr>
                <w:spacing w:val="2"/>
                <w:sz w:val="20"/>
                <w:szCs w:val="20"/>
              </w:rPr>
              <w:t xml:space="preserve"> </w:t>
            </w:r>
            <w:r w:rsidRPr="00AB61F6">
              <w:rPr>
                <w:sz w:val="20"/>
                <w:szCs w:val="20"/>
              </w:rPr>
              <w:t>численности</w:t>
            </w:r>
            <w:r w:rsidRPr="00AB61F6">
              <w:rPr>
                <w:spacing w:val="-47"/>
                <w:sz w:val="20"/>
                <w:szCs w:val="20"/>
              </w:rPr>
              <w:t xml:space="preserve"> </w:t>
            </w:r>
            <w:r w:rsidRPr="00AB61F6">
              <w:rPr>
                <w:sz w:val="20"/>
                <w:szCs w:val="20"/>
              </w:rPr>
              <w:t>детей</w:t>
            </w:r>
            <w:r w:rsidRPr="00AB61F6">
              <w:rPr>
                <w:spacing w:val="40"/>
                <w:sz w:val="20"/>
                <w:szCs w:val="20"/>
              </w:rPr>
              <w:t xml:space="preserve"> </w:t>
            </w:r>
            <w:r w:rsidRPr="00AB61F6">
              <w:rPr>
                <w:sz w:val="20"/>
                <w:szCs w:val="20"/>
              </w:rPr>
              <w:t>в</w:t>
            </w:r>
            <w:r w:rsidRPr="00AB61F6">
              <w:rPr>
                <w:spacing w:val="18"/>
                <w:sz w:val="20"/>
                <w:szCs w:val="20"/>
              </w:rPr>
              <w:t xml:space="preserve"> </w:t>
            </w:r>
            <w:r w:rsidRPr="00AB61F6">
              <w:rPr>
                <w:sz w:val="20"/>
                <w:szCs w:val="20"/>
              </w:rPr>
              <w:t>возрасте</w:t>
            </w:r>
          </w:p>
          <w:p w:rsidR="0024120A" w:rsidRDefault="0024120A" w:rsidP="00F82E0A">
            <w:pPr>
              <w:jc w:val="both"/>
              <w:rPr>
                <w:sz w:val="20"/>
                <w:szCs w:val="20"/>
              </w:rPr>
            </w:pPr>
            <w:r w:rsidRPr="00AB61F6">
              <w:rPr>
                <w:sz w:val="20"/>
                <w:szCs w:val="20"/>
              </w:rPr>
              <w:t>от</w:t>
            </w:r>
            <w:r w:rsidRPr="00AB61F6">
              <w:rPr>
                <w:spacing w:val="-2"/>
                <w:sz w:val="20"/>
                <w:szCs w:val="20"/>
              </w:rPr>
              <w:t xml:space="preserve"> </w:t>
            </w:r>
            <w:r w:rsidRPr="00AB61F6">
              <w:rPr>
                <w:sz w:val="20"/>
                <w:szCs w:val="20"/>
              </w:rPr>
              <w:t>1 до 6 лет</w:t>
            </w:r>
          </w:p>
          <w:p w:rsidR="0024120A" w:rsidRDefault="0024120A" w:rsidP="00F82E0A">
            <w:pPr>
              <w:jc w:val="both"/>
              <w:rPr>
                <w:rFonts w:cs="Arial"/>
                <w:sz w:val="20"/>
                <w:szCs w:val="20"/>
                <w:lang w:bidi="en-US"/>
              </w:rPr>
            </w:pPr>
            <w:r w:rsidRPr="00CA61F2">
              <w:rPr>
                <w:rFonts w:cs="Arial"/>
                <w:sz w:val="20"/>
                <w:szCs w:val="20"/>
                <w:lang w:bidi="en-US"/>
              </w:rPr>
              <w:t>Доля</w:t>
            </w:r>
            <w:r>
              <w:rPr>
                <w:rFonts w:cs="Arial"/>
                <w:sz w:val="20"/>
                <w:szCs w:val="20"/>
                <w:lang w:bidi="en-US"/>
              </w:rPr>
              <w:t xml:space="preserve"> муниципальных общеобразовательных </w:t>
            </w:r>
            <w:r w:rsidRPr="00CA61F2">
              <w:rPr>
                <w:rFonts w:cs="Arial"/>
                <w:sz w:val="20"/>
                <w:szCs w:val="20"/>
                <w:lang w:bidi="en-US"/>
              </w:rPr>
              <w:t>организаций, соответствующих современным требованиям обучения, в общем количестве</w:t>
            </w:r>
            <w:r>
              <w:rPr>
                <w:rFonts w:cs="Arial"/>
                <w:sz w:val="20"/>
                <w:szCs w:val="20"/>
                <w:lang w:bidi="en-US"/>
              </w:rPr>
              <w:t xml:space="preserve"> муниципальных общеобразователь</w:t>
            </w:r>
            <w:r w:rsidRPr="00CA61F2">
              <w:rPr>
                <w:rFonts w:cs="Arial"/>
                <w:sz w:val="20"/>
                <w:szCs w:val="20"/>
                <w:lang w:bidi="en-US"/>
              </w:rPr>
              <w:t>ных организаций</w:t>
            </w:r>
          </w:p>
          <w:p w:rsidR="00940375" w:rsidRPr="00940375" w:rsidRDefault="00940375" w:rsidP="00940375">
            <w:pPr>
              <w:pStyle w:val="ConsPlusNormal"/>
              <w:jc w:val="both"/>
              <w:rPr>
                <w:rFonts w:ascii="Times New Roman" w:hAnsi="Times New Roman" w:cs="Times New Roman"/>
              </w:rPr>
            </w:pPr>
            <w:r w:rsidRPr="00940375">
              <w:rPr>
                <w:rFonts w:ascii="Times New Roman" w:hAnsi="Times New Roman" w:cs="Times New Roman"/>
                <w:highlight w:val="white"/>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rsidR="0024120A" w:rsidRPr="00F82E0A" w:rsidRDefault="0024120A" w:rsidP="00AF6420">
            <w:pPr>
              <w:jc w:val="both"/>
              <w:rPr>
                <w:rFonts w:cs="Arial"/>
                <w:sz w:val="20"/>
                <w:szCs w:val="20"/>
                <w:lang w:bidi="en-US"/>
              </w:rPr>
            </w:pPr>
            <w:r w:rsidRPr="00C41FBE">
              <w:rPr>
                <w:rFonts w:cs="Arial"/>
                <w:sz w:val="20"/>
                <w:szCs w:val="20"/>
                <w:lang w:bidi="en-US"/>
              </w:rPr>
              <w:t>Доля выпускников</w:t>
            </w:r>
            <w:r>
              <w:rPr>
                <w:rFonts w:cs="Arial"/>
                <w:sz w:val="20"/>
                <w:szCs w:val="20"/>
                <w:lang w:bidi="en-US"/>
              </w:rPr>
              <w:t xml:space="preserve"> муниципальных общеобразователь</w:t>
            </w:r>
            <w:r w:rsidRPr="00C41FBE">
              <w:rPr>
                <w:rFonts w:cs="Arial"/>
                <w:sz w:val="20"/>
                <w:szCs w:val="20"/>
                <w:lang w:bidi="en-US"/>
              </w:rPr>
              <w:t>ных учреждений, не получивших аттестат о среднем (полном) образовании</w:t>
            </w:r>
          </w:p>
        </w:tc>
      </w:tr>
      <w:tr w:rsidR="0024120A" w:rsidRPr="002B7723" w:rsidTr="001272A1">
        <w:trPr>
          <w:trHeight w:val="68"/>
        </w:trPr>
        <w:tc>
          <w:tcPr>
            <w:tcW w:w="223" w:type="pct"/>
            <w:shd w:val="clear" w:color="auto" w:fill="auto"/>
          </w:tcPr>
          <w:p w:rsidR="0024120A" w:rsidRPr="002B7723" w:rsidRDefault="0024120A" w:rsidP="00AF6420">
            <w:pPr>
              <w:ind w:left="-142" w:right="-106"/>
              <w:jc w:val="center"/>
              <w:rPr>
                <w:rFonts w:eastAsia="Calibri"/>
                <w:sz w:val="20"/>
                <w:szCs w:val="20"/>
              </w:rPr>
            </w:pPr>
            <w:r w:rsidRPr="002B7723">
              <w:rPr>
                <w:rFonts w:eastAsia="Calibri"/>
                <w:sz w:val="20"/>
                <w:szCs w:val="20"/>
              </w:rPr>
              <w:t>1</w:t>
            </w:r>
            <w:r w:rsidR="00AF6420">
              <w:rPr>
                <w:rFonts w:eastAsia="Calibri"/>
                <w:sz w:val="20"/>
                <w:szCs w:val="20"/>
              </w:rPr>
              <w:t>.3.3</w:t>
            </w:r>
            <w:r w:rsidRPr="002B7723">
              <w:rPr>
                <w:rFonts w:eastAsia="Calibri"/>
                <w:sz w:val="20"/>
                <w:szCs w:val="20"/>
              </w:rPr>
              <w:t>.</w:t>
            </w:r>
          </w:p>
        </w:tc>
        <w:tc>
          <w:tcPr>
            <w:tcW w:w="1873" w:type="pct"/>
            <w:shd w:val="clear" w:color="auto" w:fill="auto"/>
          </w:tcPr>
          <w:p w:rsidR="0024120A" w:rsidRPr="002B7723" w:rsidRDefault="00AF6420" w:rsidP="00AF6420">
            <w:pPr>
              <w:jc w:val="both"/>
              <w:rPr>
                <w:rFonts w:eastAsia="Calibri"/>
                <w:sz w:val="20"/>
                <w:szCs w:val="20"/>
              </w:rPr>
            </w:pPr>
            <w:r w:rsidRPr="001F27D3">
              <w:rPr>
                <w:rFonts w:eastAsia="Calibri"/>
                <w:sz w:val="20"/>
                <w:szCs w:val="20"/>
              </w:rPr>
              <w:t>Внедрение системы моральных и материальных стимулов поддержки педагогических работников</w:t>
            </w:r>
          </w:p>
        </w:tc>
        <w:tc>
          <w:tcPr>
            <w:tcW w:w="1833" w:type="pct"/>
            <w:gridSpan w:val="2"/>
            <w:shd w:val="clear" w:color="auto" w:fill="auto"/>
          </w:tcPr>
          <w:p w:rsidR="00AF6420" w:rsidRPr="001F27D3" w:rsidRDefault="00AF6420" w:rsidP="00AF6420">
            <w:pPr>
              <w:jc w:val="both"/>
              <w:rPr>
                <w:rFonts w:eastAsia="Calibri"/>
                <w:sz w:val="20"/>
                <w:szCs w:val="20"/>
              </w:rPr>
            </w:pPr>
            <w:r w:rsidRPr="001F27D3">
              <w:rPr>
                <w:rFonts w:eastAsia="Calibri"/>
                <w:sz w:val="20"/>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24120A" w:rsidRPr="002B7723" w:rsidRDefault="00AF6420" w:rsidP="00AF6420">
            <w:pPr>
              <w:jc w:val="both"/>
              <w:rPr>
                <w:rFonts w:eastAsia="Calibri"/>
                <w:sz w:val="20"/>
                <w:szCs w:val="20"/>
              </w:rPr>
            </w:pPr>
            <w:r w:rsidRPr="000030D7">
              <w:rPr>
                <w:rFonts w:eastAsia="Calibri"/>
                <w:sz w:val="20"/>
                <w:szCs w:val="20"/>
              </w:rPr>
              <w:t>поддержки победителей</w:t>
            </w:r>
            <w:r>
              <w:rPr>
                <w:rFonts w:eastAsia="Calibri"/>
                <w:sz w:val="20"/>
                <w:szCs w:val="20"/>
              </w:rPr>
              <w:t xml:space="preserve"> и призеров</w:t>
            </w:r>
            <w:r w:rsidRPr="000030D7">
              <w:rPr>
                <w:rFonts w:eastAsia="Calibri"/>
                <w:sz w:val="20"/>
                <w:szCs w:val="20"/>
              </w:rPr>
              <w:t xml:space="preserve"> конкурс</w:t>
            </w:r>
            <w:r>
              <w:rPr>
                <w:rFonts w:eastAsia="Calibri"/>
                <w:sz w:val="20"/>
                <w:szCs w:val="20"/>
              </w:rPr>
              <w:t>ов</w:t>
            </w:r>
            <w:r w:rsidRPr="001F27D3">
              <w:rPr>
                <w:rFonts w:eastAsia="Calibri"/>
                <w:sz w:val="20"/>
                <w:szCs w:val="20"/>
              </w:rPr>
              <w:t xml:space="preserve"> профессионального мастерства</w:t>
            </w:r>
            <w:r>
              <w:rPr>
                <w:rFonts w:eastAsia="Calibri"/>
                <w:sz w:val="20"/>
                <w:szCs w:val="20"/>
              </w:rPr>
              <w:t xml:space="preserve"> разных уровней</w:t>
            </w:r>
          </w:p>
        </w:tc>
        <w:tc>
          <w:tcPr>
            <w:tcW w:w="1071" w:type="pct"/>
            <w:vMerge/>
            <w:shd w:val="clear" w:color="auto" w:fill="auto"/>
          </w:tcPr>
          <w:p w:rsidR="0024120A" w:rsidRPr="002B7723" w:rsidRDefault="0024120A" w:rsidP="00771317">
            <w:pPr>
              <w:jc w:val="center"/>
              <w:rPr>
                <w:rFonts w:eastAsia="Calibri"/>
                <w:sz w:val="20"/>
                <w:szCs w:val="20"/>
              </w:rPr>
            </w:pPr>
          </w:p>
        </w:tc>
      </w:tr>
      <w:tr w:rsidR="0024120A" w:rsidRPr="002B7723" w:rsidTr="001272A1">
        <w:trPr>
          <w:trHeight w:val="68"/>
        </w:trPr>
        <w:tc>
          <w:tcPr>
            <w:tcW w:w="223" w:type="pct"/>
            <w:shd w:val="clear" w:color="auto" w:fill="auto"/>
          </w:tcPr>
          <w:p w:rsidR="0024120A" w:rsidRPr="002B7723" w:rsidRDefault="0024120A" w:rsidP="00AF6420">
            <w:pPr>
              <w:ind w:left="-142" w:right="-106"/>
              <w:jc w:val="center"/>
              <w:rPr>
                <w:rFonts w:eastAsia="Calibri"/>
                <w:sz w:val="20"/>
                <w:szCs w:val="20"/>
              </w:rPr>
            </w:pPr>
            <w:r>
              <w:rPr>
                <w:rFonts w:eastAsia="Calibri"/>
                <w:sz w:val="20"/>
                <w:szCs w:val="20"/>
              </w:rPr>
              <w:t>1.</w:t>
            </w:r>
            <w:r w:rsidR="00AF6420">
              <w:rPr>
                <w:rFonts w:eastAsia="Calibri"/>
                <w:sz w:val="20"/>
                <w:szCs w:val="20"/>
              </w:rPr>
              <w:t>3.4</w:t>
            </w:r>
          </w:p>
        </w:tc>
        <w:tc>
          <w:tcPr>
            <w:tcW w:w="1873" w:type="pct"/>
            <w:shd w:val="clear" w:color="auto" w:fill="auto"/>
          </w:tcPr>
          <w:p w:rsidR="0024120A" w:rsidRPr="001F27D3" w:rsidRDefault="00AF6420" w:rsidP="00AF6420">
            <w:pPr>
              <w:jc w:val="both"/>
              <w:rPr>
                <w:rFonts w:eastAsia="Calibri"/>
                <w:sz w:val="20"/>
                <w:szCs w:val="20"/>
              </w:rPr>
            </w:pPr>
            <w:r w:rsidRPr="001F27D3">
              <w:rPr>
                <w:rFonts w:eastAsia="Calibri"/>
                <w:sz w:val="20"/>
                <w:szCs w:val="20"/>
              </w:rPr>
              <w:t>Обеспечение обучающихся, получающих начальное общее образование в муниципальных образовательных организациях</w:t>
            </w:r>
            <w:r w:rsidR="00940375">
              <w:rPr>
                <w:rFonts w:eastAsia="Calibri"/>
                <w:sz w:val="20"/>
                <w:szCs w:val="20"/>
              </w:rPr>
              <w:t xml:space="preserve">,  </w:t>
            </w:r>
            <w:r w:rsidRPr="001F27D3">
              <w:rPr>
                <w:rFonts w:eastAsia="Calibri"/>
                <w:sz w:val="20"/>
                <w:szCs w:val="20"/>
              </w:rPr>
              <w:t xml:space="preserve"> бесплатным горячим питанием</w:t>
            </w:r>
          </w:p>
        </w:tc>
        <w:tc>
          <w:tcPr>
            <w:tcW w:w="1833" w:type="pct"/>
            <w:gridSpan w:val="2"/>
            <w:shd w:val="clear" w:color="auto" w:fill="auto"/>
          </w:tcPr>
          <w:p w:rsidR="0024120A" w:rsidRPr="002B7723" w:rsidRDefault="00AF6420" w:rsidP="00771317">
            <w:pPr>
              <w:jc w:val="both"/>
              <w:rPr>
                <w:rFonts w:eastAsia="Calibri"/>
                <w:sz w:val="20"/>
                <w:szCs w:val="20"/>
              </w:rPr>
            </w:pPr>
            <w:r w:rsidRPr="001F27D3">
              <w:rPr>
                <w:rFonts w:eastAsia="Calibri"/>
                <w:sz w:val="20"/>
                <w:szCs w:val="20"/>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071" w:type="pct"/>
            <w:vMerge/>
            <w:shd w:val="clear" w:color="auto" w:fill="auto"/>
          </w:tcPr>
          <w:p w:rsidR="0024120A" w:rsidRPr="002B7723" w:rsidRDefault="0024120A" w:rsidP="00771317">
            <w:pPr>
              <w:jc w:val="center"/>
              <w:rPr>
                <w:rFonts w:eastAsia="Calibri"/>
                <w:sz w:val="20"/>
                <w:szCs w:val="20"/>
              </w:rPr>
            </w:pPr>
          </w:p>
        </w:tc>
      </w:tr>
      <w:tr w:rsidR="0024120A" w:rsidRPr="00E4078B" w:rsidTr="00771317">
        <w:trPr>
          <w:trHeight w:val="68"/>
        </w:trPr>
        <w:tc>
          <w:tcPr>
            <w:tcW w:w="223" w:type="pct"/>
            <w:shd w:val="clear" w:color="auto" w:fill="auto"/>
          </w:tcPr>
          <w:p w:rsidR="0024120A" w:rsidRPr="00E4078B" w:rsidRDefault="0024120A" w:rsidP="00AF6420">
            <w:pPr>
              <w:ind w:left="-142" w:right="-106"/>
              <w:jc w:val="center"/>
              <w:rPr>
                <w:rFonts w:eastAsia="Calibri"/>
                <w:b/>
                <w:sz w:val="20"/>
                <w:szCs w:val="20"/>
              </w:rPr>
            </w:pPr>
            <w:r w:rsidRPr="00E4078B">
              <w:rPr>
                <w:rFonts w:eastAsia="Calibri"/>
                <w:b/>
                <w:sz w:val="20"/>
                <w:szCs w:val="20"/>
              </w:rPr>
              <w:t>1.</w:t>
            </w:r>
            <w:r w:rsidR="00AF6420">
              <w:rPr>
                <w:rFonts w:eastAsia="Calibri"/>
                <w:b/>
                <w:sz w:val="20"/>
                <w:szCs w:val="20"/>
              </w:rPr>
              <w:t>4</w:t>
            </w:r>
            <w:r w:rsidRPr="00E4078B">
              <w:rPr>
                <w:rFonts w:eastAsia="Calibri"/>
                <w:b/>
                <w:sz w:val="20"/>
                <w:szCs w:val="20"/>
              </w:rPr>
              <w:t>.</w:t>
            </w:r>
          </w:p>
        </w:tc>
        <w:tc>
          <w:tcPr>
            <w:tcW w:w="4777" w:type="pct"/>
            <w:gridSpan w:val="4"/>
            <w:shd w:val="clear" w:color="auto" w:fill="auto"/>
          </w:tcPr>
          <w:p w:rsidR="0024120A" w:rsidRPr="00E4078B" w:rsidRDefault="0024120A" w:rsidP="00771317">
            <w:pPr>
              <w:jc w:val="center"/>
              <w:rPr>
                <w:rFonts w:eastAsia="Calibri"/>
                <w:b/>
                <w:sz w:val="20"/>
                <w:szCs w:val="20"/>
              </w:rPr>
            </w:pPr>
            <w:r w:rsidRPr="00E4078B">
              <w:rPr>
                <w:rFonts w:eastAsia="Calibri"/>
                <w:b/>
                <w:sz w:val="20"/>
                <w:szCs w:val="20"/>
              </w:rPr>
              <w:t>Комплекс процессных мероприятий «Качество образования»</w:t>
            </w:r>
          </w:p>
        </w:tc>
      </w:tr>
      <w:tr w:rsidR="00940375" w:rsidRPr="002B7723" w:rsidTr="00771317">
        <w:trPr>
          <w:trHeight w:val="68"/>
        </w:trPr>
        <w:tc>
          <w:tcPr>
            <w:tcW w:w="223" w:type="pct"/>
            <w:shd w:val="clear" w:color="auto" w:fill="auto"/>
          </w:tcPr>
          <w:p w:rsidR="00940375" w:rsidRPr="002B7723" w:rsidRDefault="00940375" w:rsidP="00771317">
            <w:pPr>
              <w:ind w:left="-142" w:right="-106"/>
              <w:jc w:val="center"/>
              <w:rPr>
                <w:rFonts w:eastAsia="Calibri"/>
                <w:sz w:val="20"/>
                <w:szCs w:val="20"/>
              </w:rPr>
            </w:pPr>
          </w:p>
        </w:tc>
        <w:tc>
          <w:tcPr>
            <w:tcW w:w="2470" w:type="pct"/>
            <w:gridSpan w:val="2"/>
            <w:shd w:val="clear" w:color="auto" w:fill="auto"/>
          </w:tcPr>
          <w:p w:rsidR="00940375" w:rsidRDefault="00940375" w:rsidP="00186CDA">
            <w:pPr>
              <w:jc w:val="both"/>
              <w:rPr>
                <w:rFonts w:eastAsia="Calibri"/>
                <w:sz w:val="20"/>
                <w:szCs w:val="20"/>
              </w:rPr>
            </w:pPr>
            <w:r>
              <w:rPr>
                <w:rFonts w:eastAsia="Calibri"/>
                <w:sz w:val="20"/>
                <w:szCs w:val="20"/>
              </w:rPr>
              <w:t>Ответственный за реализацию:</w:t>
            </w:r>
          </w:p>
          <w:p w:rsidR="00940375" w:rsidRPr="002B7723" w:rsidRDefault="00940375"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2307" w:type="pct"/>
            <w:gridSpan w:val="2"/>
            <w:shd w:val="clear" w:color="auto" w:fill="auto"/>
          </w:tcPr>
          <w:p w:rsidR="00940375" w:rsidRPr="002B7723" w:rsidRDefault="00940375"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r>
      <w:tr w:rsidR="0024120A" w:rsidRPr="002B7723" w:rsidTr="00771317">
        <w:trPr>
          <w:trHeight w:val="68"/>
        </w:trPr>
        <w:tc>
          <w:tcPr>
            <w:tcW w:w="223" w:type="pct"/>
            <w:shd w:val="clear" w:color="auto" w:fill="auto"/>
          </w:tcPr>
          <w:p w:rsidR="0024120A" w:rsidRPr="002B7723" w:rsidRDefault="0024120A" w:rsidP="00940375">
            <w:pPr>
              <w:ind w:left="-142" w:right="-106"/>
              <w:jc w:val="center"/>
              <w:rPr>
                <w:rFonts w:eastAsia="Calibri"/>
                <w:sz w:val="20"/>
                <w:szCs w:val="20"/>
              </w:rPr>
            </w:pPr>
            <w:r>
              <w:rPr>
                <w:rFonts w:eastAsia="Calibri"/>
                <w:sz w:val="20"/>
                <w:szCs w:val="20"/>
              </w:rPr>
              <w:t>1.</w:t>
            </w:r>
            <w:r w:rsidR="00940375">
              <w:rPr>
                <w:rFonts w:eastAsia="Calibri"/>
                <w:sz w:val="20"/>
                <w:szCs w:val="20"/>
              </w:rPr>
              <w:t>4.</w:t>
            </w:r>
            <w:r>
              <w:rPr>
                <w:rFonts w:eastAsia="Calibri"/>
                <w:sz w:val="20"/>
                <w:szCs w:val="20"/>
              </w:rPr>
              <w:t>1.</w:t>
            </w:r>
          </w:p>
        </w:tc>
        <w:tc>
          <w:tcPr>
            <w:tcW w:w="2470" w:type="pct"/>
            <w:gridSpan w:val="2"/>
            <w:shd w:val="clear" w:color="auto" w:fill="auto"/>
          </w:tcPr>
          <w:p w:rsidR="0024120A" w:rsidRPr="002B7723" w:rsidRDefault="0024120A" w:rsidP="00940375">
            <w:pPr>
              <w:jc w:val="both"/>
              <w:rPr>
                <w:rFonts w:eastAsia="Calibri"/>
                <w:sz w:val="20"/>
                <w:szCs w:val="20"/>
              </w:rPr>
            </w:pPr>
            <w:r>
              <w:rPr>
                <w:rFonts w:eastAsia="Calibri"/>
                <w:sz w:val="20"/>
                <w:szCs w:val="20"/>
              </w:rPr>
              <w:t>О</w:t>
            </w:r>
            <w:r w:rsidRPr="006610BA">
              <w:rPr>
                <w:rFonts w:eastAsia="Calibri"/>
                <w:sz w:val="20"/>
                <w:szCs w:val="20"/>
              </w:rPr>
              <w:t>рганизаци</w:t>
            </w:r>
            <w:r>
              <w:rPr>
                <w:rFonts w:eastAsia="Calibri"/>
                <w:sz w:val="20"/>
                <w:szCs w:val="20"/>
              </w:rPr>
              <w:t>я и</w:t>
            </w:r>
            <w:r w:rsidRPr="006610BA">
              <w:rPr>
                <w:rFonts w:eastAsia="Calibri"/>
                <w:sz w:val="20"/>
                <w:szCs w:val="20"/>
              </w:rPr>
              <w:t xml:space="preserve"> проведени</w:t>
            </w:r>
            <w:r>
              <w:rPr>
                <w:rFonts w:eastAsia="Calibri"/>
                <w:sz w:val="20"/>
                <w:szCs w:val="20"/>
              </w:rPr>
              <w:t>е государственной итоговой</w:t>
            </w:r>
            <w:r w:rsidRPr="006610BA">
              <w:rPr>
                <w:rFonts w:eastAsia="Calibri"/>
                <w:sz w:val="20"/>
                <w:szCs w:val="20"/>
              </w:rPr>
              <w:t xml:space="preserve">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236" w:type="pct"/>
            <w:shd w:val="clear" w:color="auto" w:fill="auto"/>
          </w:tcPr>
          <w:p w:rsidR="0024120A" w:rsidRPr="006610BA" w:rsidRDefault="0024120A" w:rsidP="00940375">
            <w:pPr>
              <w:jc w:val="both"/>
              <w:rPr>
                <w:rFonts w:eastAsia="Calibri"/>
                <w:sz w:val="20"/>
                <w:szCs w:val="20"/>
              </w:rPr>
            </w:pPr>
            <w:r w:rsidRPr="006610BA">
              <w:rPr>
                <w:rFonts w:eastAsia="Calibri"/>
                <w:sz w:val="20"/>
                <w:szCs w:val="20"/>
              </w:rPr>
              <w:t>Проведение:</w:t>
            </w:r>
          </w:p>
          <w:p w:rsidR="0024120A" w:rsidRPr="006610BA" w:rsidRDefault="0024120A" w:rsidP="00940375">
            <w:pPr>
              <w:jc w:val="both"/>
              <w:rPr>
                <w:rFonts w:eastAsia="Calibri"/>
                <w:sz w:val="20"/>
                <w:szCs w:val="20"/>
              </w:rPr>
            </w:pPr>
            <w:r w:rsidRPr="006610BA">
              <w:rPr>
                <w:rFonts w:eastAsia="Calibri"/>
                <w:sz w:val="20"/>
                <w:szCs w:val="20"/>
              </w:rPr>
              <w:t>объективной оценки качества образования обучающихся, освоивших образовательные программы основного общего и среднего общего образования, и анализа полученных результатов;</w:t>
            </w:r>
          </w:p>
          <w:p w:rsidR="0024120A" w:rsidRPr="002B7723" w:rsidRDefault="0024120A" w:rsidP="00940375">
            <w:pPr>
              <w:jc w:val="both"/>
              <w:rPr>
                <w:rFonts w:eastAsia="Calibri"/>
                <w:sz w:val="20"/>
                <w:szCs w:val="20"/>
              </w:rPr>
            </w:pPr>
            <w:r w:rsidRPr="006610BA">
              <w:rPr>
                <w:rFonts w:eastAsia="Calibri"/>
                <w:sz w:val="20"/>
                <w:szCs w:val="20"/>
              </w:rPr>
              <w:t xml:space="preserve">государственной итоговой аттестации обучающихся, освоивших образовательные программы основного </w:t>
            </w:r>
            <w:r w:rsidRPr="006610BA">
              <w:rPr>
                <w:rFonts w:eastAsia="Calibri"/>
                <w:sz w:val="20"/>
                <w:szCs w:val="20"/>
              </w:rPr>
              <w:lastRenderedPageBreak/>
              <w:t>общего и среднего общего образования, с применением технологий, регламентированных на федеральном уровне</w:t>
            </w:r>
          </w:p>
        </w:tc>
        <w:tc>
          <w:tcPr>
            <w:tcW w:w="1071" w:type="pct"/>
            <w:shd w:val="clear" w:color="auto" w:fill="auto"/>
          </w:tcPr>
          <w:p w:rsidR="0024120A" w:rsidRPr="00A120A1" w:rsidRDefault="0024120A" w:rsidP="00940375">
            <w:pPr>
              <w:jc w:val="both"/>
              <w:rPr>
                <w:rFonts w:cs="Arial"/>
                <w:sz w:val="20"/>
                <w:szCs w:val="20"/>
                <w:lang w:bidi="en-US"/>
              </w:rPr>
            </w:pPr>
            <w:r w:rsidRPr="00C41FBE">
              <w:rPr>
                <w:rFonts w:cs="Arial"/>
                <w:sz w:val="20"/>
                <w:szCs w:val="20"/>
                <w:lang w:bidi="en-US"/>
              </w:rPr>
              <w:lastRenderedPageBreak/>
              <w:t>Доля выпускников</w:t>
            </w:r>
            <w:r>
              <w:rPr>
                <w:rFonts w:cs="Arial"/>
                <w:sz w:val="20"/>
                <w:szCs w:val="20"/>
                <w:lang w:bidi="en-US"/>
              </w:rPr>
              <w:t xml:space="preserve"> муниципальных общеобразователь</w:t>
            </w:r>
            <w:r w:rsidRPr="00C41FBE">
              <w:rPr>
                <w:rFonts w:cs="Arial"/>
                <w:sz w:val="20"/>
                <w:szCs w:val="20"/>
                <w:lang w:bidi="en-US"/>
              </w:rPr>
              <w:t>ных учреждений, не получивших аттестат о среднем (полном) образовании</w:t>
            </w:r>
          </w:p>
        </w:tc>
      </w:tr>
      <w:tr w:rsidR="0024120A" w:rsidRPr="002B7723" w:rsidTr="00771317">
        <w:trPr>
          <w:trHeight w:val="68"/>
        </w:trPr>
        <w:tc>
          <w:tcPr>
            <w:tcW w:w="223" w:type="pct"/>
            <w:shd w:val="clear" w:color="auto" w:fill="auto"/>
          </w:tcPr>
          <w:p w:rsidR="0024120A" w:rsidRPr="002B7723" w:rsidRDefault="0024120A" w:rsidP="00771317">
            <w:pPr>
              <w:ind w:left="-142" w:right="-106"/>
              <w:jc w:val="center"/>
              <w:rPr>
                <w:rFonts w:eastAsia="Calibri"/>
                <w:sz w:val="20"/>
                <w:szCs w:val="20"/>
              </w:rPr>
            </w:pPr>
          </w:p>
        </w:tc>
        <w:tc>
          <w:tcPr>
            <w:tcW w:w="2470" w:type="pct"/>
            <w:gridSpan w:val="2"/>
            <w:shd w:val="clear" w:color="auto" w:fill="auto"/>
          </w:tcPr>
          <w:p w:rsidR="0024120A" w:rsidRPr="002B7723" w:rsidRDefault="0024120A" w:rsidP="00771317">
            <w:pPr>
              <w:jc w:val="center"/>
              <w:rPr>
                <w:rFonts w:eastAsia="Calibri"/>
                <w:sz w:val="20"/>
                <w:szCs w:val="20"/>
              </w:rPr>
            </w:pPr>
          </w:p>
        </w:tc>
        <w:tc>
          <w:tcPr>
            <w:tcW w:w="1236" w:type="pct"/>
            <w:shd w:val="clear" w:color="auto" w:fill="auto"/>
          </w:tcPr>
          <w:p w:rsidR="0024120A" w:rsidRPr="002B7723" w:rsidRDefault="0024120A" w:rsidP="00771317">
            <w:pPr>
              <w:jc w:val="center"/>
              <w:rPr>
                <w:rFonts w:eastAsia="Calibri"/>
                <w:sz w:val="20"/>
                <w:szCs w:val="20"/>
              </w:rPr>
            </w:pPr>
          </w:p>
        </w:tc>
        <w:tc>
          <w:tcPr>
            <w:tcW w:w="1071" w:type="pct"/>
            <w:shd w:val="clear" w:color="auto" w:fill="auto"/>
          </w:tcPr>
          <w:p w:rsidR="0024120A" w:rsidRPr="002B7723" w:rsidRDefault="0024120A" w:rsidP="00771317">
            <w:pPr>
              <w:jc w:val="center"/>
              <w:rPr>
                <w:rFonts w:eastAsia="Calibri"/>
                <w:sz w:val="20"/>
                <w:szCs w:val="20"/>
              </w:rPr>
            </w:pPr>
          </w:p>
        </w:tc>
      </w:tr>
      <w:tr w:rsidR="0024120A" w:rsidRPr="00560585" w:rsidTr="00771317">
        <w:trPr>
          <w:trHeight w:val="68"/>
        </w:trPr>
        <w:tc>
          <w:tcPr>
            <w:tcW w:w="223" w:type="pct"/>
            <w:shd w:val="clear" w:color="auto" w:fill="auto"/>
          </w:tcPr>
          <w:p w:rsidR="0024120A" w:rsidRPr="002B7723" w:rsidRDefault="0024120A" w:rsidP="00771317">
            <w:pPr>
              <w:ind w:right="-106"/>
              <w:rPr>
                <w:rFonts w:eastAsia="Calibri"/>
                <w:sz w:val="20"/>
                <w:szCs w:val="20"/>
              </w:rPr>
            </w:pPr>
            <w:r>
              <w:rPr>
                <w:rFonts w:eastAsia="Calibri"/>
                <w:sz w:val="20"/>
                <w:szCs w:val="20"/>
              </w:rPr>
              <w:t xml:space="preserve">  2.</w:t>
            </w:r>
          </w:p>
        </w:tc>
        <w:tc>
          <w:tcPr>
            <w:tcW w:w="4777" w:type="pct"/>
            <w:gridSpan w:val="4"/>
            <w:shd w:val="clear" w:color="auto" w:fill="auto"/>
          </w:tcPr>
          <w:p w:rsidR="0024120A" w:rsidRPr="00560585" w:rsidRDefault="0024120A" w:rsidP="00771317">
            <w:pPr>
              <w:jc w:val="center"/>
              <w:rPr>
                <w:rFonts w:eastAsia="Calibri"/>
                <w:b/>
              </w:rPr>
            </w:pPr>
            <w:r w:rsidRPr="00560585">
              <w:rPr>
                <w:rFonts w:eastAsia="Calibri"/>
                <w:b/>
              </w:rPr>
              <w:t>Направление (подпрограмма)  «Организация дополнительного образования, воспитания, отдыха и оздоровления детей»</w:t>
            </w:r>
          </w:p>
        </w:tc>
      </w:tr>
      <w:tr w:rsidR="0024120A" w:rsidRPr="00560585" w:rsidTr="00771317">
        <w:trPr>
          <w:trHeight w:val="68"/>
        </w:trPr>
        <w:tc>
          <w:tcPr>
            <w:tcW w:w="223" w:type="pct"/>
            <w:shd w:val="clear" w:color="auto" w:fill="auto"/>
          </w:tcPr>
          <w:p w:rsidR="0024120A" w:rsidRPr="002B7723" w:rsidRDefault="0024120A" w:rsidP="009C4091">
            <w:pPr>
              <w:ind w:left="-142" w:right="-106"/>
              <w:jc w:val="center"/>
              <w:rPr>
                <w:rFonts w:eastAsia="Calibri"/>
                <w:sz w:val="20"/>
                <w:szCs w:val="20"/>
              </w:rPr>
            </w:pPr>
            <w:r>
              <w:rPr>
                <w:rFonts w:eastAsia="Calibri"/>
                <w:sz w:val="20"/>
                <w:szCs w:val="20"/>
              </w:rPr>
              <w:t>2.</w:t>
            </w:r>
            <w:r w:rsidR="009C4091">
              <w:rPr>
                <w:rFonts w:eastAsia="Calibri"/>
                <w:sz w:val="20"/>
                <w:szCs w:val="20"/>
              </w:rPr>
              <w:t>1</w:t>
            </w:r>
            <w:r>
              <w:rPr>
                <w:rFonts w:eastAsia="Calibri"/>
                <w:sz w:val="20"/>
                <w:szCs w:val="20"/>
              </w:rPr>
              <w:t>.</w:t>
            </w:r>
          </w:p>
        </w:tc>
        <w:tc>
          <w:tcPr>
            <w:tcW w:w="4777" w:type="pct"/>
            <w:gridSpan w:val="4"/>
            <w:shd w:val="clear" w:color="auto" w:fill="auto"/>
          </w:tcPr>
          <w:p w:rsidR="0024120A" w:rsidRPr="00560585" w:rsidRDefault="0024120A" w:rsidP="00771317">
            <w:pPr>
              <w:jc w:val="center"/>
              <w:rPr>
                <w:rFonts w:eastAsia="Calibri"/>
                <w:b/>
                <w:sz w:val="20"/>
                <w:szCs w:val="20"/>
              </w:rPr>
            </w:pPr>
            <w:r w:rsidRPr="00560585">
              <w:rPr>
                <w:rFonts w:eastAsia="Calibri"/>
                <w:b/>
                <w:sz w:val="20"/>
                <w:szCs w:val="20"/>
              </w:rPr>
              <w:t>Комплекс процессных мероприятий "Содействие развитию летнего отдыха и оздоровления"</w:t>
            </w:r>
          </w:p>
        </w:tc>
      </w:tr>
      <w:tr w:rsidR="009C4091" w:rsidRPr="002B7723" w:rsidTr="00771317">
        <w:trPr>
          <w:trHeight w:val="68"/>
        </w:trPr>
        <w:tc>
          <w:tcPr>
            <w:tcW w:w="223" w:type="pct"/>
            <w:shd w:val="clear" w:color="auto" w:fill="auto"/>
          </w:tcPr>
          <w:p w:rsidR="009C4091" w:rsidRPr="002B7723" w:rsidRDefault="009C4091" w:rsidP="00771317">
            <w:pPr>
              <w:ind w:left="-142" w:right="-106"/>
              <w:jc w:val="center"/>
              <w:rPr>
                <w:rFonts w:eastAsia="Calibri"/>
                <w:sz w:val="20"/>
                <w:szCs w:val="20"/>
              </w:rPr>
            </w:pPr>
          </w:p>
        </w:tc>
        <w:tc>
          <w:tcPr>
            <w:tcW w:w="2470" w:type="pct"/>
            <w:gridSpan w:val="2"/>
            <w:shd w:val="clear" w:color="auto" w:fill="auto"/>
          </w:tcPr>
          <w:p w:rsidR="009C4091" w:rsidRDefault="009C4091" w:rsidP="00186CDA">
            <w:pPr>
              <w:jc w:val="both"/>
              <w:rPr>
                <w:rFonts w:eastAsia="Calibri"/>
                <w:sz w:val="20"/>
                <w:szCs w:val="20"/>
              </w:rPr>
            </w:pPr>
            <w:r>
              <w:rPr>
                <w:rFonts w:eastAsia="Calibri"/>
                <w:sz w:val="20"/>
                <w:szCs w:val="20"/>
              </w:rPr>
              <w:t>Ответственный за реализацию:</w:t>
            </w:r>
          </w:p>
          <w:p w:rsidR="009C4091" w:rsidRPr="002B7723" w:rsidRDefault="009C4091"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2307" w:type="pct"/>
            <w:gridSpan w:val="2"/>
            <w:shd w:val="clear" w:color="auto" w:fill="auto"/>
          </w:tcPr>
          <w:p w:rsidR="009C4091" w:rsidRPr="002B7723" w:rsidRDefault="009C4091"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r>
      <w:tr w:rsidR="0024120A" w:rsidRPr="00560585" w:rsidTr="00771317">
        <w:trPr>
          <w:trHeight w:val="68"/>
        </w:trPr>
        <w:tc>
          <w:tcPr>
            <w:tcW w:w="223" w:type="pct"/>
            <w:shd w:val="clear" w:color="auto" w:fill="auto"/>
          </w:tcPr>
          <w:p w:rsidR="0024120A" w:rsidRPr="002B7723" w:rsidRDefault="0024120A" w:rsidP="009C4091">
            <w:pPr>
              <w:ind w:left="-142" w:right="-106"/>
              <w:jc w:val="center"/>
              <w:rPr>
                <w:rFonts w:eastAsia="Calibri"/>
                <w:sz w:val="20"/>
                <w:szCs w:val="20"/>
              </w:rPr>
            </w:pPr>
            <w:r>
              <w:rPr>
                <w:rFonts w:eastAsia="Calibri"/>
                <w:sz w:val="20"/>
                <w:szCs w:val="20"/>
              </w:rPr>
              <w:t>2.</w:t>
            </w:r>
            <w:r w:rsidR="009C4091">
              <w:rPr>
                <w:rFonts w:eastAsia="Calibri"/>
                <w:sz w:val="20"/>
                <w:szCs w:val="20"/>
              </w:rPr>
              <w:t>1</w:t>
            </w:r>
            <w:r>
              <w:rPr>
                <w:rFonts w:eastAsia="Calibri"/>
                <w:sz w:val="20"/>
                <w:szCs w:val="20"/>
              </w:rPr>
              <w:t>.1.</w:t>
            </w:r>
          </w:p>
        </w:tc>
        <w:tc>
          <w:tcPr>
            <w:tcW w:w="2470" w:type="pct"/>
            <w:gridSpan w:val="2"/>
            <w:shd w:val="clear" w:color="auto" w:fill="auto"/>
          </w:tcPr>
          <w:p w:rsidR="0024120A" w:rsidRPr="002B7723" w:rsidRDefault="0024120A" w:rsidP="009C4091">
            <w:pPr>
              <w:jc w:val="both"/>
              <w:rPr>
                <w:rFonts w:eastAsia="Calibri"/>
                <w:sz w:val="20"/>
                <w:szCs w:val="20"/>
              </w:rPr>
            </w:pPr>
            <w:r w:rsidRPr="00CD0EB0">
              <w:rPr>
                <w:rFonts w:eastAsia="Calibri"/>
                <w:sz w:val="20"/>
                <w:szCs w:val="20"/>
              </w:rPr>
              <w:t>Обеспечение отдыха и оздоровления детей, в том числе находящихся в трудной жизненной ситуации</w:t>
            </w:r>
          </w:p>
        </w:tc>
        <w:tc>
          <w:tcPr>
            <w:tcW w:w="1236" w:type="pct"/>
            <w:shd w:val="clear" w:color="auto" w:fill="auto"/>
          </w:tcPr>
          <w:p w:rsidR="009C4091" w:rsidRPr="009C4091" w:rsidRDefault="009C4091" w:rsidP="009C4091">
            <w:pPr>
              <w:pStyle w:val="ConsPlusNormal"/>
              <w:jc w:val="both"/>
              <w:rPr>
                <w:rFonts w:ascii="Times New Roman" w:hAnsi="Times New Roman" w:cs="Times New Roman"/>
              </w:rPr>
            </w:pPr>
            <w:r w:rsidRPr="009C4091">
              <w:rPr>
                <w:rFonts w:ascii="Times New Roman" w:hAnsi="Times New Roman" w:cs="Times New Roman"/>
                <w:highlight w:val="white"/>
              </w:rPr>
              <w:t>Обеспечение:</w:t>
            </w:r>
          </w:p>
          <w:p w:rsidR="009C4091" w:rsidRPr="009C4091" w:rsidRDefault="009C4091" w:rsidP="009C4091">
            <w:pPr>
              <w:pStyle w:val="ConsPlusNormal"/>
              <w:jc w:val="both"/>
              <w:rPr>
                <w:rFonts w:ascii="Times New Roman" w:hAnsi="Times New Roman" w:cs="Times New Roman"/>
              </w:rPr>
            </w:pPr>
            <w:r w:rsidRPr="009C4091">
              <w:rPr>
                <w:rFonts w:ascii="Times New Roman" w:hAnsi="Times New Roman" w:cs="Times New Roman"/>
                <w:highlight w:val="white"/>
              </w:rPr>
              <w:t xml:space="preserve">летнего и каникулярного отдыха и оздоровления, образования, воспитания, развития не менее 98% детей, подростков и молодежи </w:t>
            </w:r>
            <w:r>
              <w:rPr>
                <w:rFonts w:ascii="Times New Roman" w:hAnsi="Times New Roman" w:cs="Times New Roman"/>
                <w:highlight w:val="white"/>
              </w:rPr>
              <w:t>Кондинского района</w:t>
            </w:r>
            <w:r w:rsidRPr="009C4091">
              <w:rPr>
                <w:rFonts w:ascii="Times New Roman" w:hAnsi="Times New Roman" w:cs="Times New Roman"/>
                <w:highlight w:val="white"/>
              </w:rPr>
              <w:t>;</w:t>
            </w:r>
          </w:p>
          <w:p w:rsidR="009C4091" w:rsidRPr="009C4091" w:rsidRDefault="009C4091" w:rsidP="009C4091">
            <w:pPr>
              <w:pStyle w:val="ConsPlusNormal"/>
              <w:jc w:val="both"/>
              <w:rPr>
                <w:rFonts w:ascii="Times New Roman" w:hAnsi="Times New Roman" w:cs="Times New Roman"/>
              </w:rPr>
            </w:pPr>
            <w:r w:rsidRPr="009C4091">
              <w:rPr>
                <w:rFonts w:ascii="Times New Roman" w:hAnsi="Times New Roman" w:cs="Times New Roman"/>
                <w:highlight w:val="white"/>
              </w:rPr>
              <w:t xml:space="preserve">вариативности программ развивающего отдыха и многообразия форм отдыха и оздоровления (загородные лагеря, лагеря с дневным пребыванием, </w:t>
            </w:r>
            <w:proofErr w:type="spellStart"/>
            <w:r w:rsidRPr="009C4091">
              <w:rPr>
                <w:rFonts w:ascii="Times New Roman" w:hAnsi="Times New Roman" w:cs="Times New Roman"/>
                <w:highlight w:val="white"/>
              </w:rPr>
              <w:t>этнолагеря</w:t>
            </w:r>
            <w:proofErr w:type="spellEnd"/>
            <w:r w:rsidRPr="009C4091">
              <w:rPr>
                <w:rFonts w:ascii="Times New Roman" w:hAnsi="Times New Roman" w:cs="Times New Roman"/>
                <w:highlight w:val="white"/>
              </w:rPr>
              <w:t xml:space="preserve">, лагеря труда и отдыха, </w:t>
            </w:r>
            <w:proofErr w:type="spellStart"/>
            <w:r w:rsidRPr="009C4091">
              <w:rPr>
                <w:rFonts w:ascii="Times New Roman" w:hAnsi="Times New Roman" w:cs="Times New Roman"/>
                <w:highlight w:val="white"/>
              </w:rPr>
              <w:t>малозатратные</w:t>
            </w:r>
            <w:proofErr w:type="spellEnd"/>
            <w:r w:rsidRPr="009C4091">
              <w:rPr>
                <w:rFonts w:ascii="Times New Roman" w:hAnsi="Times New Roman" w:cs="Times New Roman"/>
                <w:highlight w:val="white"/>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24120A" w:rsidRPr="009C4091" w:rsidRDefault="009C4091" w:rsidP="009C4091">
            <w:pPr>
              <w:pStyle w:val="ConsPlusNormal"/>
              <w:jc w:val="both"/>
              <w:rPr>
                <w:rFonts w:ascii="Times New Roman" w:hAnsi="Times New Roman" w:cs="Times New Roman"/>
              </w:rPr>
            </w:pPr>
            <w:r w:rsidRPr="009C4091">
              <w:rPr>
                <w:rFonts w:ascii="Times New Roman" w:hAnsi="Times New Roman" w:cs="Times New Roman"/>
                <w:highlight w:val="white"/>
              </w:rPr>
              <w:t>условий для личностного, творческого, духовного развития детей, формирования об</w:t>
            </w:r>
            <w:r w:rsidRPr="009C4091">
              <w:rPr>
                <w:rFonts w:ascii="Times New Roman" w:hAnsi="Times New Roman" w:cs="Times New Roman"/>
                <w:szCs w:val="24"/>
                <w:highlight w:val="white"/>
              </w:rPr>
              <w:t>щей культуры, для занятий детей физической культурой и спортом, укрепления их здоровья, привития навыков здорового образа жизни.</w:t>
            </w:r>
          </w:p>
        </w:tc>
        <w:tc>
          <w:tcPr>
            <w:tcW w:w="1071" w:type="pct"/>
            <w:shd w:val="clear" w:color="auto" w:fill="auto"/>
          </w:tcPr>
          <w:p w:rsidR="0024120A" w:rsidRDefault="0024120A" w:rsidP="009C4091">
            <w:pPr>
              <w:jc w:val="both"/>
              <w:rPr>
                <w:rFonts w:eastAsia="Calibri"/>
                <w:sz w:val="20"/>
                <w:szCs w:val="20"/>
              </w:rPr>
            </w:pPr>
            <w:r w:rsidRPr="00A120A1">
              <w:rPr>
                <w:rFonts w:eastAsia="Calibri"/>
                <w:sz w:val="20"/>
                <w:szCs w:val="20"/>
              </w:rPr>
              <w:t>Доля детей в возрасте от 5 до 18 лет, охваченных дополнительным образованием</w:t>
            </w:r>
          </w:p>
          <w:p w:rsidR="0024120A" w:rsidRPr="00A120A1" w:rsidRDefault="0024120A" w:rsidP="009C4091">
            <w:pPr>
              <w:jc w:val="both"/>
              <w:rPr>
                <w:rFonts w:eastAsia="Calibri"/>
                <w:sz w:val="20"/>
                <w:szCs w:val="20"/>
              </w:rPr>
            </w:pPr>
          </w:p>
        </w:tc>
      </w:tr>
      <w:tr w:rsidR="0024120A" w:rsidRPr="00560585" w:rsidTr="00771317">
        <w:trPr>
          <w:trHeight w:val="68"/>
        </w:trPr>
        <w:tc>
          <w:tcPr>
            <w:tcW w:w="223" w:type="pct"/>
            <w:shd w:val="clear" w:color="auto" w:fill="auto"/>
          </w:tcPr>
          <w:p w:rsidR="0024120A" w:rsidRPr="002B7723" w:rsidRDefault="0024120A" w:rsidP="009C4091">
            <w:pPr>
              <w:ind w:left="-142" w:right="-106"/>
              <w:jc w:val="center"/>
              <w:rPr>
                <w:rFonts w:eastAsia="Calibri"/>
                <w:sz w:val="20"/>
                <w:szCs w:val="20"/>
              </w:rPr>
            </w:pPr>
            <w:r>
              <w:rPr>
                <w:rFonts w:eastAsia="Calibri"/>
                <w:sz w:val="20"/>
                <w:szCs w:val="20"/>
              </w:rPr>
              <w:t>2.</w:t>
            </w:r>
            <w:r w:rsidR="009C4091">
              <w:rPr>
                <w:rFonts w:eastAsia="Calibri"/>
                <w:sz w:val="20"/>
                <w:szCs w:val="20"/>
              </w:rPr>
              <w:t>2</w:t>
            </w:r>
            <w:r>
              <w:rPr>
                <w:rFonts w:eastAsia="Calibri"/>
                <w:sz w:val="20"/>
                <w:szCs w:val="20"/>
              </w:rPr>
              <w:t>.</w:t>
            </w:r>
          </w:p>
        </w:tc>
        <w:tc>
          <w:tcPr>
            <w:tcW w:w="4777" w:type="pct"/>
            <w:gridSpan w:val="4"/>
            <w:shd w:val="clear" w:color="auto" w:fill="auto"/>
          </w:tcPr>
          <w:p w:rsidR="0024120A" w:rsidRPr="00560585" w:rsidRDefault="0024120A" w:rsidP="00771317">
            <w:pPr>
              <w:jc w:val="center"/>
              <w:rPr>
                <w:rFonts w:eastAsia="Calibri"/>
                <w:b/>
                <w:sz w:val="20"/>
                <w:szCs w:val="20"/>
              </w:rPr>
            </w:pPr>
            <w:r w:rsidRPr="00560585">
              <w:rPr>
                <w:rFonts w:eastAsia="Calibri"/>
                <w:b/>
                <w:sz w:val="20"/>
                <w:szCs w:val="20"/>
              </w:rPr>
              <w:t>Комплекс процессных мероприятий "Содействие развитию дополнительного образования детей, воспитания"</w:t>
            </w:r>
          </w:p>
        </w:tc>
      </w:tr>
      <w:tr w:rsidR="009C4091" w:rsidRPr="002B7723" w:rsidTr="00771317">
        <w:trPr>
          <w:trHeight w:val="68"/>
        </w:trPr>
        <w:tc>
          <w:tcPr>
            <w:tcW w:w="223" w:type="pct"/>
            <w:shd w:val="clear" w:color="auto" w:fill="auto"/>
          </w:tcPr>
          <w:p w:rsidR="009C4091" w:rsidRPr="002B7723" w:rsidRDefault="009C4091" w:rsidP="00771317">
            <w:pPr>
              <w:ind w:left="-142" w:right="-106"/>
              <w:jc w:val="center"/>
              <w:rPr>
                <w:rFonts w:eastAsia="Calibri"/>
                <w:sz w:val="20"/>
                <w:szCs w:val="20"/>
              </w:rPr>
            </w:pPr>
          </w:p>
        </w:tc>
        <w:tc>
          <w:tcPr>
            <w:tcW w:w="2470" w:type="pct"/>
            <w:gridSpan w:val="2"/>
            <w:shd w:val="clear" w:color="auto" w:fill="auto"/>
          </w:tcPr>
          <w:p w:rsidR="009C4091" w:rsidRDefault="009C4091" w:rsidP="00186CDA">
            <w:pPr>
              <w:jc w:val="both"/>
              <w:rPr>
                <w:rFonts w:eastAsia="Calibri"/>
                <w:sz w:val="20"/>
                <w:szCs w:val="20"/>
              </w:rPr>
            </w:pPr>
            <w:r>
              <w:rPr>
                <w:rFonts w:eastAsia="Calibri"/>
                <w:sz w:val="20"/>
                <w:szCs w:val="20"/>
              </w:rPr>
              <w:t>Ответственный за реализацию:</w:t>
            </w:r>
          </w:p>
          <w:p w:rsidR="009C4091" w:rsidRPr="002B7723" w:rsidRDefault="009C4091"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2307" w:type="pct"/>
            <w:gridSpan w:val="2"/>
            <w:shd w:val="clear" w:color="auto" w:fill="auto"/>
          </w:tcPr>
          <w:p w:rsidR="009C4091" w:rsidRPr="002B7723" w:rsidRDefault="009C4091"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r>
      <w:tr w:rsidR="0024120A" w:rsidRPr="002B7723" w:rsidTr="00771317">
        <w:trPr>
          <w:trHeight w:val="68"/>
        </w:trPr>
        <w:tc>
          <w:tcPr>
            <w:tcW w:w="223" w:type="pct"/>
            <w:shd w:val="clear" w:color="auto" w:fill="auto"/>
          </w:tcPr>
          <w:p w:rsidR="0024120A" w:rsidRPr="002B7723" w:rsidRDefault="0024120A" w:rsidP="009C4091">
            <w:pPr>
              <w:ind w:left="-142" w:right="-106"/>
              <w:jc w:val="center"/>
              <w:rPr>
                <w:rFonts w:eastAsia="Calibri"/>
                <w:sz w:val="20"/>
                <w:szCs w:val="20"/>
              </w:rPr>
            </w:pPr>
            <w:r>
              <w:rPr>
                <w:rFonts w:eastAsia="Calibri"/>
                <w:sz w:val="20"/>
                <w:szCs w:val="20"/>
              </w:rPr>
              <w:t>2.</w:t>
            </w:r>
            <w:r w:rsidR="009C4091">
              <w:rPr>
                <w:rFonts w:eastAsia="Calibri"/>
                <w:sz w:val="20"/>
                <w:szCs w:val="20"/>
              </w:rPr>
              <w:t>2</w:t>
            </w:r>
            <w:r>
              <w:rPr>
                <w:rFonts w:eastAsia="Calibri"/>
                <w:sz w:val="20"/>
                <w:szCs w:val="20"/>
              </w:rPr>
              <w:t>.1.</w:t>
            </w:r>
          </w:p>
        </w:tc>
        <w:tc>
          <w:tcPr>
            <w:tcW w:w="2470" w:type="pct"/>
            <w:gridSpan w:val="2"/>
            <w:shd w:val="clear" w:color="auto" w:fill="auto"/>
          </w:tcPr>
          <w:p w:rsidR="0024120A" w:rsidRPr="002B7723" w:rsidRDefault="0024120A" w:rsidP="009C4091">
            <w:pPr>
              <w:rPr>
                <w:rFonts w:eastAsia="Calibri"/>
                <w:sz w:val="20"/>
                <w:szCs w:val="20"/>
              </w:rPr>
            </w:pPr>
            <w:r w:rsidRPr="00C230B5">
              <w:rPr>
                <w:rFonts w:eastAsia="Calibri"/>
                <w:sz w:val="20"/>
                <w:szCs w:val="20"/>
              </w:rPr>
              <w:t xml:space="preserve">Обеспечение реализации </w:t>
            </w:r>
            <w:r>
              <w:rPr>
                <w:rFonts w:eastAsia="Calibri"/>
                <w:sz w:val="20"/>
                <w:szCs w:val="20"/>
              </w:rPr>
              <w:t xml:space="preserve">дополнительных общеобразовательных </w:t>
            </w:r>
            <w:r w:rsidRPr="00C230B5">
              <w:rPr>
                <w:rFonts w:eastAsia="Calibri"/>
                <w:sz w:val="20"/>
                <w:szCs w:val="20"/>
              </w:rPr>
              <w:t xml:space="preserve">программ </w:t>
            </w:r>
          </w:p>
        </w:tc>
        <w:tc>
          <w:tcPr>
            <w:tcW w:w="1236" w:type="pct"/>
            <w:shd w:val="clear" w:color="auto" w:fill="auto"/>
          </w:tcPr>
          <w:p w:rsidR="0024120A" w:rsidRPr="005B3AC6" w:rsidRDefault="0024120A" w:rsidP="00771317">
            <w:pPr>
              <w:pStyle w:val="ConsPlusNormal"/>
              <w:jc w:val="both"/>
              <w:rPr>
                <w:rFonts w:ascii="Times New Roman" w:hAnsi="Times New Roman" w:cs="Times New Roman"/>
              </w:rPr>
            </w:pPr>
            <w:r w:rsidRPr="005B3AC6">
              <w:rPr>
                <w:rFonts w:ascii="Times New Roman" w:hAnsi="Times New Roman" w:cs="Times New Roman"/>
              </w:rPr>
              <w:t>Обеспечение доступности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r>
              <w:rPr>
                <w:rFonts w:ascii="Times New Roman" w:hAnsi="Times New Roman" w:cs="Times New Roman"/>
              </w:rPr>
              <w:t xml:space="preserve">, </w:t>
            </w:r>
            <w:r w:rsidRPr="005B3AC6">
              <w:rPr>
                <w:rFonts w:ascii="Times New Roman" w:hAnsi="Times New Roman" w:cs="Times New Roman"/>
              </w:rPr>
              <w:t xml:space="preserve"> и </w:t>
            </w:r>
            <w:r w:rsidRPr="005B3AC6">
              <w:rPr>
                <w:rFonts w:ascii="Times New Roman" w:hAnsi="Times New Roman" w:cs="Times New Roman"/>
              </w:rPr>
              <w:lastRenderedPageBreak/>
              <w:t>вариативности дополнительных общеобразовательных программ, исходя из запросов, интересов и жизненного самоопределения детей (для осознанного выбора будущей профессии, понимания возможности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24120A" w:rsidRPr="005B3AC6" w:rsidRDefault="0024120A" w:rsidP="00771317">
            <w:pPr>
              <w:pStyle w:val="ConsPlusNormal"/>
              <w:jc w:val="both"/>
              <w:rPr>
                <w:rFonts w:ascii="Times New Roman" w:hAnsi="Times New Roman" w:cs="Times New Roman"/>
              </w:rPr>
            </w:pPr>
            <w:r w:rsidRPr="005B3AC6">
              <w:rPr>
                <w:rFonts w:ascii="Times New Roman" w:hAnsi="Times New Roman" w:cs="Times New Roman"/>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24120A" w:rsidRPr="002B7723" w:rsidRDefault="0024120A" w:rsidP="00771317">
            <w:pPr>
              <w:jc w:val="both"/>
              <w:rPr>
                <w:rFonts w:eastAsia="Calibri"/>
                <w:sz w:val="20"/>
                <w:szCs w:val="20"/>
              </w:rPr>
            </w:pPr>
            <w:r w:rsidRPr="005B3AC6">
              <w:rPr>
                <w:sz w:val="20"/>
                <w:szCs w:val="20"/>
              </w:rPr>
              <w:t>Создание условий для занятий физической культурой и спортом</w:t>
            </w:r>
          </w:p>
        </w:tc>
        <w:tc>
          <w:tcPr>
            <w:tcW w:w="1071" w:type="pct"/>
            <w:vMerge w:val="restart"/>
            <w:shd w:val="clear" w:color="auto" w:fill="auto"/>
          </w:tcPr>
          <w:p w:rsidR="0024120A" w:rsidRDefault="0024120A" w:rsidP="00A120A1">
            <w:pPr>
              <w:jc w:val="both"/>
              <w:rPr>
                <w:rFonts w:cs="Arial"/>
                <w:sz w:val="20"/>
                <w:szCs w:val="20"/>
                <w:lang w:bidi="en-US"/>
              </w:rPr>
            </w:pPr>
            <w:r w:rsidRPr="0056276D">
              <w:rPr>
                <w:rFonts w:cs="Arial"/>
                <w:sz w:val="20"/>
                <w:szCs w:val="20"/>
                <w:lang w:bidi="en-US"/>
              </w:rPr>
              <w:lastRenderedPageBreak/>
              <w:t>Доля детей в возрасте от 5 до 18 лет, охваченных дополнительным образованием</w:t>
            </w:r>
          </w:p>
          <w:p w:rsidR="0024120A" w:rsidRDefault="0024120A" w:rsidP="00A120A1">
            <w:pPr>
              <w:jc w:val="both"/>
              <w:rPr>
                <w:rFonts w:cs="Arial"/>
                <w:sz w:val="20"/>
                <w:szCs w:val="20"/>
                <w:lang w:bidi="en-US"/>
              </w:rPr>
            </w:pPr>
            <w:r w:rsidRPr="00CB2134">
              <w:rPr>
                <w:rFonts w:cs="Arial"/>
                <w:sz w:val="20"/>
                <w:szCs w:val="20"/>
                <w:lang w:bidi="en-US"/>
              </w:rPr>
              <w:t xml:space="preserve">Численность обучающихся, вовлеченных в деятельность общественных объединений, </w:t>
            </w:r>
            <w:r w:rsidRPr="00CB2134">
              <w:rPr>
                <w:rFonts w:cs="Arial"/>
                <w:sz w:val="20"/>
                <w:szCs w:val="20"/>
                <w:lang w:bidi="en-US"/>
              </w:rPr>
              <w:lastRenderedPageBreak/>
              <w:t>организаций, в том числе волонтерских и добровольческих объединений</w:t>
            </w:r>
          </w:p>
          <w:p w:rsidR="0024120A" w:rsidRDefault="0024120A" w:rsidP="00A120A1">
            <w:pPr>
              <w:jc w:val="both"/>
              <w:rPr>
                <w:rFonts w:cs="Arial"/>
                <w:sz w:val="20"/>
                <w:szCs w:val="20"/>
                <w:lang w:bidi="en-US"/>
              </w:rPr>
            </w:pPr>
          </w:p>
          <w:p w:rsidR="0024120A" w:rsidRDefault="0024120A" w:rsidP="00A120A1">
            <w:pPr>
              <w:jc w:val="both"/>
              <w:rPr>
                <w:rFonts w:cs="Arial"/>
                <w:sz w:val="20"/>
                <w:szCs w:val="20"/>
                <w:lang w:bidi="en-US"/>
              </w:rPr>
            </w:pPr>
          </w:p>
          <w:p w:rsidR="0024120A" w:rsidRDefault="0024120A" w:rsidP="00A120A1">
            <w:pPr>
              <w:jc w:val="both"/>
              <w:rPr>
                <w:rFonts w:cs="Arial"/>
                <w:sz w:val="20"/>
                <w:szCs w:val="20"/>
                <w:lang w:bidi="en-US"/>
              </w:rPr>
            </w:pPr>
          </w:p>
          <w:p w:rsidR="0024120A" w:rsidRPr="002B7723" w:rsidRDefault="0024120A" w:rsidP="00A120A1">
            <w:pPr>
              <w:jc w:val="both"/>
              <w:rPr>
                <w:rFonts w:eastAsia="Calibri"/>
                <w:sz w:val="20"/>
                <w:szCs w:val="20"/>
              </w:rPr>
            </w:pPr>
          </w:p>
        </w:tc>
      </w:tr>
      <w:tr w:rsidR="0024120A" w:rsidRPr="001F43ED" w:rsidTr="00771317">
        <w:trPr>
          <w:trHeight w:val="68"/>
        </w:trPr>
        <w:tc>
          <w:tcPr>
            <w:tcW w:w="223" w:type="pct"/>
            <w:shd w:val="clear" w:color="auto" w:fill="auto"/>
          </w:tcPr>
          <w:p w:rsidR="0024120A" w:rsidRDefault="0024120A" w:rsidP="009C4091">
            <w:pPr>
              <w:ind w:left="-142" w:right="-106"/>
              <w:jc w:val="center"/>
              <w:rPr>
                <w:rFonts w:eastAsia="Calibri"/>
                <w:sz w:val="20"/>
                <w:szCs w:val="20"/>
              </w:rPr>
            </w:pPr>
            <w:r>
              <w:rPr>
                <w:rFonts w:eastAsia="Calibri"/>
                <w:sz w:val="20"/>
                <w:szCs w:val="20"/>
              </w:rPr>
              <w:lastRenderedPageBreak/>
              <w:t>2.</w:t>
            </w:r>
            <w:r w:rsidR="009C4091">
              <w:rPr>
                <w:rFonts w:eastAsia="Calibri"/>
                <w:sz w:val="20"/>
                <w:szCs w:val="20"/>
              </w:rPr>
              <w:t>2</w:t>
            </w:r>
            <w:r>
              <w:rPr>
                <w:rFonts w:eastAsia="Calibri"/>
                <w:sz w:val="20"/>
                <w:szCs w:val="20"/>
              </w:rPr>
              <w:t>.2</w:t>
            </w:r>
          </w:p>
        </w:tc>
        <w:tc>
          <w:tcPr>
            <w:tcW w:w="2470" w:type="pct"/>
            <w:gridSpan w:val="2"/>
            <w:shd w:val="clear" w:color="auto" w:fill="auto"/>
          </w:tcPr>
          <w:p w:rsidR="0024120A" w:rsidRPr="001F43ED" w:rsidRDefault="0024120A" w:rsidP="00304E67">
            <w:pPr>
              <w:jc w:val="both"/>
              <w:rPr>
                <w:rFonts w:eastAsia="Calibri"/>
                <w:sz w:val="20"/>
                <w:szCs w:val="20"/>
              </w:rPr>
            </w:pPr>
            <w:r w:rsidRPr="001F43ED">
              <w:rPr>
                <w:sz w:val="20"/>
                <w:szCs w:val="20"/>
              </w:rPr>
              <w:t>Обеспечение условий для выявления и развития способностей и талантов у детей и молодежи</w:t>
            </w:r>
          </w:p>
        </w:tc>
        <w:tc>
          <w:tcPr>
            <w:tcW w:w="1236" w:type="pct"/>
            <w:shd w:val="clear" w:color="auto" w:fill="auto"/>
          </w:tcPr>
          <w:p w:rsidR="0024120A" w:rsidRPr="001F43ED" w:rsidRDefault="0024120A" w:rsidP="00771317">
            <w:pPr>
              <w:pStyle w:val="ConsPlusNormal"/>
              <w:jc w:val="both"/>
              <w:rPr>
                <w:rFonts w:ascii="Times New Roman" w:hAnsi="Times New Roman" w:cs="Times New Roman"/>
              </w:rPr>
            </w:pPr>
            <w:r w:rsidRPr="001F43ED">
              <w:rPr>
                <w:rFonts w:ascii="Times New Roman" w:hAnsi="Times New Roman" w:cs="Times New Roman"/>
              </w:rPr>
              <w:t>Обеспечение:</w:t>
            </w:r>
          </w:p>
          <w:p w:rsidR="0024120A" w:rsidRPr="001F43ED" w:rsidRDefault="0024120A" w:rsidP="00771317">
            <w:pPr>
              <w:pStyle w:val="ConsPlusNormal"/>
              <w:jc w:val="both"/>
              <w:rPr>
                <w:rFonts w:ascii="Times New Roman" w:hAnsi="Times New Roman" w:cs="Times New Roman"/>
              </w:rPr>
            </w:pPr>
            <w:r w:rsidRPr="001F43ED">
              <w:rPr>
                <w:rFonts w:ascii="Times New Roman" w:hAnsi="Times New Roman" w:cs="Times New Roman"/>
              </w:rPr>
              <w:t>реализации дополнительных общеобразовательных программ и мероприятий по выявлению и развитию одаренных детей и молодежи;</w:t>
            </w:r>
          </w:p>
          <w:p w:rsidR="0024120A" w:rsidRDefault="0024120A" w:rsidP="00771317">
            <w:pPr>
              <w:pStyle w:val="ConsPlusNormal"/>
              <w:jc w:val="both"/>
              <w:rPr>
                <w:rFonts w:ascii="Times New Roman" w:hAnsi="Times New Roman" w:cs="Times New Roman"/>
              </w:rPr>
            </w:pPr>
            <w:r w:rsidRPr="001F43ED">
              <w:rPr>
                <w:rFonts w:ascii="Times New Roman" w:hAnsi="Times New Roman" w:cs="Times New Roman"/>
              </w:rPr>
              <w:t xml:space="preserve">проведения </w:t>
            </w:r>
            <w:r>
              <w:rPr>
                <w:rFonts w:ascii="Times New Roman" w:hAnsi="Times New Roman" w:cs="Times New Roman"/>
              </w:rPr>
              <w:t xml:space="preserve">муниципальных и участия в </w:t>
            </w:r>
            <w:r w:rsidRPr="001F43ED">
              <w:rPr>
                <w:rFonts w:ascii="Times New Roman" w:hAnsi="Times New Roman" w:cs="Times New Roman"/>
              </w:rPr>
              <w:t>федеральных, окружных и региональных мероприяти</w:t>
            </w:r>
            <w:r>
              <w:rPr>
                <w:rFonts w:ascii="Times New Roman" w:hAnsi="Times New Roman" w:cs="Times New Roman"/>
              </w:rPr>
              <w:t>ях</w:t>
            </w:r>
            <w:r w:rsidRPr="001F43ED">
              <w:rPr>
                <w:rFonts w:ascii="Times New Roman" w:hAnsi="Times New Roman" w:cs="Times New Roman"/>
              </w:rPr>
              <w:t>, в том числе</w:t>
            </w:r>
            <w:r>
              <w:rPr>
                <w:rFonts w:ascii="Times New Roman" w:hAnsi="Times New Roman" w:cs="Times New Roman"/>
              </w:rPr>
              <w:t xml:space="preserve"> в</w:t>
            </w:r>
            <w:r w:rsidRPr="001F43ED">
              <w:rPr>
                <w:rFonts w:ascii="Times New Roman" w:hAnsi="Times New Roman" w:cs="Times New Roman"/>
              </w:rPr>
              <w:t xml:space="preserve"> образовательных смен</w:t>
            </w:r>
            <w:r>
              <w:rPr>
                <w:rFonts w:ascii="Times New Roman" w:hAnsi="Times New Roman" w:cs="Times New Roman"/>
              </w:rPr>
              <w:t>ах</w:t>
            </w:r>
            <w:r w:rsidRPr="001F43ED">
              <w:rPr>
                <w:rFonts w:ascii="Times New Roman" w:hAnsi="Times New Roman" w:cs="Times New Roman"/>
              </w:rPr>
              <w:t xml:space="preserve"> для одаренных детей</w:t>
            </w:r>
          </w:p>
          <w:p w:rsidR="00304E67" w:rsidRPr="005B3AC6" w:rsidRDefault="00304E67" w:rsidP="00771317">
            <w:pPr>
              <w:pStyle w:val="ConsPlusNormal"/>
              <w:jc w:val="both"/>
              <w:rPr>
                <w:rFonts w:ascii="Times New Roman" w:hAnsi="Times New Roman" w:cs="Times New Roman"/>
              </w:rPr>
            </w:pPr>
            <w:r w:rsidRPr="00304E67">
              <w:rPr>
                <w:rFonts w:ascii="Times New Roman" w:hAnsi="Times New Roman" w:cs="Times New Roman"/>
                <w:highlight w:val="white"/>
              </w:rPr>
              <w:t xml:space="preserve">Поощрение лучших выпускников общеобразовательных организаций Кондинского района, достигших высоких результатов в учебной деятельности, </w:t>
            </w:r>
            <w:r>
              <w:rPr>
                <w:rFonts w:ascii="Times New Roman" w:hAnsi="Times New Roman" w:cs="Times New Roman"/>
              </w:rPr>
              <w:t xml:space="preserve">творчестве, </w:t>
            </w:r>
            <w:r w:rsidRPr="00304E67">
              <w:rPr>
                <w:rFonts w:ascii="Times New Roman" w:hAnsi="Times New Roman" w:cs="Times New Roman"/>
              </w:rPr>
              <w:t>спорте,</w:t>
            </w:r>
          </w:p>
        </w:tc>
        <w:tc>
          <w:tcPr>
            <w:tcW w:w="1071" w:type="pct"/>
            <w:vMerge/>
            <w:shd w:val="clear" w:color="auto" w:fill="auto"/>
          </w:tcPr>
          <w:p w:rsidR="0024120A" w:rsidRPr="00A120A1" w:rsidRDefault="0024120A" w:rsidP="00A120A1">
            <w:pPr>
              <w:jc w:val="both"/>
              <w:rPr>
                <w:rFonts w:cs="Arial"/>
                <w:sz w:val="20"/>
                <w:szCs w:val="20"/>
                <w:lang w:bidi="en-US"/>
              </w:rPr>
            </w:pPr>
          </w:p>
        </w:tc>
      </w:tr>
      <w:tr w:rsidR="0024120A" w:rsidRPr="001F43ED" w:rsidTr="00771317">
        <w:trPr>
          <w:trHeight w:val="68"/>
        </w:trPr>
        <w:tc>
          <w:tcPr>
            <w:tcW w:w="223" w:type="pct"/>
            <w:shd w:val="clear" w:color="auto" w:fill="auto"/>
          </w:tcPr>
          <w:p w:rsidR="0024120A" w:rsidRDefault="0024120A" w:rsidP="00304E67">
            <w:pPr>
              <w:ind w:left="-142" w:right="-106"/>
              <w:jc w:val="center"/>
              <w:rPr>
                <w:rFonts w:eastAsia="Calibri"/>
                <w:sz w:val="20"/>
                <w:szCs w:val="20"/>
              </w:rPr>
            </w:pPr>
            <w:r>
              <w:rPr>
                <w:rFonts w:eastAsia="Calibri"/>
                <w:sz w:val="20"/>
                <w:szCs w:val="20"/>
              </w:rPr>
              <w:t>2.</w:t>
            </w:r>
            <w:r w:rsidR="00304E67">
              <w:rPr>
                <w:rFonts w:eastAsia="Calibri"/>
                <w:sz w:val="20"/>
                <w:szCs w:val="20"/>
              </w:rPr>
              <w:t>2</w:t>
            </w:r>
            <w:r>
              <w:rPr>
                <w:rFonts w:eastAsia="Calibri"/>
                <w:sz w:val="20"/>
                <w:szCs w:val="20"/>
              </w:rPr>
              <w:t>.3</w:t>
            </w:r>
          </w:p>
        </w:tc>
        <w:tc>
          <w:tcPr>
            <w:tcW w:w="2470" w:type="pct"/>
            <w:gridSpan w:val="2"/>
            <w:shd w:val="clear" w:color="auto" w:fill="auto"/>
          </w:tcPr>
          <w:p w:rsidR="0024120A" w:rsidRPr="001F43ED" w:rsidRDefault="0024120A" w:rsidP="00304E67">
            <w:pPr>
              <w:jc w:val="both"/>
              <w:rPr>
                <w:sz w:val="20"/>
                <w:szCs w:val="20"/>
              </w:rPr>
            </w:pPr>
            <w:r>
              <w:rPr>
                <w:sz w:val="20"/>
                <w:szCs w:val="20"/>
              </w:rPr>
              <w:t>Воспитание всесторонне и гармонично развитой личности</w:t>
            </w:r>
          </w:p>
        </w:tc>
        <w:tc>
          <w:tcPr>
            <w:tcW w:w="1236" w:type="pct"/>
            <w:shd w:val="clear" w:color="auto" w:fill="auto"/>
          </w:tcPr>
          <w:p w:rsidR="0024120A" w:rsidRPr="001F43ED" w:rsidRDefault="0024120A" w:rsidP="00771317">
            <w:pPr>
              <w:pStyle w:val="ConsPlusNormal"/>
              <w:jc w:val="both"/>
              <w:rPr>
                <w:rFonts w:ascii="Times New Roman" w:hAnsi="Times New Roman" w:cs="Times New Roman"/>
              </w:rPr>
            </w:pPr>
            <w:r w:rsidRPr="001F43ED">
              <w:rPr>
                <w:rFonts w:ascii="Times New Roman" w:hAnsi="Times New Roman" w:cs="Times New Roman"/>
              </w:rPr>
              <w:t xml:space="preserve">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w:t>
            </w:r>
            <w:r w:rsidRPr="001F43ED">
              <w:rPr>
                <w:rFonts w:ascii="Times New Roman" w:hAnsi="Times New Roman" w:cs="Times New Roman"/>
              </w:rPr>
              <w:lastRenderedPageBreak/>
              <w:t>воспитания и развития детей и молодежи.</w:t>
            </w:r>
          </w:p>
          <w:p w:rsidR="0024120A" w:rsidRPr="001F43ED" w:rsidRDefault="0024120A" w:rsidP="00304E67">
            <w:pPr>
              <w:pStyle w:val="ConsPlusNormal"/>
              <w:jc w:val="both"/>
              <w:rPr>
                <w:rFonts w:ascii="Times New Roman" w:hAnsi="Times New Roman" w:cs="Times New Roman"/>
              </w:rPr>
            </w:pPr>
            <w:r w:rsidRPr="001F43ED">
              <w:rPr>
                <w:rFonts w:ascii="Times New Roman" w:hAnsi="Times New Roman" w:cs="Times New Roman"/>
              </w:rP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1F43ED">
              <w:rPr>
                <w:rFonts w:ascii="Times New Roman" w:hAnsi="Times New Roman" w:cs="Times New Roman"/>
              </w:rPr>
              <w:t>психоактивных</w:t>
            </w:r>
            <w:proofErr w:type="spellEnd"/>
            <w:r w:rsidRPr="001F43ED">
              <w:rPr>
                <w:rFonts w:ascii="Times New Roman" w:hAnsi="Times New Roman" w:cs="Times New Roman"/>
              </w:rPr>
              <w:t xml:space="preserve"> веществ и др.), в целях воспитания ценностного отношения к здоровому образу жизни.</w:t>
            </w:r>
          </w:p>
        </w:tc>
        <w:tc>
          <w:tcPr>
            <w:tcW w:w="1071" w:type="pct"/>
            <w:vMerge/>
            <w:shd w:val="clear" w:color="auto" w:fill="auto"/>
          </w:tcPr>
          <w:p w:rsidR="0024120A" w:rsidRPr="001F43ED" w:rsidRDefault="0024120A" w:rsidP="00771317">
            <w:pPr>
              <w:jc w:val="center"/>
              <w:rPr>
                <w:sz w:val="20"/>
                <w:szCs w:val="20"/>
              </w:rPr>
            </w:pPr>
          </w:p>
        </w:tc>
      </w:tr>
      <w:tr w:rsidR="0024120A" w:rsidRPr="002B7723" w:rsidTr="00771317">
        <w:trPr>
          <w:trHeight w:val="68"/>
        </w:trPr>
        <w:tc>
          <w:tcPr>
            <w:tcW w:w="223" w:type="pct"/>
            <w:shd w:val="clear" w:color="auto" w:fill="auto"/>
          </w:tcPr>
          <w:p w:rsidR="0024120A" w:rsidRPr="002B7723" w:rsidRDefault="0024120A" w:rsidP="00771317">
            <w:pPr>
              <w:ind w:left="-142" w:right="-106"/>
              <w:jc w:val="center"/>
              <w:rPr>
                <w:rFonts w:eastAsia="Calibri"/>
                <w:sz w:val="20"/>
                <w:szCs w:val="20"/>
              </w:rPr>
            </w:pPr>
            <w:r>
              <w:rPr>
                <w:rFonts w:eastAsia="Calibri"/>
                <w:sz w:val="20"/>
                <w:szCs w:val="20"/>
              </w:rPr>
              <w:lastRenderedPageBreak/>
              <w:t>3.</w:t>
            </w:r>
          </w:p>
        </w:tc>
        <w:tc>
          <w:tcPr>
            <w:tcW w:w="4777" w:type="pct"/>
            <w:gridSpan w:val="4"/>
            <w:shd w:val="clear" w:color="auto" w:fill="auto"/>
          </w:tcPr>
          <w:p w:rsidR="0024120A" w:rsidRPr="002B7723" w:rsidRDefault="0024120A" w:rsidP="00771317">
            <w:pPr>
              <w:jc w:val="center"/>
              <w:rPr>
                <w:rFonts w:eastAsia="Calibri"/>
                <w:sz w:val="20"/>
                <w:szCs w:val="20"/>
              </w:rPr>
            </w:pPr>
            <w:r w:rsidRPr="002B7723">
              <w:rPr>
                <w:rFonts w:eastAsia="Calibri"/>
                <w:sz w:val="20"/>
                <w:szCs w:val="20"/>
              </w:rPr>
              <w:t>Структурные элементы, не входящие в направления (подпрограммы)</w:t>
            </w:r>
          </w:p>
        </w:tc>
      </w:tr>
      <w:tr w:rsidR="0024120A" w:rsidRPr="002B7723" w:rsidTr="00771317">
        <w:trPr>
          <w:trHeight w:val="68"/>
        </w:trPr>
        <w:tc>
          <w:tcPr>
            <w:tcW w:w="223" w:type="pct"/>
            <w:shd w:val="clear" w:color="auto" w:fill="auto"/>
          </w:tcPr>
          <w:p w:rsidR="0024120A" w:rsidRPr="002B7723" w:rsidRDefault="0024120A" w:rsidP="00771317">
            <w:pPr>
              <w:ind w:left="-142" w:right="-106"/>
              <w:jc w:val="center"/>
              <w:rPr>
                <w:rFonts w:eastAsia="Calibri"/>
                <w:sz w:val="20"/>
                <w:szCs w:val="20"/>
              </w:rPr>
            </w:pPr>
            <w:r>
              <w:rPr>
                <w:rFonts w:eastAsia="Calibri"/>
                <w:sz w:val="20"/>
                <w:szCs w:val="20"/>
              </w:rPr>
              <w:t>3.1.</w:t>
            </w:r>
          </w:p>
        </w:tc>
        <w:tc>
          <w:tcPr>
            <w:tcW w:w="4777" w:type="pct"/>
            <w:gridSpan w:val="4"/>
            <w:shd w:val="clear" w:color="auto" w:fill="auto"/>
          </w:tcPr>
          <w:p w:rsidR="0024120A" w:rsidRPr="00304E67" w:rsidRDefault="0024120A" w:rsidP="00771317">
            <w:pPr>
              <w:jc w:val="center"/>
              <w:rPr>
                <w:rFonts w:eastAsia="Calibri"/>
                <w:b/>
                <w:sz w:val="20"/>
                <w:szCs w:val="20"/>
              </w:rPr>
            </w:pPr>
            <w:r w:rsidRPr="00304E67">
              <w:rPr>
                <w:rFonts w:eastAsia="Calibri"/>
                <w:b/>
                <w:sz w:val="20"/>
                <w:szCs w:val="20"/>
              </w:rPr>
              <w:t>Комплекс процессных мероприятий «</w:t>
            </w:r>
            <w:r w:rsidR="00A82497" w:rsidRPr="00A82497">
              <w:rPr>
                <w:rFonts w:eastAsia="Calibri"/>
                <w:b/>
                <w:sz w:val="20"/>
                <w:szCs w:val="20"/>
              </w:rPr>
              <w:t>«Комплексная безопасность образовательных организаций и учреждений подведом</w:t>
            </w:r>
            <w:r w:rsidR="00A82497">
              <w:rPr>
                <w:rFonts w:eastAsia="Calibri"/>
                <w:b/>
                <w:sz w:val="20"/>
                <w:szCs w:val="20"/>
              </w:rPr>
              <w:t>ственных Управлению образования</w:t>
            </w:r>
            <w:r w:rsidRPr="00304E67">
              <w:rPr>
                <w:rFonts w:eastAsia="Calibri"/>
                <w:b/>
                <w:sz w:val="20"/>
                <w:szCs w:val="20"/>
              </w:rPr>
              <w:t>»</w:t>
            </w:r>
          </w:p>
        </w:tc>
      </w:tr>
      <w:tr w:rsidR="00304E67" w:rsidRPr="002B7723" w:rsidTr="00771317">
        <w:trPr>
          <w:trHeight w:val="68"/>
        </w:trPr>
        <w:tc>
          <w:tcPr>
            <w:tcW w:w="223" w:type="pct"/>
            <w:shd w:val="clear" w:color="auto" w:fill="auto"/>
          </w:tcPr>
          <w:p w:rsidR="00304E67" w:rsidRPr="002B7723" w:rsidRDefault="00304E67" w:rsidP="00771317">
            <w:pPr>
              <w:ind w:left="-142" w:right="-106"/>
              <w:jc w:val="center"/>
              <w:rPr>
                <w:rFonts w:eastAsia="Calibri"/>
                <w:sz w:val="20"/>
                <w:szCs w:val="20"/>
              </w:rPr>
            </w:pPr>
          </w:p>
        </w:tc>
        <w:tc>
          <w:tcPr>
            <w:tcW w:w="2470" w:type="pct"/>
            <w:gridSpan w:val="2"/>
            <w:shd w:val="clear" w:color="auto" w:fill="auto"/>
          </w:tcPr>
          <w:p w:rsidR="00304E67" w:rsidRDefault="00304E67" w:rsidP="00186CDA">
            <w:pPr>
              <w:jc w:val="both"/>
              <w:rPr>
                <w:rFonts w:eastAsia="Calibri"/>
                <w:sz w:val="20"/>
                <w:szCs w:val="20"/>
              </w:rPr>
            </w:pPr>
            <w:r>
              <w:rPr>
                <w:rFonts w:eastAsia="Calibri"/>
                <w:sz w:val="20"/>
                <w:szCs w:val="20"/>
              </w:rPr>
              <w:t>Ответственный за реализацию:</w:t>
            </w:r>
          </w:p>
          <w:p w:rsidR="00304E67" w:rsidRPr="002B7723" w:rsidRDefault="00304E67" w:rsidP="00186CDA">
            <w:pPr>
              <w:jc w:val="both"/>
              <w:rPr>
                <w:rFonts w:eastAsia="Calibri"/>
                <w:sz w:val="20"/>
                <w:szCs w:val="20"/>
              </w:rPr>
            </w:pPr>
            <w:r>
              <w:rPr>
                <w:rFonts w:eastAsia="Calibri"/>
                <w:sz w:val="20"/>
                <w:szCs w:val="20"/>
              </w:rPr>
              <w:t xml:space="preserve">Управление образования </w:t>
            </w:r>
            <w:r w:rsidRPr="002B7723">
              <w:rPr>
                <w:rFonts w:eastAsia="Calibri"/>
                <w:sz w:val="20"/>
                <w:szCs w:val="20"/>
              </w:rPr>
              <w:t>а</w:t>
            </w:r>
            <w:r>
              <w:rPr>
                <w:rFonts w:eastAsia="Calibri"/>
                <w:sz w:val="20"/>
                <w:szCs w:val="20"/>
              </w:rPr>
              <w:t>дминистрации Кондинского района</w:t>
            </w:r>
          </w:p>
        </w:tc>
        <w:tc>
          <w:tcPr>
            <w:tcW w:w="2307" w:type="pct"/>
            <w:gridSpan w:val="2"/>
            <w:shd w:val="clear" w:color="auto" w:fill="auto"/>
          </w:tcPr>
          <w:p w:rsidR="00304E67" w:rsidRPr="002B7723" w:rsidRDefault="00304E67" w:rsidP="00186CDA">
            <w:pPr>
              <w:jc w:val="both"/>
              <w:rPr>
                <w:rFonts w:eastAsia="Calibri"/>
                <w:sz w:val="20"/>
                <w:szCs w:val="20"/>
              </w:rPr>
            </w:pPr>
            <w:r>
              <w:rPr>
                <w:rFonts w:eastAsia="Calibri"/>
                <w:sz w:val="20"/>
                <w:szCs w:val="20"/>
              </w:rPr>
              <w:t>Срок реализации: 2025</w:t>
            </w:r>
            <w:r w:rsidRPr="002B7723">
              <w:rPr>
                <w:rFonts w:eastAsia="Calibri"/>
                <w:sz w:val="20"/>
                <w:szCs w:val="20"/>
              </w:rPr>
              <w:t xml:space="preserve"> - </w:t>
            </w:r>
            <w:r>
              <w:rPr>
                <w:rFonts w:eastAsia="Calibri"/>
                <w:sz w:val="20"/>
                <w:szCs w:val="20"/>
              </w:rPr>
              <w:t>2030</w:t>
            </w:r>
          </w:p>
        </w:tc>
      </w:tr>
      <w:tr w:rsidR="0024120A" w:rsidRPr="002B7723" w:rsidTr="00771317">
        <w:trPr>
          <w:trHeight w:val="68"/>
        </w:trPr>
        <w:tc>
          <w:tcPr>
            <w:tcW w:w="223" w:type="pct"/>
            <w:shd w:val="clear" w:color="auto" w:fill="auto"/>
          </w:tcPr>
          <w:p w:rsidR="0024120A" w:rsidRPr="002B7723" w:rsidRDefault="0024120A" w:rsidP="00771317">
            <w:pPr>
              <w:ind w:left="-142" w:right="-106"/>
              <w:jc w:val="center"/>
              <w:rPr>
                <w:rFonts w:eastAsia="Calibri"/>
                <w:sz w:val="20"/>
                <w:szCs w:val="20"/>
              </w:rPr>
            </w:pPr>
            <w:r>
              <w:rPr>
                <w:rFonts w:eastAsia="Calibri"/>
                <w:sz w:val="20"/>
                <w:szCs w:val="20"/>
              </w:rPr>
              <w:t>3.1.1</w:t>
            </w:r>
          </w:p>
        </w:tc>
        <w:tc>
          <w:tcPr>
            <w:tcW w:w="2470" w:type="pct"/>
            <w:gridSpan w:val="2"/>
            <w:shd w:val="clear" w:color="auto" w:fill="auto"/>
          </w:tcPr>
          <w:p w:rsidR="0024120A" w:rsidRPr="008D0107" w:rsidRDefault="0024120A" w:rsidP="00304E67">
            <w:pPr>
              <w:jc w:val="both"/>
              <w:rPr>
                <w:rFonts w:eastAsia="Calibri"/>
                <w:sz w:val="20"/>
                <w:szCs w:val="20"/>
              </w:rPr>
            </w:pPr>
            <w:r w:rsidRPr="008D0107">
              <w:rPr>
                <w:sz w:val="20"/>
                <w:szCs w:val="20"/>
              </w:rPr>
              <w:t>Создание современных условий для организации безопасного образовательного процесса</w:t>
            </w:r>
          </w:p>
        </w:tc>
        <w:tc>
          <w:tcPr>
            <w:tcW w:w="1236" w:type="pct"/>
            <w:shd w:val="clear" w:color="auto" w:fill="auto"/>
          </w:tcPr>
          <w:p w:rsidR="0024120A" w:rsidRPr="002B7723" w:rsidRDefault="0024120A" w:rsidP="00304E67">
            <w:pPr>
              <w:jc w:val="both"/>
              <w:rPr>
                <w:rFonts w:eastAsia="Calibri"/>
                <w:sz w:val="20"/>
                <w:szCs w:val="20"/>
              </w:rPr>
            </w:pPr>
            <w:r w:rsidRPr="000030D7">
              <w:rPr>
                <w:rFonts w:eastAsia="Calibri"/>
                <w:sz w:val="20"/>
                <w:szCs w:val="20"/>
              </w:rPr>
              <w:t>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w:t>
            </w:r>
          </w:p>
          <w:p w:rsidR="0024120A" w:rsidRPr="002B7723" w:rsidRDefault="0024120A" w:rsidP="00304E67">
            <w:pPr>
              <w:jc w:val="both"/>
              <w:rPr>
                <w:rFonts w:eastAsia="Calibri"/>
                <w:sz w:val="20"/>
                <w:szCs w:val="20"/>
              </w:rPr>
            </w:pPr>
          </w:p>
        </w:tc>
        <w:tc>
          <w:tcPr>
            <w:tcW w:w="1071" w:type="pct"/>
            <w:shd w:val="clear" w:color="auto" w:fill="auto"/>
          </w:tcPr>
          <w:p w:rsidR="0024120A" w:rsidRPr="002B7723" w:rsidRDefault="0024120A" w:rsidP="00304E67">
            <w:pPr>
              <w:jc w:val="both"/>
              <w:rPr>
                <w:rFonts w:eastAsia="Calibri"/>
                <w:sz w:val="20"/>
                <w:szCs w:val="20"/>
              </w:rPr>
            </w:pPr>
            <w:r w:rsidRPr="00CA61F2">
              <w:rPr>
                <w:rFonts w:cs="Arial"/>
                <w:sz w:val="20"/>
                <w:szCs w:val="20"/>
                <w:lang w:bidi="en-US"/>
              </w:rPr>
              <w:t>Доля</w:t>
            </w:r>
            <w:r>
              <w:rPr>
                <w:rFonts w:cs="Arial"/>
                <w:sz w:val="20"/>
                <w:szCs w:val="20"/>
                <w:lang w:bidi="en-US"/>
              </w:rPr>
              <w:t xml:space="preserve"> муниципальных общеобразователь</w:t>
            </w:r>
            <w:r w:rsidRPr="00CA61F2">
              <w:rPr>
                <w:rFonts w:cs="Arial"/>
                <w:sz w:val="20"/>
                <w:szCs w:val="20"/>
                <w:lang w:bidi="en-US"/>
              </w:rPr>
              <w:t>ных организаций, соответствующих современным требованиям обучения, в общем количестве</w:t>
            </w:r>
            <w:r>
              <w:rPr>
                <w:rFonts w:cs="Arial"/>
                <w:sz w:val="20"/>
                <w:szCs w:val="20"/>
                <w:lang w:bidi="en-US"/>
              </w:rPr>
              <w:t xml:space="preserve"> муниципальных общеобразователь</w:t>
            </w:r>
            <w:r w:rsidRPr="00CA61F2">
              <w:rPr>
                <w:rFonts w:cs="Arial"/>
                <w:sz w:val="20"/>
                <w:szCs w:val="20"/>
                <w:lang w:bidi="en-US"/>
              </w:rPr>
              <w:t>ных организаций</w:t>
            </w:r>
          </w:p>
        </w:tc>
      </w:tr>
      <w:tr w:rsidR="00A82497" w:rsidRPr="002B7723" w:rsidTr="00A82497">
        <w:trPr>
          <w:trHeight w:val="68"/>
        </w:trPr>
        <w:tc>
          <w:tcPr>
            <w:tcW w:w="223" w:type="pct"/>
            <w:shd w:val="clear" w:color="auto" w:fill="auto"/>
          </w:tcPr>
          <w:p w:rsidR="00A82497" w:rsidRDefault="00A82497" w:rsidP="00771317">
            <w:pPr>
              <w:ind w:left="-142" w:right="-106"/>
              <w:jc w:val="center"/>
              <w:rPr>
                <w:rFonts w:eastAsia="Calibri"/>
                <w:sz w:val="20"/>
                <w:szCs w:val="20"/>
              </w:rPr>
            </w:pPr>
            <w:r>
              <w:rPr>
                <w:rFonts w:eastAsia="Calibri"/>
                <w:sz w:val="20"/>
                <w:szCs w:val="20"/>
              </w:rPr>
              <w:t>3.2.</w:t>
            </w:r>
          </w:p>
        </w:tc>
        <w:tc>
          <w:tcPr>
            <w:tcW w:w="4777" w:type="pct"/>
            <w:gridSpan w:val="4"/>
            <w:shd w:val="clear" w:color="auto" w:fill="auto"/>
          </w:tcPr>
          <w:p w:rsidR="00A82497" w:rsidRPr="00A82497" w:rsidRDefault="00A82497" w:rsidP="00A82497">
            <w:pPr>
              <w:tabs>
                <w:tab w:val="left" w:pos="4695"/>
              </w:tabs>
              <w:jc w:val="center"/>
              <w:rPr>
                <w:rFonts w:cs="Arial"/>
                <w:b/>
                <w:sz w:val="20"/>
                <w:szCs w:val="20"/>
                <w:lang w:bidi="en-US"/>
              </w:rPr>
            </w:pPr>
            <w:r w:rsidRPr="00A82497">
              <w:rPr>
                <w:rFonts w:cs="Arial"/>
                <w:b/>
                <w:sz w:val="20"/>
                <w:szCs w:val="20"/>
                <w:lang w:bidi="en-US"/>
              </w:rPr>
              <w:t>Комплекс процессных мероприятий «Обеспечение деятельности органов местного самоуправления»</w:t>
            </w:r>
          </w:p>
        </w:tc>
      </w:tr>
      <w:tr w:rsidR="00A82497" w:rsidRPr="002B7723" w:rsidTr="00771317">
        <w:trPr>
          <w:trHeight w:val="68"/>
        </w:trPr>
        <w:tc>
          <w:tcPr>
            <w:tcW w:w="223" w:type="pct"/>
            <w:shd w:val="clear" w:color="auto" w:fill="auto"/>
          </w:tcPr>
          <w:p w:rsidR="00A82497" w:rsidRDefault="00A82497" w:rsidP="00771317">
            <w:pPr>
              <w:ind w:left="-142" w:right="-106"/>
              <w:jc w:val="center"/>
              <w:rPr>
                <w:rFonts w:eastAsia="Calibri"/>
                <w:sz w:val="20"/>
                <w:szCs w:val="20"/>
              </w:rPr>
            </w:pPr>
          </w:p>
        </w:tc>
        <w:tc>
          <w:tcPr>
            <w:tcW w:w="2470" w:type="pct"/>
            <w:gridSpan w:val="2"/>
            <w:shd w:val="clear" w:color="auto" w:fill="auto"/>
          </w:tcPr>
          <w:p w:rsidR="00A82497" w:rsidRPr="00A82497" w:rsidRDefault="00A82497" w:rsidP="00A82497">
            <w:pPr>
              <w:jc w:val="both"/>
              <w:rPr>
                <w:sz w:val="20"/>
                <w:szCs w:val="20"/>
              </w:rPr>
            </w:pPr>
            <w:r w:rsidRPr="00A82497">
              <w:rPr>
                <w:sz w:val="20"/>
                <w:szCs w:val="20"/>
              </w:rPr>
              <w:t>Ответственный за реализацию:</w:t>
            </w:r>
          </w:p>
          <w:p w:rsidR="00A82497" w:rsidRPr="008D0107" w:rsidRDefault="00A82497" w:rsidP="00A82497">
            <w:pPr>
              <w:jc w:val="both"/>
              <w:rPr>
                <w:sz w:val="20"/>
                <w:szCs w:val="20"/>
              </w:rPr>
            </w:pPr>
            <w:r w:rsidRPr="00A82497">
              <w:rPr>
                <w:sz w:val="20"/>
                <w:szCs w:val="20"/>
              </w:rPr>
              <w:t>Управление образования администрации Кондинского района</w:t>
            </w:r>
          </w:p>
        </w:tc>
        <w:tc>
          <w:tcPr>
            <w:tcW w:w="1236" w:type="pct"/>
            <w:shd w:val="clear" w:color="auto" w:fill="auto"/>
          </w:tcPr>
          <w:p w:rsidR="00A82497" w:rsidRPr="000030D7" w:rsidRDefault="00A82497" w:rsidP="00304E67">
            <w:pPr>
              <w:jc w:val="both"/>
              <w:rPr>
                <w:rFonts w:eastAsia="Calibri"/>
                <w:sz w:val="20"/>
                <w:szCs w:val="20"/>
              </w:rPr>
            </w:pPr>
            <w:r w:rsidRPr="00A82497">
              <w:rPr>
                <w:rFonts w:eastAsia="Calibri"/>
                <w:sz w:val="20"/>
                <w:szCs w:val="20"/>
              </w:rPr>
              <w:t>Срок реализации: 2025 - 2030</w:t>
            </w:r>
          </w:p>
        </w:tc>
        <w:tc>
          <w:tcPr>
            <w:tcW w:w="1071" w:type="pct"/>
            <w:shd w:val="clear" w:color="auto" w:fill="auto"/>
          </w:tcPr>
          <w:p w:rsidR="00A82497" w:rsidRPr="00CA61F2" w:rsidRDefault="00A82497" w:rsidP="00304E67">
            <w:pPr>
              <w:jc w:val="both"/>
              <w:rPr>
                <w:rFonts w:cs="Arial"/>
                <w:sz w:val="20"/>
                <w:szCs w:val="20"/>
                <w:lang w:bidi="en-US"/>
              </w:rPr>
            </w:pPr>
          </w:p>
        </w:tc>
      </w:tr>
      <w:tr w:rsidR="0024120A" w:rsidRPr="002B7723" w:rsidTr="00771317">
        <w:trPr>
          <w:trHeight w:val="68"/>
        </w:trPr>
        <w:tc>
          <w:tcPr>
            <w:tcW w:w="223" w:type="pct"/>
            <w:shd w:val="clear" w:color="auto" w:fill="auto"/>
          </w:tcPr>
          <w:p w:rsidR="0024120A" w:rsidRPr="002B7723" w:rsidRDefault="0024120A" w:rsidP="00A82497">
            <w:pPr>
              <w:ind w:left="-142" w:right="-106"/>
              <w:jc w:val="center"/>
              <w:rPr>
                <w:rFonts w:eastAsia="Calibri"/>
                <w:sz w:val="20"/>
                <w:szCs w:val="20"/>
              </w:rPr>
            </w:pPr>
            <w:r>
              <w:rPr>
                <w:rFonts w:eastAsia="Calibri"/>
                <w:sz w:val="20"/>
                <w:szCs w:val="20"/>
              </w:rPr>
              <w:t>3.</w:t>
            </w:r>
            <w:r w:rsidR="00A82497">
              <w:rPr>
                <w:rFonts w:eastAsia="Calibri"/>
                <w:sz w:val="20"/>
                <w:szCs w:val="20"/>
              </w:rPr>
              <w:t>2</w:t>
            </w:r>
            <w:r>
              <w:rPr>
                <w:rFonts w:eastAsia="Calibri"/>
                <w:sz w:val="20"/>
                <w:szCs w:val="20"/>
              </w:rPr>
              <w:t>.</w:t>
            </w:r>
            <w:r w:rsidR="00A82497">
              <w:rPr>
                <w:rFonts w:eastAsia="Calibri"/>
                <w:sz w:val="20"/>
                <w:szCs w:val="20"/>
              </w:rPr>
              <w:t>1</w:t>
            </w:r>
          </w:p>
        </w:tc>
        <w:tc>
          <w:tcPr>
            <w:tcW w:w="2470" w:type="pct"/>
            <w:gridSpan w:val="2"/>
            <w:shd w:val="clear" w:color="auto" w:fill="auto"/>
          </w:tcPr>
          <w:p w:rsidR="0024120A" w:rsidRPr="008D0107" w:rsidRDefault="0024120A" w:rsidP="00304E67">
            <w:pPr>
              <w:jc w:val="both"/>
              <w:rPr>
                <w:rFonts w:eastAsia="Calibri"/>
                <w:sz w:val="20"/>
                <w:szCs w:val="20"/>
              </w:rPr>
            </w:pPr>
            <w:r w:rsidRPr="008D0107">
              <w:rPr>
                <w:rFonts w:eastAsia="Calibri"/>
                <w:sz w:val="20"/>
                <w:szCs w:val="20"/>
              </w:rPr>
              <w:t xml:space="preserve">Обеспечение </w:t>
            </w:r>
            <w:r w:rsidRPr="008D0107">
              <w:rPr>
                <w:sz w:val="20"/>
                <w:szCs w:val="20"/>
              </w:rPr>
              <w:t xml:space="preserve">выполнения полномочий и функций управления образования </w:t>
            </w:r>
            <w:r w:rsidRPr="008D0107">
              <w:rPr>
                <w:rFonts w:eastAsia="Calibri"/>
                <w:sz w:val="20"/>
                <w:szCs w:val="20"/>
              </w:rPr>
              <w:t>администрации Кондинского района</w:t>
            </w:r>
          </w:p>
        </w:tc>
        <w:tc>
          <w:tcPr>
            <w:tcW w:w="1236" w:type="pct"/>
            <w:shd w:val="clear" w:color="auto" w:fill="auto"/>
          </w:tcPr>
          <w:p w:rsidR="0024120A" w:rsidRPr="002B7723" w:rsidRDefault="0024120A" w:rsidP="00304E67">
            <w:pPr>
              <w:jc w:val="both"/>
              <w:rPr>
                <w:rFonts w:eastAsia="Calibri"/>
                <w:sz w:val="20"/>
                <w:szCs w:val="20"/>
              </w:rPr>
            </w:pPr>
            <w:r w:rsidRPr="000030D7">
              <w:rPr>
                <w:rFonts w:eastAsia="Calibri"/>
                <w:sz w:val="20"/>
                <w:szCs w:val="20"/>
              </w:rPr>
              <w:t xml:space="preserve">Обеспечение деятельности </w:t>
            </w:r>
            <w:r>
              <w:rPr>
                <w:rFonts w:eastAsia="Calibri"/>
                <w:sz w:val="20"/>
                <w:szCs w:val="20"/>
              </w:rPr>
              <w:t>Управления образования</w:t>
            </w:r>
          </w:p>
        </w:tc>
        <w:tc>
          <w:tcPr>
            <w:tcW w:w="1071" w:type="pct"/>
            <w:shd w:val="clear" w:color="auto" w:fill="auto"/>
          </w:tcPr>
          <w:p w:rsidR="0024120A" w:rsidRPr="002B7723" w:rsidRDefault="0024120A" w:rsidP="00771317">
            <w:pPr>
              <w:jc w:val="center"/>
              <w:rPr>
                <w:rFonts w:eastAsia="Calibri"/>
                <w:sz w:val="20"/>
                <w:szCs w:val="20"/>
              </w:rPr>
            </w:pPr>
          </w:p>
        </w:tc>
      </w:tr>
    </w:tbl>
    <w:p w:rsidR="003A4826" w:rsidRDefault="003A4826" w:rsidP="00CA61F2">
      <w:pPr>
        <w:jc w:val="center"/>
        <w:rPr>
          <w:sz w:val="20"/>
          <w:szCs w:val="20"/>
        </w:rPr>
      </w:pPr>
    </w:p>
    <w:p w:rsidR="00CA61F2" w:rsidRDefault="00CA61F2"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E27F1E" w:rsidRDefault="00E27F1E" w:rsidP="003A4826">
      <w:pPr>
        <w:jc w:val="center"/>
      </w:pPr>
    </w:p>
    <w:p w:rsidR="003733E8" w:rsidRDefault="003733E8" w:rsidP="003733E8"/>
    <w:p w:rsidR="003A4826" w:rsidRPr="003733E8" w:rsidRDefault="003A4826" w:rsidP="003733E8">
      <w:pPr>
        <w:pStyle w:val="af6"/>
        <w:numPr>
          <w:ilvl w:val="0"/>
          <w:numId w:val="4"/>
        </w:numPr>
        <w:jc w:val="center"/>
        <w:rPr>
          <w:rFonts w:ascii="Times New Roman" w:hAnsi="Times New Roman" w:cs="Times New Roman"/>
        </w:rPr>
      </w:pPr>
      <w:r w:rsidRPr="003733E8">
        <w:rPr>
          <w:rFonts w:ascii="Times New Roman" w:hAnsi="Times New Roman" w:cs="Times New Roman"/>
        </w:rPr>
        <w:lastRenderedPageBreak/>
        <w:t>Финансовое</w:t>
      </w:r>
      <w:r w:rsidR="00EF1722" w:rsidRPr="003733E8">
        <w:rPr>
          <w:rFonts w:ascii="Times New Roman" w:hAnsi="Times New Roman" w:cs="Times New Roman"/>
        </w:rPr>
        <w:t xml:space="preserve"> </w:t>
      </w:r>
      <w:r w:rsidRPr="003733E8">
        <w:rPr>
          <w:rFonts w:ascii="Times New Roman" w:hAnsi="Times New Roman" w:cs="Times New Roman"/>
        </w:rPr>
        <w:t>обеспечение</w:t>
      </w:r>
      <w:r w:rsidR="00EF1722" w:rsidRPr="003733E8">
        <w:rPr>
          <w:rFonts w:ascii="Times New Roman" w:hAnsi="Times New Roman" w:cs="Times New Roman"/>
        </w:rPr>
        <w:t xml:space="preserve"> </w:t>
      </w:r>
      <w:r w:rsidRPr="003733E8">
        <w:rPr>
          <w:rFonts w:ascii="Times New Roman" w:hAnsi="Times New Roman" w:cs="Times New Roman"/>
        </w:rPr>
        <w:t>муниципальной</w:t>
      </w:r>
      <w:r w:rsidR="00EF1722" w:rsidRPr="003733E8">
        <w:rPr>
          <w:rFonts w:ascii="Times New Roman" w:hAnsi="Times New Roman" w:cs="Times New Roman"/>
        </w:rPr>
        <w:t xml:space="preserve"> </w:t>
      </w:r>
      <w:r w:rsidRPr="003733E8">
        <w:rPr>
          <w:rFonts w:ascii="Times New Roman" w:hAnsi="Times New Roman" w:cs="Times New Roman"/>
        </w:rPr>
        <w:t>программы</w:t>
      </w:r>
    </w:p>
    <w:tbl>
      <w:tblPr>
        <w:tblW w:w="15575" w:type="dxa"/>
        <w:tblInd w:w="113" w:type="dxa"/>
        <w:tblLook w:val="04A0" w:firstRow="1" w:lastRow="0" w:firstColumn="1" w:lastColumn="0" w:noHBand="0" w:noVBand="1"/>
      </w:tblPr>
      <w:tblGrid>
        <w:gridCol w:w="4815"/>
        <w:gridCol w:w="1515"/>
        <w:gridCol w:w="1515"/>
        <w:gridCol w:w="1515"/>
        <w:gridCol w:w="1515"/>
        <w:gridCol w:w="1515"/>
        <w:gridCol w:w="1515"/>
        <w:gridCol w:w="1670"/>
      </w:tblGrid>
      <w:tr w:rsidR="00DC0DA9" w:rsidTr="00DC0DA9">
        <w:trPr>
          <w:trHeight w:val="300"/>
        </w:trPr>
        <w:tc>
          <w:tcPr>
            <w:tcW w:w="48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C0DA9" w:rsidRDefault="00DC0DA9">
            <w:pPr>
              <w:jc w:val="center"/>
              <w:rPr>
                <w:color w:val="000000"/>
                <w:sz w:val="22"/>
                <w:szCs w:val="22"/>
              </w:rPr>
            </w:pPr>
            <w:r>
              <w:rPr>
                <w:color w:val="000000"/>
                <w:sz w:val="22"/>
                <w:szCs w:val="22"/>
              </w:rPr>
              <w:t>Наименование муниципальной программы, структурного элемента, источник финансового обеспечения</w:t>
            </w:r>
          </w:p>
        </w:tc>
        <w:tc>
          <w:tcPr>
            <w:tcW w:w="10760" w:type="dxa"/>
            <w:gridSpan w:val="7"/>
            <w:tcBorders>
              <w:top w:val="single" w:sz="4" w:space="0" w:color="auto"/>
              <w:left w:val="nil"/>
              <w:bottom w:val="single" w:sz="4" w:space="0" w:color="auto"/>
              <w:right w:val="single" w:sz="4" w:space="0" w:color="000000"/>
            </w:tcBorders>
            <w:shd w:val="clear" w:color="auto" w:fill="auto"/>
            <w:vAlign w:val="bottom"/>
            <w:hideMark/>
          </w:tcPr>
          <w:p w:rsidR="00DC0DA9" w:rsidRDefault="00DC0DA9">
            <w:pPr>
              <w:jc w:val="center"/>
              <w:rPr>
                <w:color w:val="000000"/>
                <w:sz w:val="22"/>
                <w:szCs w:val="22"/>
              </w:rPr>
            </w:pPr>
            <w:r>
              <w:rPr>
                <w:color w:val="000000"/>
                <w:sz w:val="22"/>
                <w:szCs w:val="22"/>
              </w:rPr>
              <w:t>Объем финансового обеспечения по годам, тыс.рублей</w:t>
            </w:r>
          </w:p>
        </w:tc>
      </w:tr>
      <w:tr w:rsidR="00DC0DA9" w:rsidTr="00DC0DA9">
        <w:trPr>
          <w:trHeight w:val="300"/>
        </w:trPr>
        <w:tc>
          <w:tcPr>
            <w:tcW w:w="4815" w:type="dxa"/>
            <w:vMerge/>
            <w:tcBorders>
              <w:top w:val="single" w:sz="4" w:space="0" w:color="auto"/>
              <w:left w:val="single" w:sz="4" w:space="0" w:color="auto"/>
              <w:bottom w:val="single" w:sz="4" w:space="0" w:color="000000"/>
              <w:right w:val="single" w:sz="4" w:space="0" w:color="auto"/>
            </w:tcBorders>
            <w:vAlign w:val="center"/>
            <w:hideMark/>
          </w:tcPr>
          <w:p w:rsidR="00DC0DA9" w:rsidRDefault="00DC0DA9">
            <w:pPr>
              <w:rPr>
                <w:color w:val="000000"/>
                <w:sz w:val="22"/>
                <w:szCs w:val="22"/>
              </w:rPr>
            </w:pP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2025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2026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2027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2028</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2029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2030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Всего</w:t>
            </w:r>
          </w:p>
        </w:tc>
      </w:tr>
      <w:tr w:rsidR="00DC0DA9" w:rsidTr="00DC0DA9">
        <w:trPr>
          <w:trHeight w:val="315"/>
        </w:trPr>
        <w:tc>
          <w:tcPr>
            <w:tcW w:w="4815" w:type="dxa"/>
            <w:tcBorders>
              <w:top w:val="nil"/>
              <w:left w:val="single" w:sz="4" w:space="0" w:color="auto"/>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1</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2</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3</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4</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5</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6</w:t>
            </w:r>
          </w:p>
        </w:tc>
        <w:tc>
          <w:tcPr>
            <w:tcW w:w="1515"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7</w:t>
            </w:r>
          </w:p>
        </w:tc>
        <w:tc>
          <w:tcPr>
            <w:tcW w:w="1670" w:type="dxa"/>
            <w:tcBorders>
              <w:top w:val="nil"/>
              <w:left w:val="nil"/>
              <w:bottom w:val="nil"/>
              <w:right w:val="single" w:sz="4" w:space="0" w:color="auto"/>
            </w:tcBorders>
            <w:shd w:val="clear" w:color="auto" w:fill="auto"/>
            <w:noWrap/>
            <w:vAlign w:val="bottom"/>
            <w:hideMark/>
          </w:tcPr>
          <w:p w:rsidR="00DC0DA9" w:rsidRDefault="00DC0DA9">
            <w:pPr>
              <w:jc w:val="center"/>
              <w:rPr>
                <w:color w:val="000000"/>
                <w:sz w:val="22"/>
                <w:szCs w:val="22"/>
              </w:rPr>
            </w:pPr>
            <w:r>
              <w:rPr>
                <w:color w:val="000000"/>
                <w:sz w:val="22"/>
                <w:szCs w:val="22"/>
              </w:rPr>
              <w:t>8</w:t>
            </w:r>
          </w:p>
        </w:tc>
      </w:tr>
      <w:tr w:rsidR="00DC0DA9" w:rsidTr="00DC0DA9">
        <w:trPr>
          <w:trHeight w:val="570"/>
        </w:trPr>
        <w:tc>
          <w:tcPr>
            <w:tcW w:w="48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0DA9" w:rsidRDefault="00DC0DA9">
            <w:pPr>
              <w:rPr>
                <w:b/>
                <w:bCs/>
                <w:color w:val="000000"/>
                <w:sz w:val="22"/>
                <w:szCs w:val="22"/>
              </w:rPr>
            </w:pPr>
            <w:r>
              <w:rPr>
                <w:b/>
                <w:bCs/>
                <w:color w:val="000000"/>
                <w:sz w:val="22"/>
                <w:szCs w:val="22"/>
              </w:rPr>
              <w:t>Муниципальная программа (всего), в том числе:</w:t>
            </w:r>
          </w:p>
        </w:tc>
        <w:tc>
          <w:tcPr>
            <w:tcW w:w="1515" w:type="dxa"/>
            <w:tcBorders>
              <w:top w:val="single" w:sz="8" w:space="0" w:color="auto"/>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w:t>
            </w:r>
            <w:bookmarkStart w:id="0" w:name="_GoBack"/>
            <w:bookmarkEnd w:id="0"/>
            <w:r>
              <w:rPr>
                <w:b/>
                <w:bCs/>
                <w:color w:val="000000"/>
                <w:sz w:val="22"/>
                <w:szCs w:val="22"/>
              </w:rPr>
              <w:t>64 365,0</w:t>
            </w:r>
          </w:p>
        </w:tc>
        <w:tc>
          <w:tcPr>
            <w:tcW w:w="1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2 724 745,2</w:t>
            </w:r>
          </w:p>
        </w:tc>
        <w:tc>
          <w:tcPr>
            <w:tcW w:w="1515" w:type="dxa"/>
            <w:tcBorders>
              <w:top w:val="single" w:sz="8" w:space="0" w:color="auto"/>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single" w:sz="8" w:space="0" w:color="auto"/>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single" w:sz="8" w:space="0" w:color="auto"/>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single" w:sz="8" w:space="0" w:color="auto"/>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670" w:type="dxa"/>
            <w:tcBorders>
              <w:top w:val="single" w:sz="8" w:space="0" w:color="auto"/>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16 381 085,0</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color w:val="000000"/>
                <w:sz w:val="22"/>
                <w:szCs w:val="22"/>
              </w:rPr>
            </w:pPr>
            <w:r>
              <w:rPr>
                <w:b/>
                <w:bCs/>
                <w:color w:val="000000"/>
                <w:sz w:val="22"/>
                <w:szCs w:val="22"/>
              </w:rPr>
              <w:t>Бюджет Кондинского района (всего), из них:</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2 764 365,0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2 724 745,2</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2 722 993,7</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16 381 085,0</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i/>
                <w:iCs/>
                <w:color w:val="000000"/>
                <w:sz w:val="22"/>
                <w:szCs w:val="22"/>
              </w:rPr>
            </w:pPr>
            <w:r>
              <w:rPr>
                <w:b/>
                <w:bCs/>
                <w:i/>
                <w:iCs/>
                <w:color w:val="000000"/>
                <w:sz w:val="22"/>
                <w:szCs w:val="22"/>
              </w:rPr>
              <w:t>в том числе межбюджетные трансферты из федерального бюджета</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i/>
                <w:iCs/>
                <w:color w:val="000000"/>
                <w:sz w:val="22"/>
                <w:szCs w:val="22"/>
              </w:rPr>
            </w:pPr>
            <w:r>
              <w:rPr>
                <w:b/>
                <w:bCs/>
                <w:i/>
                <w:iCs/>
                <w:color w:val="000000"/>
                <w:sz w:val="22"/>
                <w:szCs w:val="22"/>
              </w:rPr>
              <w:t>в том числе межбюджетные трансферты из окружного бюджета</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2 026 098,3</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2 000 362,9</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2 001 758,5</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2 001 758,5</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2 001 758,5</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2 001 758,5</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12 033 495,2</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i/>
                <w:iCs/>
                <w:color w:val="000000"/>
                <w:sz w:val="22"/>
                <w:szCs w:val="22"/>
              </w:rPr>
            </w:pPr>
            <w:r>
              <w:rPr>
                <w:b/>
                <w:bCs/>
                <w:i/>
                <w:iCs/>
                <w:color w:val="000000"/>
                <w:sz w:val="22"/>
                <w:szCs w:val="22"/>
              </w:rPr>
              <w:t>местный бюджет</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738 266,7</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724 382,3</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721 235,2</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721 235,2</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721 235,2</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721 235,2</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4 347 589,8</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color w:val="000000"/>
                <w:sz w:val="22"/>
                <w:szCs w:val="22"/>
              </w:rPr>
            </w:pPr>
            <w:r>
              <w:rPr>
                <w:b/>
                <w:bCs/>
                <w:color w:val="000000"/>
                <w:sz w:val="22"/>
                <w:szCs w:val="22"/>
              </w:rPr>
              <w:t>Иные источники</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r>
      <w:tr w:rsidR="00DC0DA9" w:rsidTr="00DC0DA9">
        <w:trPr>
          <w:trHeight w:val="315"/>
        </w:trPr>
        <w:tc>
          <w:tcPr>
            <w:tcW w:w="4815" w:type="dxa"/>
            <w:tcBorders>
              <w:top w:val="nil"/>
              <w:left w:val="single" w:sz="8" w:space="0" w:color="auto"/>
              <w:bottom w:val="single" w:sz="8" w:space="0" w:color="auto"/>
              <w:right w:val="single" w:sz="8" w:space="0" w:color="auto"/>
            </w:tcBorders>
            <w:shd w:val="clear" w:color="auto" w:fill="auto"/>
            <w:noWrap/>
            <w:vAlign w:val="bottom"/>
            <w:hideMark/>
          </w:tcPr>
          <w:p w:rsidR="00DC0DA9" w:rsidRDefault="00DC0DA9">
            <w:pPr>
              <w:rPr>
                <w:b/>
                <w:bCs/>
                <w:color w:val="000000"/>
                <w:sz w:val="22"/>
                <w:szCs w:val="22"/>
              </w:rPr>
            </w:pPr>
            <w:r>
              <w:rPr>
                <w:b/>
                <w:bCs/>
                <w:color w:val="000000"/>
                <w:sz w:val="22"/>
                <w:szCs w:val="22"/>
              </w:rPr>
              <w:t>Объем налоговых расходов Кондинского района (</w:t>
            </w:r>
            <w:proofErr w:type="spellStart"/>
            <w:r>
              <w:rPr>
                <w:b/>
                <w:bCs/>
                <w:color w:val="000000"/>
                <w:sz w:val="22"/>
                <w:szCs w:val="22"/>
              </w:rPr>
              <w:t>справочно</w:t>
            </w:r>
            <w:proofErr w:type="spellEnd"/>
            <w:r>
              <w:rPr>
                <w:b/>
                <w:bCs/>
                <w:color w:val="000000"/>
                <w:sz w:val="22"/>
                <w:szCs w:val="22"/>
              </w:rPr>
              <w:t>)</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515" w:type="dxa"/>
            <w:tcBorders>
              <w:top w:val="nil"/>
              <w:left w:val="nil"/>
              <w:bottom w:val="single" w:sz="8"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c>
          <w:tcPr>
            <w:tcW w:w="1670" w:type="dxa"/>
            <w:tcBorders>
              <w:top w:val="nil"/>
              <w:left w:val="nil"/>
              <w:bottom w:val="single" w:sz="8" w:space="0" w:color="auto"/>
              <w:right w:val="single" w:sz="8"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0,0</w:t>
            </w:r>
          </w:p>
        </w:tc>
      </w:tr>
      <w:tr w:rsidR="00DC0DA9" w:rsidTr="00DC0DA9">
        <w:trPr>
          <w:trHeight w:val="930"/>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 xml:space="preserve">1. Региональные проекты, направленные на достижение целей, показателей и решение задач национального проекта «Педагоги и наставники»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1 977,1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2 625,2</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15 103,1</w:t>
            </w:r>
          </w:p>
        </w:tc>
      </w:tr>
      <w:tr w:rsidR="00DC0DA9" w:rsidTr="00DC0DA9">
        <w:trPr>
          <w:trHeight w:val="64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1 977,1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2 625,2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2 625,2</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15 103,1</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1 957,4</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2 598,9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2 598,9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2 598,9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2 598,9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2 598,9</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14 951,9</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19,7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26,3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26,3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26,3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26,3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26,3</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151,2</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2. Региональный проект «Повышение финансовой грамотности»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lastRenderedPageBreak/>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915"/>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3. Комплекс процессных мероприятий «Обеспечение деятельности органов местного самоуправления»</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21 118,1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126 708,6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126 708,6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21 118,1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126 708,6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960"/>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4. Комплекс процессных мероприятий «Содействие развитию дошкольного и общего образования»</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2 557 863,5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2 522 149,5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15 161 607,4</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2 557 863,5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2 522 149,5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2 520 398,6</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15 161 607,4</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49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1 990 727,2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1 964 350,3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1 965 745,9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1 965 745,9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1 965 745,9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1 965 745,9</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11 818 061,1</w:t>
            </w:r>
          </w:p>
        </w:tc>
      </w:tr>
      <w:tr w:rsidR="00DC0DA9" w:rsidTr="00DC0DA9">
        <w:trPr>
          <w:trHeight w:val="43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567 136,3</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557 799,2</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554 652,7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554 652,7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554 652,7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554 652,7</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3 343 546,3</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5. Комплекс процессных мероприятий «Качество образования»</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4 330,1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25 980,6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25 980,6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4 330,1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25 980,6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705"/>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lastRenderedPageBreak/>
              <w:t>6. Комплекс процессных мероприятий "Содействие развитию летнего отдыха и оздоровления"</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34 267,1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30 167,1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185 102,6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34 267,1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30 167,1</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30 167,1</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185 102,6</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6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29 083,6</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174 501,6</w:t>
            </w:r>
          </w:p>
        </w:tc>
      </w:tr>
      <w:tr w:rsidR="00DC0DA9" w:rsidTr="00DC0DA9">
        <w:trPr>
          <w:trHeight w:val="39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5 183,5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1 083,5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1 083,5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1 083,5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1 083,5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1 083,5</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10 601,0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1005"/>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7. Комплекс процессных мероприятий "Содействие развитию дополнительного образования детей, воспитания"</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143 834,4</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143 380,5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143 379,9</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860 734,5</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143 834,4</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143 380,5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860 734,5</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45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143 834,4</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143 380,5</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143 379,9</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860 734,5</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1065"/>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DC0DA9" w:rsidRDefault="00DC0DA9">
            <w:pPr>
              <w:rPr>
                <w:b/>
                <w:bCs/>
                <w:color w:val="000000"/>
                <w:sz w:val="22"/>
                <w:szCs w:val="22"/>
              </w:rPr>
            </w:pPr>
            <w:r>
              <w:rPr>
                <w:b/>
                <w:bCs/>
                <w:color w:val="000000"/>
                <w:sz w:val="22"/>
                <w:szCs w:val="22"/>
              </w:rPr>
              <w:t>8. Комплекс процессных мероприятий «Комплексная безопасность образовательных организаций и учреждений подведомственных Управлению образования", в том числе:</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974,7</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b/>
                <w:bCs/>
                <w:color w:val="000000"/>
                <w:sz w:val="22"/>
                <w:szCs w:val="22"/>
              </w:rPr>
            </w:pPr>
            <w:r>
              <w:rPr>
                <w:b/>
                <w:bCs/>
                <w:color w:val="000000"/>
                <w:sz w:val="22"/>
                <w:szCs w:val="22"/>
              </w:rPr>
              <w:t>5 848,2</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Бюджет Кондинского района (всего), из них:</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5 848,2</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федерального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в том числе межбюджетные трансферты из окружного бюджета</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i/>
                <w:iCs/>
                <w:color w:val="000000"/>
                <w:sz w:val="22"/>
                <w:szCs w:val="22"/>
              </w:rPr>
            </w:pPr>
            <w:r>
              <w:rPr>
                <w:i/>
                <w:iCs/>
                <w:color w:val="000000"/>
                <w:sz w:val="22"/>
                <w:szCs w:val="22"/>
              </w:rPr>
              <w:t>местный бюджет</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974,7</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5 848,2</w:t>
            </w:r>
          </w:p>
        </w:tc>
      </w:tr>
      <w:tr w:rsidR="00DC0DA9" w:rsidTr="00DC0DA9">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DC0DA9" w:rsidRDefault="00DC0DA9">
            <w:pPr>
              <w:rPr>
                <w:color w:val="000000"/>
                <w:sz w:val="22"/>
                <w:szCs w:val="22"/>
              </w:rPr>
            </w:pPr>
            <w:r>
              <w:rPr>
                <w:color w:val="000000"/>
                <w:sz w:val="22"/>
                <w:szCs w:val="22"/>
              </w:rPr>
              <w:t>Иные источники</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515"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c>
          <w:tcPr>
            <w:tcW w:w="1670" w:type="dxa"/>
            <w:tcBorders>
              <w:top w:val="nil"/>
              <w:left w:val="nil"/>
              <w:bottom w:val="single" w:sz="4" w:space="0" w:color="auto"/>
              <w:right w:val="single" w:sz="4" w:space="0" w:color="auto"/>
            </w:tcBorders>
            <w:shd w:val="clear" w:color="auto" w:fill="auto"/>
            <w:noWrap/>
            <w:vAlign w:val="bottom"/>
            <w:hideMark/>
          </w:tcPr>
          <w:p w:rsidR="00DC0DA9" w:rsidRDefault="00DC0DA9">
            <w:pPr>
              <w:jc w:val="right"/>
              <w:rPr>
                <w:color w:val="000000"/>
                <w:sz w:val="22"/>
                <w:szCs w:val="22"/>
              </w:rPr>
            </w:pPr>
            <w:r>
              <w:rPr>
                <w:color w:val="000000"/>
                <w:sz w:val="22"/>
                <w:szCs w:val="22"/>
              </w:rPr>
              <w:t>0,0</w:t>
            </w:r>
          </w:p>
        </w:tc>
      </w:tr>
    </w:tbl>
    <w:p w:rsidR="00AA6047" w:rsidRDefault="00AA6047" w:rsidP="00AA6047">
      <w:pPr>
        <w:pStyle w:val="af6"/>
      </w:pPr>
    </w:p>
    <w:p w:rsidR="00C00246" w:rsidRPr="00C00246" w:rsidRDefault="00C00246" w:rsidP="00C00246">
      <w:pPr>
        <w:pStyle w:val="af6"/>
        <w:rPr>
          <w:sz w:val="20"/>
          <w:szCs w:val="20"/>
        </w:rPr>
      </w:pPr>
    </w:p>
    <w:p w:rsidR="00E0759B" w:rsidRDefault="00E0759B" w:rsidP="003A4826">
      <w:pPr>
        <w:tabs>
          <w:tab w:val="left" w:pos="709"/>
          <w:tab w:val="left" w:pos="13942"/>
        </w:tabs>
        <w:spacing w:before="240" w:after="120"/>
        <w:jc w:val="both"/>
        <w:rPr>
          <w:sz w:val="20"/>
          <w:szCs w:val="20"/>
        </w:rPr>
      </w:pPr>
    </w:p>
    <w:sectPr w:rsidR="00E0759B" w:rsidSect="00CA61F2">
      <w:headerReference w:type="even" r:id="rId14"/>
      <w:headerReference w:type="default" r:id="rId15"/>
      <w:pgSz w:w="16838" w:h="11906" w:orient="landscape"/>
      <w:pgMar w:top="1701" w:right="1134" w:bottom="567" w:left="992"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A9" w:rsidRDefault="00DC0DA9">
      <w:r>
        <w:separator/>
      </w:r>
    </w:p>
  </w:endnote>
  <w:endnote w:type="continuationSeparator" w:id="0">
    <w:p w:rsidR="00DC0DA9" w:rsidRDefault="00D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A9" w:rsidRDefault="00DC0DA9">
      <w:r>
        <w:separator/>
      </w:r>
    </w:p>
  </w:footnote>
  <w:footnote w:type="continuationSeparator" w:id="0">
    <w:p w:rsidR="00DC0DA9" w:rsidRDefault="00DC0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A9" w:rsidRDefault="00DC0D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0DA9" w:rsidRDefault="00DC0DA9">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A9" w:rsidRDefault="00DC0DA9">
    <w:pPr>
      <w:pStyle w:val="a5"/>
      <w:jc w:val="center"/>
    </w:pPr>
    <w:r>
      <w:fldChar w:fldCharType="begin"/>
    </w:r>
    <w:r>
      <w:instrText>PAGE   \* MERGEFORMAT</w:instrText>
    </w:r>
    <w:r>
      <w:fldChar w:fldCharType="separate"/>
    </w:r>
    <w:r w:rsidR="006073B2">
      <w:rPr>
        <w:noProof/>
      </w:rPr>
      <w:t>21</w:t>
    </w:r>
    <w:r>
      <w:fldChar w:fldCharType="end"/>
    </w:r>
  </w:p>
  <w:p w:rsidR="00DC0DA9" w:rsidRDefault="00DC0DA9">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4D5"/>
    <w:multiLevelType w:val="hybridMultilevel"/>
    <w:tmpl w:val="C570060A"/>
    <w:lvl w:ilvl="0" w:tplc="F028F7C8">
      <w:start w:val="1"/>
      <w:numFmt w:val="decimal"/>
      <w:lvlText w:val="%1."/>
      <w:lvlJc w:val="left"/>
    </w:lvl>
    <w:lvl w:ilvl="1" w:tplc="774C3FE0">
      <w:start w:val="1"/>
      <w:numFmt w:val="lowerLetter"/>
      <w:lvlText w:val="%2."/>
      <w:lvlJc w:val="left"/>
      <w:pPr>
        <w:ind w:left="1440" w:hanging="360"/>
      </w:pPr>
    </w:lvl>
    <w:lvl w:ilvl="2" w:tplc="D82454FC">
      <w:start w:val="1"/>
      <w:numFmt w:val="lowerRoman"/>
      <w:lvlText w:val="%3."/>
      <w:lvlJc w:val="right"/>
      <w:pPr>
        <w:ind w:left="2160" w:hanging="180"/>
      </w:pPr>
    </w:lvl>
    <w:lvl w:ilvl="3" w:tplc="CF56A9B2">
      <w:start w:val="1"/>
      <w:numFmt w:val="decimal"/>
      <w:lvlText w:val="%4."/>
      <w:lvlJc w:val="left"/>
      <w:pPr>
        <w:ind w:left="2880" w:hanging="360"/>
      </w:pPr>
    </w:lvl>
    <w:lvl w:ilvl="4" w:tplc="BB462696">
      <w:start w:val="1"/>
      <w:numFmt w:val="lowerLetter"/>
      <w:lvlText w:val="%5."/>
      <w:lvlJc w:val="left"/>
      <w:pPr>
        <w:ind w:left="3600" w:hanging="360"/>
      </w:pPr>
    </w:lvl>
    <w:lvl w:ilvl="5" w:tplc="A8E4DEE0">
      <w:start w:val="1"/>
      <w:numFmt w:val="lowerRoman"/>
      <w:lvlText w:val="%6."/>
      <w:lvlJc w:val="right"/>
      <w:pPr>
        <w:ind w:left="4320" w:hanging="180"/>
      </w:pPr>
    </w:lvl>
    <w:lvl w:ilvl="6" w:tplc="B420A2E2">
      <w:start w:val="1"/>
      <w:numFmt w:val="decimal"/>
      <w:lvlText w:val="%7."/>
      <w:lvlJc w:val="left"/>
      <w:pPr>
        <w:ind w:left="5040" w:hanging="360"/>
      </w:pPr>
    </w:lvl>
    <w:lvl w:ilvl="7" w:tplc="52D41270">
      <w:start w:val="1"/>
      <w:numFmt w:val="lowerLetter"/>
      <w:lvlText w:val="%8."/>
      <w:lvlJc w:val="left"/>
      <w:pPr>
        <w:ind w:left="5760" w:hanging="360"/>
      </w:pPr>
    </w:lvl>
    <w:lvl w:ilvl="8" w:tplc="A9AE0A2A">
      <w:start w:val="1"/>
      <w:numFmt w:val="lowerRoman"/>
      <w:lvlText w:val="%9."/>
      <w:lvlJc w:val="right"/>
      <w:pPr>
        <w:ind w:left="6480" w:hanging="180"/>
      </w:pPr>
    </w:lvl>
  </w:abstractNum>
  <w:abstractNum w:abstractNumId="1" w15:restartNumberingAfterBreak="0">
    <w:nsid w:val="070D2610"/>
    <w:multiLevelType w:val="hybridMultilevel"/>
    <w:tmpl w:val="8414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602173"/>
    <w:multiLevelType w:val="hybridMultilevel"/>
    <w:tmpl w:val="E796186E"/>
    <w:lvl w:ilvl="0" w:tplc="85AC8BF0">
      <w:start w:val="1"/>
      <w:numFmt w:val="decimal"/>
      <w:lvlText w:val="%1."/>
      <w:lvlJc w:val="left"/>
      <w:pPr>
        <w:ind w:left="720" w:hanging="360"/>
      </w:pPr>
      <w:rPr>
        <w:rFonts w:hint="default"/>
      </w:rPr>
    </w:lvl>
    <w:lvl w:ilvl="1" w:tplc="22A442E4">
      <w:start w:val="1"/>
      <w:numFmt w:val="lowerLetter"/>
      <w:lvlText w:val="%2."/>
      <w:lvlJc w:val="left"/>
      <w:pPr>
        <w:ind w:left="1440" w:hanging="360"/>
      </w:pPr>
    </w:lvl>
    <w:lvl w:ilvl="2" w:tplc="85B600F0">
      <w:start w:val="1"/>
      <w:numFmt w:val="lowerRoman"/>
      <w:lvlText w:val="%3."/>
      <w:lvlJc w:val="right"/>
      <w:pPr>
        <w:ind w:left="2160" w:hanging="180"/>
      </w:pPr>
    </w:lvl>
    <w:lvl w:ilvl="3" w:tplc="4BE63652">
      <w:start w:val="1"/>
      <w:numFmt w:val="decimal"/>
      <w:lvlText w:val="%4."/>
      <w:lvlJc w:val="left"/>
      <w:pPr>
        <w:ind w:left="2880" w:hanging="360"/>
      </w:pPr>
    </w:lvl>
    <w:lvl w:ilvl="4" w:tplc="57E43AB2">
      <w:start w:val="1"/>
      <w:numFmt w:val="lowerLetter"/>
      <w:lvlText w:val="%5."/>
      <w:lvlJc w:val="left"/>
      <w:pPr>
        <w:ind w:left="3600" w:hanging="360"/>
      </w:pPr>
    </w:lvl>
    <w:lvl w:ilvl="5" w:tplc="2C529AE6">
      <w:start w:val="1"/>
      <w:numFmt w:val="lowerRoman"/>
      <w:lvlText w:val="%6."/>
      <w:lvlJc w:val="right"/>
      <w:pPr>
        <w:ind w:left="4320" w:hanging="180"/>
      </w:pPr>
    </w:lvl>
    <w:lvl w:ilvl="6" w:tplc="E69EE2EC">
      <w:start w:val="1"/>
      <w:numFmt w:val="decimal"/>
      <w:lvlText w:val="%7."/>
      <w:lvlJc w:val="left"/>
      <w:pPr>
        <w:ind w:left="5040" w:hanging="360"/>
      </w:pPr>
    </w:lvl>
    <w:lvl w:ilvl="7" w:tplc="2D125E80">
      <w:start w:val="1"/>
      <w:numFmt w:val="lowerLetter"/>
      <w:lvlText w:val="%8."/>
      <w:lvlJc w:val="left"/>
      <w:pPr>
        <w:ind w:left="5760" w:hanging="360"/>
      </w:pPr>
    </w:lvl>
    <w:lvl w:ilvl="8" w:tplc="CFF6A482">
      <w:start w:val="1"/>
      <w:numFmt w:val="lowerRoman"/>
      <w:lvlText w:val="%9."/>
      <w:lvlJc w:val="right"/>
      <w:pPr>
        <w:ind w:left="6480" w:hanging="180"/>
      </w:pPr>
    </w:lvl>
  </w:abstractNum>
  <w:abstractNum w:abstractNumId="3" w15:restartNumberingAfterBreak="0">
    <w:nsid w:val="761A1213"/>
    <w:multiLevelType w:val="hybridMultilevel"/>
    <w:tmpl w:val="3B1C12B0"/>
    <w:lvl w:ilvl="0" w:tplc="446A043E">
      <w:start w:val="1"/>
      <w:numFmt w:val="decimal"/>
      <w:lvlText w:val="%1."/>
      <w:lvlJc w:val="left"/>
      <w:pPr>
        <w:ind w:left="720" w:hanging="360"/>
      </w:pPr>
      <w:rPr>
        <w:rFonts w:hint="default"/>
      </w:rPr>
    </w:lvl>
    <w:lvl w:ilvl="1" w:tplc="118EF944">
      <w:start w:val="1"/>
      <w:numFmt w:val="lowerLetter"/>
      <w:lvlText w:val="%2."/>
      <w:lvlJc w:val="left"/>
      <w:pPr>
        <w:ind w:left="1440" w:hanging="360"/>
      </w:pPr>
    </w:lvl>
    <w:lvl w:ilvl="2" w:tplc="4DB0C51C">
      <w:start w:val="1"/>
      <w:numFmt w:val="lowerRoman"/>
      <w:lvlText w:val="%3."/>
      <w:lvlJc w:val="right"/>
      <w:pPr>
        <w:ind w:left="2160" w:hanging="180"/>
      </w:pPr>
    </w:lvl>
    <w:lvl w:ilvl="3" w:tplc="7264EB08">
      <w:start w:val="1"/>
      <w:numFmt w:val="decimal"/>
      <w:lvlText w:val="%4."/>
      <w:lvlJc w:val="left"/>
      <w:pPr>
        <w:ind w:left="2880" w:hanging="360"/>
      </w:pPr>
    </w:lvl>
    <w:lvl w:ilvl="4" w:tplc="1D7C9D1C">
      <w:start w:val="1"/>
      <w:numFmt w:val="lowerLetter"/>
      <w:lvlText w:val="%5."/>
      <w:lvlJc w:val="left"/>
      <w:pPr>
        <w:ind w:left="3600" w:hanging="360"/>
      </w:pPr>
    </w:lvl>
    <w:lvl w:ilvl="5" w:tplc="BCA209F4">
      <w:start w:val="1"/>
      <w:numFmt w:val="lowerRoman"/>
      <w:lvlText w:val="%6."/>
      <w:lvlJc w:val="right"/>
      <w:pPr>
        <w:ind w:left="4320" w:hanging="180"/>
      </w:pPr>
    </w:lvl>
    <w:lvl w:ilvl="6" w:tplc="4B044110">
      <w:start w:val="1"/>
      <w:numFmt w:val="decimal"/>
      <w:lvlText w:val="%7."/>
      <w:lvlJc w:val="left"/>
      <w:pPr>
        <w:ind w:left="5040" w:hanging="360"/>
      </w:pPr>
    </w:lvl>
    <w:lvl w:ilvl="7" w:tplc="86D299CE">
      <w:start w:val="1"/>
      <w:numFmt w:val="lowerLetter"/>
      <w:lvlText w:val="%8."/>
      <w:lvlJc w:val="left"/>
      <w:pPr>
        <w:ind w:left="5760" w:hanging="360"/>
      </w:pPr>
    </w:lvl>
    <w:lvl w:ilvl="8" w:tplc="E20213EA">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0D7"/>
    <w:rsid w:val="000039FD"/>
    <w:rsid w:val="00003A43"/>
    <w:rsid w:val="00003CD8"/>
    <w:rsid w:val="000043B9"/>
    <w:rsid w:val="00004E6E"/>
    <w:rsid w:val="00004EB5"/>
    <w:rsid w:val="0000787B"/>
    <w:rsid w:val="000079DE"/>
    <w:rsid w:val="0001047B"/>
    <w:rsid w:val="0001100E"/>
    <w:rsid w:val="000112D6"/>
    <w:rsid w:val="00013C8B"/>
    <w:rsid w:val="00014B97"/>
    <w:rsid w:val="00015695"/>
    <w:rsid w:val="00015A47"/>
    <w:rsid w:val="00016E4D"/>
    <w:rsid w:val="00017A8B"/>
    <w:rsid w:val="00017E29"/>
    <w:rsid w:val="000227F2"/>
    <w:rsid w:val="0002304D"/>
    <w:rsid w:val="000244F9"/>
    <w:rsid w:val="00024FD8"/>
    <w:rsid w:val="000252A9"/>
    <w:rsid w:val="0002539C"/>
    <w:rsid w:val="00025533"/>
    <w:rsid w:val="0002677D"/>
    <w:rsid w:val="000272CC"/>
    <w:rsid w:val="00027D8E"/>
    <w:rsid w:val="000300D6"/>
    <w:rsid w:val="00030189"/>
    <w:rsid w:val="0003143C"/>
    <w:rsid w:val="000324A4"/>
    <w:rsid w:val="000329C8"/>
    <w:rsid w:val="00032B24"/>
    <w:rsid w:val="00032BEE"/>
    <w:rsid w:val="00033423"/>
    <w:rsid w:val="00033887"/>
    <w:rsid w:val="00033A3E"/>
    <w:rsid w:val="00033AE5"/>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57C73"/>
    <w:rsid w:val="0006027A"/>
    <w:rsid w:val="00061354"/>
    <w:rsid w:val="000622DD"/>
    <w:rsid w:val="000623FA"/>
    <w:rsid w:val="00063E39"/>
    <w:rsid w:val="00063FF9"/>
    <w:rsid w:val="000670D1"/>
    <w:rsid w:val="00070956"/>
    <w:rsid w:val="0007187F"/>
    <w:rsid w:val="00071B86"/>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13B"/>
    <w:rsid w:val="000908CA"/>
    <w:rsid w:val="00090BE5"/>
    <w:rsid w:val="00091412"/>
    <w:rsid w:val="000919EB"/>
    <w:rsid w:val="000931D4"/>
    <w:rsid w:val="00094725"/>
    <w:rsid w:val="00094758"/>
    <w:rsid w:val="00095498"/>
    <w:rsid w:val="00095BC8"/>
    <w:rsid w:val="00095FEA"/>
    <w:rsid w:val="00096D14"/>
    <w:rsid w:val="000976A9"/>
    <w:rsid w:val="00097744"/>
    <w:rsid w:val="00097817"/>
    <w:rsid w:val="000A0956"/>
    <w:rsid w:val="000A1150"/>
    <w:rsid w:val="000A179C"/>
    <w:rsid w:val="000A1A72"/>
    <w:rsid w:val="000A1F21"/>
    <w:rsid w:val="000A211B"/>
    <w:rsid w:val="000A270A"/>
    <w:rsid w:val="000A38C9"/>
    <w:rsid w:val="000A577B"/>
    <w:rsid w:val="000A5C60"/>
    <w:rsid w:val="000A5D11"/>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2109"/>
    <w:rsid w:val="000D396B"/>
    <w:rsid w:val="000D3E2C"/>
    <w:rsid w:val="000D60B6"/>
    <w:rsid w:val="000E0479"/>
    <w:rsid w:val="000E21D0"/>
    <w:rsid w:val="000E25C1"/>
    <w:rsid w:val="000E2688"/>
    <w:rsid w:val="000E31F2"/>
    <w:rsid w:val="000E39E1"/>
    <w:rsid w:val="000E4DA4"/>
    <w:rsid w:val="000E4F45"/>
    <w:rsid w:val="000E5E3F"/>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77C"/>
    <w:rsid w:val="00126F15"/>
    <w:rsid w:val="001272A1"/>
    <w:rsid w:val="00132E40"/>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654"/>
    <w:rsid w:val="00147DEF"/>
    <w:rsid w:val="0015001D"/>
    <w:rsid w:val="00151707"/>
    <w:rsid w:val="00151D16"/>
    <w:rsid w:val="00151D6F"/>
    <w:rsid w:val="0015241D"/>
    <w:rsid w:val="0015267B"/>
    <w:rsid w:val="00153203"/>
    <w:rsid w:val="0015473B"/>
    <w:rsid w:val="00154BC7"/>
    <w:rsid w:val="00154E97"/>
    <w:rsid w:val="00156232"/>
    <w:rsid w:val="00156983"/>
    <w:rsid w:val="00157393"/>
    <w:rsid w:val="00157C6F"/>
    <w:rsid w:val="00157E68"/>
    <w:rsid w:val="0016010F"/>
    <w:rsid w:val="00160294"/>
    <w:rsid w:val="001617A6"/>
    <w:rsid w:val="00161EE5"/>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4CA8"/>
    <w:rsid w:val="0017506F"/>
    <w:rsid w:val="00175969"/>
    <w:rsid w:val="0017649A"/>
    <w:rsid w:val="001777BA"/>
    <w:rsid w:val="00180BDB"/>
    <w:rsid w:val="00182FEF"/>
    <w:rsid w:val="00183C00"/>
    <w:rsid w:val="00183F3C"/>
    <w:rsid w:val="00185697"/>
    <w:rsid w:val="00186111"/>
    <w:rsid w:val="001864F4"/>
    <w:rsid w:val="00186CDA"/>
    <w:rsid w:val="00186D8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0F3"/>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7C5"/>
    <w:rsid w:val="001C4BE6"/>
    <w:rsid w:val="001C4D2C"/>
    <w:rsid w:val="001C5EC2"/>
    <w:rsid w:val="001C6056"/>
    <w:rsid w:val="001C64F3"/>
    <w:rsid w:val="001C6591"/>
    <w:rsid w:val="001C6DF0"/>
    <w:rsid w:val="001C726C"/>
    <w:rsid w:val="001C736B"/>
    <w:rsid w:val="001C7453"/>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BF1"/>
    <w:rsid w:val="001E2D03"/>
    <w:rsid w:val="001E32A3"/>
    <w:rsid w:val="001E424B"/>
    <w:rsid w:val="001E43B7"/>
    <w:rsid w:val="001E4B0D"/>
    <w:rsid w:val="001E4C21"/>
    <w:rsid w:val="001F0796"/>
    <w:rsid w:val="001F0B24"/>
    <w:rsid w:val="001F177B"/>
    <w:rsid w:val="001F1EF6"/>
    <w:rsid w:val="001F27D3"/>
    <w:rsid w:val="001F3242"/>
    <w:rsid w:val="001F32BC"/>
    <w:rsid w:val="001F37D5"/>
    <w:rsid w:val="001F43ED"/>
    <w:rsid w:val="001F45A2"/>
    <w:rsid w:val="001F5423"/>
    <w:rsid w:val="001F5501"/>
    <w:rsid w:val="001F5BBC"/>
    <w:rsid w:val="001F7098"/>
    <w:rsid w:val="00200AE2"/>
    <w:rsid w:val="00201047"/>
    <w:rsid w:val="00201D6F"/>
    <w:rsid w:val="0020261D"/>
    <w:rsid w:val="00203B40"/>
    <w:rsid w:val="00203DD1"/>
    <w:rsid w:val="00204677"/>
    <w:rsid w:val="00204870"/>
    <w:rsid w:val="00205BCA"/>
    <w:rsid w:val="00206EE0"/>
    <w:rsid w:val="00207157"/>
    <w:rsid w:val="002073EB"/>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20A"/>
    <w:rsid w:val="00241925"/>
    <w:rsid w:val="0024298B"/>
    <w:rsid w:val="00243E77"/>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95D"/>
    <w:rsid w:val="00266AB4"/>
    <w:rsid w:val="0027020B"/>
    <w:rsid w:val="002703BE"/>
    <w:rsid w:val="0027099A"/>
    <w:rsid w:val="00270BAF"/>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723"/>
    <w:rsid w:val="002B7955"/>
    <w:rsid w:val="002C0090"/>
    <w:rsid w:val="002C0EDF"/>
    <w:rsid w:val="002C1882"/>
    <w:rsid w:val="002C1FD0"/>
    <w:rsid w:val="002C2720"/>
    <w:rsid w:val="002C2F6E"/>
    <w:rsid w:val="002C3481"/>
    <w:rsid w:val="002C37AB"/>
    <w:rsid w:val="002C385C"/>
    <w:rsid w:val="002C5B71"/>
    <w:rsid w:val="002C79D7"/>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B25"/>
    <w:rsid w:val="002E0FAA"/>
    <w:rsid w:val="002E1448"/>
    <w:rsid w:val="002E168A"/>
    <w:rsid w:val="002E3445"/>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1E75"/>
    <w:rsid w:val="00302AA1"/>
    <w:rsid w:val="00302F32"/>
    <w:rsid w:val="00303CBF"/>
    <w:rsid w:val="00304C58"/>
    <w:rsid w:val="00304E67"/>
    <w:rsid w:val="00304F58"/>
    <w:rsid w:val="00305A82"/>
    <w:rsid w:val="00306718"/>
    <w:rsid w:val="003068E3"/>
    <w:rsid w:val="003073DD"/>
    <w:rsid w:val="003075B0"/>
    <w:rsid w:val="0031070D"/>
    <w:rsid w:val="00310EBB"/>
    <w:rsid w:val="00313EE3"/>
    <w:rsid w:val="0031499A"/>
    <w:rsid w:val="00314EE0"/>
    <w:rsid w:val="00315061"/>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69C9"/>
    <w:rsid w:val="0033785D"/>
    <w:rsid w:val="00337A72"/>
    <w:rsid w:val="00337F7E"/>
    <w:rsid w:val="00340288"/>
    <w:rsid w:val="00340F8C"/>
    <w:rsid w:val="003418F1"/>
    <w:rsid w:val="00342026"/>
    <w:rsid w:val="00342359"/>
    <w:rsid w:val="0034276F"/>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33E8"/>
    <w:rsid w:val="003744C7"/>
    <w:rsid w:val="0037606D"/>
    <w:rsid w:val="00380C49"/>
    <w:rsid w:val="00380E29"/>
    <w:rsid w:val="00381D9E"/>
    <w:rsid w:val="00381FCE"/>
    <w:rsid w:val="00384089"/>
    <w:rsid w:val="00384332"/>
    <w:rsid w:val="00384C26"/>
    <w:rsid w:val="00384D96"/>
    <w:rsid w:val="00384FDB"/>
    <w:rsid w:val="00385143"/>
    <w:rsid w:val="00385640"/>
    <w:rsid w:val="003866C8"/>
    <w:rsid w:val="0038688B"/>
    <w:rsid w:val="00387607"/>
    <w:rsid w:val="00387636"/>
    <w:rsid w:val="00387DB1"/>
    <w:rsid w:val="00387E1B"/>
    <w:rsid w:val="00391568"/>
    <w:rsid w:val="0039346C"/>
    <w:rsid w:val="00393875"/>
    <w:rsid w:val="00396AC5"/>
    <w:rsid w:val="00397060"/>
    <w:rsid w:val="00397149"/>
    <w:rsid w:val="003A0CEC"/>
    <w:rsid w:val="003A1E83"/>
    <w:rsid w:val="003A2B2A"/>
    <w:rsid w:val="003A4826"/>
    <w:rsid w:val="003A5563"/>
    <w:rsid w:val="003A641D"/>
    <w:rsid w:val="003A664E"/>
    <w:rsid w:val="003A7A65"/>
    <w:rsid w:val="003B07BE"/>
    <w:rsid w:val="003B0B16"/>
    <w:rsid w:val="003B0D2A"/>
    <w:rsid w:val="003B0E54"/>
    <w:rsid w:val="003B2377"/>
    <w:rsid w:val="003B2A33"/>
    <w:rsid w:val="003B5775"/>
    <w:rsid w:val="003B5EA3"/>
    <w:rsid w:val="003B779A"/>
    <w:rsid w:val="003B7C20"/>
    <w:rsid w:val="003C01B0"/>
    <w:rsid w:val="003C0381"/>
    <w:rsid w:val="003C1544"/>
    <w:rsid w:val="003C186F"/>
    <w:rsid w:val="003C2E1D"/>
    <w:rsid w:val="003C2F40"/>
    <w:rsid w:val="003C3827"/>
    <w:rsid w:val="003C4C2E"/>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16B8"/>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3E24"/>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0D9"/>
    <w:rsid w:val="004564BA"/>
    <w:rsid w:val="00456837"/>
    <w:rsid w:val="004570BD"/>
    <w:rsid w:val="00457476"/>
    <w:rsid w:val="004579F5"/>
    <w:rsid w:val="004600BA"/>
    <w:rsid w:val="00460451"/>
    <w:rsid w:val="0046071A"/>
    <w:rsid w:val="004612D7"/>
    <w:rsid w:val="004624B4"/>
    <w:rsid w:val="00464883"/>
    <w:rsid w:val="00464BE7"/>
    <w:rsid w:val="00464FA6"/>
    <w:rsid w:val="00465F62"/>
    <w:rsid w:val="0046692A"/>
    <w:rsid w:val="00467D0C"/>
    <w:rsid w:val="0047005C"/>
    <w:rsid w:val="00470A4C"/>
    <w:rsid w:val="00470F35"/>
    <w:rsid w:val="0047279C"/>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185"/>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54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85"/>
    <w:rsid w:val="004D53B5"/>
    <w:rsid w:val="004D55E5"/>
    <w:rsid w:val="004D5CDD"/>
    <w:rsid w:val="004D6103"/>
    <w:rsid w:val="004D656F"/>
    <w:rsid w:val="004E02B5"/>
    <w:rsid w:val="004E1A2B"/>
    <w:rsid w:val="004E2159"/>
    <w:rsid w:val="004E393E"/>
    <w:rsid w:val="004E3BD4"/>
    <w:rsid w:val="004E3DBA"/>
    <w:rsid w:val="004E3E34"/>
    <w:rsid w:val="004E4033"/>
    <w:rsid w:val="004E421D"/>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1FB4"/>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545"/>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0585"/>
    <w:rsid w:val="0056118B"/>
    <w:rsid w:val="005611A2"/>
    <w:rsid w:val="0056192B"/>
    <w:rsid w:val="00561F26"/>
    <w:rsid w:val="0056276D"/>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1D4B"/>
    <w:rsid w:val="00582D84"/>
    <w:rsid w:val="00582D95"/>
    <w:rsid w:val="0058338E"/>
    <w:rsid w:val="00583528"/>
    <w:rsid w:val="00584DBB"/>
    <w:rsid w:val="005860A4"/>
    <w:rsid w:val="00586B48"/>
    <w:rsid w:val="00587026"/>
    <w:rsid w:val="00587C63"/>
    <w:rsid w:val="00587C84"/>
    <w:rsid w:val="00587E0E"/>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162"/>
    <w:rsid w:val="005B1816"/>
    <w:rsid w:val="005B187C"/>
    <w:rsid w:val="005B2597"/>
    <w:rsid w:val="005B2E12"/>
    <w:rsid w:val="005B3AA3"/>
    <w:rsid w:val="005B3AC6"/>
    <w:rsid w:val="005B5DBD"/>
    <w:rsid w:val="005B6DD6"/>
    <w:rsid w:val="005B7376"/>
    <w:rsid w:val="005B7729"/>
    <w:rsid w:val="005C1245"/>
    <w:rsid w:val="005C1FF7"/>
    <w:rsid w:val="005C217A"/>
    <w:rsid w:val="005C2297"/>
    <w:rsid w:val="005C2E98"/>
    <w:rsid w:val="005C3415"/>
    <w:rsid w:val="005C3D9E"/>
    <w:rsid w:val="005C4427"/>
    <w:rsid w:val="005C4A5D"/>
    <w:rsid w:val="005C4B15"/>
    <w:rsid w:val="005C5AE1"/>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1AD2"/>
    <w:rsid w:val="005E20E9"/>
    <w:rsid w:val="005E3387"/>
    <w:rsid w:val="005E33C3"/>
    <w:rsid w:val="005E3BCB"/>
    <w:rsid w:val="005E408F"/>
    <w:rsid w:val="005E4F7A"/>
    <w:rsid w:val="005E57FF"/>
    <w:rsid w:val="005E5D5A"/>
    <w:rsid w:val="005E6E55"/>
    <w:rsid w:val="005F0EA4"/>
    <w:rsid w:val="005F1197"/>
    <w:rsid w:val="005F1353"/>
    <w:rsid w:val="005F16EB"/>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3B2"/>
    <w:rsid w:val="0060772F"/>
    <w:rsid w:val="00607755"/>
    <w:rsid w:val="00607943"/>
    <w:rsid w:val="006100EB"/>
    <w:rsid w:val="00610262"/>
    <w:rsid w:val="006105FC"/>
    <w:rsid w:val="00610C13"/>
    <w:rsid w:val="006116E2"/>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47A0F"/>
    <w:rsid w:val="00650267"/>
    <w:rsid w:val="00650F4A"/>
    <w:rsid w:val="00653BE4"/>
    <w:rsid w:val="0065412B"/>
    <w:rsid w:val="00655424"/>
    <w:rsid w:val="00656C51"/>
    <w:rsid w:val="00657C20"/>
    <w:rsid w:val="00657ECB"/>
    <w:rsid w:val="00660753"/>
    <w:rsid w:val="006610BA"/>
    <w:rsid w:val="00663C73"/>
    <w:rsid w:val="00663CD1"/>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3766"/>
    <w:rsid w:val="006944B6"/>
    <w:rsid w:val="006949CE"/>
    <w:rsid w:val="006959CA"/>
    <w:rsid w:val="00695A1A"/>
    <w:rsid w:val="006A128B"/>
    <w:rsid w:val="006A14C6"/>
    <w:rsid w:val="006A1D6C"/>
    <w:rsid w:val="006A26B6"/>
    <w:rsid w:val="006A2957"/>
    <w:rsid w:val="006A29D4"/>
    <w:rsid w:val="006A3BF3"/>
    <w:rsid w:val="006A4351"/>
    <w:rsid w:val="006A694D"/>
    <w:rsid w:val="006A7B06"/>
    <w:rsid w:val="006A7F73"/>
    <w:rsid w:val="006B0BDF"/>
    <w:rsid w:val="006B172D"/>
    <w:rsid w:val="006B3B71"/>
    <w:rsid w:val="006B3F8E"/>
    <w:rsid w:val="006B42D6"/>
    <w:rsid w:val="006B45C7"/>
    <w:rsid w:val="006B489D"/>
    <w:rsid w:val="006B5D6B"/>
    <w:rsid w:val="006B678C"/>
    <w:rsid w:val="006B6B24"/>
    <w:rsid w:val="006B7026"/>
    <w:rsid w:val="006B790D"/>
    <w:rsid w:val="006C1224"/>
    <w:rsid w:val="006C2D85"/>
    <w:rsid w:val="006C4171"/>
    <w:rsid w:val="006C52D7"/>
    <w:rsid w:val="006C5593"/>
    <w:rsid w:val="006C6D5F"/>
    <w:rsid w:val="006C741C"/>
    <w:rsid w:val="006C7518"/>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139C"/>
    <w:rsid w:val="006E35CB"/>
    <w:rsid w:val="006E3AF6"/>
    <w:rsid w:val="006E56EB"/>
    <w:rsid w:val="006E57DB"/>
    <w:rsid w:val="006E6F64"/>
    <w:rsid w:val="006F0E8E"/>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55E5"/>
    <w:rsid w:val="00706BFB"/>
    <w:rsid w:val="00706D32"/>
    <w:rsid w:val="00707221"/>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6DC2"/>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56B29"/>
    <w:rsid w:val="007629D0"/>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317"/>
    <w:rsid w:val="00771817"/>
    <w:rsid w:val="00771AE9"/>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3D36"/>
    <w:rsid w:val="007B4742"/>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D57"/>
    <w:rsid w:val="00801FF5"/>
    <w:rsid w:val="00802316"/>
    <w:rsid w:val="008034D3"/>
    <w:rsid w:val="00804454"/>
    <w:rsid w:val="00804761"/>
    <w:rsid w:val="008047E7"/>
    <w:rsid w:val="00804BB9"/>
    <w:rsid w:val="008053E0"/>
    <w:rsid w:val="00805FF0"/>
    <w:rsid w:val="00810660"/>
    <w:rsid w:val="00810FCF"/>
    <w:rsid w:val="0081113A"/>
    <w:rsid w:val="008117C1"/>
    <w:rsid w:val="00811CC8"/>
    <w:rsid w:val="0081234E"/>
    <w:rsid w:val="00812DAA"/>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672D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3F4"/>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00D"/>
    <w:rsid w:val="008C0501"/>
    <w:rsid w:val="008C44E9"/>
    <w:rsid w:val="008C57B6"/>
    <w:rsid w:val="008C6504"/>
    <w:rsid w:val="008C6ABD"/>
    <w:rsid w:val="008D0107"/>
    <w:rsid w:val="008D0EAA"/>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58A"/>
    <w:rsid w:val="008E7BC0"/>
    <w:rsid w:val="008F173B"/>
    <w:rsid w:val="008F23C9"/>
    <w:rsid w:val="008F2502"/>
    <w:rsid w:val="008F35D3"/>
    <w:rsid w:val="008F37C1"/>
    <w:rsid w:val="008F3AAC"/>
    <w:rsid w:val="008F6399"/>
    <w:rsid w:val="008F65CC"/>
    <w:rsid w:val="008F69B0"/>
    <w:rsid w:val="008F6D8B"/>
    <w:rsid w:val="008F7479"/>
    <w:rsid w:val="008F7BCF"/>
    <w:rsid w:val="008F7C1B"/>
    <w:rsid w:val="009000D7"/>
    <w:rsid w:val="00900857"/>
    <w:rsid w:val="009016D6"/>
    <w:rsid w:val="00902ADD"/>
    <w:rsid w:val="00903657"/>
    <w:rsid w:val="009041A8"/>
    <w:rsid w:val="009047CC"/>
    <w:rsid w:val="0090496F"/>
    <w:rsid w:val="00904C7D"/>
    <w:rsid w:val="009052DE"/>
    <w:rsid w:val="00905EFF"/>
    <w:rsid w:val="00907122"/>
    <w:rsid w:val="00907180"/>
    <w:rsid w:val="009073B3"/>
    <w:rsid w:val="0091237A"/>
    <w:rsid w:val="00912D30"/>
    <w:rsid w:val="0091357A"/>
    <w:rsid w:val="00915AAD"/>
    <w:rsid w:val="009164D6"/>
    <w:rsid w:val="00916C37"/>
    <w:rsid w:val="009170F6"/>
    <w:rsid w:val="0092067C"/>
    <w:rsid w:val="00920751"/>
    <w:rsid w:val="00921BC2"/>
    <w:rsid w:val="00922393"/>
    <w:rsid w:val="00922D7C"/>
    <w:rsid w:val="0092335E"/>
    <w:rsid w:val="00923446"/>
    <w:rsid w:val="0092516F"/>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0375"/>
    <w:rsid w:val="00941420"/>
    <w:rsid w:val="00941D4C"/>
    <w:rsid w:val="00943303"/>
    <w:rsid w:val="00944ED3"/>
    <w:rsid w:val="009456AB"/>
    <w:rsid w:val="009460EF"/>
    <w:rsid w:val="009462DC"/>
    <w:rsid w:val="0094646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2D9"/>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713"/>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0EF4"/>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91"/>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E7E77"/>
    <w:rsid w:val="009F07FC"/>
    <w:rsid w:val="009F0952"/>
    <w:rsid w:val="009F249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1E78"/>
    <w:rsid w:val="00A120A1"/>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58B"/>
    <w:rsid w:val="00A17AC7"/>
    <w:rsid w:val="00A17D43"/>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0B24"/>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497"/>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B7E"/>
    <w:rsid w:val="00AA0DD9"/>
    <w:rsid w:val="00AA245D"/>
    <w:rsid w:val="00AA2E85"/>
    <w:rsid w:val="00AA3EDC"/>
    <w:rsid w:val="00AA4147"/>
    <w:rsid w:val="00AA41AC"/>
    <w:rsid w:val="00AA5082"/>
    <w:rsid w:val="00AA6047"/>
    <w:rsid w:val="00AA6D09"/>
    <w:rsid w:val="00AA732C"/>
    <w:rsid w:val="00AA7CAE"/>
    <w:rsid w:val="00AB23A0"/>
    <w:rsid w:val="00AB2CA2"/>
    <w:rsid w:val="00AB3E28"/>
    <w:rsid w:val="00AB618A"/>
    <w:rsid w:val="00AB61F6"/>
    <w:rsid w:val="00AB7AAF"/>
    <w:rsid w:val="00AC0573"/>
    <w:rsid w:val="00AC0850"/>
    <w:rsid w:val="00AC0894"/>
    <w:rsid w:val="00AC1898"/>
    <w:rsid w:val="00AC2312"/>
    <w:rsid w:val="00AC26CB"/>
    <w:rsid w:val="00AC2762"/>
    <w:rsid w:val="00AC3158"/>
    <w:rsid w:val="00AC4474"/>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2EB6"/>
    <w:rsid w:val="00AF347C"/>
    <w:rsid w:val="00AF3937"/>
    <w:rsid w:val="00AF3C66"/>
    <w:rsid w:val="00AF411C"/>
    <w:rsid w:val="00AF5F02"/>
    <w:rsid w:val="00AF6420"/>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09BF"/>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1CA7"/>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58E"/>
    <w:rsid w:val="00B57683"/>
    <w:rsid w:val="00B5798E"/>
    <w:rsid w:val="00B57A45"/>
    <w:rsid w:val="00B61561"/>
    <w:rsid w:val="00B61E59"/>
    <w:rsid w:val="00B629AC"/>
    <w:rsid w:val="00B62D2C"/>
    <w:rsid w:val="00B632F5"/>
    <w:rsid w:val="00B64333"/>
    <w:rsid w:val="00B64550"/>
    <w:rsid w:val="00B64720"/>
    <w:rsid w:val="00B64874"/>
    <w:rsid w:val="00B65B9F"/>
    <w:rsid w:val="00B65D5F"/>
    <w:rsid w:val="00B65EA7"/>
    <w:rsid w:val="00B660E3"/>
    <w:rsid w:val="00B673A2"/>
    <w:rsid w:val="00B6784D"/>
    <w:rsid w:val="00B679D3"/>
    <w:rsid w:val="00B7063D"/>
    <w:rsid w:val="00B70B13"/>
    <w:rsid w:val="00B71651"/>
    <w:rsid w:val="00B71C1F"/>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803"/>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E2"/>
    <w:rsid w:val="00B923DE"/>
    <w:rsid w:val="00B9503E"/>
    <w:rsid w:val="00B95DD1"/>
    <w:rsid w:val="00B97652"/>
    <w:rsid w:val="00B97C6E"/>
    <w:rsid w:val="00BA01F9"/>
    <w:rsid w:val="00BA053B"/>
    <w:rsid w:val="00BA0BD4"/>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125"/>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1C0"/>
    <w:rsid w:val="00BF3A25"/>
    <w:rsid w:val="00BF3C1C"/>
    <w:rsid w:val="00BF3D5D"/>
    <w:rsid w:val="00BF4DD7"/>
    <w:rsid w:val="00BF50A0"/>
    <w:rsid w:val="00BF544E"/>
    <w:rsid w:val="00BF63FE"/>
    <w:rsid w:val="00BF64FF"/>
    <w:rsid w:val="00BF6992"/>
    <w:rsid w:val="00BF6B60"/>
    <w:rsid w:val="00BF7171"/>
    <w:rsid w:val="00BF79C0"/>
    <w:rsid w:val="00C00246"/>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30B5"/>
    <w:rsid w:val="00C23569"/>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0A6A"/>
    <w:rsid w:val="00C41343"/>
    <w:rsid w:val="00C41FBE"/>
    <w:rsid w:val="00C420FB"/>
    <w:rsid w:val="00C42692"/>
    <w:rsid w:val="00C427C3"/>
    <w:rsid w:val="00C42962"/>
    <w:rsid w:val="00C42CC4"/>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3D71"/>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46DD"/>
    <w:rsid w:val="00C9528C"/>
    <w:rsid w:val="00C95964"/>
    <w:rsid w:val="00C96C22"/>
    <w:rsid w:val="00C970AD"/>
    <w:rsid w:val="00CA028E"/>
    <w:rsid w:val="00CA1240"/>
    <w:rsid w:val="00CA2222"/>
    <w:rsid w:val="00CA2C15"/>
    <w:rsid w:val="00CA328D"/>
    <w:rsid w:val="00CA40F0"/>
    <w:rsid w:val="00CA431C"/>
    <w:rsid w:val="00CA4E5C"/>
    <w:rsid w:val="00CA5EFF"/>
    <w:rsid w:val="00CA61F2"/>
    <w:rsid w:val="00CA69F7"/>
    <w:rsid w:val="00CA6E28"/>
    <w:rsid w:val="00CA756F"/>
    <w:rsid w:val="00CA7BFD"/>
    <w:rsid w:val="00CB16CB"/>
    <w:rsid w:val="00CB18D8"/>
    <w:rsid w:val="00CB2134"/>
    <w:rsid w:val="00CB273E"/>
    <w:rsid w:val="00CB2807"/>
    <w:rsid w:val="00CB2C1D"/>
    <w:rsid w:val="00CB309F"/>
    <w:rsid w:val="00CB409E"/>
    <w:rsid w:val="00CB4BD1"/>
    <w:rsid w:val="00CB57B5"/>
    <w:rsid w:val="00CB5EB9"/>
    <w:rsid w:val="00CB7D9A"/>
    <w:rsid w:val="00CC00AA"/>
    <w:rsid w:val="00CC0858"/>
    <w:rsid w:val="00CC0883"/>
    <w:rsid w:val="00CC1EFB"/>
    <w:rsid w:val="00CC2064"/>
    <w:rsid w:val="00CC2F3D"/>
    <w:rsid w:val="00CC4A9D"/>
    <w:rsid w:val="00CC4C7D"/>
    <w:rsid w:val="00CC4D1F"/>
    <w:rsid w:val="00CC50D7"/>
    <w:rsid w:val="00CC5411"/>
    <w:rsid w:val="00CC5493"/>
    <w:rsid w:val="00CC5F23"/>
    <w:rsid w:val="00CC64AF"/>
    <w:rsid w:val="00CC64D6"/>
    <w:rsid w:val="00CC7AED"/>
    <w:rsid w:val="00CD0EB0"/>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305D"/>
    <w:rsid w:val="00D14E5F"/>
    <w:rsid w:val="00D1537B"/>
    <w:rsid w:val="00D1546A"/>
    <w:rsid w:val="00D157A1"/>
    <w:rsid w:val="00D163F9"/>
    <w:rsid w:val="00D16B4E"/>
    <w:rsid w:val="00D16EA4"/>
    <w:rsid w:val="00D1707F"/>
    <w:rsid w:val="00D178C1"/>
    <w:rsid w:val="00D17A93"/>
    <w:rsid w:val="00D17B74"/>
    <w:rsid w:val="00D2026A"/>
    <w:rsid w:val="00D209C8"/>
    <w:rsid w:val="00D21175"/>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67D2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7B1"/>
    <w:rsid w:val="00D84CA8"/>
    <w:rsid w:val="00D850B3"/>
    <w:rsid w:val="00D87579"/>
    <w:rsid w:val="00D8764C"/>
    <w:rsid w:val="00D8791A"/>
    <w:rsid w:val="00D91606"/>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2D5A"/>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0DA9"/>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0759B"/>
    <w:rsid w:val="00E100DE"/>
    <w:rsid w:val="00E1127D"/>
    <w:rsid w:val="00E11BE3"/>
    <w:rsid w:val="00E11BFB"/>
    <w:rsid w:val="00E1335A"/>
    <w:rsid w:val="00E134B6"/>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27F1E"/>
    <w:rsid w:val="00E309B2"/>
    <w:rsid w:val="00E3111D"/>
    <w:rsid w:val="00E319DB"/>
    <w:rsid w:val="00E32D30"/>
    <w:rsid w:val="00E33ED8"/>
    <w:rsid w:val="00E353CC"/>
    <w:rsid w:val="00E35E35"/>
    <w:rsid w:val="00E366A0"/>
    <w:rsid w:val="00E374E6"/>
    <w:rsid w:val="00E4078B"/>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195"/>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673"/>
    <w:rsid w:val="00E86EC8"/>
    <w:rsid w:val="00E87DB2"/>
    <w:rsid w:val="00E903F6"/>
    <w:rsid w:val="00E91F1A"/>
    <w:rsid w:val="00E932DB"/>
    <w:rsid w:val="00E94DE8"/>
    <w:rsid w:val="00E94F2F"/>
    <w:rsid w:val="00E95168"/>
    <w:rsid w:val="00E95892"/>
    <w:rsid w:val="00E95D7F"/>
    <w:rsid w:val="00E965CF"/>
    <w:rsid w:val="00E9777D"/>
    <w:rsid w:val="00EA1D4E"/>
    <w:rsid w:val="00EA2147"/>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2EBC"/>
    <w:rsid w:val="00EC48A2"/>
    <w:rsid w:val="00EC60DC"/>
    <w:rsid w:val="00EC658C"/>
    <w:rsid w:val="00EC7FB2"/>
    <w:rsid w:val="00ED0D4A"/>
    <w:rsid w:val="00ED361B"/>
    <w:rsid w:val="00ED3ACB"/>
    <w:rsid w:val="00ED6105"/>
    <w:rsid w:val="00ED670A"/>
    <w:rsid w:val="00ED6F67"/>
    <w:rsid w:val="00ED72C1"/>
    <w:rsid w:val="00ED771B"/>
    <w:rsid w:val="00ED7E57"/>
    <w:rsid w:val="00ED7F00"/>
    <w:rsid w:val="00EE26B6"/>
    <w:rsid w:val="00EE27BB"/>
    <w:rsid w:val="00EE2890"/>
    <w:rsid w:val="00EE2C68"/>
    <w:rsid w:val="00EE41A6"/>
    <w:rsid w:val="00EE4886"/>
    <w:rsid w:val="00EE4EC1"/>
    <w:rsid w:val="00EE4EF0"/>
    <w:rsid w:val="00EE64FE"/>
    <w:rsid w:val="00EE66EB"/>
    <w:rsid w:val="00EE6C89"/>
    <w:rsid w:val="00EE7A40"/>
    <w:rsid w:val="00EF1042"/>
    <w:rsid w:val="00EF1722"/>
    <w:rsid w:val="00EF2BCB"/>
    <w:rsid w:val="00EF2DD9"/>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4DF"/>
    <w:rsid w:val="00F06992"/>
    <w:rsid w:val="00F073D7"/>
    <w:rsid w:val="00F1009D"/>
    <w:rsid w:val="00F102BC"/>
    <w:rsid w:val="00F102BF"/>
    <w:rsid w:val="00F129C5"/>
    <w:rsid w:val="00F134B8"/>
    <w:rsid w:val="00F14445"/>
    <w:rsid w:val="00F14700"/>
    <w:rsid w:val="00F14B65"/>
    <w:rsid w:val="00F151D6"/>
    <w:rsid w:val="00F161E2"/>
    <w:rsid w:val="00F171FA"/>
    <w:rsid w:val="00F17BAF"/>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A3D"/>
    <w:rsid w:val="00F41B9A"/>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2FF1"/>
    <w:rsid w:val="00F65B1E"/>
    <w:rsid w:val="00F66693"/>
    <w:rsid w:val="00F667C8"/>
    <w:rsid w:val="00F66926"/>
    <w:rsid w:val="00F66E6C"/>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0A"/>
    <w:rsid w:val="00F82EBD"/>
    <w:rsid w:val="00F84199"/>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A6B9A"/>
    <w:rsid w:val="00FB0B54"/>
    <w:rsid w:val="00FB0C77"/>
    <w:rsid w:val="00FB0D8C"/>
    <w:rsid w:val="00FB0DD5"/>
    <w:rsid w:val="00FB0E44"/>
    <w:rsid w:val="00FB10E7"/>
    <w:rsid w:val="00FB34F3"/>
    <w:rsid w:val="00FB385E"/>
    <w:rsid w:val="00FB477B"/>
    <w:rsid w:val="00FB60E0"/>
    <w:rsid w:val="00FB6B35"/>
    <w:rsid w:val="00FC03F9"/>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31A"/>
    <w:rsid w:val="00FD3EB9"/>
    <w:rsid w:val="00FD4EF5"/>
    <w:rsid w:val="00FD65CB"/>
    <w:rsid w:val="00FD661B"/>
    <w:rsid w:val="00FD6F9E"/>
    <w:rsid w:val="00FD7B5B"/>
    <w:rsid w:val="00FE16DE"/>
    <w:rsid w:val="00FE1734"/>
    <w:rsid w:val="00FE2598"/>
    <w:rsid w:val="00FE3806"/>
    <w:rsid w:val="00FE4038"/>
    <w:rsid w:val="00FE6F1C"/>
    <w:rsid w:val="00FE7A23"/>
    <w:rsid w:val="00FF07EE"/>
    <w:rsid w:val="00FF0812"/>
    <w:rsid w:val="00FF0B83"/>
    <w:rsid w:val="00FF0B89"/>
    <w:rsid w:val="00FF1CFC"/>
    <w:rsid w:val="00FF2722"/>
    <w:rsid w:val="00FF5BA1"/>
    <w:rsid w:val="00FF6300"/>
    <w:rsid w:val="00FF6CB1"/>
    <w:rsid w:val="00FF7D96"/>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6FD2A42-EB5A-4EE4-9184-EE19C37A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EB0"/>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uiPriority w:val="9"/>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C93C6B"/>
    <w:pPr>
      <w:keepNext/>
      <w:ind w:right="99"/>
      <w:outlineLvl w:val="4"/>
    </w:pPr>
    <w:rPr>
      <w:rFonts w:ascii="TimesET" w:hAnsi="TimesET"/>
      <w:color w:val="000080"/>
      <w:sz w:val="28"/>
      <w:szCs w:val="28"/>
      <w:u w:val="single"/>
      <w:lang w:val="x-none" w:eastAsia="x-none"/>
    </w:rPr>
  </w:style>
  <w:style w:type="paragraph" w:styleId="6">
    <w:name w:val="heading 6"/>
    <w:basedOn w:val="a"/>
    <w:next w:val="a"/>
    <w:link w:val="60"/>
    <w:uiPriority w:val="9"/>
    <w:unhideWhenUsed/>
    <w:qFormat/>
    <w:rsid w:val="003A482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A482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A482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A482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35"/>
    <w:qFormat/>
    <w:pPr>
      <w:jc w:val="both"/>
    </w:pPr>
    <w:rPr>
      <w:sz w:val="28"/>
    </w:rPr>
  </w:style>
  <w:style w:type="paragraph" w:customStyle="1" w:styleId="11">
    <w:name w:val="Название1"/>
    <w:basedOn w:val="a"/>
    <w:link w:val="a4"/>
    <w:uiPriority w:val="10"/>
    <w:qFormat/>
    <w:pPr>
      <w:suppressAutoHyphens/>
      <w:jc w:val="center"/>
    </w:pPr>
    <w:rPr>
      <w:rFonts w:ascii="TimesET" w:hAnsi="TimesET"/>
      <w:sz w:val="32"/>
      <w:lang w:val="x-none" w:eastAsia="x-none"/>
    </w:rPr>
  </w:style>
  <w:style w:type="paragraph" w:styleId="a5">
    <w:name w:val="header"/>
    <w:basedOn w:val="a"/>
    <w:link w:val="a6"/>
    <w:uiPriority w:val="99"/>
    <w:pPr>
      <w:tabs>
        <w:tab w:val="center" w:pos="4677"/>
        <w:tab w:val="right" w:pos="9355"/>
      </w:tabs>
    </w:pPr>
  </w:style>
  <w:style w:type="character" w:styleId="a7">
    <w:name w:val="page number"/>
    <w:basedOn w:val="a0"/>
    <w:uiPriority w:val="99"/>
  </w:style>
  <w:style w:type="paragraph" w:customStyle="1" w:styleId="--">
    <w:name w:val="- СТРАНИЦА -"/>
    <w:rPr>
      <w:sz w:val="24"/>
      <w:szCs w:val="24"/>
    </w:rPr>
  </w:style>
  <w:style w:type="paragraph" w:styleId="a8">
    <w:name w:val="Body Text Indent"/>
    <w:basedOn w:val="a"/>
    <w:link w:val="a9"/>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BE3D8F"/>
    <w:rPr>
      <w:rFonts w:ascii="TimesET" w:hAnsi="TimesET"/>
      <w:sz w:val="28"/>
      <w:szCs w:val="24"/>
    </w:rPr>
  </w:style>
  <w:style w:type="character" w:customStyle="1" w:styleId="a4">
    <w:name w:val="Название Знак"/>
    <w:link w:val="11"/>
    <w:uiPriority w:val="10"/>
    <w:rsid w:val="00BE3D8F"/>
    <w:rPr>
      <w:rFonts w:ascii="TimesET" w:hAnsi="TimesET"/>
      <w:sz w:val="32"/>
      <w:szCs w:val="24"/>
    </w:rPr>
  </w:style>
  <w:style w:type="paragraph" w:styleId="ad">
    <w:name w:val="footer"/>
    <w:basedOn w:val="a"/>
    <w:link w:val="ae"/>
    <w:uiPriority w:val="99"/>
    <w:rsid w:val="00BE3D8F"/>
    <w:pPr>
      <w:tabs>
        <w:tab w:val="center" w:pos="4677"/>
        <w:tab w:val="right" w:pos="9355"/>
      </w:tabs>
    </w:pPr>
  </w:style>
  <w:style w:type="character" w:customStyle="1" w:styleId="ae">
    <w:name w:val="Нижний колонтитул Знак"/>
    <w:link w:val="ad"/>
    <w:uiPriority w:val="99"/>
    <w:rsid w:val="00BE3D8F"/>
    <w:rPr>
      <w:sz w:val="24"/>
      <w:szCs w:val="24"/>
    </w:rPr>
  </w:style>
  <w:style w:type="paragraph" w:styleId="af">
    <w:name w:val="Plain Text"/>
    <w:basedOn w:val="a"/>
    <w:link w:val="af0"/>
    <w:uiPriority w:val="99"/>
    <w:rsid w:val="00CE3468"/>
    <w:rPr>
      <w:rFonts w:ascii="Courier New" w:hAnsi="Courier New" w:cs="Courier New"/>
      <w:sz w:val="20"/>
      <w:szCs w:val="20"/>
    </w:rPr>
  </w:style>
  <w:style w:type="character" w:customStyle="1" w:styleId="af0">
    <w:name w:val="Текст Знак"/>
    <w:link w:val="af"/>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6">
    <w:name w:val="Верхний колонтитул Знак"/>
    <w:link w:val="a5"/>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1">
    <w:name w:val="Balloon Text"/>
    <w:basedOn w:val="a"/>
    <w:link w:val="af2"/>
    <w:uiPriority w:val="99"/>
    <w:unhideWhenUsed/>
    <w:rsid w:val="00AB3E28"/>
    <w:rPr>
      <w:rFonts w:ascii="Tahoma" w:hAnsi="Tahoma" w:cs="Tahoma"/>
      <w:sz w:val="16"/>
      <w:szCs w:val="16"/>
    </w:rPr>
  </w:style>
  <w:style w:type="character" w:customStyle="1" w:styleId="af2">
    <w:name w:val="Текст выноски Знак"/>
    <w:link w:val="af1"/>
    <w:uiPriority w:val="99"/>
    <w:rsid w:val="00AB3E28"/>
    <w:rPr>
      <w:rFonts w:ascii="Tahoma" w:hAnsi="Tahoma" w:cs="Tahoma"/>
      <w:sz w:val="16"/>
      <w:szCs w:val="16"/>
    </w:rPr>
  </w:style>
  <w:style w:type="numbering" w:customStyle="1" w:styleId="12">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3">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4">
    <w:name w:val="Без интервала1"/>
    <w:uiPriority w:val="99"/>
    <w:rsid w:val="00AB3E28"/>
    <w:rPr>
      <w:rFonts w:ascii="Calibri" w:hAnsi="Calibri" w:cs="Calibri"/>
      <w:sz w:val="22"/>
      <w:szCs w:val="22"/>
      <w:lang w:eastAsia="en-US"/>
    </w:rPr>
  </w:style>
  <w:style w:type="paragraph" w:styleId="af3">
    <w:name w:val="annotation text"/>
    <w:basedOn w:val="a"/>
    <w:link w:val="af4"/>
    <w:uiPriority w:val="99"/>
    <w:rsid w:val="00AB3E28"/>
    <w:pPr>
      <w:spacing w:after="200" w:line="276" w:lineRule="auto"/>
    </w:pPr>
    <w:rPr>
      <w:rFonts w:ascii="Calibri" w:eastAsia="Calibri" w:hAnsi="Calibri"/>
      <w:sz w:val="20"/>
      <w:szCs w:val="20"/>
      <w:lang w:val="x-none" w:eastAsia="en-US"/>
    </w:rPr>
  </w:style>
  <w:style w:type="character" w:customStyle="1" w:styleId="af4">
    <w:name w:val="Текст примечания Знак"/>
    <w:link w:val="af3"/>
    <w:uiPriority w:val="99"/>
    <w:rsid w:val="00AB3E28"/>
    <w:rPr>
      <w:rFonts w:ascii="Calibri" w:eastAsia="Calibri" w:hAnsi="Calibri"/>
      <w:lang w:val="x-none" w:eastAsia="en-US"/>
    </w:rPr>
  </w:style>
  <w:style w:type="character" w:customStyle="1" w:styleId="af5">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5">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6">
    <w:name w:val="List Paragraph"/>
    <w:basedOn w:val="a"/>
    <w:link w:val="af7"/>
    <w:uiPriority w:val="1"/>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qFormat/>
    <w:rsid w:val="00AB3E28"/>
    <w:pPr>
      <w:widowControl w:val="0"/>
      <w:autoSpaceDE w:val="0"/>
      <w:autoSpaceDN w:val="0"/>
      <w:adjustRightInd w:val="0"/>
    </w:pPr>
    <w:rPr>
      <w:rFonts w:ascii="Arial" w:hAnsi="Arial" w:cs="Arial"/>
    </w:rPr>
  </w:style>
  <w:style w:type="character" w:customStyle="1" w:styleId="a9">
    <w:name w:val="Основной текст с отступом Знак"/>
    <w:link w:val="a8"/>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uiPriority w:val="9"/>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character" w:customStyle="1" w:styleId="40">
    <w:name w:val="Заголовок 4 Знак"/>
    <w:link w:val="4"/>
    <w:uiPriority w:val="9"/>
    <w:rsid w:val="00C93C6B"/>
    <w:rPr>
      <w:rFonts w:ascii="Calibri" w:hAnsi="Calibri"/>
      <w:b/>
      <w:bCs/>
      <w:sz w:val="28"/>
      <w:szCs w:val="28"/>
      <w:lang w:val="x-none" w:eastAsia="x-none"/>
    </w:rPr>
  </w:style>
  <w:style w:type="character" w:customStyle="1" w:styleId="50">
    <w:name w:val="Заголовок 5 Знак"/>
    <w:link w:val="5"/>
    <w:uiPriority w:val="9"/>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c">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c"/>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6">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d">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e">
    <w:name w:val="Strong"/>
    <w:qFormat/>
    <w:rsid w:val="00C93C6B"/>
    <w:rPr>
      <w:b/>
      <w:bCs/>
    </w:rPr>
  </w:style>
  <w:style w:type="paragraph" w:customStyle="1" w:styleId="17">
    <w:name w:val="Знак1"/>
    <w:basedOn w:val="a"/>
    <w:rsid w:val="00C93C6B"/>
    <w:rPr>
      <w:rFonts w:ascii="Verdana" w:hAnsi="Verdana" w:cs="Verdana"/>
      <w:sz w:val="20"/>
      <w:szCs w:val="20"/>
      <w:lang w:val="en-US" w:eastAsia="en-US"/>
    </w:rPr>
  </w:style>
  <w:style w:type="paragraph" w:styleId="aff">
    <w:name w:val="Body Text"/>
    <w:basedOn w:val="a"/>
    <w:link w:val="aff0"/>
    <w:uiPriority w:val="1"/>
    <w:qFormat/>
    <w:rsid w:val="00C93C6B"/>
    <w:pPr>
      <w:spacing w:after="120"/>
    </w:pPr>
  </w:style>
  <w:style w:type="character" w:customStyle="1" w:styleId="aff0">
    <w:name w:val="Основной текст Знак"/>
    <w:link w:val="aff"/>
    <w:uiPriority w:val="1"/>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1">
    <w:name w:val="Объект"/>
    <w:basedOn w:val="a"/>
    <w:next w:val="a"/>
    <w:rsid w:val="00C93C6B"/>
    <w:pPr>
      <w:widowControl w:val="0"/>
      <w:autoSpaceDE w:val="0"/>
      <w:autoSpaceDN w:val="0"/>
      <w:adjustRightInd w:val="0"/>
      <w:jc w:val="both"/>
    </w:pPr>
    <w:rPr>
      <w:rFonts w:ascii="Arial" w:hAnsi="Arial" w:cs="Arial"/>
    </w:rPr>
  </w:style>
  <w:style w:type="table" w:customStyle="1" w:styleId="18">
    <w:name w:val="Сетка таблицы1"/>
    <w:basedOn w:val="a1"/>
    <w:next w:val="aa"/>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2">
    <w:name w:val="Normal (Web)"/>
    <w:basedOn w:val="a"/>
    <w:uiPriority w:val="99"/>
    <w:unhideWhenUsed/>
    <w:rsid w:val="00C93C6B"/>
    <w:pPr>
      <w:spacing w:before="100" w:beforeAutospacing="1" w:after="100" w:afterAutospacing="1"/>
    </w:pPr>
  </w:style>
  <w:style w:type="paragraph" w:customStyle="1" w:styleId="aff3">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7">
    <w:name w:val="Абзац списка Знак"/>
    <w:link w:val="af6"/>
    <w:uiPriority w:val="34"/>
    <w:locked/>
    <w:rsid w:val="00C93C6B"/>
    <w:rPr>
      <w:rFonts w:ascii="Calibri" w:hAnsi="Calibri" w:cs="Calibri"/>
      <w:sz w:val="22"/>
      <w:szCs w:val="22"/>
      <w:lang w:eastAsia="en-US"/>
    </w:rPr>
  </w:style>
  <w:style w:type="paragraph" w:customStyle="1" w:styleId="aff4">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9">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5">
    <w:name w:val="List"/>
    <w:basedOn w:val="a"/>
    <w:link w:val="aff6"/>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6">
    <w:name w:val="Список Знак"/>
    <w:link w:val="aff5"/>
    <w:locked/>
    <w:rsid w:val="00C93C6B"/>
    <w:rPr>
      <w:rFonts w:eastAsia="Calibri"/>
      <w:color w:val="000000"/>
      <w:spacing w:val="-3"/>
      <w:sz w:val="24"/>
      <w:lang w:val="x-none" w:eastAsia="x-none"/>
    </w:rPr>
  </w:style>
  <w:style w:type="paragraph" w:customStyle="1" w:styleId="aff7">
    <w:name w:val="Абзац"/>
    <w:basedOn w:val="a"/>
    <w:link w:val="aff8"/>
    <w:qFormat/>
    <w:rsid w:val="00C93C6B"/>
    <w:pPr>
      <w:spacing w:before="120" w:after="60"/>
      <w:ind w:firstLine="567"/>
      <w:jc w:val="both"/>
    </w:pPr>
    <w:rPr>
      <w:rFonts w:ascii="Calibri" w:hAnsi="Calibri"/>
      <w:lang w:val="x-none" w:eastAsia="x-none"/>
    </w:rPr>
  </w:style>
  <w:style w:type="character" w:customStyle="1" w:styleId="aff8">
    <w:name w:val="Абзац Знак"/>
    <w:link w:val="aff7"/>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7"/>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a">
    <w:name w:val="Основной текст Знак1"/>
    <w:uiPriority w:val="99"/>
    <w:qFormat/>
    <w:rsid w:val="00C93C6B"/>
    <w:rPr>
      <w:sz w:val="24"/>
      <w:szCs w:val="24"/>
    </w:rPr>
  </w:style>
  <w:style w:type="character" w:customStyle="1" w:styleId="aff9">
    <w:name w:val="Подзаголовок Знак"/>
    <w:link w:val="affa"/>
    <w:uiPriority w:val="11"/>
    <w:rsid w:val="00C93C6B"/>
    <w:rPr>
      <w:b/>
      <w:bCs/>
      <w:color w:val="000000"/>
      <w:lang w:val="x-none" w:eastAsia="x-none"/>
    </w:rPr>
  </w:style>
  <w:style w:type="paragraph" w:styleId="affa">
    <w:name w:val="Subtitle"/>
    <w:basedOn w:val="a"/>
    <w:link w:val="aff9"/>
    <w:uiPriority w:val="11"/>
    <w:qFormat/>
    <w:rsid w:val="00C93C6B"/>
    <w:pPr>
      <w:jc w:val="center"/>
    </w:pPr>
    <w:rPr>
      <w:b/>
      <w:bCs/>
      <w:color w:val="000000"/>
      <w:sz w:val="20"/>
      <w:szCs w:val="20"/>
      <w:lang w:val="x-none" w:eastAsia="x-none"/>
    </w:rPr>
  </w:style>
  <w:style w:type="character" w:customStyle="1" w:styleId="1b">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b">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c">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d">
    <w:name w:val="Intense Emphasis"/>
    <w:uiPriority w:val="21"/>
    <w:qFormat/>
    <w:rsid w:val="00C93C6B"/>
    <w:rPr>
      <w:b/>
      <w:bCs/>
      <w:i/>
      <w:iCs/>
      <w:color w:val="4F81BD"/>
    </w:rPr>
  </w:style>
  <w:style w:type="character" w:styleId="affe">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
    <w:name w:val="Emphasis"/>
    <w:qFormat/>
    <w:rsid w:val="00C93C6B"/>
    <w:rPr>
      <w:i/>
      <w:iCs/>
    </w:rPr>
  </w:style>
  <w:style w:type="character" w:customStyle="1" w:styleId="wbformattributevalue">
    <w:name w:val="wbform_attributevalue"/>
    <w:rsid w:val="00C93C6B"/>
  </w:style>
  <w:style w:type="paragraph" w:styleId="afff0">
    <w:name w:val="endnote text"/>
    <w:basedOn w:val="a"/>
    <w:link w:val="afff1"/>
    <w:uiPriority w:val="99"/>
    <w:rsid w:val="00C93C6B"/>
    <w:rPr>
      <w:sz w:val="20"/>
      <w:szCs w:val="20"/>
    </w:rPr>
  </w:style>
  <w:style w:type="character" w:customStyle="1" w:styleId="afff1">
    <w:name w:val="Текст концевой сноски Знак"/>
    <w:basedOn w:val="a0"/>
    <w:link w:val="afff0"/>
    <w:uiPriority w:val="99"/>
    <w:rsid w:val="00C93C6B"/>
  </w:style>
  <w:style w:type="character" w:styleId="afff2">
    <w:name w:val="endnote reference"/>
    <w:uiPriority w:val="99"/>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60">
    <w:name w:val="Заголовок 6 Знак"/>
    <w:link w:val="6"/>
    <w:uiPriority w:val="9"/>
    <w:rsid w:val="003A4826"/>
    <w:rPr>
      <w:rFonts w:ascii="Arial" w:eastAsia="Arial" w:hAnsi="Arial" w:cs="Arial"/>
      <w:b/>
      <w:bCs/>
      <w:sz w:val="22"/>
      <w:szCs w:val="22"/>
    </w:rPr>
  </w:style>
  <w:style w:type="character" w:customStyle="1" w:styleId="70">
    <w:name w:val="Заголовок 7 Знак"/>
    <w:link w:val="7"/>
    <w:uiPriority w:val="9"/>
    <w:rsid w:val="003A4826"/>
    <w:rPr>
      <w:rFonts w:ascii="Arial" w:eastAsia="Arial" w:hAnsi="Arial" w:cs="Arial"/>
      <w:b/>
      <w:bCs/>
      <w:i/>
      <w:iCs/>
      <w:sz w:val="22"/>
      <w:szCs w:val="22"/>
    </w:rPr>
  </w:style>
  <w:style w:type="character" w:customStyle="1" w:styleId="80">
    <w:name w:val="Заголовок 8 Знак"/>
    <w:link w:val="8"/>
    <w:uiPriority w:val="9"/>
    <w:rsid w:val="003A4826"/>
    <w:rPr>
      <w:rFonts w:ascii="Arial" w:eastAsia="Arial" w:hAnsi="Arial" w:cs="Arial"/>
      <w:i/>
      <w:iCs/>
      <w:sz w:val="22"/>
      <w:szCs w:val="22"/>
    </w:rPr>
  </w:style>
  <w:style w:type="character" w:customStyle="1" w:styleId="90">
    <w:name w:val="Заголовок 9 Знак"/>
    <w:link w:val="9"/>
    <w:uiPriority w:val="9"/>
    <w:rsid w:val="003A4826"/>
    <w:rPr>
      <w:rFonts w:ascii="Arial" w:eastAsia="Arial" w:hAnsi="Arial" w:cs="Arial"/>
      <w:i/>
      <w:iCs/>
      <w:sz w:val="21"/>
      <w:szCs w:val="21"/>
    </w:rPr>
  </w:style>
  <w:style w:type="paragraph" w:customStyle="1" w:styleId="2f0">
    <w:name w:val="заголовок 2"/>
    <w:basedOn w:val="a"/>
    <w:next w:val="a"/>
    <w:rsid w:val="003A4826"/>
    <w:pPr>
      <w:keepNext/>
      <w:widowControl w:val="0"/>
    </w:pPr>
    <w:rPr>
      <w:b/>
      <w:szCs w:val="20"/>
    </w:rPr>
  </w:style>
  <w:style w:type="paragraph" w:styleId="HTML">
    <w:name w:val="HTML Preformatted"/>
    <w:basedOn w:val="a"/>
    <w:link w:val="HTML0"/>
    <w:uiPriority w:val="99"/>
    <w:unhideWhenUsed/>
    <w:rsid w:val="003A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A4826"/>
    <w:rPr>
      <w:rFonts w:ascii="Courier New" w:hAnsi="Courier New" w:cs="Courier New"/>
    </w:rPr>
  </w:style>
  <w:style w:type="paragraph" w:styleId="afff3">
    <w:name w:val="footnote text"/>
    <w:basedOn w:val="a"/>
    <w:link w:val="afff4"/>
    <w:uiPriority w:val="99"/>
    <w:unhideWhenUsed/>
    <w:rsid w:val="003A4826"/>
    <w:rPr>
      <w:rFonts w:ascii="Calibri" w:hAnsi="Calibri"/>
      <w:sz w:val="20"/>
      <w:szCs w:val="20"/>
      <w:lang w:eastAsia="en-US"/>
    </w:rPr>
  </w:style>
  <w:style w:type="character" w:customStyle="1" w:styleId="afff4">
    <w:name w:val="Текст сноски Знак"/>
    <w:link w:val="afff3"/>
    <w:uiPriority w:val="99"/>
    <w:rsid w:val="003A4826"/>
    <w:rPr>
      <w:rFonts w:ascii="Calibri" w:hAnsi="Calibri"/>
      <w:lang w:eastAsia="en-US"/>
    </w:rPr>
  </w:style>
  <w:style w:type="character" w:styleId="afff5">
    <w:name w:val="footnote reference"/>
    <w:uiPriority w:val="99"/>
    <w:unhideWhenUsed/>
    <w:rsid w:val="003A4826"/>
    <w:rPr>
      <w:rFonts w:cs="Times New Roman"/>
      <w:vertAlign w:val="superscript"/>
    </w:rPr>
  </w:style>
  <w:style w:type="paragraph" w:customStyle="1" w:styleId="formattext">
    <w:name w:val="formattext"/>
    <w:basedOn w:val="a"/>
    <w:rsid w:val="003A4826"/>
    <w:pPr>
      <w:spacing w:before="100" w:beforeAutospacing="1" w:after="100" w:afterAutospacing="1"/>
    </w:pPr>
  </w:style>
  <w:style w:type="character" w:styleId="afff6">
    <w:name w:val="annotation reference"/>
    <w:uiPriority w:val="99"/>
    <w:unhideWhenUsed/>
    <w:rsid w:val="003A4826"/>
    <w:rPr>
      <w:rFonts w:cs="Times New Roman"/>
      <w:sz w:val="16"/>
    </w:rPr>
  </w:style>
  <w:style w:type="paragraph" w:styleId="afff7">
    <w:name w:val="annotation subject"/>
    <w:basedOn w:val="af3"/>
    <w:next w:val="af3"/>
    <w:link w:val="afff8"/>
    <w:uiPriority w:val="99"/>
    <w:unhideWhenUsed/>
    <w:rsid w:val="003A4826"/>
    <w:pPr>
      <w:spacing w:after="0" w:line="240" w:lineRule="auto"/>
    </w:pPr>
    <w:rPr>
      <w:rFonts w:ascii="Times New Roman" w:eastAsia="Times New Roman" w:hAnsi="Times New Roman"/>
      <w:b/>
      <w:bCs/>
      <w:lang w:val="ru-RU" w:eastAsia="ru-RU"/>
    </w:rPr>
  </w:style>
  <w:style w:type="character" w:customStyle="1" w:styleId="afff8">
    <w:name w:val="Тема примечания Знак"/>
    <w:link w:val="afff7"/>
    <w:uiPriority w:val="99"/>
    <w:rsid w:val="003A4826"/>
    <w:rPr>
      <w:rFonts w:ascii="Calibri" w:eastAsia="Calibri" w:hAnsi="Calibri"/>
      <w:b/>
      <w:bCs/>
      <w:lang w:val="x-none" w:eastAsia="en-US"/>
    </w:rPr>
  </w:style>
  <w:style w:type="character" w:customStyle="1" w:styleId="Heading1Char">
    <w:name w:val="Heading 1 Char"/>
    <w:uiPriority w:val="9"/>
    <w:rsid w:val="003A4826"/>
    <w:rPr>
      <w:rFonts w:ascii="Arial" w:eastAsia="Arial" w:hAnsi="Arial" w:cs="Arial"/>
      <w:sz w:val="40"/>
      <w:szCs w:val="40"/>
    </w:rPr>
  </w:style>
  <w:style w:type="paragraph" w:styleId="2f1">
    <w:name w:val="Quote"/>
    <w:basedOn w:val="a"/>
    <w:next w:val="a"/>
    <w:link w:val="2f2"/>
    <w:uiPriority w:val="29"/>
    <w:qFormat/>
    <w:rsid w:val="003A4826"/>
    <w:pPr>
      <w:ind w:left="720" w:right="720"/>
    </w:pPr>
    <w:rPr>
      <w:i/>
    </w:rPr>
  </w:style>
  <w:style w:type="character" w:customStyle="1" w:styleId="2f2">
    <w:name w:val="Цитата 2 Знак"/>
    <w:link w:val="2f1"/>
    <w:uiPriority w:val="29"/>
    <w:rsid w:val="003A4826"/>
    <w:rPr>
      <w:i/>
      <w:sz w:val="24"/>
      <w:szCs w:val="24"/>
    </w:rPr>
  </w:style>
  <w:style w:type="paragraph" w:styleId="afff9">
    <w:name w:val="Intense Quote"/>
    <w:basedOn w:val="a"/>
    <w:next w:val="a"/>
    <w:link w:val="afffa"/>
    <w:uiPriority w:val="30"/>
    <w:qFormat/>
    <w:rsid w:val="003A48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a">
    <w:name w:val="Выделенная цитата Знак"/>
    <w:link w:val="afff9"/>
    <w:uiPriority w:val="30"/>
    <w:rsid w:val="003A4826"/>
    <w:rPr>
      <w:i/>
      <w:sz w:val="24"/>
      <w:szCs w:val="24"/>
      <w:shd w:val="clear" w:color="auto" w:fill="F2F2F2"/>
    </w:rPr>
  </w:style>
  <w:style w:type="character" w:customStyle="1" w:styleId="HeaderChar">
    <w:name w:val="Header Char"/>
    <w:uiPriority w:val="99"/>
    <w:rsid w:val="003A4826"/>
  </w:style>
  <w:style w:type="character" w:customStyle="1" w:styleId="FooterChar">
    <w:name w:val="Footer Char"/>
    <w:uiPriority w:val="99"/>
    <w:rsid w:val="003A4826"/>
  </w:style>
  <w:style w:type="character" w:customStyle="1" w:styleId="CaptionChar">
    <w:name w:val="Caption Char"/>
    <w:uiPriority w:val="99"/>
    <w:rsid w:val="003A4826"/>
  </w:style>
  <w:style w:type="table" w:customStyle="1" w:styleId="-41">
    <w:name w:val="Список-таблица 41"/>
    <w:uiPriority w:val="99"/>
    <w:rsid w:val="003A482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2">
    <w:name w:val="List Table 4 - Accent 2"/>
    <w:uiPriority w:val="99"/>
    <w:rsid w:val="003A482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7Colorful-Accent3">
    <w:name w:val="List Table 7 Colorful - Accent 3"/>
    <w:uiPriority w:val="99"/>
    <w:rsid w:val="003A482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Bordered">
    <w:name w:val="Bordered"/>
    <w:uiPriority w:val="99"/>
    <w:rsid w:val="003A482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paragraph" w:styleId="1c">
    <w:name w:val="toc 1"/>
    <w:basedOn w:val="a"/>
    <w:next w:val="a"/>
    <w:uiPriority w:val="39"/>
    <w:unhideWhenUsed/>
    <w:rsid w:val="003A4826"/>
    <w:pPr>
      <w:spacing w:after="57"/>
    </w:pPr>
  </w:style>
  <w:style w:type="paragraph" w:styleId="2f3">
    <w:name w:val="toc 2"/>
    <w:basedOn w:val="a"/>
    <w:next w:val="a"/>
    <w:uiPriority w:val="39"/>
    <w:unhideWhenUsed/>
    <w:rsid w:val="003A4826"/>
    <w:pPr>
      <w:spacing w:after="57"/>
      <w:ind w:left="283"/>
    </w:pPr>
  </w:style>
  <w:style w:type="paragraph" w:styleId="34">
    <w:name w:val="toc 3"/>
    <w:basedOn w:val="a"/>
    <w:next w:val="a"/>
    <w:uiPriority w:val="39"/>
    <w:unhideWhenUsed/>
    <w:rsid w:val="003A4826"/>
    <w:pPr>
      <w:spacing w:after="57"/>
      <w:ind w:left="567"/>
    </w:pPr>
  </w:style>
  <w:style w:type="paragraph" w:styleId="41">
    <w:name w:val="toc 4"/>
    <w:basedOn w:val="a"/>
    <w:next w:val="a"/>
    <w:uiPriority w:val="39"/>
    <w:unhideWhenUsed/>
    <w:rsid w:val="003A4826"/>
    <w:pPr>
      <w:spacing w:after="57"/>
      <w:ind w:left="850"/>
    </w:pPr>
  </w:style>
  <w:style w:type="paragraph" w:styleId="51">
    <w:name w:val="toc 5"/>
    <w:basedOn w:val="a"/>
    <w:next w:val="a"/>
    <w:uiPriority w:val="39"/>
    <w:unhideWhenUsed/>
    <w:rsid w:val="003A4826"/>
    <w:pPr>
      <w:spacing w:after="57"/>
      <w:ind w:left="1134"/>
    </w:pPr>
  </w:style>
  <w:style w:type="paragraph" w:styleId="61">
    <w:name w:val="toc 6"/>
    <w:basedOn w:val="a"/>
    <w:next w:val="a"/>
    <w:uiPriority w:val="39"/>
    <w:unhideWhenUsed/>
    <w:rsid w:val="003A4826"/>
    <w:pPr>
      <w:spacing w:after="57"/>
      <w:ind w:left="1417"/>
    </w:pPr>
  </w:style>
  <w:style w:type="paragraph" w:styleId="71">
    <w:name w:val="toc 7"/>
    <w:basedOn w:val="a"/>
    <w:next w:val="a"/>
    <w:uiPriority w:val="39"/>
    <w:unhideWhenUsed/>
    <w:rsid w:val="003A4826"/>
    <w:pPr>
      <w:spacing w:after="57"/>
      <w:ind w:left="1701"/>
    </w:pPr>
  </w:style>
  <w:style w:type="paragraph" w:styleId="81">
    <w:name w:val="toc 8"/>
    <w:basedOn w:val="a"/>
    <w:next w:val="a"/>
    <w:uiPriority w:val="39"/>
    <w:unhideWhenUsed/>
    <w:rsid w:val="003A4826"/>
    <w:pPr>
      <w:spacing w:after="57"/>
      <w:ind w:left="1984"/>
    </w:pPr>
  </w:style>
  <w:style w:type="paragraph" w:styleId="91">
    <w:name w:val="toc 9"/>
    <w:basedOn w:val="a"/>
    <w:next w:val="a"/>
    <w:uiPriority w:val="39"/>
    <w:unhideWhenUsed/>
    <w:rsid w:val="003A4826"/>
    <w:pPr>
      <w:spacing w:after="57"/>
      <w:ind w:left="2268"/>
    </w:pPr>
  </w:style>
  <w:style w:type="paragraph" w:styleId="afffb">
    <w:name w:val="TOC Heading"/>
    <w:uiPriority w:val="39"/>
    <w:unhideWhenUsed/>
    <w:rsid w:val="003A4826"/>
    <w:rPr>
      <w:lang w:eastAsia="zh-CN"/>
    </w:rPr>
  </w:style>
  <w:style w:type="paragraph" w:styleId="afffc">
    <w:name w:val="table of figures"/>
    <w:basedOn w:val="a"/>
    <w:next w:val="a"/>
    <w:uiPriority w:val="99"/>
    <w:unhideWhenUsed/>
    <w:rsid w:val="003A4826"/>
  </w:style>
  <w:style w:type="character" w:customStyle="1" w:styleId="Heading3Char">
    <w:name w:val="Heading 3 Char"/>
    <w:uiPriority w:val="9"/>
    <w:rsid w:val="003A4826"/>
    <w:rPr>
      <w:rFonts w:ascii="Arial" w:eastAsia="Arial" w:hAnsi="Arial" w:cs="Arial"/>
      <w:sz w:val="30"/>
      <w:szCs w:val="30"/>
    </w:rPr>
  </w:style>
  <w:style w:type="character" w:customStyle="1" w:styleId="Heading4Char">
    <w:name w:val="Heading 4 Char"/>
    <w:uiPriority w:val="9"/>
    <w:rsid w:val="003A4826"/>
    <w:rPr>
      <w:rFonts w:ascii="Arial" w:eastAsia="Arial" w:hAnsi="Arial" w:cs="Arial"/>
      <w:b/>
      <w:bCs/>
      <w:sz w:val="26"/>
      <w:szCs w:val="26"/>
    </w:rPr>
  </w:style>
  <w:style w:type="character" w:customStyle="1" w:styleId="Heading5Char">
    <w:name w:val="Heading 5 Char"/>
    <w:uiPriority w:val="9"/>
    <w:rsid w:val="003A4826"/>
    <w:rPr>
      <w:rFonts w:ascii="Arial" w:eastAsia="Arial" w:hAnsi="Arial" w:cs="Arial"/>
      <w:b/>
      <w:bCs/>
      <w:sz w:val="24"/>
      <w:szCs w:val="24"/>
    </w:rPr>
  </w:style>
  <w:style w:type="character" w:customStyle="1" w:styleId="Heading6Char">
    <w:name w:val="Heading 6 Char"/>
    <w:uiPriority w:val="9"/>
    <w:rsid w:val="003A4826"/>
    <w:rPr>
      <w:rFonts w:ascii="Arial" w:eastAsia="Arial" w:hAnsi="Arial" w:cs="Arial"/>
      <w:b/>
      <w:bCs/>
      <w:sz w:val="22"/>
      <w:szCs w:val="22"/>
    </w:rPr>
  </w:style>
  <w:style w:type="character" w:customStyle="1" w:styleId="Heading7Char">
    <w:name w:val="Heading 7 Char"/>
    <w:uiPriority w:val="9"/>
    <w:rsid w:val="003A4826"/>
    <w:rPr>
      <w:rFonts w:ascii="Arial" w:eastAsia="Arial" w:hAnsi="Arial" w:cs="Arial"/>
      <w:b/>
      <w:bCs/>
      <w:i/>
      <w:iCs/>
      <w:sz w:val="22"/>
      <w:szCs w:val="22"/>
    </w:rPr>
  </w:style>
  <w:style w:type="character" w:customStyle="1" w:styleId="Heading8Char">
    <w:name w:val="Heading 8 Char"/>
    <w:uiPriority w:val="9"/>
    <w:rsid w:val="003A4826"/>
    <w:rPr>
      <w:rFonts w:ascii="Arial" w:eastAsia="Arial" w:hAnsi="Arial" w:cs="Arial"/>
      <w:i/>
      <w:iCs/>
      <w:sz w:val="22"/>
      <w:szCs w:val="22"/>
    </w:rPr>
  </w:style>
  <w:style w:type="character" w:customStyle="1" w:styleId="Heading9Char">
    <w:name w:val="Heading 9 Char"/>
    <w:uiPriority w:val="9"/>
    <w:rsid w:val="003A4826"/>
    <w:rPr>
      <w:rFonts w:ascii="Arial" w:eastAsia="Arial" w:hAnsi="Arial" w:cs="Arial"/>
      <w:i/>
      <w:iCs/>
      <w:sz w:val="21"/>
      <w:szCs w:val="21"/>
    </w:rPr>
  </w:style>
  <w:style w:type="character" w:customStyle="1" w:styleId="QuoteChar">
    <w:name w:val="Quote Char"/>
    <w:uiPriority w:val="29"/>
    <w:rsid w:val="003A4826"/>
    <w:rPr>
      <w:i/>
    </w:rPr>
  </w:style>
  <w:style w:type="character" w:customStyle="1" w:styleId="IntenseQuoteChar">
    <w:name w:val="Intense Quote Char"/>
    <w:uiPriority w:val="30"/>
    <w:rsid w:val="003A4826"/>
    <w:rPr>
      <w:i/>
    </w:rPr>
  </w:style>
  <w:style w:type="character" w:customStyle="1" w:styleId="Heading2Char">
    <w:name w:val="Heading 2 Char"/>
    <w:uiPriority w:val="9"/>
    <w:rsid w:val="003A4826"/>
    <w:rPr>
      <w:rFonts w:ascii="Arial" w:eastAsia="Arial" w:hAnsi="Arial" w:cs="Arial"/>
      <w:sz w:val="34"/>
    </w:rPr>
  </w:style>
  <w:style w:type="character" w:customStyle="1" w:styleId="TitleChar">
    <w:name w:val="Title Char"/>
    <w:uiPriority w:val="10"/>
    <w:rsid w:val="003A4826"/>
    <w:rPr>
      <w:sz w:val="48"/>
      <w:szCs w:val="48"/>
    </w:rPr>
  </w:style>
  <w:style w:type="character" w:customStyle="1" w:styleId="FootnoteTextChar">
    <w:name w:val="Footnote Text Char"/>
    <w:uiPriority w:val="99"/>
    <w:rsid w:val="003A4826"/>
    <w:rPr>
      <w:sz w:val="18"/>
    </w:rPr>
  </w:style>
  <w:style w:type="character" w:customStyle="1" w:styleId="EndnoteTextChar">
    <w:name w:val="Endnote Text Char"/>
    <w:uiPriority w:val="99"/>
    <w:rsid w:val="003A4826"/>
    <w:rPr>
      <w:sz w:val="20"/>
    </w:rPr>
  </w:style>
  <w:style w:type="paragraph" w:customStyle="1" w:styleId="docdata">
    <w:name w:val="docdata"/>
    <w:basedOn w:val="a"/>
    <w:rsid w:val="003A4826"/>
    <w:pPr>
      <w:spacing w:before="100" w:beforeAutospacing="1" w:after="100" w:afterAutospacing="1"/>
    </w:pPr>
  </w:style>
  <w:style w:type="character" w:customStyle="1" w:styleId="SubtitleChar">
    <w:name w:val="Subtitle Char"/>
    <w:uiPriority w:val="11"/>
    <w:rsid w:val="003A4826"/>
    <w:rPr>
      <w:sz w:val="24"/>
      <w:szCs w:val="24"/>
    </w:rPr>
  </w:style>
  <w:style w:type="character" w:customStyle="1" w:styleId="FontStyle26">
    <w:name w:val="Font Style26"/>
    <w:uiPriority w:val="99"/>
    <w:rsid w:val="003A4826"/>
    <w:rPr>
      <w:rFonts w:ascii="Times New Roman" w:hAnsi="Times New Roman"/>
      <w:sz w:val="26"/>
    </w:rPr>
  </w:style>
  <w:style w:type="paragraph" w:customStyle="1" w:styleId="ConsPlusTitlePage">
    <w:name w:val="ConsPlusTitlePage"/>
    <w:rsid w:val="003A4826"/>
    <w:pPr>
      <w:widowControl w:val="0"/>
    </w:pPr>
    <w:rPr>
      <w:rFonts w:ascii="Tahoma" w:eastAsia="Arial" w:hAnsi="Tahoma" w:cs="Tahoma"/>
    </w:rPr>
  </w:style>
  <w:style w:type="character" w:customStyle="1" w:styleId="2595">
    <w:name w:val="2595"/>
    <w:rsid w:val="003A4826"/>
  </w:style>
  <w:style w:type="character" w:customStyle="1" w:styleId="1763">
    <w:name w:val="1763"/>
    <w:rsid w:val="003A4826"/>
  </w:style>
  <w:style w:type="character" w:customStyle="1" w:styleId="1788">
    <w:name w:val="1788"/>
    <w:rsid w:val="003A4826"/>
  </w:style>
  <w:style w:type="character" w:customStyle="1" w:styleId="2867">
    <w:name w:val="2867"/>
    <w:rsid w:val="003A4826"/>
  </w:style>
  <w:style w:type="character" w:customStyle="1" w:styleId="m-typography">
    <w:name w:val="m-typography"/>
    <w:rsid w:val="003A4826"/>
  </w:style>
  <w:style w:type="table" w:customStyle="1" w:styleId="TableNormal">
    <w:name w:val="Table Normal"/>
    <w:uiPriority w:val="2"/>
    <w:semiHidden/>
    <w:unhideWhenUsed/>
    <w:qFormat/>
    <w:rsid w:val="00AB61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61F6"/>
    <w:pPr>
      <w:widowControl w:val="0"/>
      <w:autoSpaceDE w:val="0"/>
      <w:autoSpaceDN w:val="0"/>
    </w:pPr>
    <w:rPr>
      <w:sz w:val="22"/>
      <w:szCs w:val="22"/>
      <w:lang w:eastAsia="en-US"/>
    </w:rPr>
  </w:style>
  <w:style w:type="paragraph" w:customStyle="1" w:styleId="xl277">
    <w:name w:val="xl277"/>
    <w:basedOn w:val="a"/>
    <w:rsid w:val="00C41FBE"/>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msonormal0">
    <w:name w:val="msonormal"/>
    <w:basedOn w:val="a"/>
    <w:rsid w:val="00B41C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9859">
      <w:bodyDiv w:val="1"/>
      <w:marLeft w:val="0"/>
      <w:marRight w:val="0"/>
      <w:marTop w:val="0"/>
      <w:marBottom w:val="0"/>
      <w:divBdr>
        <w:top w:val="none" w:sz="0" w:space="0" w:color="auto"/>
        <w:left w:val="none" w:sz="0" w:space="0" w:color="auto"/>
        <w:bottom w:val="none" w:sz="0" w:space="0" w:color="auto"/>
        <w:right w:val="none" w:sz="0" w:space="0" w:color="auto"/>
      </w:divBdr>
    </w:div>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901790583">
      <w:bodyDiv w:val="1"/>
      <w:marLeft w:val="0"/>
      <w:marRight w:val="0"/>
      <w:marTop w:val="0"/>
      <w:marBottom w:val="0"/>
      <w:divBdr>
        <w:top w:val="none" w:sz="0" w:space="0" w:color="auto"/>
        <w:left w:val="none" w:sz="0" w:space="0" w:color="auto"/>
        <w:bottom w:val="none" w:sz="0" w:space="0" w:color="auto"/>
        <w:right w:val="none" w:sz="0" w:space="0" w:color="auto"/>
      </w:divBdr>
    </w:div>
    <w:div w:id="1538660900">
      <w:bodyDiv w:val="1"/>
      <w:marLeft w:val="0"/>
      <w:marRight w:val="0"/>
      <w:marTop w:val="0"/>
      <w:marBottom w:val="0"/>
      <w:divBdr>
        <w:top w:val="none" w:sz="0" w:space="0" w:color="auto"/>
        <w:left w:val="none" w:sz="0" w:space="0" w:color="auto"/>
        <w:bottom w:val="none" w:sz="0" w:space="0" w:color="auto"/>
        <w:right w:val="none" w:sz="0" w:space="0" w:color="auto"/>
      </w:divBdr>
    </w:div>
    <w:div w:id="1789854097">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9344&amp;date=24.10.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9344&amp;date=24.10.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a45bf337-f896-443b-b38b-d7cee0c79b2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content\act\aa27933c-bef8-4e28-a904-9c07b97f071d.html" TargetMode="External"/><Relationship Id="rId4" Type="http://schemas.openxmlformats.org/officeDocument/2006/relationships/settings" Target="settings.xml"/><Relationship Id="rId9" Type="http://schemas.openxmlformats.org/officeDocument/2006/relationships/hyperlink" Target="file:///C:\content\act\a4e00754-c220-497d-b06f-4f13f29ded03.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ACED-0041-4310-9E2E-BDEC4493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21</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29345</CharactersWithSpaces>
  <SharedDoc>false</SharedDoc>
  <HLinks>
    <vt:vector size="120" baseType="variant">
      <vt:variant>
        <vt:i4>5505047</vt:i4>
      </vt:variant>
      <vt:variant>
        <vt:i4>57</vt:i4>
      </vt:variant>
      <vt:variant>
        <vt:i4>0</vt:i4>
      </vt:variant>
      <vt:variant>
        <vt:i4>5</vt:i4>
      </vt:variant>
      <vt:variant>
        <vt:lpwstr>https://login.consultant.ru/link/?req=doc&amp;base=RLAW926&amp;n=237439&amp;dst=102001&amp;field=134&amp;date=13.01.2022</vt:lpwstr>
      </vt:variant>
      <vt:variant>
        <vt:lpwstr/>
      </vt:variant>
      <vt:variant>
        <vt:i4>6094879</vt:i4>
      </vt:variant>
      <vt:variant>
        <vt:i4>54</vt:i4>
      </vt:variant>
      <vt:variant>
        <vt:i4>0</vt:i4>
      </vt:variant>
      <vt:variant>
        <vt:i4>5</vt:i4>
      </vt:variant>
      <vt:variant>
        <vt:lpwstr>https://login.consultant.ru/link/?req=doc&amp;base=RLAW926&amp;n=237439&amp;dst=102088&amp;field=134&amp;date=13.01.2022</vt:lpwstr>
      </vt:variant>
      <vt:variant>
        <vt:lpwstr/>
      </vt:variant>
      <vt:variant>
        <vt:i4>6881329</vt:i4>
      </vt:variant>
      <vt:variant>
        <vt:i4>51</vt:i4>
      </vt:variant>
      <vt:variant>
        <vt:i4>0</vt:i4>
      </vt:variant>
      <vt:variant>
        <vt:i4>5</vt:i4>
      </vt:variant>
      <vt:variant>
        <vt:lpwstr/>
      </vt:variant>
      <vt:variant>
        <vt:lpwstr>Par1393</vt:lpwstr>
      </vt:variant>
      <vt:variant>
        <vt:i4>6881328</vt:i4>
      </vt:variant>
      <vt:variant>
        <vt:i4>48</vt:i4>
      </vt:variant>
      <vt:variant>
        <vt:i4>0</vt:i4>
      </vt:variant>
      <vt:variant>
        <vt:i4>5</vt:i4>
      </vt:variant>
      <vt:variant>
        <vt:lpwstr/>
      </vt:variant>
      <vt:variant>
        <vt:lpwstr>Par1299</vt:lpwstr>
      </vt:variant>
      <vt:variant>
        <vt:i4>6488161</vt:i4>
      </vt:variant>
      <vt:variant>
        <vt:i4>45</vt:i4>
      </vt:variant>
      <vt:variant>
        <vt:i4>0</vt:i4>
      </vt:variant>
      <vt:variant>
        <vt:i4>5</vt:i4>
      </vt:variant>
      <vt:variant>
        <vt:lpwstr>https://login.consultant.ru/link/?req=doc&amp;base=LAW&amp;n=441135&amp;date=21.07.2023</vt:lpwstr>
      </vt:variant>
      <vt:variant>
        <vt:lpwstr/>
      </vt:variant>
      <vt:variant>
        <vt:i4>6488161</vt:i4>
      </vt:variant>
      <vt:variant>
        <vt:i4>42</vt:i4>
      </vt:variant>
      <vt:variant>
        <vt:i4>0</vt:i4>
      </vt:variant>
      <vt:variant>
        <vt:i4>5</vt:i4>
      </vt:variant>
      <vt:variant>
        <vt:lpwstr>https://login.consultant.ru/link/?req=doc&amp;base=LAW&amp;n=441135&amp;date=21.07.2023</vt:lpwstr>
      </vt:variant>
      <vt:variant>
        <vt:lpwstr/>
      </vt:variant>
      <vt:variant>
        <vt:i4>6553648</vt:i4>
      </vt:variant>
      <vt:variant>
        <vt:i4>39</vt:i4>
      </vt:variant>
      <vt:variant>
        <vt:i4>0</vt:i4>
      </vt:variant>
      <vt:variant>
        <vt:i4>5</vt:i4>
      </vt:variant>
      <vt:variant>
        <vt:lpwstr/>
      </vt:variant>
      <vt:variant>
        <vt:lpwstr>Par1249</vt:lpwstr>
      </vt:variant>
      <vt:variant>
        <vt:i4>6553651</vt:i4>
      </vt:variant>
      <vt:variant>
        <vt:i4>36</vt:i4>
      </vt:variant>
      <vt:variant>
        <vt:i4>0</vt:i4>
      </vt:variant>
      <vt:variant>
        <vt:i4>5</vt:i4>
      </vt:variant>
      <vt:variant>
        <vt:lpwstr/>
      </vt:variant>
      <vt:variant>
        <vt:lpwstr>Par1143</vt:lpwstr>
      </vt:variant>
      <vt:variant>
        <vt:i4>5963869</vt:i4>
      </vt:variant>
      <vt:variant>
        <vt:i4>33</vt:i4>
      </vt:variant>
      <vt:variant>
        <vt:i4>0</vt:i4>
      </vt:variant>
      <vt:variant>
        <vt:i4>5</vt:i4>
      </vt:variant>
      <vt:variant>
        <vt:lpwstr>https://login.consultant.ru/link/?req=doc&amp;base=LAW&amp;n=436412&amp;date=21.07.2023&amp;dst=100067&amp;field=134</vt:lpwstr>
      </vt:variant>
      <vt:variant>
        <vt:lpwstr/>
      </vt:variant>
      <vt:variant>
        <vt:i4>6357044</vt:i4>
      </vt:variant>
      <vt:variant>
        <vt:i4>30</vt:i4>
      </vt:variant>
      <vt:variant>
        <vt:i4>0</vt:i4>
      </vt:variant>
      <vt:variant>
        <vt:i4>5</vt:i4>
      </vt:variant>
      <vt:variant>
        <vt:lpwstr/>
      </vt:variant>
      <vt:variant>
        <vt:lpwstr>Par464</vt:lpwstr>
      </vt:variant>
      <vt:variant>
        <vt:i4>6619185</vt:i4>
      </vt:variant>
      <vt:variant>
        <vt:i4>27</vt:i4>
      </vt:variant>
      <vt:variant>
        <vt:i4>0</vt:i4>
      </vt:variant>
      <vt:variant>
        <vt:i4>5</vt:i4>
      </vt:variant>
      <vt:variant>
        <vt:lpwstr/>
      </vt:variant>
      <vt:variant>
        <vt:lpwstr>Par430</vt:lpwstr>
      </vt:variant>
      <vt:variant>
        <vt:i4>6291505</vt:i4>
      </vt:variant>
      <vt:variant>
        <vt:i4>24</vt:i4>
      </vt:variant>
      <vt:variant>
        <vt:i4>0</vt:i4>
      </vt:variant>
      <vt:variant>
        <vt:i4>5</vt:i4>
      </vt:variant>
      <vt:variant>
        <vt:lpwstr/>
      </vt:variant>
      <vt:variant>
        <vt:lpwstr>Par435</vt:lpwstr>
      </vt:variant>
      <vt:variant>
        <vt:i4>6160478</vt:i4>
      </vt:variant>
      <vt:variant>
        <vt:i4>21</vt:i4>
      </vt:variant>
      <vt:variant>
        <vt:i4>0</vt:i4>
      </vt:variant>
      <vt:variant>
        <vt:i4>5</vt:i4>
      </vt:variant>
      <vt:variant>
        <vt:lpwstr>https://login.consultant.ru/link/?req=doc&amp;base=LAW&amp;n=414951&amp;date=19.05.2022&amp;dst=103431&amp;field=134</vt:lpwstr>
      </vt:variant>
      <vt:variant>
        <vt:lpwstr/>
      </vt:variant>
      <vt:variant>
        <vt:i4>6094932</vt:i4>
      </vt:variant>
      <vt:variant>
        <vt:i4>18</vt:i4>
      </vt:variant>
      <vt:variant>
        <vt:i4>0</vt:i4>
      </vt:variant>
      <vt:variant>
        <vt:i4>5</vt:i4>
      </vt:variant>
      <vt:variant>
        <vt:lpwstr>https://login.consultant.ru/link/?req=doc&amp;base=LAW&amp;n=414951&amp;date=19.05.2022&amp;dst=103395&amp;field=134</vt:lpwstr>
      </vt:variant>
      <vt:variant>
        <vt:lpwstr/>
      </vt:variant>
      <vt:variant>
        <vt:i4>6160478</vt:i4>
      </vt:variant>
      <vt:variant>
        <vt:i4>15</vt:i4>
      </vt:variant>
      <vt:variant>
        <vt:i4>0</vt:i4>
      </vt:variant>
      <vt:variant>
        <vt:i4>5</vt:i4>
      </vt:variant>
      <vt:variant>
        <vt:lpwstr>https://login.consultant.ru/link/?req=doc&amp;base=LAW&amp;n=414951&amp;date=19.05.2022&amp;dst=103431&amp;field=134</vt:lpwstr>
      </vt:variant>
      <vt:variant>
        <vt:lpwstr/>
      </vt:variant>
      <vt:variant>
        <vt:i4>6094932</vt:i4>
      </vt:variant>
      <vt:variant>
        <vt:i4>12</vt:i4>
      </vt:variant>
      <vt:variant>
        <vt:i4>0</vt:i4>
      </vt:variant>
      <vt:variant>
        <vt:i4>5</vt:i4>
      </vt:variant>
      <vt:variant>
        <vt:lpwstr>https://login.consultant.ru/link/?req=doc&amp;base=LAW&amp;n=414951&amp;date=19.05.2022&amp;dst=103395&amp;field=134</vt:lpwstr>
      </vt:variant>
      <vt:variant>
        <vt:lpwstr/>
      </vt:variant>
      <vt:variant>
        <vt:i4>5963869</vt:i4>
      </vt:variant>
      <vt:variant>
        <vt:i4>9</vt:i4>
      </vt:variant>
      <vt:variant>
        <vt:i4>0</vt:i4>
      </vt:variant>
      <vt:variant>
        <vt:i4>5</vt:i4>
      </vt:variant>
      <vt:variant>
        <vt:lpwstr>https://login.consultant.ru/link/?req=doc&amp;base=LAW&amp;n=436412&amp;date=21.07.2023&amp;dst=100067&amp;field=134</vt:lpwstr>
      </vt:variant>
      <vt:variant>
        <vt:lpwstr/>
      </vt:variant>
      <vt:variant>
        <vt:i4>6946871</vt:i4>
      </vt:variant>
      <vt:variant>
        <vt:i4>6</vt:i4>
      </vt:variant>
      <vt:variant>
        <vt:i4>0</vt:i4>
      </vt:variant>
      <vt:variant>
        <vt:i4>5</vt:i4>
      </vt:variant>
      <vt:variant>
        <vt:lpwstr/>
      </vt:variant>
      <vt:variant>
        <vt:lpwstr>Par358</vt:lpwstr>
      </vt:variant>
      <vt:variant>
        <vt:i4>6488170</vt:i4>
      </vt:variant>
      <vt:variant>
        <vt:i4>3</vt:i4>
      </vt:variant>
      <vt:variant>
        <vt:i4>0</vt:i4>
      </vt:variant>
      <vt:variant>
        <vt:i4>5</vt:i4>
      </vt:variant>
      <vt:variant>
        <vt:lpwstr>https://login.consultant.ru/link/?req=doc&amp;base=LAW&amp;n=357927&amp;date=21.07.2023</vt:lpwstr>
      </vt:variant>
      <vt:variant>
        <vt:lpwstr/>
      </vt:variant>
      <vt:variant>
        <vt:i4>6488170</vt:i4>
      </vt:variant>
      <vt:variant>
        <vt:i4>0</vt:i4>
      </vt:variant>
      <vt:variant>
        <vt:i4>0</vt:i4>
      </vt:variant>
      <vt:variant>
        <vt:i4>5</vt:i4>
      </vt:variant>
      <vt:variant>
        <vt:lpwstr>https://login.consultant.ru/link/?req=doc&amp;base=LAW&amp;n=357927&amp;date=21.07.2023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cp:lastModifiedBy>Юдина Анна Геннадьевна</cp:lastModifiedBy>
  <cp:revision>40</cp:revision>
  <cp:lastPrinted>2024-11-13T10:39:00Z</cp:lastPrinted>
  <dcterms:created xsi:type="dcterms:W3CDTF">2024-10-21T08:28:00Z</dcterms:created>
  <dcterms:modified xsi:type="dcterms:W3CDTF">2024-11-20T10:59:00Z</dcterms:modified>
</cp:coreProperties>
</file>