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9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08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  <w:r>
        <w:rPr>
          <w:b/>
        </w:rPr>
      </w:r>
    </w:p>
    <w:p>
      <w:pPr>
        <w:pStyle w:val="908"/>
      </w:pPr>
      <w:r/>
      <w:r/>
    </w:p>
    <w:p>
      <w:pPr>
        <w:pStyle w:val="908"/>
      </w:pPr>
      <w:r/>
      <w:r/>
    </w:p>
    <w:p>
      <w:pPr>
        <w:pStyle w:val="909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  <w:r>
        <w:rPr>
          <w:rFonts w:ascii="Times New Roman" w:hAnsi="Times New Roman"/>
          <w:b/>
          <w:bCs/>
          <w:color w:val="000000"/>
          <w:szCs w:val="32"/>
        </w:rPr>
      </w:r>
      <w:r>
        <w:rPr>
          <w:rFonts w:ascii="Times New Roman" w:hAnsi="Times New Roman"/>
          <w:b/>
          <w:bCs/>
          <w:color w:val="000000"/>
          <w:szCs w:val="32"/>
        </w:rPr>
      </w:r>
    </w:p>
    <w:p>
      <w:pPr>
        <w:pStyle w:val="908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911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  <w:r>
        <w:rPr>
          <w:rFonts w:ascii="Times New Roman" w:hAnsi="Times New Roman"/>
          <w:b/>
          <w:color w:val="000000"/>
          <w:sz w:val="32"/>
        </w:rPr>
      </w:r>
      <w:r>
        <w:rPr>
          <w:rFonts w:ascii="Times New Roman" w:hAnsi="Times New Roman"/>
          <w:b/>
          <w:color w:val="000000"/>
          <w:sz w:val="32"/>
        </w:rPr>
      </w:r>
    </w:p>
    <w:p>
      <w:pPr>
        <w:pStyle w:val="908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                 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1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02" w:type="dxa"/>
            <w:vAlign w:val="top"/>
            <w:textDirection w:val="lrTb"/>
            <w:noWrap w:val="false"/>
          </w:tcPr>
          <w:p>
            <w:pPr>
              <w:pStyle w:val="9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1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Междуреченский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78" w:type="dxa"/>
            <w:vAlign w:val="top"/>
            <w:textDirection w:val="lrTb"/>
            <w:noWrap w:val="false"/>
          </w:tcPr>
          <w:p>
            <w:pPr>
              <w:pStyle w:val="9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0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некоторых постановлений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Кондинского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47"/>
        <w:ind w:left="0" w:right="3" w:firstLine="709"/>
        <w:jc w:val="both"/>
        <w:spacing w:before="0" w:after="0" w:line="240" w:lineRule="auto"/>
        <w:shd w:val="clear" w:color="auto" w:fill="auto"/>
        <w:rPr>
          <w:sz w:val="28"/>
          <w:szCs w:val="26"/>
        </w:rPr>
      </w:pPr>
      <w:r>
        <w:rPr>
          <w:sz w:val="28"/>
          <w:szCs w:val="28"/>
        </w:rPr>
        <w:t xml:space="preserve">В связи с вступлением в силу с 01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администрации Кондинского района от 27 декабря 2024 года № 1390 «</w:t>
      </w:r>
      <w:r>
        <w:rPr>
          <w:sz w:val="28"/>
          <w:szCs w:val="28"/>
        </w:rPr>
      </w:r>
      <w:r>
        <w:rPr>
          <w:sz w:val="28"/>
          <w:szCs w:val="26"/>
        </w:rPr>
        <w:t xml:space="preserve">О муниципальной программе </w:t>
      </w: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  <w:t xml:space="preserve">Кондинского района «Цифровое </w:t>
      </w: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  <w:t xml:space="preserve">развитие Кондинского района»</w:t>
      </w:r>
      <w:r/>
      <w:r>
        <w:rPr>
          <w:sz w:val="28"/>
          <w:szCs w:val="26"/>
        </w:rPr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администрация Кондинского района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  <w:r>
        <w:rPr>
          <w:sz w:val="28"/>
          <w:szCs w:val="26"/>
        </w:rPr>
      </w:r>
    </w:p>
    <w:p>
      <w:pPr>
        <w:pStyle w:val="9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постановления администрации Кондинского района: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right="459" w:firstLine="709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24 октября 2022 №2328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6"/>
          <w:szCs w:val="26"/>
        </w:rPr>
        <w:t xml:space="preserve">О муниципальной программе Кондинского района «Цифровое развитие Кондинского района»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 марта 2023 №266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постановление администрации Кондинского района от 24 октября 2022 года № 2328 «О муниципальной программе Кондинского района «Цифро</w:t>
      </w:r>
      <w:r>
        <w:rPr>
          <w:sz w:val="28"/>
          <w:szCs w:val="28"/>
        </w:rPr>
        <w:t xml:space="preserve">вое развитие Кондинского района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 января 2024 №6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Кондинского района от 24 октября 2022 года № 2328 «О муниципальной программе Кондинского района «Цифровое развитие Кондинского района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 апреля 2024 №377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Кондинского района от 24 октября 2022 года № 2328 «О муниципальной программе Кондинского района «Цифровое развитие Кондинского района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 мая 2024 №491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Кондинского района от 24 октября 2022 года № 2328 «О муниципальной программе </w:t>
      </w:r>
      <w:r>
        <w:rPr>
          <w:sz w:val="28"/>
          <w:szCs w:val="28"/>
        </w:rPr>
        <w:t xml:space="preserve">Кондинского района «Цифровое развитие Кондинского района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июля 2024 №732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Кондинского района от 24 октября 2022 года № 2328 «О муниципальной программе Кондинского района «Цифровое развитие Кондинского района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 марта</w:t>
      </w:r>
      <w:r>
        <w:rPr>
          <w:sz w:val="28"/>
          <w:szCs w:val="28"/>
        </w:rPr>
        <w:t xml:space="preserve"> 2025 года №258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Кондинского района от 24 октября 2022 года № 2328 «О муниципальной программе Кондинского района «Цифровое развитие Кондинского района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right="-1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</w:t>
      </w:r>
      <w:r>
        <w:rPr>
          <w:sz w:val="28"/>
          <w:szCs w:val="28"/>
        </w:rPr>
        <w:t xml:space="preserve"> февраля 2017 года № 215 «Об утверждении Порядка опубликования (обнародования) муниципальны</w:t>
      </w:r>
      <w:r>
        <w:rPr>
          <w:sz w:val="28"/>
          <w:szCs w:val="28"/>
        </w:rPr>
        <w:t xml:space="preserve">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right="-1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обнародования.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80"/>
        <w:gridCol w:w="1872"/>
        <w:gridCol w:w="3305"/>
      </w:tblGrid>
      <w:tr>
        <w:tblPrEx/>
        <w:trPr/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20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</w:tcBorders>
            <w:tcW w:w="3363" w:type="dxa"/>
            <w:vAlign w:val="top"/>
            <w:textDirection w:val="lrTb"/>
            <w:noWrap w:val="false"/>
          </w:tcPr>
          <w:p>
            <w:pPr>
              <w:pStyle w:val="9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Зяблицев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</w:p>
    <w:sectPr>
      <w:headerReference w:type="default" r:id="rId9"/>
      <w:headerReference w:type="even" r:id="rId10"/>
      <w:footnotePr/>
      <w:endnotePr/>
      <w:type w:val="nextPage"/>
      <w:pgSz w:w="11909" w:h="16834" w:orient="portrait"/>
      <w:pgMar w:top="1134" w:right="567" w:bottom="993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Verdana">
    <w:panose1 w:val="020B0604030504040204"/>
  </w:font>
  <w:font w:name="TimesET">
    <w:panose1 w:val="0200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17"/>
      <w:ind w:right="360"/>
      <w:tabs>
        <w:tab w:val="clear" w:pos="4677" w:leader="none"/>
        <w:tab w:val="left" w:pos="5070" w:leader="none"/>
        <w:tab w:val="clear" w:pos="9355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8"/>
      </w:rPr>
      <w:framePr w:wrap="around" w:vAnchor="text" w:hAnchor="margin" w:xAlign="center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>
      <w:rPr>
        <w:rStyle w:val="918"/>
      </w:rPr>
    </w:r>
    <w:r>
      <w:rPr>
        <w:rStyle w:val="918"/>
      </w:rPr>
    </w:r>
  </w:p>
  <w:p>
    <w:pPr>
      <w:pStyle w:val="917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  <w:tabs>
          <w:tab w:val="num" w:pos="39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1" w:hanging="360"/>
        <w:tabs>
          <w:tab w:val="num" w:pos="751" w:leader="none"/>
        </w:tabs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5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987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2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17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52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  <w:tabs>
          <w:tab w:val="num" w:pos="7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  <w:tabs>
          <w:tab w:val="num" w:pos="10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645" w:hanging="504"/>
        <w:tabs>
          <w:tab w:val="num" w:pos="86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25" w:hanging="648"/>
        <w:tabs>
          <w:tab w:val="num" w:pos="2357" w:leader="none"/>
        </w:tabs>
      </w:pPr>
    </w:lvl>
    <w:lvl w:ilvl="4">
      <w:start w:val="1"/>
      <w:numFmt w:val="thaiNumbers"/>
      <w:isLgl w:val="false"/>
      <w:suff w:val="tab"/>
      <w:lvlText w:val="%5)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bullet"/>
      <w:isLgl w:val="false"/>
      <w:suff w:val="tab"/>
      <w:lvlText w:val=""/>
      <w:lvlJc w:val="left"/>
      <w:pPr>
        <w:ind w:left="2736" w:hanging="936"/>
        <w:tabs>
          <w:tab w:val="num" w:pos="3240" w:leader="none"/>
        </w:tabs>
      </w:pPr>
      <w:rPr>
        <w:rFonts w:ascii="Symbol" w:hAnsi="Symbol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0" w:firstLine="397"/>
        <w:tabs>
          <w:tab w:val="num" w:pos="36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"/>
      <w:lvlJc w:val="left"/>
      <w:pPr>
        <w:ind w:left="0" w:firstLine="0"/>
        <w:tabs>
          <w:tab w:val="num" w:pos="113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  <w:tabs>
          <w:tab w:val="num" w:pos="21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5" w:hanging="645"/>
        <w:tabs>
          <w:tab w:val="num" w:pos="64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link w:val="7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link w:val="762"/>
    <w:uiPriority w:val="35"/>
    <w:rPr>
      <w:b/>
      <w:bCs/>
      <w:color w:val="4f81bd" w:themeColor="accent1"/>
      <w:sz w:val="18"/>
      <w:szCs w:val="18"/>
    </w:rPr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sz w:val="24"/>
      <w:szCs w:val="24"/>
      <w:lang w:val="ru-RU" w:eastAsia="ru-RU" w:bidi="ar-SA"/>
    </w:rPr>
  </w:style>
  <w:style w:type="paragraph" w:styleId="909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908"/>
    <w:next w:val="908"/>
    <w:link w:val="937"/>
    <w:qFormat/>
    <w:pPr>
      <w:jc w:val="center"/>
      <w:keepNext/>
      <w:outlineLvl w:val="0"/>
    </w:pPr>
    <w:rPr>
      <w:rFonts w:ascii="TimesET" w:hAnsi="TimesET"/>
      <w:sz w:val="28"/>
      <w:lang w:val="en-US" w:eastAsia="en-US"/>
    </w:rPr>
  </w:style>
  <w:style w:type="paragraph" w:styleId="910">
    <w:name w:val="Заголовок 2"/>
    <w:basedOn w:val="908"/>
    <w:next w:val="908"/>
    <w:link w:val="908"/>
    <w:qFormat/>
    <w:pPr>
      <w:keepNext/>
      <w:outlineLvl w:val="1"/>
    </w:pPr>
    <w:rPr>
      <w:sz w:val="28"/>
    </w:rPr>
  </w:style>
  <w:style w:type="paragraph" w:styleId="911">
    <w:name w:val="Заголовок 3"/>
    <w:basedOn w:val="908"/>
    <w:next w:val="908"/>
    <w:link w:val="908"/>
    <w:qFormat/>
    <w:pPr>
      <w:jc w:val="center"/>
      <w:keepNext/>
      <w:outlineLvl w:val="2"/>
    </w:pPr>
    <w:rPr>
      <w:rFonts w:ascii="TimesET" w:hAnsi="TimesET"/>
      <w:sz w:val="36"/>
    </w:rPr>
  </w:style>
  <w:style w:type="character" w:styleId="912">
    <w:name w:val="Основной шрифт абзаца"/>
    <w:next w:val="912"/>
    <w:link w:val="908"/>
    <w:semiHidden/>
  </w:style>
  <w:style w:type="table" w:styleId="913">
    <w:name w:val="Обычная таблица"/>
    <w:next w:val="913"/>
    <w:link w:val="908"/>
    <w:semiHidden/>
    <w:tblPr/>
  </w:style>
  <w:style w:type="numbering" w:styleId="914">
    <w:name w:val="Нет списка"/>
    <w:next w:val="914"/>
    <w:link w:val="908"/>
    <w:semiHidden/>
  </w:style>
  <w:style w:type="paragraph" w:styleId="915">
    <w:name w:val="Название объекта"/>
    <w:basedOn w:val="908"/>
    <w:next w:val="908"/>
    <w:link w:val="908"/>
    <w:qFormat/>
    <w:pPr>
      <w:jc w:val="both"/>
    </w:pPr>
    <w:rPr>
      <w:sz w:val="28"/>
    </w:rPr>
  </w:style>
  <w:style w:type="paragraph" w:styleId="916">
    <w:name w:val="Название"/>
    <w:basedOn w:val="908"/>
    <w:next w:val="916"/>
    <w:link w:val="908"/>
    <w:qFormat/>
    <w:pPr>
      <w:jc w:val="center"/>
    </w:pPr>
    <w:rPr>
      <w:rFonts w:ascii="TimesET" w:hAnsi="TimesET"/>
      <w:sz w:val="32"/>
    </w:rPr>
  </w:style>
  <w:style w:type="paragraph" w:styleId="917">
    <w:name w:val="Верхний колонтитул"/>
    <w:basedOn w:val="908"/>
    <w:next w:val="917"/>
    <w:link w:val="931"/>
    <w:uiPriority w:val="99"/>
    <w:pPr>
      <w:tabs>
        <w:tab w:val="center" w:pos="4677" w:leader="none"/>
        <w:tab w:val="right" w:pos="9355" w:leader="none"/>
      </w:tabs>
    </w:pPr>
  </w:style>
  <w:style w:type="character" w:styleId="918">
    <w:name w:val="Номер страницы"/>
    <w:basedOn w:val="912"/>
    <w:next w:val="918"/>
    <w:link w:val="908"/>
  </w:style>
  <w:style w:type="paragraph" w:styleId="919">
    <w:name w:val="- СТРАНИЦА -"/>
    <w:next w:val="919"/>
    <w:link w:val="908"/>
    <w:rPr>
      <w:sz w:val="24"/>
      <w:szCs w:val="24"/>
      <w:lang w:val="ru-RU" w:eastAsia="ru-RU" w:bidi="ar-SA"/>
    </w:rPr>
  </w:style>
  <w:style w:type="paragraph" w:styleId="920">
    <w:name w:val="Основной текст с отступом"/>
    <w:basedOn w:val="908"/>
    <w:next w:val="920"/>
    <w:link w:val="908"/>
    <w:pPr>
      <w:ind w:left="360" w:hanging="360"/>
      <w:jc w:val="both"/>
      <w:shd w:val="clear" w:color="auto" w:fill="ffffff"/>
    </w:pPr>
    <w:rPr>
      <w:color w:val="000000"/>
      <w:sz w:val="28"/>
      <w:szCs w:val="28"/>
    </w:rPr>
  </w:style>
  <w:style w:type="table" w:styleId="921">
    <w:name w:val="Сетка таблицы"/>
    <w:basedOn w:val="913"/>
    <w:next w:val="921"/>
    <w:link w:val="908"/>
    <w:tblPr/>
  </w:style>
  <w:style w:type="paragraph" w:styleId="922">
    <w:name w:val="Автозамена"/>
    <w:next w:val="922"/>
    <w:link w:val="908"/>
    <w:rPr>
      <w:sz w:val="24"/>
      <w:szCs w:val="24"/>
      <w:lang w:val="ru-RU" w:eastAsia="ru-RU" w:bidi="ar-SA"/>
    </w:rPr>
  </w:style>
  <w:style w:type="paragraph" w:styleId="923">
    <w:name w:val=" Знак"/>
    <w:basedOn w:val="908"/>
    <w:next w:val="923"/>
    <w:link w:val="908"/>
    <w:rPr>
      <w:rFonts w:ascii="Verdana" w:hAnsi="Verdana" w:cs="Verdana"/>
      <w:sz w:val="20"/>
      <w:szCs w:val="20"/>
      <w:lang w:val="en-US" w:eastAsia="en-US"/>
    </w:rPr>
  </w:style>
  <w:style w:type="character" w:styleId="924">
    <w:name w:val="Цветовое выделение"/>
    <w:next w:val="924"/>
    <w:link w:val="908"/>
    <w:uiPriority w:val="99"/>
    <w:rPr>
      <w:b/>
      <w:bCs/>
      <w:color w:val="000080"/>
    </w:rPr>
  </w:style>
  <w:style w:type="character" w:styleId="925">
    <w:name w:val="Гипертекстовая ссылка"/>
    <w:next w:val="925"/>
    <w:link w:val="908"/>
    <w:uiPriority w:val="99"/>
    <w:rPr>
      <w:b/>
      <w:bCs/>
      <w:color w:val="008000"/>
    </w:rPr>
  </w:style>
  <w:style w:type="paragraph" w:styleId="926">
    <w:name w:val="Нормальный (таблица)"/>
    <w:basedOn w:val="908"/>
    <w:next w:val="908"/>
    <w:link w:val="908"/>
    <w:uiPriority w:val="99"/>
    <w:pPr>
      <w:jc w:val="both"/>
      <w:widowControl w:val="off"/>
    </w:pPr>
    <w:rPr>
      <w:rFonts w:ascii="Arial" w:hAnsi="Arial" w:cs="Arial"/>
    </w:rPr>
  </w:style>
  <w:style w:type="paragraph" w:styleId="927">
    <w:name w:val="Прижатый влево"/>
    <w:basedOn w:val="908"/>
    <w:next w:val="908"/>
    <w:link w:val="908"/>
    <w:uiPriority w:val="99"/>
    <w:pPr>
      <w:widowControl w:val="off"/>
    </w:pPr>
    <w:rPr>
      <w:rFonts w:ascii="Arial" w:hAnsi="Arial" w:cs="Arial"/>
    </w:rPr>
  </w:style>
  <w:style w:type="character" w:styleId="928">
    <w:name w:val="Гиперссылка"/>
    <w:next w:val="928"/>
    <w:link w:val="908"/>
    <w:rPr>
      <w:color w:val="0000ff"/>
      <w:u w:val="single"/>
    </w:rPr>
  </w:style>
  <w:style w:type="paragraph" w:styleId="929">
    <w:name w:val="Нижний колонтитул"/>
    <w:basedOn w:val="908"/>
    <w:next w:val="929"/>
    <w:link w:val="930"/>
    <w:pPr>
      <w:tabs>
        <w:tab w:val="center" w:pos="4677" w:leader="none"/>
        <w:tab w:val="right" w:pos="9355" w:leader="none"/>
      </w:tabs>
    </w:pPr>
  </w:style>
  <w:style w:type="character" w:styleId="930">
    <w:name w:val="Нижний колонтитул Знак"/>
    <w:next w:val="930"/>
    <w:link w:val="929"/>
    <w:rPr>
      <w:sz w:val="24"/>
      <w:szCs w:val="24"/>
    </w:rPr>
  </w:style>
  <w:style w:type="character" w:styleId="931">
    <w:name w:val="Верхний колонтитул Знак"/>
    <w:next w:val="931"/>
    <w:link w:val="917"/>
    <w:uiPriority w:val="99"/>
    <w:rPr>
      <w:sz w:val="24"/>
      <w:szCs w:val="24"/>
    </w:rPr>
  </w:style>
  <w:style w:type="paragraph" w:styleId="932">
    <w:name w:val="ConsNormal"/>
    <w:next w:val="932"/>
    <w:link w:val="908"/>
    <w:pPr>
      <w:ind w:firstLine="720"/>
    </w:pPr>
    <w:rPr>
      <w:rFonts w:ascii="Arial" w:hAnsi="Arial" w:cs="Arial"/>
      <w:lang w:val="ru-RU" w:eastAsia="ru-RU" w:bidi="ar-SA"/>
    </w:rPr>
  </w:style>
  <w:style w:type="paragraph" w:styleId="933">
    <w:name w:val="Текст"/>
    <w:basedOn w:val="908"/>
    <w:next w:val="933"/>
    <w:link w:val="934"/>
    <w:uiPriority w:val="99"/>
    <w:rPr>
      <w:rFonts w:ascii="Courier New" w:hAnsi="Courier New" w:cs="Courier New"/>
      <w:sz w:val="20"/>
      <w:szCs w:val="20"/>
    </w:rPr>
  </w:style>
  <w:style w:type="character" w:styleId="934">
    <w:name w:val="Текст Знак"/>
    <w:next w:val="934"/>
    <w:link w:val="933"/>
    <w:uiPriority w:val="99"/>
    <w:rPr>
      <w:rFonts w:ascii="Courier New" w:hAnsi="Courier New" w:cs="Courier New"/>
    </w:rPr>
  </w:style>
  <w:style w:type="paragraph" w:styleId="935">
    <w:name w:val="Основной текст 2"/>
    <w:basedOn w:val="908"/>
    <w:next w:val="935"/>
    <w:link w:val="936"/>
    <w:pPr>
      <w:spacing w:after="120" w:line="480" w:lineRule="auto"/>
    </w:pPr>
  </w:style>
  <w:style w:type="character" w:styleId="936">
    <w:name w:val="Основной текст 2 Знак"/>
    <w:next w:val="936"/>
    <w:link w:val="935"/>
    <w:rPr>
      <w:sz w:val="24"/>
      <w:szCs w:val="24"/>
    </w:rPr>
  </w:style>
  <w:style w:type="character" w:styleId="937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937"/>
    <w:link w:val="909"/>
    <w:rPr>
      <w:rFonts w:ascii="TimesET" w:hAnsi="TimesET"/>
      <w:sz w:val="28"/>
      <w:szCs w:val="24"/>
    </w:rPr>
  </w:style>
  <w:style w:type="paragraph" w:styleId="938">
    <w:name w:val="Заголовок статьи"/>
    <w:basedOn w:val="908"/>
    <w:next w:val="908"/>
    <w:link w:val="908"/>
    <w:uiPriority w:val="99"/>
    <w:pPr>
      <w:ind w:left="1612" w:hanging="892"/>
      <w:jc w:val="both"/>
    </w:pPr>
    <w:rPr>
      <w:rFonts w:ascii="Arial" w:hAnsi="Arial" w:cs="Arial"/>
    </w:rPr>
  </w:style>
  <w:style w:type="paragraph" w:styleId="939">
    <w:name w:val="Абзац списка"/>
    <w:basedOn w:val="908"/>
    <w:next w:val="939"/>
    <w:link w:val="90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40">
    <w:name w:val="ConsPlusNormal"/>
    <w:next w:val="940"/>
    <w:link w:val="908"/>
    <w:pPr>
      <w:widowControl w:val="off"/>
    </w:pPr>
    <w:rPr>
      <w:rFonts w:ascii="Arial" w:hAnsi="Arial" w:cs="Arial"/>
      <w:lang w:val="ru-RU" w:eastAsia="ru-RU" w:bidi="ar-SA"/>
    </w:rPr>
  </w:style>
  <w:style w:type="paragraph" w:styleId="941">
    <w:name w:val="Основной текст"/>
    <w:basedOn w:val="908"/>
    <w:next w:val="941"/>
    <w:link w:val="942"/>
    <w:pPr>
      <w:spacing w:after="120"/>
    </w:pPr>
  </w:style>
  <w:style w:type="character" w:styleId="942">
    <w:name w:val="Основной текст Знак"/>
    <w:next w:val="942"/>
    <w:link w:val="941"/>
    <w:rPr>
      <w:sz w:val="24"/>
      <w:szCs w:val="24"/>
    </w:rPr>
  </w:style>
  <w:style w:type="paragraph" w:styleId="943">
    <w:name w:val="Без интервала"/>
    <w:next w:val="943"/>
    <w:link w:val="944"/>
    <w:uiPriority w:val="1"/>
    <w:qFormat/>
    <w:rPr>
      <w:sz w:val="24"/>
      <w:szCs w:val="24"/>
      <w:lang w:val="ru-RU" w:eastAsia="ru-RU" w:bidi="ar-SA"/>
    </w:rPr>
  </w:style>
  <w:style w:type="character" w:styleId="944">
    <w:name w:val="Без интервала Знак"/>
    <w:next w:val="944"/>
    <w:link w:val="943"/>
    <w:uiPriority w:val="1"/>
    <w:rPr>
      <w:sz w:val="24"/>
      <w:szCs w:val="24"/>
    </w:rPr>
  </w:style>
  <w:style w:type="paragraph" w:styleId="945">
    <w:name w:val="ConsPlusTitle"/>
    <w:next w:val="945"/>
    <w:link w:val="908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946">
    <w:name w:val="Основной текст (2)_"/>
    <w:next w:val="946"/>
    <w:link w:val="947"/>
    <w:rPr>
      <w:shd w:val="clear" w:color="auto" w:fill="ffffff"/>
    </w:rPr>
  </w:style>
  <w:style w:type="paragraph" w:styleId="947">
    <w:name w:val="Основной текст (2)"/>
    <w:basedOn w:val="908"/>
    <w:next w:val="947"/>
    <w:link w:val="946"/>
    <w:pPr>
      <w:ind w:hanging="1360"/>
      <w:jc w:val="both"/>
      <w:spacing w:before="480" w:after="600" w:line="0" w:lineRule="atLeast"/>
      <w:shd w:val="clear" w:color="auto" w:fill="ffffff"/>
      <w:widowControl w:val="off"/>
    </w:pPr>
    <w:rPr>
      <w:sz w:val="20"/>
      <w:szCs w:val="20"/>
    </w:rPr>
  </w:style>
  <w:style w:type="character" w:styleId="948" w:default="1">
    <w:name w:val="Default Paragraph Font"/>
    <w:uiPriority w:val="1"/>
    <w:semiHidden/>
    <w:unhideWhenUsed/>
  </w:style>
  <w:style w:type="numbering" w:styleId="949" w:default="1">
    <w:name w:val="No List"/>
    <w:uiPriority w:val="99"/>
    <w:semiHidden/>
    <w:unhideWhenUsed/>
  </w:style>
  <w:style w:type="table" w:styleId="9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самаратл</cp:lastModifiedBy>
  <cp:revision>5</cp:revision>
  <dcterms:created xsi:type="dcterms:W3CDTF">2025-02-17T06:55:00Z</dcterms:created>
  <dcterms:modified xsi:type="dcterms:W3CDTF">2025-03-12T10:13:56Z</dcterms:modified>
  <cp:version>917504</cp:version>
</cp:coreProperties>
</file>